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9B" w:rsidRDefault="00F32F89">
      <w:pPr>
        <w:tabs>
          <w:tab w:val="left" w:pos="7910"/>
        </w:tabs>
        <w:spacing w:before="78"/>
        <w:ind w:left="3589"/>
        <w:rPr>
          <w:sz w:val="20"/>
        </w:rPr>
      </w:pPr>
      <w:proofErr w:type="spellStart"/>
      <w:r>
        <w:rPr>
          <w:b/>
          <w:sz w:val="20"/>
        </w:rPr>
        <w:t>Scored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parameters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Annex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3</w:t>
      </w:r>
    </w:p>
    <w:p w:rsidR="00AC6F9B" w:rsidRDefault="00AC6F9B">
      <w:pPr>
        <w:pStyle w:val="Zkladntext"/>
        <w:spacing w:before="7"/>
        <w:rPr>
          <w:sz w:val="12"/>
        </w:rPr>
      </w:pPr>
    </w:p>
    <w:p w:rsidR="00AC6F9B" w:rsidRDefault="00F32F89">
      <w:pPr>
        <w:pStyle w:val="Zkladntext"/>
        <w:spacing w:before="91"/>
        <w:ind w:left="116"/>
      </w:pPr>
      <w:r>
        <w:t xml:space="preserve">At maximum 70 </w:t>
      </w:r>
      <w:proofErr w:type="spellStart"/>
      <w:r>
        <w:t>pts</w:t>
      </w:r>
      <w:proofErr w:type="spellEnd"/>
      <w:r>
        <w:t>.</w:t>
      </w:r>
    </w:p>
    <w:p w:rsidR="00AC6F9B" w:rsidRDefault="00AC6F9B">
      <w:pPr>
        <w:pStyle w:val="Zkladntext"/>
        <w:spacing w:before="2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270"/>
      </w:tblGrid>
      <w:tr w:rsidR="00AC6F9B">
        <w:trPr>
          <w:trHeight w:val="230"/>
        </w:trPr>
        <w:tc>
          <w:tcPr>
            <w:tcW w:w="7794" w:type="dxa"/>
          </w:tcPr>
          <w:p w:rsidR="00AC6F9B" w:rsidRDefault="00F32F89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Parameter</w:t>
            </w:r>
            <w:proofErr w:type="spellEnd"/>
          </w:p>
        </w:tc>
        <w:tc>
          <w:tcPr>
            <w:tcW w:w="1270" w:type="dxa"/>
          </w:tcPr>
          <w:p w:rsidR="00AC6F9B" w:rsidRDefault="00F32F8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Value</w:t>
            </w:r>
            <w:proofErr w:type="spellEnd"/>
          </w:p>
        </w:tc>
      </w:tr>
      <w:tr w:rsidR="00AC6F9B">
        <w:trPr>
          <w:trHeight w:val="438"/>
        </w:trPr>
        <w:tc>
          <w:tcPr>
            <w:tcW w:w="7794" w:type="dxa"/>
          </w:tcPr>
          <w:p w:rsidR="00AC6F9B" w:rsidRDefault="00F32F89">
            <w:pPr>
              <w:pStyle w:val="TableParagraph"/>
              <w:spacing w:line="230" w:lineRule="exact"/>
              <w:rPr>
                <w:sz w:val="13"/>
              </w:rPr>
            </w:pPr>
            <w:proofErr w:type="spellStart"/>
            <w:r>
              <w:rPr>
                <w:sz w:val="20"/>
              </w:rPr>
              <w:t>Active</w:t>
            </w:r>
            <w:proofErr w:type="spellEnd"/>
            <w:r>
              <w:rPr>
                <w:sz w:val="20"/>
              </w:rPr>
              <w:t xml:space="preserve"> area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detector</w:t>
            </w:r>
            <w:proofErr w:type="spellEnd"/>
            <w:r>
              <w:rPr>
                <w:sz w:val="20"/>
              </w:rPr>
              <w:t xml:space="preserve"> in mm</w:t>
            </w:r>
            <w:r>
              <w:rPr>
                <w:position w:val="7"/>
                <w:sz w:val="13"/>
              </w:rPr>
              <w:t>2</w:t>
            </w:r>
          </w:p>
          <w:p w:rsidR="00AC6F9B" w:rsidRDefault="00F32F89">
            <w:pPr>
              <w:pStyle w:val="TableParagraph"/>
              <w:spacing w:line="18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Scoring</w:t>
            </w:r>
            <w:proofErr w:type="spellEnd"/>
            <w:r>
              <w:rPr>
                <w:sz w:val="18"/>
              </w:rPr>
              <w:t xml:space="preserve">: ≤ 10 = 0pst | &gt; 10 ≤ 30) = 6 </w:t>
            </w:r>
            <w:proofErr w:type="spellStart"/>
            <w:r>
              <w:rPr>
                <w:sz w:val="18"/>
              </w:rPr>
              <w:t>pts</w:t>
            </w:r>
            <w:proofErr w:type="spellEnd"/>
            <w:r>
              <w:rPr>
                <w:sz w:val="18"/>
              </w:rPr>
              <w:t xml:space="preserve"> | &gt; 30 ≤ 50) = 18 </w:t>
            </w:r>
            <w:proofErr w:type="spellStart"/>
            <w:r>
              <w:rPr>
                <w:sz w:val="18"/>
              </w:rPr>
              <w:t>pts</w:t>
            </w:r>
            <w:proofErr w:type="spellEnd"/>
            <w:r>
              <w:rPr>
                <w:sz w:val="18"/>
              </w:rPr>
              <w:t xml:space="preserve"> | &gt; 50 ≤ 70) = 30 </w:t>
            </w:r>
            <w:proofErr w:type="spellStart"/>
            <w:r>
              <w:rPr>
                <w:sz w:val="18"/>
              </w:rPr>
              <w:t>pts</w:t>
            </w:r>
            <w:proofErr w:type="spellEnd"/>
            <w:r>
              <w:rPr>
                <w:sz w:val="18"/>
              </w:rPr>
              <w:t xml:space="preserve"> | &gt; 70 = 42 </w:t>
            </w:r>
            <w:proofErr w:type="spellStart"/>
            <w:r>
              <w:rPr>
                <w:sz w:val="18"/>
              </w:rPr>
              <w:t>pts</w:t>
            </w:r>
            <w:proofErr w:type="spellEnd"/>
          </w:p>
        </w:tc>
        <w:tc>
          <w:tcPr>
            <w:tcW w:w="1270" w:type="dxa"/>
          </w:tcPr>
          <w:p w:rsidR="00AC6F9B" w:rsidRDefault="00F32F89">
            <w:pPr>
              <w:pStyle w:val="TableParagraph"/>
              <w:spacing w:line="230" w:lineRule="exact"/>
              <w:ind w:left="107"/>
              <w:rPr>
                <w:sz w:val="13"/>
              </w:rPr>
            </w:pPr>
            <w:r>
              <w:rPr>
                <w:sz w:val="20"/>
              </w:rPr>
              <w:t>65 mm</w:t>
            </w:r>
            <w:r>
              <w:rPr>
                <w:position w:val="7"/>
                <w:sz w:val="13"/>
              </w:rPr>
              <w:t>2</w:t>
            </w:r>
          </w:p>
        </w:tc>
      </w:tr>
      <w:tr w:rsidR="00AC6F9B">
        <w:trPr>
          <w:trHeight w:val="460"/>
        </w:trPr>
        <w:tc>
          <w:tcPr>
            <w:tcW w:w="7794" w:type="dxa"/>
          </w:tcPr>
          <w:p w:rsidR="00AC6F9B" w:rsidRDefault="00F32F89">
            <w:pPr>
              <w:pStyle w:val="TableParagraph"/>
              <w:spacing w:line="230" w:lineRule="atLeast"/>
              <w:ind w:right="862"/>
              <w:rPr>
                <w:sz w:val="20"/>
              </w:rPr>
            </w:pPr>
            <w:proofErr w:type="spellStart"/>
            <w:r>
              <w:rPr>
                <w:sz w:val="20"/>
              </w:rPr>
              <w:t>Spectral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resolution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line </w:t>
            </w:r>
            <w:proofErr w:type="spellStart"/>
            <w:r>
              <w:rPr>
                <w:sz w:val="20"/>
              </w:rPr>
              <w:t>Mn</w:t>
            </w:r>
            <w:proofErr w:type="spellEnd"/>
            <w:r>
              <w:rPr>
                <w:sz w:val="20"/>
              </w:rPr>
              <w:t xml:space="preserve"> Kα </w:t>
            </w:r>
            <w:proofErr w:type="spellStart"/>
            <w:r>
              <w:rPr>
                <w:sz w:val="20"/>
              </w:rPr>
              <w:t>measured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according</w:t>
            </w:r>
            <w:proofErr w:type="spellEnd"/>
            <w:r>
              <w:rPr>
                <w:sz w:val="20"/>
              </w:rPr>
              <w:t xml:space="preserve"> ISO 15632:2012 in eV </w:t>
            </w:r>
            <w:proofErr w:type="spellStart"/>
            <w:r>
              <w:rPr>
                <w:sz w:val="20"/>
              </w:rPr>
              <w:t>Scoring</w:t>
            </w:r>
            <w:proofErr w:type="spellEnd"/>
            <w:r>
              <w:rPr>
                <w:sz w:val="20"/>
              </w:rPr>
              <w:t xml:space="preserve">: ≤ 126 = 4pst | &gt; 126 ≤ 128 = 2 </w:t>
            </w:r>
            <w:proofErr w:type="spellStart"/>
            <w:r>
              <w:rPr>
                <w:sz w:val="20"/>
              </w:rPr>
              <w:t>pts</w:t>
            </w:r>
            <w:proofErr w:type="spellEnd"/>
            <w:r>
              <w:rPr>
                <w:sz w:val="20"/>
              </w:rPr>
              <w:t xml:space="preserve"> | &gt; 128 = 0 </w:t>
            </w:r>
            <w:proofErr w:type="spellStart"/>
            <w:r>
              <w:rPr>
                <w:sz w:val="20"/>
              </w:rPr>
              <w:t>pts</w:t>
            </w:r>
            <w:proofErr w:type="spellEnd"/>
          </w:p>
        </w:tc>
        <w:tc>
          <w:tcPr>
            <w:tcW w:w="1270" w:type="dxa"/>
          </w:tcPr>
          <w:p w:rsidR="00AC6F9B" w:rsidRDefault="00F32F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126 eV</w:t>
            </w:r>
          </w:p>
        </w:tc>
      </w:tr>
      <w:tr w:rsidR="00AC6F9B">
        <w:trPr>
          <w:trHeight w:val="1608"/>
        </w:trPr>
        <w:tc>
          <w:tcPr>
            <w:tcW w:w="7794" w:type="dxa"/>
          </w:tcPr>
          <w:p w:rsidR="00AC6F9B" w:rsidRDefault="00F32F89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Software </w:t>
            </w:r>
            <w:proofErr w:type="spellStart"/>
            <w:r>
              <w:rPr>
                <w:sz w:val="20"/>
              </w:rPr>
              <w:t>license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offline</w:t>
            </w:r>
            <w:proofErr w:type="spellEnd"/>
            <w:r>
              <w:rPr>
                <w:sz w:val="20"/>
              </w:rPr>
              <w:t xml:space="preserve"> data post-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replicating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 xml:space="preserve"> software </w:t>
            </w:r>
            <w:proofErr w:type="spellStart"/>
            <w:r>
              <w:rPr>
                <w:sz w:val="20"/>
              </w:rPr>
              <w:t>features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available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connected</w:t>
            </w:r>
            <w:proofErr w:type="spellEnd"/>
            <w:r>
              <w:rPr>
                <w:sz w:val="20"/>
              </w:rPr>
              <w:t xml:space="preserve"> to SEM (</w:t>
            </w:r>
            <w:proofErr w:type="spellStart"/>
            <w:r>
              <w:rPr>
                <w:sz w:val="20"/>
              </w:rPr>
              <w:t>identification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quantification</w:t>
            </w:r>
            <w:proofErr w:type="spellEnd"/>
            <w:r>
              <w:rPr>
                <w:sz w:val="20"/>
              </w:rPr>
              <w:t>, reporting)</w:t>
            </w:r>
          </w:p>
          <w:p w:rsidR="00AC6F9B" w:rsidRDefault="00F32F89">
            <w:pPr>
              <w:pStyle w:val="TableParagraph"/>
              <w:ind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Provide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details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recommended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configuration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z w:val="20"/>
              </w:rPr>
              <w:t xml:space="preserve"> extra PC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offline</w:t>
            </w:r>
            <w:proofErr w:type="spellEnd"/>
            <w:r>
              <w:rPr>
                <w:sz w:val="20"/>
              </w:rPr>
              <w:t xml:space="preserve"> data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attachment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a part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delivery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PC </w:t>
            </w: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provided</w:t>
            </w:r>
            <w:proofErr w:type="spellEnd"/>
            <w:r>
              <w:rPr>
                <w:sz w:val="20"/>
              </w:rPr>
              <w:t xml:space="preserve"> by </w:t>
            </w:r>
            <w:proofErr w:type="spellStart"/>
            <w:r>
              <w:rPr>
                <w:sz w:val="20"/>
              </w:rPr>
              <w:t>customer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installation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installation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SW</w:t>
            </w:r>
          </w:p>
          <w:p w:rsidR="00AC6F9B" w:rsidRDefault="00F32F89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Scoring</w:t>
            </w:r>
            <w:proofErr w:type="spellEnd"/>
            <w:r>
              <w:rPr>
                <w:sz w:val="20"/>
              </w:rPr>
              <w:t>:</w:t>
            </w:r>
          </w:p>
          <w:p w:rsidR="00AC6F9B" w:rsidRDefault="00F32F8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Part </w:t>
            </w:r>
            <w:proofErr w:type="spellStart"/>
            <w:r>
              <w:rPr>
                <w:sz w:val="20"/>
              </w:rPr>
              <w:t>o</w:t>
            </w:r>
            <w:r>
              <w:rPr>
                <w:sz w:val="20"/>
              </w:rPr>
              <w:t>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) = 8 </w:t>
            </w:r>
            <w:proofErr w:type="spellStart"/>
            <w:r>
              <w:rPr>
                <w:sz w:val="20"/>
              </w:rPr>
              <w:t>pts</w:t>
            </w:r>
            <w:proofErr w:type="spellEnd"/>
            <w:r>
              <w:rPr>
                <w:sz w:val="20"/>
              </w:rPr>
              <w:t xml:space="preserve"> | not to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delivered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indicate</w:t>
            </w:r>
            <w:proofErr w:type="spellEnd"/>
            <w:r>
              <w:rPr>
                <w:sz w:val="20"/>
              </w:rPr>
              <w:t xml:space="preserve"> No) = 0 </w:t>
            </w:r>
            <w:proofErr w:type="spellStart"/>
            <w:r>
              <w:rPr>
                <w:sz w:val="20"/>
              </w:rPr>
              <w:t>pts</w:t>
            </w:r>
            <w:proofErr w:type="spellEnd"/>
          </w:p>
        </w:tc>
        <w:tc>
          <w:tcPr>
            <w:tcW w:w="1270" w:type="dxa"/>
          </w:tcPr>
          <w:p w:rsidR="00AC6F9B" w:rsidRDefault="00F32F8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AC6F9B">
        <w:trPr>
          <w:trHeight w:val="921"/>
        </w:trPr>
        <w:tc>
          <w:tcPr>
            <w:tcW w:w="7794" w:type="dxa"/>
          </w:tcPr>
          <w:p w:rsidR="00AC6F9B" w:rsidRDefault="00F32F89">
            <w:pPr>
              <w:pStyle w:val="TableParagraph"/>
              <w:ind w:right="2767"/>
              <w:rPr>
                <w:sz w:val="20"/>
              </w:rPr>
            </w:pPr>
            <w:proofErr w:type="spellStart"/>
            <w:r>
              <w:rPr>
                <w:sz w:val="20"/>
              </w:rPr>
              <w:t>Stitching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</w:t>
            </w:r>
            <w:proofErr w:type="gramEnd"/>
            <w:r>
              <w:rPr>
                <w:sz w:val="20"/>
              </w:rPr>
              <w:t xml:space="preserve"> and BSE </w:t>
            </w:r>
            <w:proofErr w:type="spellStart"/>
            <w:r>
              <w:rPr>
                <w:sz w:val="20"/>
              </w:rPr>
              <w:t>images</w:t>
            </w:r>
            <w:proofErr w:type="spellEnd"/>
            <w:r>
              <w:rPr>
                <w:sz w:val="20"/>
              </w:rPr>
              <w:t xml:space="preserve"> to </w:t>
            </w:r>
            <w:proofErr w:type="spellStart"/>
            <w:r>
              <w:rPr>
                <w:sz w:val="20"/>
              </w:rPr>
              <w:t>large</w:t>
            </w:r>
            <w:proofErr w:type="spellEnd"/>
            <w:r>
              <w:rPr>
                <w:sz w:val="20"/>
              </w:rPr>
              <w:t xml:space="preserve"> area </w:t>
            </w:r>
            <w:proofErr w:type="spellStart"/>
            <w:r>
              <w:rPr>
                <w:sz w:val="20"/>
              </w:rPr>
              <w:t>mosaic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Scoring</w:t>
            </w:r>
            <w:proofErr w:type="spellEnd"/>
            <w:r>
              <w:rPr>
                <w:sz w:val="20"/>
              </w:rPr>
              <w:t>:</w:t>
            </w:r>
          </w:p>
          <w:p w:rsidR="00AC6F9B" w:rsidRDefault="00F32F89">
            <w:pPr>
              <w:pStyle w:val="TableParagraph"/>
              <w:spacing w:before="1" w:line="230" w:lineRule="atLeast"/>
              <w:ind w:right="862"/>
              <w:rPr>
                <w:sz w:val="20"/>
              </w:rPr>
            </w:pPr>
            <w:r>
              <w:rPr>
                <w:sz w:val="20"/>
              </w:rPr>
              <w:t xml:space="preserve">Part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) = 8 </w:t>
            </w:r>
            <w:proofErr w:type="spellStart"/>
            <w:r>
              <w:rPr>
                <w:sz w:val="20"/>
              </w:rPr>
              <w:t>pts</w:t>
            </w:r>
            <w:proofErr w:type="spellEnd"/>
            <w:r>
              <w:rPr>
                <w:sz w:val="20"/>
              </w:rPr>
              <w:t xml:space="preserve"> not to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delivered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indicate</w:t>
            </w:r>
            <w:proofErr w:type="spellEnd"/>
            <w:r>
              <w:rPr>
                <w:sz w:val="20"/>
              </w:rPr>
              <w:t xml:space="preserve"> No) = 0 </w:t>
            </w:r>
            <w:proofErr w:type="spellStart"/>
            <w:r>
              <w:rPr>
                <w:sz w:val="20"/>
              </w:rPr>
              <w:t>pts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S</w:t>
            </w:r>
            <w:r>
              <w:rPr>
                <w:sz w:val="20"/>
              </w:rPr>
              <w:t xml:space="preserve">W module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attachment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z w:val="20"/>
              </w:rPr>
              <w:t xml:space="preserve"> not a part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delivery</w:t>
            </w:r>
            <w:proofErr w:type="spellEnd"/>
          </w:p>
        </w:tc>
        <w:tc>
          <w:tcPr>
            <w:tcW w:w="1270" w:type="dxa"/>
          </w:tcPr>
          <w:p w:rsidR="00AC6F9B" w:rsidRDefault="00F32F8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  <w:tr w:rsidR="00AC6F9B">
        <w:trPr>
          <w:trHeight w:val="1149"/>
        </w:trPr>
        <w:tc>
          <w:tcPr>
            <w:tcW w:w="7794" w:type="dxa"/>
          </w:tcPr>
          <w:p w:rsidR="00AC6F9B" w:rsidRDefault="00F32F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Stitching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hyperspectral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maps</w:t>
            </w:r>
            <w:proofErr w:type="spellEnd"/>
            <w:r>
              <w:rPr>
                <w:sz w:val="20"/>
              </w:rPr>
              <w:t xml:space="preserve"> to a </w:t>
            </w:r>
            <w:proofErr w:type="spellStart"/>
            <w:r>
              <w:rPr>
                <w:sz w:val="20"/>
              </w:rPr>
              <w:t>mosaic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reprocessing</w:t>
            </w:r>
            <w:proofErr w:type="spellEnd"/>
            <w:r>
              <w:rPr>
                <w:sz w:val="20"/>
              </w:rPr>
              <w:t xml:space="preserve"> (element </w:t>
            </w:r>
            <w:proofErr w:type="spellStart"/>
            <w:r>
              <w:rPr>
                <w:sz w:val="20"/>
              </w:rPr>
              <w:t>identification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quantification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generation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phase</w:t>
            </w:r>
            <w:proofErr w:type="spellEnd"/>
            <w:r>
              <w:rPr>
                <w:sz w:val="20"/>
              </w:rPr>
              <w:t xml:space="preserve"> map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.)</w:t>
            </w:r>
          </w:p>
          <w:p w:rsidR="00AC6F9B" w:rsidRDefault="00F32F89">
            <w:pPr>
              <w:pStyle w:val="TableParagraph"/>
              <w:spacing w:before="1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Scoring</w:t>
            </w:r>
            <w:proofErr w:type="spellEnd"/>
            <w:r>
              <w:rPr>
                <w:sz w:val="20"/>
              </w:rPr>
              <w:t>:</w:t>
            </w:r>
          </w:p>
          <w:p w:rsidR="00AC6F9B" w:rsidRDefault="00F32F89">
            <w:pPr>
              <w:pStyle w:val="TableParagraph"/>
              <w:spacing w:before="2" w:line="230" w:lineRule="exact"/>
              <w:ind w:right="862"/>
              <w:rPr>
                <w:sz w:val="20"/>
              </w:rPr>
            </w:pPr>
            <w:r>
              <w:rPr>
                <w:sz w:val="20"/>
              </w:rPr>
              <w:t xml:space="preserve">Part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Yes</w:t>
            </w:r>
            <w:proofErr w:type="spellEnd"/>
            <w:r>
              <w:rPr>
                <w:sz w:val="20"/>
              </w:rPr>
              <w:t xml:space="preserve">) = 8 </w:t>
            </w:r>
            <w:proofErr w:type="spellStart"/>
            <w:r>
              <w:rPr>
                <w:sz w:val="20"/>
              </w:rPr>
              <w:t>pts</w:t>
            </w:r>
            <w:proofErr w:type="spellEnd"/>
            <w:r>
              <w:rPr>
                <w:sz w:val="20"/>
              </w:rPr>
              <w:t xml:space="preserve"> not to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delivered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indicate</w:t>
            </w:r>
            <w:proofErr w:type="spellEnd"/>
            <w:r>
              <w:rPr>
                <w:sz w:val="20"/>
              </w:rPr>
              <w:t xml:space="preserve"> No) = 0 </w:t>
            </w:r>
            <w:proofErr w:type="spellStart"/>
            <w:r>
              <w:rPr>
                <w:sz w:val="20"/>
              </w:rPr>
              <w:t>pts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SW module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attachment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z w:val="20"/>
              </w:rPr>
              <w:t xml:space="preserve"> not a part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delivery</w:t>
            </w:r>
            <w:proofErr w:type="spellEnd"/>
          </w:p>
        </w:tc>
        <w:tc>
          <w:tcPr>
            <w:tcW w:w="1270" w:type="dxa"/>
          </w:tcPr>
          <w:p w:rsidR="00AC6F9B" w:rsidRDefault="00F32F89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Yes</w:t>
            </w:r>
            <w:proofErr w:type="spellEnd"/>
          </w:p>
        </w:tc>
      </w:tr>
    </w:tbl>
    <w:p w:rsidR="00AC6F9B" w:rsidRDefault="00AC6F9B">
      <w:pPr>
        <w:pStyle w:val="Zkladntext"/>
        <w:rPr>
          <w:sz w:val="22"/>
        </w:rPr>
      </w:pPr>
    </w:p>
    <w:p w:rsidR="00AC6F9B" w:rsidRDefault="00AC6F9B">
      <w:pPr>
        <w:pStyle w:val="Zkladntext"/>
        <w:spacing w:before="5"/>
        <w:rPr>
          <w:sz w:val="24"/>
        </w:rPr>
      </w:pPr>
    </w:p>
    <w:p w:rsidR="00F32F89" w:rsidRDefault="00F32F89">
      <w:pPr>
        <w:pStyle w:val="Zkladntext"/>
        <w:spacing w:line="218" w:lineRule="exact"/>
        <w:ind w:right="710"/>
        <w:jc w:val="right"/>
        <w:rPr>
          <w:w w:val="95"/>
        </w:rPr>
      </w:pPr>
    </w:p>
    <w:p w:rsidR="00F32F89" w:rsidRDefault="00F32F89">
      <w:pPr>
        <w:pStyle w:val="Zkladntext"/>
        <w:spacing w:line="218" w:lineRule="exact"/>
        <w:ind w:right="710"/>
        <w:jc w:val="right"/>
        <w:rPr>
          <w:w w:val="95"/>
        </w:rPr>
      </w:pPr>
    </w:p>
    <w:p w:rsidR="00F32F89" w:rsidRDefault="00F32F89">
      <w:pPr>
        <w:pStyle w:val="Zkladntext"/>
        <w:spacing w:line="218" w:lineRule="exact"/>
        <w:ind w:right="710"/>
        <w:jc w:val="right"/>
        <w:rPr>
          <w:w w:val="95"/>
        </w:rPr>
      </w:pPr>
    </w:p>
    <w:p w:rsidR="00F32F89" w:rsidRDefault="00F32F89">
      <w:pPr>
        <w:pStyle w:val="Zkladntext"/>
        <w:spacing w:line="218" w:lineRule="exact"/>
        <w:ind w:right="710"/>
        <w:jc w:val="right"/>
        <w:rPr>
          <w:w w:val="95"/>
        </w:rPr>
      </w:pPr>
    </w:p>
    <w:p w:rsidR="00AC6F9B" w:rsidRDefault="00F32F89">
      <w:pPr>
        <w:pStyle w:val="Zkladntext"/>
        <w:spacing w:line="218" w:lineRule="exact"/>
        <w:ind w:right="710"/>
        <w:jc w:val="right"/>
      </w:pPr>
      <w:bookmarkStart w:id="0" w:name="_GoBack"/>
      <w:bookmarkEnd w:id="0"/>
      <w:r>
        <w:rPr>
          <w:w w:val="95"/>
        </w:rPr>
        <w:t>…………………………</w:t>
      </w:r>
    </w:p>
    <w:p w:rsidR="00AC6F9B" w:rsidRDefault="00F32F89">
      <w:pPr>
        <w:pStyle w:val="Zkladntext"/>
        <w:ind w:right="1220"/>
        <w:jc w:val="right"/>
      </w:pPr>
      <w:proofErr w:type="spellStart"/>
      <w:r>
        <w:rPr>
          <w:w w:val="95"/>
        </w:rPr>
        <w:t>Signature</w:t>
      </w:r>
      <w:proofErr w:type="spellEnd"/>
    </w:p>
    <w:sectPr w:rsidR="00AC6F9B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6F9B"/>
    <w:rsid w:val="00AC6F9B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D9C4"/>
  <w15:docId w15:val="{71FB8C68-88A9-4539-89AF-B3761070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79" w:lineRule="exact"/>
      <w:ind w:right="757"/>
      <w:jc w:val="righ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 Tomas</dc:creator>
  <cp:lastModifiedBy>Lucie Veliskova GEO</cp:lastModifiedBy>
  <cp:revision>2</cp:revision>
  <dcterms:created xsi:type="dcterms:W3CDTF">2020-10-26T14:42:00Z</dcterms:created>
  <dcterms:modified xsi:type="dcterms:W3CDTF">2020-10-26T14:43:00Z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2020-10-26T00:00:00Z</vt:filetime>
  </property>
</Properties>
</file>