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BC" w:rsidRDefault="00094A46">
      <w:pPr>
        <w:tabs>
          <w:tab w:val="left" w:pos="8270"/>
        </w:tabs>
        <w:spacing w:before="78"/>
        <w:ind w:left="3229"/>
        <w:rPr>
          <w:sz w:val="20"/>
        </w:rPr>
      </w:pPr>
      <w:proofErr w:type="spellStart"/>
      <w:r>
        <w:rPr>
          <w:b/>
          <w:sz w:val="20"/>
        </w:rPr>
        <w:t>Obligatory</w:t>
      </w:r>
      <w:proofErr w:type="spellEnd"/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requirements</w:t>
      </w:r>
      <w:proofErr w:type="spellEnd"/>
      <w:r>
        <w:rPr>
          <w:b/>
          <w:sz w:val="20"/>
        </w:rPr>
        <w:tab/>
      </w:r>
      <w:proofErr w:type="spellStart"/>
      <w:r>
        <w:rPr>
          <w:sz w:val="20"/>
        </w:rPr>
        <w:t>Annex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</w:t>
      </w:r>
    </w:p>
    <w:p w:rsidR="006667BC" w:rsidRDefault="006667BC">
      <w:pPr>
        <w:pStyle w:val="Zkladntext"/>
        <w:spacing w:before="6"/>
      </w:pPr>
    </w:p>
    <w:p w:rsidR="006667BC" w:rsidRDefault="00094A46">
      <w:pPr>
        <w:pStyle w:val="Zkladntext"/>
        <w:spacing w:line="276" w:lineRule="auto"/>
        <w:ind w:left="116" w:firstLine="719"/>
      </w:pPr>
      <w:proofErr w:type="spellStart"/>
      <w:r>
        <w:t>Declare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list by </w:t>
      </w:r>
      <w:proofErr w:type="spellStart"/>
      <w:r>
        <w:t>checking</w:t>
      </w:r>
      <w:proofErr w:type="spellEnd"/>
      <w:r>
        <w:t xml:space="preserve"> a box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(are) not </w:t>
      </w:r>
      <w:proofErr w:type="spellStart"/>
      <w:r>
        <w:t>fulfilled</w:t>
      </w:r>
      <w:proofErr w:type="spellEnd"/>
      <w:r>
        <w:t xml:space="preserve"> but </w:t>
      </w:r>
      <w:proofErr w:type="spellStart"/>
      <w:r>
        <w:t>an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place </w:t>
      </w:r>
      <w:proofErr w:type="spellStart"/>
      <w:r>
        <w:t>an</w:t>
      </w:r>
      <w:proofErr w:type="spellEnd"/>
      <w:r>
        <w:t xml:space="preserve"> </w:t>
      </w:r>
      <w:proofErr w:type="spellStart"/>
      <w:r>
        <w:t>asterisk</w:t>
      </w:r>
      <w:proofErr w:type="spellEnd"/>
      <w:r>
        <w:t xml:space="preserve"> to a </w:t>
      </w:r>
      <w:proofErr w:type="spellStart"/>
      <w:r>
        <w:t>checkbox</w:t>
      </w:r>
      <w:proofErr w:type="spellEnd"/>
      <w:r>
        <w:t xml:space="preserve"> and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</w:t>
      </w:r>
      <w:r>
        <w:t>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.</w:t>
      </w:r>
    </w:p>
    <w:p w:rsidR="006667BC" w:rsidRDefault="006667B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9"/>
        <w:gridCol w:w="845"/>
      </w:tblGrid>
      <w:tr w:rsidR="006667BC">
        <w:trPr>
          <w:trHeight w:val="230"/>
        </w:trPr>
        <w:tc>
          <w:tcPr>
            <w:tcW w:w="8219" w:type="dxa"/>
          </w:tcPr>
          <w:p w:rsidR="006667BC" w:rsidRDefault="00094A4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Brand </w:t>
            </w:r>
            <w:proofErr w:type="spellStart"/>
            <w:r>
              <w:rPr>
                <w:sz w:val="20"/>
              </w:rPr>
              <w:t>new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previously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unused</w:t>
            </w:r>
            <w:proofErr w:type="spellEnd"/>
            <w:r>
              <w:rPr>
                <w:sz w:val="20"/>
              </w:rPr>
              <w:t xml:space="preserve"> (no </w:t>
            </w:r>
            <w:proofErr w:type="spellStart"/>
            <w:r>
              <w:rPr>
                <w:sz w:val="20"/>
              </w:rPr>
              <w:t>overhauled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devices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part are </w:t>
            </w:r>
            <w:proofErr w:type="spellStart"/>
            <w:r>
              <w:rPr>
                <w:sz w:val="20"/>
              </w:rPr>
              <w:t>accepted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30"/>
        </w:trPr>
        <w:tc>
          <w:tcPr>
            <w:tcW w:w="8219" w:type="dxa"/>
          </w:tcPr>
          <w:p w:rsidR="006667BC" w:rsidRDefault="00094A4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Minimum </w:t>
            </w:r>
            <w:proofErr w:type="spellStart"/>
            <w:r>
              <w:rPr>
                <w:sz w:val="20"/>
              </w:rPr>
              <w:t>warranty</w:t>
            </w:r>
            <w:proofErr w:type="spellEnd"/>
            <w:r>
              <w:rPr>
                <w:sz w:val="20"/>
              </w:rPr>
              <w:t xml:space="preserve"> period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1 (</w:t>
            </w:r>
            <w:proofErr w:type="spellStart"/>
            <w:r>
              <w:rPr>
                <w:sz w:val="20"/>
              </w:rPr>
              <w:t>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 xml:space="preserve"> (1)</w:t>
            </w:r>
          </w:p>
        </w:tc>
      </w:tr>
      <w:tr w:rsidR="006667BC">
        <w:trPr>
          <w:trHeight w:val="230"/>
        </w:trPr>
        <w:tc>
          <w:tcPr>
            <w:tcW w:w="8219" w:type="dxa"/>
          </w:tcPr>
          <w:p w:rsidR="006667BC" w:rsidRDefault="00094A4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SDD type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thermoelectrical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cooling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without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additional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cooling</w:t>
            </w:r>
            <w:proofErr w:type="spellEnd"/>
            <w:r>
              <w:rPr>
                <w:sz w:val="20"/>
              </w:rPr>
              <w:t xml:space="preserve"> media</w:t>
            </w:r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30"/>
        </w:trPr>
        <w:tc>
          <w:tcPr>
            <w:tcW w:w="8219" w:type="dxa"/>
          </w:tcPr>
          <w:p w:rsidR="006667BC" w:rsidRDefault="00094A4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Compactible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</w:t>
            </w:r>
            <w:r>
              <w:rPr>
                <w:sz w:val="20"/>
              </w:rPr>
              <w:t>lined</w:t>
            </w:r>
            <w:proofErr w:type="spellEnd"/>
            <w:r>
              <w:rPr>
                <w:sz w:val="20"/>
              </w:rPr>
              <w:t xml:space="preserve"> port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large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chamber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Tescan</w:t>
            </w:r>
            <w:proofErr w:type="spellEnd"/>
            <w:r>
              <w:rPr>
                <w:sz w:val="20"/>
              </w:rPr>
              <w:t xml:space="preserve"> Vega 3XM SEM</w:t>
            </w:r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460"/>
        </w:trPr>
        <w:tc>
          <w:tcPr>
            <w:tcW w:w="8219" w:type="dxa"/>
          </w:tcPr>
          <w:p w:rsidR="006667BC" w:rsidRDefault="00094A46">
            <w:pPr>
              <w:pStyle w:val="TableParagraph"/>
              <w:spacing w:line="230" w:lineRule="atLeast"/>
              <w:ind w:left="110" w:right="398"/>
              <w:rPr>
                <w:sz w:val="20"/>
              </w:rPr>
            </w:pPr>
            <w:proofErr w:type="spellStart"/>
            <w:r>
              <w:rPr>
                <w:sz w:val="20"/>
              </w:rPr>
              <w:t>Includes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required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mechanical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coupling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items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electronics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cabling</w:t>
            </w:r>
            <w:proofErr w:type="spellEnd"/>
            <w:r>
              <w:rPr>
                <w:sz w:val="20"/>
              </w:rPr>
              <w:t xml:space="preserve">, computer, and software to </w:t>
            </w:r>
            <w:proofErr w:type="spellStart"/>
            <w:r>
              <w:rPr>
                <w:sz w:val="20"/>
              </w:rPr>
              <w:t>ensure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complete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analytical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imaging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functionality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teamed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SEM </w:t>
            </w:r>
            <w:proofErr w:type="spellStart"/>
            <w:r>
              <w:rPr>
                <w:sz w:val="20"/>
              </w:rPr>
              <w:t>above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30"/>
        </w:trPr>
        <w:tc>
          <w:tcPr>
            <w:tcW w:w="8219" w:type="dxa"/>
          </w:tcPr>
          <w:p w:rsidR="006667BC" w:rsidRDefault="00094A4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Allows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complete</w:t>
            </w:r>
            <w:proofErr w:type="spellEnd"/>
            <w:r>
              <w:rPr>
                <w:sz w:val="20"/>
              </w:rPr>
              <w:t xml:space="preserve"> SEM </w:t>
            </w:r>
            <w:proofErr w:type="spellStart"/>
            <w:r>
              <w:rPr>
                <w:sz w:val="20"/>
              </w:rPr>
              <w:t>stage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control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30"/>
        </w:trPr>
        <w:tc>
          <w:tcPr>
            <w:tcW w:w="8219" w:type="dxa"/>
          </w:tcPr>
          <w:p w:rsidR="006667BC" w:rsidRDefault="00094A4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Provides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electron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control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selection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imaging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modes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30"/>
        </w:trPr>
        <w:tc>
          <w:tcPr>
            <w:tcW w:w="8219" w:type="dxa"/>
          </w:tcPr>
          <w:p w:rsidR="006667BC" w:rsidRDefault="00094A4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Allows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processing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SEM </w:t>
            </w:r>
            <w:proofErr w:type="spellStart"/>
            <w:proofErr w:type="gramStart"/>
            <w:r>
              <w:rPr>
                <w:sz w:val="20"/>
              </w:rPr>
              <w:t>signals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e.g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brightness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contrast</w:t>
            </w:r>
            <w:proofErr w:type="spellEnd"/>
            <w:r>
              <w:rPr>
                <w:sz w:val="20"/>
              </w:rPr>
              <w:t>/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gamma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corrections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filtering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29"/>
        </w:trPr>
        <w:tc>
          <w:tcPr>
            <w:tcW w:w="8219" w:type="dxa"/>
          </w:tcPr>
          <w:p w:rsidR="006667BC" w:rsidRDefault="00094A4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Minimum image </w:t>
            </w:r>
            <w:proofErr w:type="spellStart"/>
            <w:r>
              <w:rPr>
                <w:sz w:val="20"/>
              </w:rPr>
              <w:t>resolution</w:t>
            </w:r>
            <w:proofErr w:type="spellEnd"/>
            <w:r>
              <w:rPr>
                <w:sz w:val="20"/>
              </w:rPr>
              <w:t xml:space="preserve"> 4096 </w:t>
            </w:r>
            <w:proofErr w:type="spellStart"/>
            <w:r>
              <w:rPr>
                <w:sz w:val="20"/>
              </w:rPr>
              <w:t>pixels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width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 xml:space="preserve"> (2)</w:t>
            </w:r>
          </w:p>
        </w:tc>
      </w:tr>
      <w:tr w:rsidR="006667BC">
        <w:trPr>
          <w:trHeight w:val="230"/>
        </w:trPr>
        <w:tc>
          <w:tcPr>
            <w:tcW w:w="8219" w:type="dxa"/>
          </w:tcPr>
          <w:p w:rsidR="006667BC" w:rsidRDefault="00094A4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User </w:t>
            </w:r>
            <w:proofErr w:type="spellStart"/>
            <w:r>
              <w:rPr>
                <w:sz w:val="20"/>
              </w:rPr>
              <w:t>selectable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scan</w:t>
            </w:r>
            <w:proofErr w:type="spellEnd"/>
            <w:r>
              <w:rPr>
                <w:sz w:val="20"/>
              </w:rPr>
              <w:t xml:space="preserve"> area, </w:t>
            </w:r>
            <w:proofErr w:type="spellStart"/>
            <w:r>
              <w:rPr>
                <w:sz w:val="20"/>
              </w:rPr>
              <w:t>resolution</w:t>
            </w:r>
            <w:proofErr w:type="spellEnd"/>
            <w:r>
              <w:rPr>
                <w:sz w:val="20"/>
              </w:rPr>
              <w:t xml:space="preserve"> and speed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scanning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30"/>
        </w:trPr>
        <w:tc>
          <w:tcPr>
            <w:tcW w:w="8219" w:type="dxa"/>
          </w:tcPr>
          <w:p w:rsidR="006667BC" w:rsidRDefault="00094A4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Allows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overlying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labels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over</w:t>
            </w:r>
            <w:proofErr w:type="spellEnd"/>
            <w:r>
              <w:rPr>
                <w:sz w:val="20"/>
              </w:rPr>
              <w:t xml:space="preserve"> SEM </w:t>
            </w:r>
            <w:proofErr w:type="spellStart"/>
            <w:r>
              <w:rPr>
                <w:sz w:val="20"/>
              </w:rPr>
              <w:t>images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457"/>
        </w:trPr>
        <w:tc>
          <w:tcPr>
            <w:tcW w:w="8219" w:type="dxa"/>
          </w:tcPr>
          <w:p w:rsidR="006667BC" w:rsidRDefault="00094A46">
            <w:pPr>
              <w:pStyle w:val="TableParagraph"/>
              <w:spacing w:before="4" w:line="228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Spectral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resolution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129eV </w:t>
            </w:r>
            <w:proofErr w:type="spellStart"/>
            <w:r>
              <w:rPr>
                <w:sz w:val="20"/>
              </w:rPr>
              <w:t>at</w:t>
            </w:r>
            <w:proofErr w:type="spellEnd"/>
            <w:r>
              <w:rPr>
                <w:sz w:val="20"/>
              </w:rPr>
              <w:t xml:space="preserve"> line </w:t>
            </w:r>
            <w:proofErr w:type="spellStart"/>
            <w:r>
              <w:rPr>
                <w:sz w:val="20"/>
              </w:rPr>
              <w:t>MnKa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better</w:t>
            </w:r>
            <w:proofErr w:type="spellEnd"/>
            <w:r>
              <w:rPr>
                <w:sz w:val="20"/>
              </w:rPr>
              <w:t xml:space="preserve"> as </w:t>
            </w:r>
            <w:proofErr w:type="spellStart"/>
            <w:r>
              <w:rPr>
                <w:sz w:val="20"/>
              </w:rPr>
              <w:t>measured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according</w:t>
            </w:r>
            <w:proofErr w:type="spellEnd"/>
            <w:r>
              <w:rPr>
                <w:sz w:val="20"/>
              </w:rPr>
              <w:t xml:space="preserve"> to ISO 15632:2012</w:t>
            </w:r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 xml:space="preserve"> (3)</w:t>
            </w:r>
          </w:p>
        </w:tc>
      </w:tr>
      <w:tr w:rsidR="006667BC">
        <w:trPr>
          <w:trHeight w:val="228"/>
        </w:trPr>
        <w:tc>
          <w:tcPr>
            <w:tcW w:w="8219" w:type="dxa"/>
          </w:tcPr>
          <w:p w:rsidR="006667BC" w:rsidRDefault="00094A46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Active</w:t>
            </w:r>
            <w:proofErr w:type="spellEnd"/>
            <w:r>
              <w:rPr>
                <w:sz w:val="20"/>
              </w:rPr>
              <w:t xml:space="preserve"> area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sensor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10mm2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larger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0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 xml:space="preserve"> (4)</w:t>
            </w:r>
          </w:p>
        </w:tc>
      </w:tr>
      <w:tr w:rsidR="006667BC">
        <w:trPr>
          <w:trHeight w:val="230"/>
        </w:trPr>
        <w:tc>
          <w:tcPr>
            <w:tcW w:w="8219" w:type="dxa"/>
          </w:tcPr>
          <w:p w:rsidR="006667BC" w:rsidRDefault="00094A4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Range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detectable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(Beryllium) to U (Uranium)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wider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 xml:space="preserve"> (5)</w:t>
            </w:r>
          </w:p>
        </w:tc>
      </w:tr>
      <w:tr w:rsidR="006667BC">
        <w:trPr>
          <w:trHeight w:val="230"/>
        </w:trPr>
        <w:tc>
          <w:tcPr>
            <w:tcW w:w="8219" w:type="dxa"/>
          </w:tcPr>
          <w:p w:rsidR="006667BC" w:rsidRDefault="00094A4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Windows 10 </w:t>
            </w:r>
            <w:proofErr w:type="spellStart"/>
            <w:r>
              <w:rPr>
                <w:sz w:val="20"/>
              </w:rPr>
              <w:t>compatible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460"/>
        </w:trPr>
        <w:tc>
          <w:tcPr>
            <w:tcW w:w="8219" w:type="dxa"/>
          </w:tcPr>
          <w:p w:rsidR="006667BC" w:rsidRDefault="00094A46">
            <w:pPr>
              <w:pStyle w:val="TableParagraph"/>
              <w:spacing w:line="230" w:lineRule="atLeast"/>
              <w:ind w:left="110" w:right="398"/>
              <w:rPr>
                <w:sz w:val="20"/>
              </w:rPr>
            </w:pPr>
            <w:proofErr w:type="spellStart"/>
            <w:r>
              <w:rPr>
                <w:sz w:val="20"/>
              </w:rPr>
              <w:t>Multiuser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operation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user’s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profiles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possibility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private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shared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items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profile/session</w:t>
            </w:r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460"/>
        </w:trPr>
        <w:tc>
          <w:tcPr>
            <w:tcW w:w="8219" w:type="dxa"/>
          </w:tcPr>
          <w:p w:rsidR="006667BC" w:rsidRDefault="00094A46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Data (SEM </w:t>
            </w:r>
            <w:proofErr w:type="spellStart"/>
            <w:r>
              <w:rPr>
                <w:sz w:val="20"/>
              </w:rPr>
              <w:t>imagery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spectra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maps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line-</w:t>
            </w:r>
            <w:proofErr w:type="spellStart"/>
            <w:r>
              <w:rPr>
                <w:sz w:val="20"/>
              </w:rPr>
              <w:t>scans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z w:val="20"/>
              </w:rPr>
              <w:t xml:space="preserve"> s single session </w:t>
            </w:r>
            <w:proofErr w:type="spellStart"/>
            <w:r>
              <w:rPr>
                <w:sz w:val="20"/>
              </w:rPr>
              <w:t>organized</w:t>
            </w:r>
            <w:proofErr w:type="spellEnd"/>
            <w:r>
              <w:rPr>
                <w:sz w:val="20"/>
              </w:rPr>
              <w:t xml:space="preserve"> to a </w:t>
            </w:r>
            <w:proofErr w:type="spellStart"/>
            <w:r>
              <w:rPr>
                <w:sz w:val="20"/>
              </w:rPr>
              <w:t>project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possibility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subsequent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retrieval</w:t>
            </w:r>
            <w:proofErr w:type="spellEnd"/>
            <w:r>
              <w:rPr>
                <w:sz w:val="20"/>
              </w:rPr>
              <w:t xml:space="preserve"> and (re)</w:t>
            </w:r>
            <w:proofErr w:type="spellStart"/>
            <w:r>
              <w:rPr>
                <w:sz w:val="20"/>
              </w:rPr>
              <w:t>processing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30"/>
        </w:trPr>
        <w:tc>
          <w:tcPr>
            <w:tcW w:w="8219" w:type="dxa"/>
          </w:tcPr>
          <w:p w:rsidR="006667BC" w:rsidRDefault="00094A4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Remote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access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control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</w:t>
            </w:r>
            <w:proofErr w:type="spell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 xml:space="preserve">via </w:t>
            </w:r>
            <w:proofErr w:type="spellStart"/>
            <w:r>
              <w:rPr>
                <w:sz w:val="20"/>
              </w:rPr>
              <w:t>e.g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LAN, VPN, </w:t>
            </w:r>
            <w:proofErr w:type="spellStart"/>
            <w:r>
              <w:rPr>
                <w:sz w:val="20"/>
              </w:rPr>
              <w:t>Remote</w:t>
            </w:r>
            <w:proofErr w:type="spellEnd"/>
            <w:r>
              <w:rPr>
                <w:sz w:val="20"/>
              </w:rPr>
              <w:t xml:space="preserve"> Desktop)</w:t>
            </w:r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 xml:space="preserve"> (6)</w:t>
            </w:r>
          </w:p>
        </w:tc>
      </w:tr>
      <w:tr w:rsidR="006667BC">
        <w:trPr>
          <w:trHeight w:val="230"/>
        </w:trPr>
        <w:tc>
          <w:tcPr>
            <w:tcW w:w="9064" w:type="dxa"/>
            <w:gridSpan w:val="2"/>
            <w:shd w:val="clear" w:color="auto" w:fill="D9D9D9"/>
          </w:tcPr>
          <w:p w:rsidR="006667BC" w:rsidRDefault="00094A4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Spectral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acquisition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displaying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processing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handling</w:t>
            </w:r>
            <w:proofErr w:type="spellEnd"/>
            <w:r>
              <w:rPr>
                <w:sz w:val="20"/>
              </w:rPr>
              <w:t xml:space="preserve">, and element </w:t>
            </w:r>
            <w:proofErr w:type="spellStart"/>
            <w:r>
              <w:rPr>
                <w:sz w:val="20"/>
              </w:rPr>
              <w:t>identification</w:t>
            </w:r>
            <w:proofErr w:type="spellEnd"/>
          </w:p>
        </w:tc>
      </w:tr>
      <w:tr w:rsidR="006667BC">
        <w:trPr>
          <w:trHeight w:val="47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831"/>
              </w:tabs>
              <w:spacing w:before="17" w:line="230" w:lineRule="exact"/>
              <w:ind w:right="526"/>
              <w:rPr>
                <w:sz w:val="20"/>
              </w:rPr>
            </w:pPr>
            <w:proofErr w:type="spellStart"/>
            <w:r>
              <w:rPr>
                <w:sz w:val="20"/>
              </w:rPr>
              <w:t>Spectrum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acquisition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real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time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over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 xml:space="preserve">-set </w:t>
            </w:r>
            <w:proofErr w:type="spellStart"/>
            <w:r>
              <w:rPr>
                <w:sz w:val="20"/>
              </w:rPr>
              <w:t>acquisition</w:t>
            </w:r>
            <w:proofErr w:type="spellEnd"/>
            <w:r>
              <w:rPr>
                <w:sz w:val="20"/>
              </w:rPr>
              <w:t xml:space="preserve"> live </w:t>
            </w:r>
            <w:proofErr w:type="spellStart"/>
            <w:r>
              <w:rPr>
                <w:sz w:val="20"/>
              </w:rPr>
              <w:t>time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another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 xml:space="preserve">-set </w:t>
            </w:r>
            <w:proofErr w:type="spellStart"/>
            <w:r>
              <w:rPr>
                <w:sz w:val="20"/>
              </w:rPr>
              <w:t>parameter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2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  <w:tab w:val="left" w:pos="831"/>
              </w:tabs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Automatic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correction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spectral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artefacts</w:t>
            </w:r>
            <w:proofErr w:type="spellEnd"/>
            <w:r>
              <w:rPr>
                <w:sz w:val="20"/>
              </w:rPr>
              <w:t xml:space="preserve"> (sum </w:t>
            </w:r>
            <w:proofErr w:type="spellStart"/>
            <w:r>
              <w:rPr>
                <w:sz w:val="20"/>
              </w:rPr>
              <w:t>peaks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escape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peaks</w:t>
            </w:r>
            <w:proofErr w:type="spellEnd"/>
            <w:r>
              <w:rPr>
                <w:sz w:val="20"/>
              </w:rPr>
              <w:t>, pile-up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peaks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Energy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calibration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47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before="17" w:line="230" w:lineRule="exact"/>
              <w:ind w:right="580"/>
              <w:rPr>
                <w:sz w:val="20"/>
              </w:rPr>
            </w:pPr>
            <w:proofErr w:type="spellStart"/>
            <w:r>
              <w:rPr>
                <w:sz w:val="20"/>
              </w:rPr>
              <w:t>Elemental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identification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z w:val="20"/>
              </w:rPr>
              <w:t xml:space="preserve"> a single spot, </w:t>
            </w:r>
            <w:proofErr w:type="spellStart"/>
            <w:r>
              <w:rPr>
                <w:sz w:val="20"/>
              </w:rPr>
              <w:t>multiple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points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 xml:space="preserve"> area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interactive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automatic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approach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combination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both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2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Continual</w:t>
            </w:r>
            <w:proofErr w:type="spellEnd"/>
            <w:r>
              <w:rPr>
                <w:sz w:val="20"/>
              </w:rPr>
              <w:t xml:space="preserve"> element </w:t>
            </w:r>
            <w:proofErr w:type="spellStart"/>
            <w:r>
              <w:rPr>
                <w:sz w:val="20"/>
              </w:rPr>
              <w:t>identification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spectrum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acquisition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r>
              <w:rPr>
                <w:sz w:val="20"/>
              </w:rPr>
              <w:t xml:space="preserve">Intensity display in </w:t>
            </w:r>
            <w:proofErr w:type="spellStart"/>
            <w:r>
              <w:rPr>
                <w:sz w:val="20"/>
              </w:rPr>
              <w:t>total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counts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counts</w:t>
            </w:r>
            <w:proofErr w:type="spellEnd"/>
            <w:r>
              <w:rPr>
                <w:sz w:val="20"/>
              </w:rPr>
              <w:t xml:space="preserve"> per second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units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2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  <w:tab w:val="left" w:pos="831"/>
              </w:tabs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Choice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linear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logarithmic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scaling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intensity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units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r>
              <w:rPr>
                <w:sz w:val="20"/>
              </w:rPr>
              <w:t xml:space="preserve">Basic </w:t>
            </w:r>
            <w:proofErr w:type="spellStart"/>
            <w:r>
              <w:rPr>
                <w:sz w:val="20"/>
              </w:rPr>
              <w:t>spectrum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mathematics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475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  <w:tab w:val="left" w:pos="831"/>
              </w:tabs>
              <w:spacing w:line="230" w:lineRule="atLeast"/>
              <w:ind w:right="187"/>
              <w:rPr>
                <w:sz w:val="20"/>
              </w:rPr>
            </w:pPr>
            <w:proofErr w:type="spellStart"/>
            <w:r>
              <w:rPr>
                <w:sz w:val="20"/>
              </w:rPr>
              <w:t>Simultaneous</w:t>
            </w:r>
            <w:proofErr w:type="spellEnd"/>
            <w:r>
              <w:rPr>
                <w:sz w:val="20"/>
              </w:rPr>
              <w:t xml:space="preserve"> display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multiple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mutual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comparison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option</w:t>
            </w:r>
            <w:proofErr w:type="spellEnd"/>
            <w:r>
              <w:rPr>
                <w:sz w:val="20"/>
              </w:rPr>
              <w:t xml:space="preserve"> to </w:t>
            </w:r>
            <w:proofErr w:type="spellStart"/>
            <w:r>
              <w:rPr>
                <w:sz w:val="20"/>
              </w:rPr>
              <w:t>select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 xml:space="preserve">a single </w:t>
            </w:r>
            <w:proofErr w:type="spellStart"/>
            <w:r>
              <w:rPr>
                <w:sz w:val="20"/>
              </w:rPr>
              <w:t>spectrum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further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processing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30"/>
        </w:trPr>
        <w:tc>
          <w:tcPr>
            <w:tcW w:w="9064" w:type="dxa"/>
            <w:gridSpan w:val="2"/>
            <w:shd w:val="clear" w:color="auto" w:fill="D9D9D9"/>
          </w:tcPr>
          <w:p w:rsidR="006667BC" w:rsidRDefault="00094A4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Quantitative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analysis</w:t>
            </w:r>
            <w:proofErr w:type="spellEnd"/>
          </w:p>
        </w:tc>
      </w:tr>
      <w:tr w:rsidR="006667BC">
        <w:trPr>
          <w:trHeight w:val="47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before="17" w:line="230" w:lineRule="exact"/>
              <w:ind w:right="491"/>
              <w:rPr>
                <w:sz w:val="20"/>
              </w:rPr>
            </w:pPr>
            <w:r>
              <w:rPr>
                <w:sz w:val="20"/>
              </w:rPr>
              <w:t>Standard-</w:t>
            </w:r>
            <w:proofErr w:type="spellStart"/>
            <w:r>
              <w:rPr>
                <w:sz w:val="20"/>
              </w:rPr>
              <w:t>less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quantitative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z w:val="20"/>
              </w:rPr>
              <w:t xml:space="preserve"> a point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 xml:space="preserve"> area </w:t>
            </w:r>
            <w:proofErr w:type="spellStart"/>
            <w:r>
              <w:rPr>
                <w:sz w:val="20"/>
              </w:rPr>
              <w:t>including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quantification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light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elements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2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Default </w:t>
            </w:r>
            <w:proofErr w:type="spellStart"/>
            <w:r>
              <w:rPr>
                <w:sz w:val="20"/>
              </w:rPr>
              <w:t>system</w:t>
            </w:r>
            <w:proofErr w:type="spellEnd"/>
            <w:r>
              <w:rPr>
                <w:sz w:val="20"/>
              </w:rPr>
              <w:t xml:space="preserve"> element </w:t>
            </w:r>
            <w:proofErr w:type="spellStart"/>
            <w:r>
              <w:rPr>
                <w:sz w:val="20"/>
              </w:rPr>
              <w:t>standardizations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standard-</w:t>
            </w:r>
            <w:proofErr w:type="spellStart"/>
            <w:r>
              <w:rPr>
                <w:sz w:val="20"/>
              </w:rPr>
              <w:t>less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analysis</w:t>
            </w:r>
            <w:proofErr w:type="spellEnd"/>
            <w:r>
              <w:rPr>
                <w:sz w:val="20"/>
              </w:rPr>
              <w:t xml:space="preserve"> are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provided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Peak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deconvolution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graphic</w:t>
            </w:r>
            <w:proofErr w:type="spellEnd"/>
            <w:r>
              <w:rPr>
                <w:sz w:val="20"/>
              </w:rPr>
              <w:t xml:space="preserve"> display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results</w:t>
            </w:r>
            <w:proofErr w:type="spellEnd"/>
            <w:r>
              <w:rPr>
                <w:sz w:val="20"/>
              </w:rPr>
              <w:t xml:space="preserve"> to </w:t>
            </w:r>
            <w:proofErr w:type="spellStart"/>
            <w:r>
              <w:rPr>
                <w:sz w:val="20"/>
              </w:rPr>
              <w:t>assess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correctness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procedure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r>
              <w:rPr>
                <w:sz w:val="20"/>
              </w:rPr>
              <w:t xml:space="preserve">Output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results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un-normalized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raw</w:t>
            </w:r>
            <w:proofErr w:type="spellEnd"/>
            <w:r>
              <w:rPr>
                <w:sz w:val="20"/>
              </w:rPr>
              <w:t xml:space="preserve">) and </w:t>
            </w:r>
            <w:proofErr w:type="spellStart"/>
            <w:r>
              <w:rPr>
                <w:sz w:val="20"/>
              </w:rPr>
              <w:t>normalized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recast</w:t>
            </w:r>
            <w:proofErr w:type="spellEnd"/>
            <w:r>
              <w:rPr>
                <w:sz w:val="20"/>
              </w:rPr>
              <w:t xml:space="preserve"> to 100%)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Carbon-coating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correction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47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spacing w:before="17" w:line="230" w:lineRule="exact"/>
              <w:ind w:right="104"/>
              <w:rPr>
                <w:sz w:val="20"/>
              </w:rPr>
            </w:pPr>
            <w:r>
              <w:rPr>
                <w:sz w:val="20"/>
              </w:rPr>
              <w:t xml:space="preserve">Output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results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atomic</w:t>
            </w:r>
            <w:proofErr w:type="spellEnd"/>
            <w:r>
              <w:rPr>
                <w:sz w:val="20"/>
              </w:rPr>
              <w:t xml:space="preserve"> and/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weight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percentage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element and in </w:t>
            </w:r>
            <w:proofErr w:type="spellStart"/>
            <w:proofErr w:type="gramStart"/>
            <w:r>
              <w:rPr>
                <w:sz w:val="20"/>
              </w:rPr>
              <w:t>the</w:t>
            </w:r>
            <w:proofErr w:type="spellEnd"/>
            <w:proofErr w:type="gramEnd"/>
            <w:r>
              <w:rPr>
                <w:sz w:val="20"/>
              </w:rPr>
              <w:t xml:space="preserve"> case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oxygen- </w:t>
            </w:r>
            <w:proofErr w:type="spellStart"/>
            <w:r>
              <w:rPr>
                <w:sz w:val="20"/>
              </w:rPr>
              <w:t>bearing</w:t>
            </w:r>
            <w:proofErr w:type="spellEnd"/>
            <w:r>
              <w:rPr>
                <w:sz w:val="20"/>
              </w:rPr>
              <w:t xml:space="preserve"> substance </w:t>
            </w:r>
            <w:proofErr w:type="spellStart"/>
            <w:r>
              <w:rPr>
                <w:sz w:val="20"/>
              </w:rPr>
              <w:t>also</w:t>
            </w:r>
            <w:proofErr w:type="spellEnd"/>
            <w:r>
              <w:rPr>
                <w:sz w:val="20"/>
              </w:rPr>
              <w:t xml:space="preserve"> as a </w:t>
            </w:r>
            <w:proofErr w:type="spellStart"/>
            <w:r>
              <w:rPr>
                <w:sz w:val="20"/>
              </w:rPr>
              <w:t>weight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percentage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</w:t>
            </w:r>
            <w:r>
              <w:rPr>
                <w:sz w:val="20"/>
              </w:rPr>
              <w:t>ides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2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Continual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quantification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spectrum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acquisition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r>
              <w:rPr>
                <w:sz w:val="20"/>
              </w:rPr>
              <w:t>Standard-</w:t>
            </w:r>
            <w:proofErr w:type="spellStart"/>
            <w:r>
              <w:rPr>
                <w:sz w:val="20"/>
              </w:rPr>
              <w:t>based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quantitative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using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correction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like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e.g</w:t>
            </w:r>
            <w:proofErr w:type="spellEnd"/>
            <w:r>
              <w:rPr>
                <w:sz w:val="20"/>
              </w:rPr>
              <w:t>., PAP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ɸ (p,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z)</w:t>
            </w:r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Multi</w:t>
            </w:r>
            <w:proofErr w:type="spellEnd"/>
            <w:r>
              <w:rPr>
                <w:sz w:val="20"/>
              </w:rPr>
              <w:t>-point standard-</w:t>
            </w:r>
            <w:proofErr w:type="spellStart"/>
            <w:r>
              <w:rPr>
                <w:sz w:val="20"/>
              </w:rPr>
              <w:t>less</w:t>
            </w:r>
            <w:proofErr w:type="spellEnd"/>
            <w:r>
              <w:rPr>
                <w:sz w:val="20"/>
              </w:rPr>
              <w:t xml:space="preserve"> and standard-</w:t>
            </w:r>
            <w:proofErr w:type="spellStart"/>
            <w:r>
              <w:rPr>
                <w:sz w:val="20"/>
              </w:rPr>
              <w:t>based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quantitative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analysis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30"/>
        </w:trPr>
        <w:tc>
          <w:tcPr>
            <w:tcW w:w="9064" w:type="dxa"/>
            <w:gridSpan w:val="2"/>
            <w:shd w:val="clear" w:color="auto" w:fill="D9D9D9"/>
          </w:tcPr>
          <w:p w:rsidR="006667BC" w:rsidRDefault="00094A4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Line-</w:t>
            </w:r>
            <w:proofErr w:type="spellStart"/>
            <w:r>
              <w:rPr>
                <w:sz w:val="20"/>
              </w:rPr>
              <w:t>scans</w:t>
            </w:r>
            <w:proofErr w:type="spellEnd"/>
          </w:p>
        </w:tc>
      </w:tr>
      <w:tr w:rsidR="006667BC">
        <w:trPr>
          <w:trHeight w:val="472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before="19" w:line="228" w:lineRule="exact"/>
              <w:ind w:right="190"/>
              <w:rPr>
                <w:sz w:val="20"/>
              </w:rPr>
            </w:pPr>
            <w:proofErr w:type="spellStart"/>
            <w:r>
              <w:rPr>
                <w:sz w:val="20"/>
              </w:rPr>
              <w:t>Acquisition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 xml:space="preserve"> element </w:t>
            </w:r>
            <w:proofErr w:type="spellStart"/>
            <w:r>
              <w:rPr>
                <w:sz w:val="20"/>
              </w:rPr>
              <w:t>distribution</w:t>
            </w:r>
            <w:proofErr w:type="spellEnd"/>
            <w:r>
              <w:rPr>
                <w:sz w:val="20"/>
              </w:rPr>
              <w:t xml:space="preserve"> line-</w:t>
            </w:r>
            <w:proofErr w:type="spellStart"/>
            <w:r>
              <w:rPr>
                <w:sz w:val="20"/>
              </w:rPr>
              <w:t>scan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possibility</w:t>
            </w:r>
            <w:proofErr w:type="spellEnd"/>
            <w:r>
              <w:rPr>
                <w:sz w:val="20"/>
              </w:rPr>
              <w:t xml:space="preserve"> to </w:t>
            </w:r>
            <w:proofErr w:type="spellStart"/>
            <w:r>
              <w:rPr>
                <w:sz w:val="20"/>
              </w:rPr>
              <w:t>choose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arbitrary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start </w:t>
            </w:r>
            <w:proofErr w:type="spellStart"/>
            <w:r>
              <w:rPr>
                <w:sz w:val="20"/>
              </w:rPr>
              <w:t>position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orientation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length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line to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scanned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previously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acquired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3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Identification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quantification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element </w:t>
            </w:r>
            <w:proofErr w:type="gramStart"/>
            <w:r>
              <w:rPr>
                <w:sz w:val="20"/>
              </w:rPr>
              <w:t>in line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scans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</w:tbl>
    <w:p w:rsidR="006667BC" w:rsidRDefault="006667BC">
      <w:pPr>
        <w:rPr>
          <w:sz w:val="20"/>
        </w:rPr>
        <w:sectPr w:rsidR="006667BC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9"/>
        <w:gridCol w:w="845"/>
      </w:tblGrid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Possibility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chose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elements</w:t>
            </w:r>
            <w:proofErr w:type="spellEnd"/>
            <w:r>
              <w:rPr>
                <w:sz w:val="20"/>
              </w:rPr>
              <w:t xml:space="preserve"> to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monitored</w:t>
            </w:r>
            <w:proofErr w:type="spellEnd"/>
            <w:r>
              <w:rPr>
                <w:sz w:val="20"/>
              </w:rPr>
              <w:t xml:space="preserve"> in line-</w:t>
            </w:r>
            <w:proofErr w:type="spellStart"/>
            <w:r>
              <w:rPr>
                <w:sz w:val="20"/>
              </w:rPr>
              <w:t>scan</w:t>
            </w:r>
            <w:proofErr w:type="spellEnd"/>
            <w:r>
              <w:rPr>
                <w:sz w:val="20"/>
              </w:rPr>
              <w:t xml:space="preserve"> prior, </w:t>
            </w:r>
            <w:proofErr w:type="spellStart"/>
            <w:r>
              <w:rPr>
                <w:sz w:val="20"/>
              </w:rPr>
              <w:t>during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after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scanning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30"/>
        </w:trPr>
        <w:tc>
          <w:tcPr>
            <w:tcW w:w="9064" w:type="dxa"/>
            <w:gridSpan w:val="2"/>
            <w:shd w:val="clear" w:color="auto" w:fill="D9D9D9"/>
          </w:tcPr>
          <w:p w:rsidR="006667BC" w:rsidRDefault="00094A4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Maps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Acquisition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element </w:t>
            </w:r>
            <w:proofErr w:type="spellStart"/>
            <w:r>
              <w:rPr>
                <w:sz w:val="20"/>
              </w:rPr>
              <w:t>distribution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maps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r>
              <w:rPr>
                <w:sz w:val="20"/>
              </w:rPr>
              <w:t xml:space="preserve">User </w:t>
            </w:r>
            <w:proofErr w:type="spellStart"/>
            <w:r>
              <w:rPr>
                <w:sz w:val="20"/>
              </w:rPr>
              <w:t>defined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scan</w:t>
            </w:r>
            <w:proofErr w:type="spellEnd"/>
            <w:r>
              <w:rPr>
                <w:sz w:val="20"/>
              </w:rPr>
              <w:t xml:space="preserve"> area, </w:t>
            </w:r>
            <w:proofErr w:type="spellStart"/>
            <w:r>
              <w:rPr>
                <w:sz w:val="20"/>
              </w:rPr>
              <w:t>resolution</w:t>
            </w:r>
            <w:proofErr w:type="spellEnd"/>
            <w:r>
              <w:rPr>
                <w:sz w:val="20"/>
              </w:rPr>
              <w:t xml:space="preserve"> and speed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scanning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Identification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quantification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elements</w:t>
            </w:r>
            <w:proofErr w:type="spellEnd"/>
            <w:r>
              <w:rPr>
                <w:sz w:val="20"/>
              </w:rPr>
              <w:t xml:space="preserve"> in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maps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Peak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deconvolution</w:t>
            </w:r>
            <w:proofErr w:type="spellEnd"/>
            <w:r>
              <w:rPr>
                <w:sz w:val="20"/>
              </w:rPr>
              <w:t xml:space="preserve"> in element </w:t>
            </w:r>
            <w:proofErr w:type="spellStart"/>
            <w:r>
              <w:rPr>
                <w:sz w:val="20"/>
              </w:rPr>
              <w:t>distribution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maps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Hyperspectral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mapping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each</w:t>
            </w:r>
            <w:proofErr w:type="spellEnd"/>
            <w:r>
              <w:rPr>
                <w:sz w:val="20"/>
              </w:rPr>
              <w:t xml:space="preserve"> pixel in a map </w:t>
            </w:r>
            <w:proofErr w:type="spellStart"/>
            <w:r>
              <w:rPr>
                <w:sz w:val="20"/>
              </w:rPr>
              <w:t>contains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complete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spectrum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47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15" w:line="230" w:lineRule="exact"/>
              <w:ind w:right="112"/>
              <w:rPr>
                <w:sz w:val="20"/>
              </w:rPr>
            </w:pPr>
            <w:proofErr w:type="spellStart"/>
            <w:r>
              <w:rPr>
                <w:sz w:val="20"/>
              </w:rPr>
              <w:t>Phase</w:t>
            </w:r>
            <w:proofErr w:type="spellEnd"/>
            <w:r>
              <w:rPr>
                <w:sz w:val="20"/>
              </w:rPr>
              <w:t xml:space="preserve"> map </w:t>
            </w:r>
            <w:proofErr w:type="spellStart"/>
            <w:r>
              <w:rPr>
                <w:sz w:val="20"/>
              </w:rPr>
              <w:t>generation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processing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inc.</w:t>
            </w:r>
            <w:proofErr w:type="spellEnd"/>
            <w:r>
              <w:rPr>
                <w:sz w:val="20"/>
              </w:rPr>
              <w:t xml:space="preserve"> reverse </w:t>
            </w:r>
            <w:proofErr w:type="spellStart"/>
            <w:r>
              <w:rPr>
                <w:sz w:val="20"/>
              </w:rPr>
              <w:t>retrieval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individual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phase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spectra</w:t>
            </w:r>
            <w:proofErr w:type="spellEnd"/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spellStart"/>
            <w:r>
              <w:rPr>
                <w:sz w:val="20"/>
              </w:rPr>
              <w:t>their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quantification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 xml:space="preserve"> (7)</w:t>
            </w:r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Particle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analysis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maps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tools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processing</w:t>
            </w:r>
            <w:proofErr w:type="spellEnd"/>
            <w:r>
              <w:rPr>
                <w:sz w:val="20"/>
              </w:rPr>
              <w:t xml:space="preserve"> and reporting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results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Overlay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BSE/SE image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distribution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map(s)</w:t>
            </w:r>
            <w:proofErr w:type="gram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Overlay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labels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over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map(s)</w:t>
            </w:r>
            <w:proofErr w:type="gram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Fully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automated</w:t>
            </w:r>
            <w:proofErr w:type="spellEnd"/>
            <w:r>
              <w:rPr>
                <w:sz w:val="20"/>
              </w:rPr>
              <w:t xml:space="preserve"> drift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correction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30"/>
        </w:trPr>
        <w:tc>
          <w:tcPr>
            <w:tcW w:w="9064" w:type="dxa"/>
            <w:gridSpan w:val="2"/>
            <w:shd w:val="clear" w:color="auto" w:fill="D9D9D9"/>
          </w:tcPr>
          <w:p w:rsidR="006667BC" w:rsidRDefault="00094A46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Saving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exporting</w:t>
            </w:r>
            <w:proofErr w:type="spellEnd"/>
            <w:r>
              <w:rPr>
                <w:sz w:val="20"/>
              </w:rPr>
              <w:t xml:space="preserve"> and reporting</w:t>
            </w:r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Acquired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results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images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maps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spectra</w:t>
            </w:r>
            <w:proofErr w:type="spellEnd"/>
            <w:r>
              <w:rPr>
                <w:sz w:val="20"/>
              </w:rPr>
              <w:t xml:space="preserve">) are </w:t>
            </w:r>
            <w:proofErr w:type="spellStart"/>
            <w:r>
              <w:rPr>
                <w:sz w:val="20"/>
              </w:rPr>
              <w:t>saved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within</w:t>
            </w:r>
            <w:proofErr w:type="spellEnd"/>
            <w:r>
              <w:rPr>
                <w:sz w:val="20"/>
              </w:rPr>
              <w:t xml:space="preserve"> user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Possibility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reprocessing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analytical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objects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saved</w:t>
            </w:r>
            <w:proofErr w:type="spellEnd"/>
            <w:r>
              <w:rPr>
                <w:sz w:val="20"/>
              </w:rPr>
              <w:t xml:space="preserve"> in user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Batch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processing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analytical</w:t>
            </w:r>
            <w:proofErr w:type="spellEnd"/>
            <w:r>
              <w:rPr>
                <w:sz w:val="20"/>
              </w:rPr>
              <w:t xml:space="preserve"> data </w:t>
            </w:r>
            <w:proofErr w:type="spellStart"/>
            <w:r>
              <w:rPr>
                <w:sz w:val="20"/>
              </w:rPr>
              <w:t>selected</w:t>
            </w:r>
            <w:proofErr w:type="spellEnd"/>
            <w:r>
              <w:rPr>
                <w:sz w:val="20"/>
              </w:rPr>
              <w:t xml:space="preserve"> in a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profile</w:t>
            </w:r>
            <w:proofErr w:type="gram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r>
              <w:rPr>
                <w:sz w:val="20"/>
              </w:rPr>
              <w:t xml:space="preserve">Report </w:t>
            </w:r>
            <w:proofErr w:type="spellStart"/>
            <w:r>
              <w:rPr>
                <w:sz w:val="20"/>
              </w:rPr>
              <w:t>generation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possibility</w:t>
            </w:r>
            <w:proofErr w:type="spellEnd"/>
            <w:r>
              <w:rPr>
                <w:sz w:val="20"/>
              </w:rPr>
              <w:t xml:space="preserve"> to user </w:t>
            </w:r>
            <w:proofErr w:type="spellStart"/>
            <w:r>
              <w:rPr>
                <w:sz w:val="20"/>
              </w:rPr>
              <w:t>definition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content</w:t>
            </w:r>
            <w:proofErr w:type="spellEnd"/>
            <w:r>
              <w:rPr>
                <w:sz w:val="20"/>
              </w:rPr>
              <w:t xml:space="preserve"> and layout</w:t>
            </w:r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Tools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advanced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graphical</w:t>
            </w:r>
            <w:proofErr w:type="spellEnd"/>
            <w:r>
              <w:rPr>
                <w:sz w:val="20"/>
              </w:rPr>
              <w:t xml:space="preserve"> reporting </w:t>
            </w:r>
            <w:proofErr w:type="spellStart"/>
            <w:r>
              <w:rPr>
                <w:sz w:val="20"/>
              </w:rPr>
              <w:t>like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binary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ternary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plots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histograms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933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0" w:lineRule="auto"/>
              <w:ind w:right="315"/>
              <w:rPr>
                <w:sz w:val="20"/>
              </w:rPr>
            </w:pPr>
            <w:r>
              <w:rPr>
                <w:sz w:val="20"/>
              </w:rPr>
              <w:t xml:space="preserve">Export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spectral</w:t>
            </w:r>
            <w:proofErr w:type="spellEnd"/>
            <w:r>
              <w:rPr>
                <w:sz w:val="20"/>
              </w:rPr>
              <w:t xml:space="preserve"> data, </w:t>
            </w:r>
            <w:proofErr w:type="spellStart"/>
            <w:r>
              <w:rPr>
                <w:sz w:val="20"/>
              </w:rPr>
              <w:t>analytical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results</w:t>
            </w:r>
            <w:proofErr w:type="spellEnd"/>
            <w:r>
              <w:rPr>
                <w:sz w:val="20"/>
              </w:rPr>
              <w:t xml:space="preserve">, line </w:t>
            </w:r>
            <w:proofErr w:type="spellStart"/>
            <w:r>
              <w:rPr>
                <w:sz w:val="20"/>
              </w:rPr>
              <w:t>scans</w:t>
            </w:r>
            <w:proofErr w:type="spellEnd"/>
            <w:r>
              <w:rPr>
                <w:sz w:val="20"/>
              </w:rPr>
              <w:t xml:space="preserve">, and </w:t>
            </w:r>
            <w:proofErr w:type="spellStart"/>
            <w:r>
              <w:rPr>
                <w:sz w:val="20"/>
              </w:rPr>
              <w:t>distribution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maps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readable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common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like</w:t>
            </w:r>
            <w:proofErr w:type="spellEnd"/>
            <w:r>
              <w:rPr>
                <w:sz w:val="20"/>
              </w:rPr>
              <w:t xml:space="preserve"> text </w:t>
            </w:r>
            <w:proofErr w:type="spellStart"/>
            <w:r>
              <w:rPr>
                <w:sz w:val="20"/>
              </w:rPr>
              <w:t>spreadsheet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editors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spectra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in</w:t>
            </w:r>
            <w:r>
              <w:rPr>
                <w:sz w:val="20"/>
              </w:rPr>
              <w:t xml:space="preserve">tensity </w:t>
            </w:r>
            <w:proofErr w:type="spellStart"/>
            <w:r>
              <w:rPr>
                <w:sz w:val="20"/>
              </w:rPr>
              <w:t>vs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format</w:t>
            </w:r>
            <w:proofErr w:type="spellEnd"/>
            <w:r>
              <w:rPr>
                <w:sz w:val="20"/>
              </w:rPr>
              <w:t xml:space="preserve">, line </w:t>
            </w:r>
            <w:proofErr w:type="spellStart"/>
            <w:r>
              <w:rPr>
                <w:sz w:val="20"/>
              </w:rPr>
              <w:t>scans</w:t>
            </w:r>
            <w:proofErr w:type="spellEnd"/>
            <w:r>
              <w:rPr>
                <w:sz w:val="20"/>
              </w:rPr>
              <w:t xml:space="preserve"> in intensity/</w:t>
            </w:r>
            <w:proofErr w:type="spellStart"/>
            <w:r>
              <w:rPr>
                <w:sz w:val="20"/>
              </w:rPr>
              <w:t>concentration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vs</w:t>
            </w:r>
            <w:proofErr w:type="spellEnd"/>
            <w:r>
              <w:rPr>
                <w:sz w:val="20"/>
              </w:rPr>
              <w:t xml:space="preserve"> distance </w:t>
            </w:r>
            <w:proofErr w:type="spellStart"/>
            <w:r>
              <w:rPr>
                <w:sz w:val="20"/>
              </w:rPr>
              <w:t>format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graphic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editor</w:t>
            </w:r>
          </w:p>
          <w:p w:rsidR="006667BC" w:rsidRDefault="00094A46">
            <w:pPr>
              <w:pStyle w:val="TableParagraph"/>
              <w:spacing w:line="210" w:lineRule="exact"/>
              <w:ind w:left="83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maps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r>
              <w:rPr>
                <w:sz w:val="20"/>
              </w:rPr>
              <w:t xml:space="preserve">Export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data/</w:t>
            </w:r>
            <w:proofErr w:type="spellStart"/>
            <w:r>
              <w:rPr>
                <w:sz w:val="20"/>
              </w:rPr>
              <w:t>images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maps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reports</w:t>
            </w:r>
            <w:proofErr w:type="spellEnd"/>
            <w:r>
              <w:rPr>
                <w:sz w:val="20"/>
              </w:rPr>
              <w:t xml:space="preserve"> to PDF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files</w:t>
            </w:r>
            <w:proofErr w:type="spellEnd"/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47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5" w:line="230" w:lineRule="exact"/>
              <w:ind w:right="313"/>
              <w:rPr>
                <w:sz w:val="20"/>
              </w:rPr>
            </w:pPr>
            <w:r>
              <w:rPr>
                <w:sz w:val="20"/>
              </w:rPr>
              <w:t xml:space="preserve">Copy/paste </w:t>
            </w:r>
            <w:proofErr w:type="spellStart"/>
            <w:r>
              <w:rPr>
                <w:sz w:val="20"/>
              </w:rPr>
              <w:t>function</w:t>
            </w:r>
            <w:proofErr w:type="spellEnd"/>
            <w:r>
              <w:rPr>
                <w:sz w:val="20"/>
              </w:rPr>
              <w:t xml:space="preserve"> to </w:t>
            </w:r>
            <w:proofErr w:type="spellStart"/>
            <w:r>
              <w:rPr>
                <w:sz w:val="20"/>
              </w:rPr>
              <w:t>other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applications</w:t>
            </w:r>
            <w:proofErr w:type="spellEnd"/>
            <w:r>
              <w:rPr>
                <w:sz w:val="20"/>
              </w:rPr>
              <w:t xml:space="preserve"> via Windows </w:t>
            </w:r>
            <w:proofErr w:type="spellStart"/>
            <w:r>
              <w:rPr>
                <w:sz w:val="20"/>
              </w:rPr>
              <w:t>clipboard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images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spellStart"/>
            <w:r>
              <w:rPr>
                <w:sz w:val="20"/>
              </w:rPr>
              <w:t>maps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including</w:t>
            </w:r>
            <w:proofErr w:type="spellEnd"/>
            <w:r>
              <w:rPr>
                <w:sz w:val="20"/>
              </w:rPr>
              <w:t xml:space="preserve"> SEM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imagery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6667BC">
        <w:trPr>
          <w:trHeight w:val="244"/>
        </w:trPr>
        <w:tc>
          <w:tcPr>
            <w:tcW w:w="8219" w:type="dxa"/>
          </w:tcPr>
          <w:p w:rsidR="006667BC" w:rsidRDefault="00094A46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Export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maps</w:t>
            </w:r>
            <w:proofErr w:type="spellEnd"/>
            <w:r>
              <w:rPr>
                <w:sz w:val="20"/>
              </w:rPr>
              <w:t xml:space="preserve"> to </w:t>
            </w:r>
            <w:proofErr w:type="spellStart"/>
            <w:r>
              <w:rPr>
                <w:sz w:val="20"/>
              </w:rPr>
              <w:t>common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spectroscopic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format</w:t>
            </w:r>
            <w:proofErr w:type="spellEnd"/>
            <w:r>
              <w:rPr>
                <w:sz w:val="20"/>
              </w:rPr>
              <w:t>(s)</w:t>
            </w:r>
          </w:p>
        </w:tc>
        <w:tc>
          <w:tcPr>
            <w:tcW w:w="845" w:type="dxa"/>
          </w:tcPr>
          <w:p w:rsidR="006667BC" w:rsidRDefault="00094A46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</w:tbl>
    <w:p w:rsidR="006667BC" w:rsidRDefault="006667BC">
      <w:pPr>
        <w:pStyle w:val="Zkladntext"/>
      </w:pPr>
    </w:p>
    <w:p w:rsidR="006667BC" w:rsidRDefault="00094A46">
      <w:pPr>
        <w:pStyle w:val="Zkladntext"/>
        <w:spacing w:before="10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1.05pt;margin-top:11.9pt;width:453.2pt;height:253.5pt;z-index:-251658752;mso-wrap-distance-left:0;mso-wrap-distance-right:0;mso-position-horizontal-relative:page" filled="f" strokeweight=".48pt">
            <v:textbox inset="0,0,0,0">
              <w:txbxContent>
                <w:p w:rsidR="006667BC" w:rsidRDefault="00094A46">
                  <w:pPr>
                    <w:pStyle w:val="Zkladntext"/>
                    <w:ind w:left="105"/>
                  </w:pPr>
                  <w:r>
                    <w:t>Notes:</w:t>
                  </w:r>
                </w:p>
                <w:p w:rsidR="006667BC" w:rsidRDefault="00094A46">
                  <w:pPr>
                    <w:pStyle w:val="Zkladntext"/>
                    <w:numPr>
                      <w:ilvl w:val="0"/>
                      <w:numId w:val="1"/>
                    </w:numPr>
                    <w:tabs>
                      <w:tab w:val="left" w:pos="826"/>
                    </w:tabs>
                    <w:spacing w:before="1" w:line="229" w:lineRule="exact"/>
                  </w:pPr>
                  <w:proofErr w:type="spellStart"/>
                  <w:r>
                    <w:t>Provided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warranty</w:t>
                  </w:r>
                  <w:proofErr w:type="spellEnd"/>
                  <w:r>
                    <w:t xml:space="preserve"> period </w:t>
                  </w:r>
                  <w:proofErr w:type="spellStart"/>
                  <w:r>
                    <w:t>is</w:t>
                  </w:r>
                  <w:proofErr w:type="spellEnd"/>
                  <w:r>
                    <w:t xml:space="preserve"> 2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years</w:t>
                  </w:r>
                  <w:proofErr w:type="spellEnd"/>
                </w:p>
                <w:p w:rsidR="006667BC" w:rsidRDefault="00094A46">
                  <w:pPr>
                    <w:pStyle w:val="Zkladntext"/>
                    <w:numPr>
                      <w:ilvl w:val="0"/>
                      <w:numId w:val="1"/>
                    </w:numPr>
                    <w:tabs>
                      <w:tab w:val="left" w:pos="826"/>
                    </w:tabs>
                    <w:spacing w:line="229" w:lineRule="exact"/>
                  </w:pPr>
                  <w:r>
                    <w:t xml:space="preserve">Maximum </w:t>
                  </w:r>
                  <w:proofErr w:type="spellStart"/>
                  <w:r>
                    <w:t>scanning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width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</w:t>
                  </w:r>
                  <w:proofErr w:type="spellEnd"/>
                  <w:r>
                    <w:t xml:space="preserve"> image </w:t>
                  </w:r>
                  <w:proofErr w:type="spellStart"/>
                  <w:r>
                    <w:t>is</w:t>
                  </w:r>
                  <w:proofErr w:type="spellEnd"/>
                  <w:r>
                    <w:t xml:space="preserve"> 8192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pixels</w:t>
                  </w:r>
                  <w:proofErr w:type="spellEnd"/>
                </w:p>
                <w:p w:rsidR="006667BC" w:rsidRDefault="00094A46">
                  <w:pPr>
                    <w:pStyle w:val="Zkladntext"/>
                    <w:numPr>
                      <w:ilvl w:val="0"/>
                      <w:numId w:val="1"/>
                    </w:numPr>
                    <w:tabs>
                      <w:tab w:val="left" w:pos="826"/>
                    </w:tabs>
                  </w:pPr>
                  <w:proofErr w:type="spellStart"/>
                  <w:r>
                    <w:t>Guaranteed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resolution</w:t>
                  </w:r>
                  <w:proofErr w:type="spellEnd"/>
                  <w:r>
                    <w:t xml:space="preserve"> on </w:t>
                  </w:r>
                  <w:proofErr w:type="spellStart"/>
                  <w:r>
                    <w:t>Mn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is</w:t>
                  </w:r>
                  <w:proofErr w:type="spellEnd"/>
                  <w:r>
                    <w:t xml:space="preserve"> 126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eV</w:t>
                  </w:r>
                </w:p>
                <w:p w:rsidR="006667BC" w:rsidRDefault="00094A46">
                  <w:pPr>
                    <w:pStyle w:val="Zkladntext"/>
                    <w:numPr>
                      <w:ilvl w:val="0"/>
                      <w:numId w:val="1"/>
                    </w:numPr>
                    <w:tabs>
                      <w:tab w:val="left" w:pos="826"/>
                    </w:tabs>
                  </w:pPr>
                  <w:proofErr w:type="spellStart"/>
                  <w:r>
                    <w:t>Offered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solution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provides</w:t>
                  </w:r>
                  <w:proofErr w:type="spellEnd"/>
                  <w:r>
                    <w:t xml:space="preserve"> 65 mm </w:t>
                  </w:r>
                  <w:proofErr w:type="spellStart"/>
                  <w:r>
                    <w:t>active</w:t>
                  </w:r>
                  <w:proofErr w:type="spellEnd"/>
                  <w:r>
                    <w:t xml:space="preserve"> area SDD </w:t>
                  </w:r>
                  <w:proofErr w:type="spellStart"/>
                  <w:r>
                    <w:t>detector</w:t>
                  </w:r>
                  <w:proofErr w:type="spellEnd"/>
                </w:p>
                <w:p w:rsidR="006667BC" w:rsidRDefault="00094A46">
                  <w:pPr>
                    <w:pStyle w:val="Zkladntext"/>
                    <w:numPr>
                      <w:ilvl w:val="0"/>
                      <w:numId w:val="1"/>
                    </w:numPr>
                    <w:tabs>
                      <w:tab w:val="left" w:pos="826"/>
                    </w:tabs>
                    <w:spacing w:before="1"/>
                  </w:pPr>
                  <w:proofErr w:type="spellStart"/>
                  <w:r>
                    <w:t>Be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Cf</w:t>
                  </w:r>
                  <w:proofErr w:type="spellEnd"/>
                </w:p>
                <w:p w:rsidR="006667BC" w:rsidRDefault="00094A46">
                  <w:pPr>
                    <w:pStyle w:val="Zkladntext"/>
                    <w:numPr>
                      <w:ilvl w:val="0"/>
                      <w:numId w:val="1"/>
                    </w:numPr>
                    <w:tabs>
                      <w:tab w:val="left" w:pos="826"/>
                    </w:tabs>
                    <w:spacing w:line="229" w:lineRule="exact"/>
                  </w:pPr>
                  <w:proofErr w:type="spellStart"/>
                  <w:r>
                    <w:t>Requires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configuration</w:t>
                  </w:r>
                  <w:proofErr w:type="spellEnd"/>
                  <w:r>
                    <w:t xml:space="preserve"> on </w:t>
                  </w:r>
                  <w:proofErr w:type="spellStart"/>
                  <w:r>
                    <w:t>site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supported</w:t>
                  </w:r>
                  <w:proofErr w:type="spellEnd"/>
                  <w:r>
                    <w:t xml:space="preserve"> by </w:t>
                  </w:r>
                  <w:proofErr w:type="spellStart"/>
                  <w:r>
                    <w:t>customers</w:t>
                  </w:r>
                  <w:proofErr w:type="spellEnd"/>
                  <w:r>
                    <w:t xml:space="preserve"> IT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department</w:t>
                  </w:r>
                </w:p>
                <w:p w:rsidR="006667BC" w:rsidRDefault="00094A46">
                  <w:pPr>
                    <w:pStyle w:val="Zkladntext"/>
                    <w:numPr>
                      <w:ilvl w:val="0"/>
                      <w:numId w:val="1"/>
                    </w:numPr>
                    <w:tabs>
                      <w:tab w:val="left" w:pos="826"/>
                    </w:tabs>
                    <w:spacing w:line="229" w:lineRule="exact"/>
                  </w:pPr>
                  <w:proofErr w:type="spellStart"/>
                  <w:r>
                    <w:t>Requires</w:t>
                  </w:r>
                  <w:proofErr w:type="spellEnd"/>
                  <w:r>
                    <w:t xml:space="preserve"> module “</w:t>
                  </w:r>
                  <w:proofErr w:type="spellStart"/>
                  <w:r>
                    <w:t>phase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analysis</w:t>
                  </w:r>
                  <w:proofErr w:type="spellEnd"/>
                  <w:r>
                    <w:t>”</w:t>
                  </w:r>
                </w:p>
              </w:txbxContent>
            </v:textbox>
            <w10:wrap type="topAndBottom" anchorx="page"/>
          </v:shape>
        </w:pict>
      </w:r>
    </w:p>
    <w:p w:rsidR="006667BC" w:rsidRDefault="006667BC">
      <w:pPr>
        <w:pStyle w:val="Zkladntext"/>
        <w:spacing w:before="1"/>
        <w:rPr>
          <w:sz w:val="6"/>
        </w:rPr>
      </w:pPr>
    </w:p>
    <w:p w:rsidR="006667BC" w:rsidRDefault="006667BC">
      <w:pPr>
        <w:rPr>
          <w:sz w:val="6"/>
        </w:rPr>
        <w:sectPr w:rsidR="006667BC">
          <w:pgSz w:w="11910" w:h="16840"/>
          <w:pgMar w:top="1400" w:right="1300" w:bottom="280" w:left="1300" w:header="708" w:footer="708" w:gutter="0"/>
          <w:cols w:space="708"/>
        </w:sectPr>
      </w:pPr>
    </w:p>
    <w:p w:rsidR="006667BC" w:rsidRDefault="006667BC">
      <w:pPr>
        <w:spacing w:line="276" w:lineRule="exact"/>
        <w:rPr>
          <w:rFonts w:ascii="Calibri" w:hAnsi="Calibri"/>
          <w:sz w:val="23"/>
        </w:rPr>
      </w:pPr>
    </w:p>
    <w:p w:rsidR="00094A46" w:rsidRDefault="00094A46">
      <w:pPr>
        <w:spacing w:line="276" w:lineRule="exact"/>
        <w:rPr>
          <w:rFonts w:ascii="Calibri" w:hAnsi="Calibri"/>
          <w:sz w:val="23"/>
        </w:rPr>
      </w:pPr>
    </w:p>
    <w:p w:rsidR="00094A46" w:rsidRDefault="00094A46">
      <w:pPr>
        <w:spacing w:line="276" w:lineRule="exact"/>
        <w:rPr>
          <w:rFonts w:ascii="Calibri" w:hAnsi="Calibri"/>
          <w:sz w:val="23"/>
        </w:rPr>
      </w:pPr>
    </w:p>
    <w:p w:rsidR="00094A46" w:rsidRDefault="00094A46">
      <w:pPr>
        <w:spacing w:line="276" w:lineRule="exact"/>
        <w:rPr>
          <w:rFonts w:ascii="Calibri" w:hAnsi="Calibri"/>
          <w:sz w:val="23"/>
        </w:rPr>
      </w:pPr>
      <w:bookmarkStart w:id="0" w:name="_GoBack"/>
      <w:bookmarkEnd w:id="0"/>
    </w:p>
    <w:p w:rsidR="00094A46" w:rsidRDefault="00094A46">
      <w:pPr>
        <w:spacing w:line="276" w:lineRule="exact"/>
        <w:rPr>
          <w:rFonts w:ascii="Calibri" w:hAnsi="Calibri"/>
          <w:sz w:val="23"/>
        </w:rPr>
      </w:pPr>
    </w:p>
    <w:p w:rsidR="00094A46" w:rsidRDefault="00094A46">
      <w:pPr>
        <w:spacing w:line="276" w:lineRule="exact"/>
        <w:rPr>
          <w:rFonts w:ascii="Calibri" w:hAnsi="Calibri"/>
          <w:sz w:val="23"/>
        </w:rPr>
      </w:pPr>
    </w:p>
    <w:p w:rsidR="00094A46" w:rsidRDefault="00094A46">
      <w:pPr>
        <w:spacing w:line="276" w:lineRule="exact"/>
        <w:rPr>
          <w:rFonts w:ascii="Calibri" w:hAnsi="Calibri"/>
          <w:sz w:val="23"/>
        </w:rPr>
        <w:sectPr w:rsidR="00094A46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7402" w:space="40"/>
            <w:col w:w="1868"/>
          </w:cols>
        </w:sectPr>
      </w:pPr>
    </w:p>
    <w:p w:rsidR="006667BC" w:rsidRDefault="00094A46">
      <w:pPr>
        <w:pStyle w:val="Zkladntext"/>
        <w:spacing w:line="146" w:lineRule="exact"/>
        <w:ind w:right="710"/>
        <w:jc w:val="right"/>
      </w:pPr>
      <w:r>
        <w:rPr>
          <w:w w:val="95"/>
        </w:rPr>
        <w:lastRenderedPageBreak/>
        <w:t>…………………………</w:t>
      </w:r>
    </w:p>
    <w:p w:rsidR="006667BC" w:rsidRDefault="00094A46">
      <w:pPr>
        <w:pStyle w:val="Zkladntext"/>
        <w:ind w:right="1220"/>
        <w:jc w:val="right"/>
      </w:pPr>
      <w:proofErr w:type="spellStart"/>
      <w:r>
        <w:rPr>
          <w:w w:val="95"/>
        </w:rPr>
        <w:t>Signature</w:t>
      </w:r>
      <w:proofErr w:type="spellEnd"/>
    </w:p>
    <w:sectPr w:rsidR="006667BC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E09"/>
    <w:multiLevelType w:val="hybridMultilevel"/>
    <w:tmpl w:val="4AD074A2"/>
    <w:lvl w:ilvl="0" w:tplc="DFF40F5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18F86826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EE469C82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8FA2B3B2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558E94FA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9DBCBB0C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3F18D5D0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02EEB7D8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55EA4E76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058C07F7"/>
    <w:multiLevelType w:val="hybridMultilevel"/>
    <w:tmpl w:val="5C3CF016"/>
    <w:lvl w:ilvl="0" w:tplc="2B3C214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45762246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6156982C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666003D2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D91A4BEA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E5B6231E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A2284A06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58982A3E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CF64C9CC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094544A3"/>
    <w:multiLevelType w:val="hybridMultilevel"/>
    <w:tmpl w:val="C764BA58"/>
    <w:lvl w:ilvl="0" w:tplc="351E44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4D6EEC26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FDC62708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B42ED0C8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14B2332C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AC2CA22A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CB7CF146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91B45160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4A702A32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09757620"/>
    <w:multiLevelType w:val="hybridMultilevel"/>
    <w:tmpl w:val="E70EA55E"/>
    <w:lvl w:ilvl="0" w:tplc="9C56157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BD526EC0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47588E3C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39282278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C03C758A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CEF08538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22F0BDDC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2E84E92A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85FC98F0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0FFB3EF8"/>
    <w:multiLevelType w:val="hybridMultilevel"/>
    <w:tmpl w:val="CE7CED80"/>
    <w:lvl w:ilvl="0" w:tplc="E22A00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3FBEE48E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A1360594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6A360A56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FA7C2E18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C6A42086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FD7AD76E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1C904B26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71FA1C08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11FF28DF"/>
    <w:multiLevelType w:val="hybridMultilevel"/>
    <w:tmpl w:val="639CD90C"/>
    <w:lvl w:ilvl="0" w:tplc="58E817A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61C2BBEA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9780A90C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A94A1B54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CC1000F6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35D0B874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AB7C258A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67C68ABC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DF869C8E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122554C7"/>
    <w:multiLevelType w:val="hybridMultilevel"/>
    <w:tmpl w:val="5EBCC5E8"/>
    <w:lvl w:ilvl="0" w:tplc="EB50EDB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D606483E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C300510C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B2841AFC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83666980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D36A055E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5DAE2F2E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4ECEA6FC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BB648206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12B43438"/>
    <w:multiLevelType w:val="hybridMultilevel"/>
    <w:tmpl w:val="F4F852D6"/>
    <w:lvl w:ilvl="0" w:tplc="3716A5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6EBA53F8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E49CB976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6FA2234E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D312D3B4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3FE256C6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5C56C138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089ED5C0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E63C1978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15FB6FFD"/>
    <w:multiLevelType w:val="hybridMultilevel"/>
    <w:tmpl w:val="19BA55A2"/>
    <w:lvl w:ilvl="0" w:tplc="7A1858F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6D6C4498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C7C21876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D1E6F812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8848A85A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0C928312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EA009188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8006DA1A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A126B5EE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1D28338F"/>
    <w:multiLevelType w:val="hybridMultilevel"/>
    <w:tmpl w:val="797A9D90"/>
    <w:lvl w:ilvl="0" w:tplc="271240B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0744F4FA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DA9E6CAA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110EBD22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529A3982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A636E100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6D1EB6D4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854AEC8E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B3987A1E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10" w15:restartNumberingAfterBreak="0">
    <w:nsid w:val="23192A36"/>
    <w:multiLevelType w:val="hybridMultilevel"/>
    <w:tmpl w:val="42F873A0"/>
    <w:lvl w:ilvl="0" w:tplc="6630DF2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F1B0AECA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09020470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8020C800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64F6B194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0C207250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E4006BA8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775A33CA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53AA0E10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11" w15:restartNumberingAfterBreak="0">
    <w:nsid w:val="2D880463"/>
    <w:multiLevelType w:val="hybridMultilevel"/>
    <w:tmpl w:val="D04A3C0E"/>
    <w:lvl w:ilvl="0" w:tplc="6436EB3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39362098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DFDA2A1C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FDFA2E46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BF9659F6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C3DEA95A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6270D044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79A631E4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7CC077FE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12" w15:restartNumberingAfterBreak="0">
    <w:nsid w:val="2FE7615C"/>
    <w:multiLevelType w:val="hybridMultilevel"/>
    <w:tmpl w:val="AD529F6E"/>
    <w:lvl w:ilvl="0" w:tplc="AE80FF0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E2A8F9A6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1BA04886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C674CE8A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3CC6D96C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7C008B92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C3CA91D8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A6FA3532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2F649A4A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13" w15:restartNumberingAfterBreak="0">
    <w:nsid w:val="427251FE"/>
    <w:multiLevelType w:val="hybridMultilevel"/>
    <w:tmpl w:val="63F4E31A"/>
    <w:lvl w:ilvl="0" w:tplc="11FC330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482643E0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75E66DF8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66960666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D272EDD0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CD329870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73388B9C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73060EE2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78FA964E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14" w15:restartNumberingAfterBreak="0">
    <w:nsid w:val="427E1B9B"/>
    <w:multiLevelType w:val="hybridMultilevel"/>
    <w:tmpl w:val="A51234D0"/>
    <w:lvl w:ilvl="0" w:tplc="5E4E5E6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308A9CAC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01FEA70E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5948ADD8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E84C3194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7FF09BCC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4670B42E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FAB6C58A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DE3EACDA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15" w15:restartNumberingAfterBreak="0">
    <w:nsid w:val="42EC1970"/>
    <w:multiLevelType w:val="hybridMultilevel"/>
    <w:tmpl w:val="15A24A20"/>
    <w:lvl w:ilvl="0" w:tplc="24007B2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13424F16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73A86E94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8DD84088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2C44AA88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D07E2090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998882FC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5EF8DA48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8E7CA63A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16" w15:restartNumberingAfterBreak="0">
    <w:nsid w:val="45C55FFA"/>
    <w:multiLevelType w:val="hybridMultilevel"/>
    <w:tmpl w:val="79AC6100"/>
    <w:lvl w:ilvl="0" w:tplc="B244727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AB7A181A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040A3A6C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A61649B2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B36CB2D2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910C11EE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325C738E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A54E39D8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71149F58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17" w15:restartNumberingAfterBreak="0">
    <w:nsid w:val="46113B9F"/>
    <w:multiLevelType w:val="hybridMultilevel"/>
    <w:tmpl w:val="F6B2A868"/>
    <w:lvl w:ilvl="0" w:tplc="22F68C9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D0BA1DCA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3E721EB0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B314B87C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EAC65642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8780B430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2D9C1792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C2908DF2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048E31CC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18" w15:restartNumberingAfterBreak="0">
    <w:nsid w:val="477E6775"/>
    <w:multiLevelType w:val="hybridMultilevel"/>
    <w:tmpl w:val="97F660B4"/>
    <w:lvl w:ilvl="0" w:tplc="6714D16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45E82848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A0186B18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CED8C794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044884EA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8C24D49C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0A34CD6C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5442C0F2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92A2B712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19" w15:restartNumberingAfterBreak="0">
    <w:nsid w:val="47E97FE0"/>
    <w:multiLevelType w:val="hybridMultilevel"/>
    <w:tmpl w:val="1604192C"/>
    <w:lvl w:ilvl="0" w:tplc="340E8A1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BC742312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ACC2405A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068A49D8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5E5C59BE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51EE9546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4C629EE8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AA285AF4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C7EE87AA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20" w15:restartNumberingAfterBreak="0">
    <w:nsid w:val="4ABB288C"/>
    <w:multiLevelType w:val="hybridMultilevel"/>
    <w:tmpl w:val="5F666350"/>
    <w:lvl w:ilvl="0" w:tplc="7676FFD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04A44AA8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8BB88CBC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9794A5E2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699C1C0A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2B084B1C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D2A23552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DC3438C0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A69EB006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21" w15:restartNumberingAfterBreak="0">
    <w:nsid w:val="4C517794"/>
    <w:multiLevelType w:val="hybridMultilevel"/>
    <w:tmpl w:val="62B66E5A"/>
    <w:lvl w:ilvl="0" w:tplc="EA24F87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AD263DE8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4D38B98A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86A013D8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86B67F16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098A6BAE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57FA7DA6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F1120654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4594ADE8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22" w15:restartNumberingAfterBreak="0">
    <w:nsid w:val="511A0766"/>
    <w:multiLevelType w:val="hybridMultilevel"/>
    <w:tmpl w:val="1224717C"/>
    <w:lvl w:ilvl="0" w:tplc="2172722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960A9D4C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F5CAC6E8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6B249DE4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CFA443A8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E3082514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CAB2898C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2AB01C3C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8CE0045C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23" w15:restartNumberingAfterBreak="0">
    <w:nsid w:val="51766F1D"/>
    <w:multiLevelType w:val="hybridMultilevel"/>
    <w:tmpl w:val="1BF8841C"/>
    <w:lvl w:ilvl="0" w:tplc="A5F4336C">
      <w:start w:val="1"/>
      <w:numFmt w:val="decimal"/>
      <w:lvlText w:val="(%1)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1" w:tplc="403EF9A8">
      <w:numFmt w:val="bullet"/>
      <w:lvlText w:val="•"/>
      <w:lvlJc w:val="left"/>
      <w:pPr>
        <w:ind w:left="1643" w:hanging="360"/>
      </w:pPr>
      <w:rPr>
        <w:rFonts w:hint="default"/>
        <w:lang w:val="cs-CZ" w:eastAsia="cs-CZ" w:bidi="cs-CZ"/>
      </w:rPr>
    </w:lvl>
    <w:lvl w:ilvl="2" w:tplc="2602A4D6">
      <w:numFmt w:val="bullet"/>
      <w:lvlText w:val="•"/>
      <w:lvlJc w:val="left"/>
      <w:pPr>
        <w:ind w:left="2466" w:hanging="360"/>
      </w:pPr>
      <w:rPr>
        <w:rFonts w:hint="default"/>
        <w:lang w:val="cs-CZ" w:eastAsia="cs-CZ" w:bidi="cs-CZ"/>
      </w:rPr>
    </w:lvl>
    <w:lvl w:ilvl="3" w:tplc="58AE753E">
      <w:numFmt w:val="bullet"/>
      <w:lvlText w:val="•"/>
      <w:lvlJc w:val="left"/>
      <w:pPr>
        <w:ind w:left="3290" w:hanging="360"/>
      </w:pPr>
      <w:rPr>
        <w:rFonts w:hint="default"/>
        <w:lang w:val="cs-CZ" w:eastAsia="cs-CZ" w:bidi="cs-CZ"/>
      </w:rPr>
    </w:lvl>
    <w:lvl w:ilvl="4" w:tplc="45F06F04">
      <w:numFmt w:val="bullet"/>
      <w:lvlText w:val="•"/>
      <w:lvlJc w:val="left"/>
      <w:pPr>
        <w:ind w:left="4113" w:hanging="360"/>
      </w:pPr>
      <w:rPr>
        <w:rFonts w:hint="default"/>
        <w:lang w:val="cs-CZ" w:eastAsia="cs-CZ" w:bidi="cs-CZ"/>
      </w:rPr>
    </w:lvl>
    <w:lvl w:ilvl="5" w:tplc="856884EE">
      <w:numFmt w:val="bullet"/>
      <w:lvlText w:val="•"/>
      <w:lvlJc w:val="left"/>
      <w:pPr>
        <w:ind w:left="4937" w:hanging="360"/>
      </w:pPr>
      <w:rPr>
        <w:rFonts w:hint="default"/>
        <w:lang w:val="cs-CZ" w:eastAsia="cs-CZ" w:bidi="cs-CZ"/>
      </w:rPr>
    </w:lvl>
    <w:lvl w:ilvl="6" w:tplc="17F4719E">
      <w:numFmt w:val="bullet"/>
      <w:lvlText w:val="•"/>
      <w:lvlJc w:val="left"/>
      <w:pPr>
        <w:ind w:left="5760" w:hanging="360"/>
      </w:pPr>
      <w:rPr>
        <w:rFonts w:hint="default"/>
        <w:lang w:val="cs-CZ" w:eastAsia="cs-CZ" w:bidi="cs-CZ"/>
      </w:rPr>
    </w:lvl>
    <w:lvl w:ilvl="7" w:tplc="2A74EC1C">
      <w:numFmt w:val="bullet"/>
      <w:lvlText w:val="•"/>
      <w:lvlJc w:val="left"/>
      <w:pPr>
        <w:ind w:left="6584" w:hanging="360"/>
      </w:pPr>
      <w:rPr>
        <w:rFonts w:hint="default"/>
        <w:lang w:val="cs-CZ" w:eastAsia="cs-CZ" w:bidi="cs-CZ"/>
      </w:rPr>
    </w:lvl>
    <w:lvl w:ilvl="8" w:tplc="B63A6364">
      <w:numFmt w:val="bullet"/>
      <w:lvlText w:val="•"/>
      <w:lvlJc w:val="left"/>
      <w:pPr>
        <w:ind w:left="7407" w:hanging="360"/>
      </w:pPr>
      <w:rPr>
        <w:rFonts w:hint="default"/>
        <w:lang w:val="cs-CZ" w:eastAsia="cs-CZ" w:bidi="cs-CZ"/>
      </w:rPr>
    </w:lvl>
  </w:abstractNum>
  <w:abstractNum w:abstractNumId="24" w15:restartNumberingAfterBreak="0">
    <w:nsid w:val="52037467"/>
    <w:multiLevelType w:val="hybridMultilevel"/>
    <w:tmpl w:val="B5087AF0"/>
    <w:lvl w:ilvl="0" w:tplc="D3423EC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61542E0E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31142F1E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F536DC38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F732D6CA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BD6C599A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03A07620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3D402514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D73465BC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25" w15:restartNumberingAfterBreak="0">
    <w:nsid w:val="52903734"/>
    <w:multiLevelType w:val="hybridMultilevel"/>
    <w:tmpl w:val="13D0851C"/>
    <w:lvl w:ilvl="0" w:tplc="E876A1F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3DA0A082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153053B8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37029B76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83F61CA0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AEFA602C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120A460E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108A0372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AA621B20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26" w15:restartNumberingAfterBreak="0">
    <w:nsid w:val="54A200E7"/>
    <w:multiLevelType w:val="hybridMultilevel"/>
    <w:tmpl w:val="B0D08AB8"/>
    <w:lvl w:ilvl="0" w:tplc="4C4C7AA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3FECC9D6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C4D0F0F0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ADE0ECEE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2C8C42B8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1B921D8C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D1040FD2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5748FA90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1D28E7CE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27" w15:restartNumberingAfterBreak="0">
    <w:nsid w:val="54C30D82"/>
    <w:multiLevelType w:val="hybridMultilevel"/>
    <w:tmpl w:val="EFEA7204"/>
    <w:lvl w:ilvl="0" w:tplc="692061B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3BAA6E8C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5704A470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EFE0204E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B5DAF852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1390D968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EA56A886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C6264D50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5E5418BE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28" w15:restartNumberingAfterBreak="0">
    <w:nsid w:val="559E5D88"/>
    <w:multiLevelType w:val="hybridMultilevel"/>
    <w:tmpl w:val="0F987E54"/>
    <w:lvl w:ilvl="0" w:tplc="C03404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6A12BD3C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2984F6BE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6046C242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F754E3D6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14AC7CB4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7334F424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D2A0D602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8ACAE6D2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29" w15:restartNumberingAfterBreak="0">
    <w:nsid w:val="56636F23"/>
    <w:multiLevelType w:val="hybridMultilevel"/>
    <w:tmpl w:val="AD32EE82"/>
    <w:lvl w:ilvl="0" w:tplc="7CFAF05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B522921E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F7E493B4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FDB6C97A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E3E09468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DFC8B598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02D4DD7E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A9E084D6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997479F4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30" w15:restartNumberingAfterBreak="0">
    <w:nsid w:val="584170FF"/>
    <w:multiLevelType w:val="hybridMultilevel"/>
    <w:tmpl w:val="69DA5294"/>
    <w:lvl w:ilvl="0" w:tplc="4BE2920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A9BAE780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D62616C8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5B64853A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67DCE406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4C5CB740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8E0C0A96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57AE2A08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E81CF99E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31" w15:restartNumberingAfterBreak="0">
    <w:nsid w:val="5B3845FC"/>
    <w:multiLevelType w:val="hybridMultilevel"/>
    <w:tmpl w:val="17DA71EA"/>
    <w:lvl w:ilvl="0" w:tplc="A98A90F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2C1EC31C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B9742DB0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13AC007A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9CCA7048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1C265A4C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A4A0F5B0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22DA49FA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57F8507A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32" w15:restartNumberingAfterBreak="0">
    <w:nsid w:val="5B730E27"/>
    <w:multiLevelType w:val="hybridMultilevel"/>
    <w:tmpl w:val="29E8101E"/>
    <w:lvl w:ilvl="0" w:tplc="984C2B7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BE4C17E2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A900FF08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71C4F80A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2B62CC50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CB90F04E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A82E5A80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79C03CA2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69AC6C2A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33" w15:restartNumberingAfterBreak="0">
    <w:nsid w:val="5B732548"/>
    <w:multiLevelType w:val="hybridMultilevel"/>
    <w:tmpl w:val="D4A42270"/>
    <w:lvl w:ilvl="0" w:tplc="8D0CA41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F8846202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550E7ABC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10448184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242E73D4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E8049966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7EAE7308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9D34644C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41B4E4EC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34" w15:restartNumberingAfterBreak="0">
    <w:nsid w:val="601A1E12"/>
    <w:multiLevelType w:val="hybridMultilevel"/>
    <w:tmpl w:val="9B14D74E"/>
    <w:lvl w:ilvl="0" w:tplc="54B0593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CAE0A092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AC6093C8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D6EEEC8E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BE6E192A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D324968A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C988E894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188894B2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1EA2AFCE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35" w15:restartNumberingAfterBreak="0">
    <w:nsid w:val="69245177"/>
    <w:multiLevelType w:val="hybridMultilevel"/>
    <w:tmpl w:val="1542D03A"/>
    <w:lvl w:ilvl="0" w:tplc="E50EE96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D0862802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56DEED92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8B3621DC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49629396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45A65C98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936E6CA2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18524ABC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5E6A5F5C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36" w15:restartNumberingAfterBreak="0">
    <w:nsid w:val="761609AA"/>
    <w:multiLevelType w:val="hybridMultilevel"/>
    <w:tmpl w:val="D6A6357A"/>
    <w:lvl w:ilvl="0" w:tplc="EADA44B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C5DACE02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CA0CE950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5E6CD1B2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59EAD122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C338E2DC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C1FC9106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13E6B6B0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0010D2EA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37" w15:restartNumberingAfterBreak="0">
    <w:nsid w:val="77C87D6D"/>
    <w:multiLevelType w:val="hybridMultilevel"/>
    <w:tmpl w:val="34528508"/>
    <w:lvl w:ilvl="0" w:tplc="E494834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C4BCFAAE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95264BBC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FE6E8672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6394B7E2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E80813EC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9374676A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B6186DBE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9B0C8AD2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38" w15:restartNumberingAfterBreak="0">
    <w:nsid w:val="7CBC098A"/>
    <w:multiLevelType w:val="hybridMultilevel"/>
    <w:tmpl w:val="47865B88"/>
    <w:lvl w:ilvl="0" w:tplc="FE64CAD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3F7CD96C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AE36EAC0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50ECCF66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FED6132C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E2B02334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E8E41B4C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B822A1AE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093ECDEA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39" w15:restartNumberingAfterBreak="0">
    <w:nsid w:val="7D736852"/>
    <w:multiLevelType w:val="hybridMultilevel"/>
    <w:tmpl w:val="C5D04064"/>
    <w:lvl w:ilvl="0" w:tplc="8E4A177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6F8A90AE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E0A23A02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EDAEBB36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7F5420AA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5D2A7B72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650A9996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BA68B2C4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A882EDA6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abstractNum w:abstractNumId="40" w15:restartNumberingAfterBreak="0">
    <w:nsid w:val="7E205357"/>
    <w:multiLevelType w:val="hybridMultilevel"/>
    <w:tmpl w:val="E7484E02"/>
    <w:lvl w:ilvl="0" w:tplc="071E48E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001A4AC4">
      <w:numFmt w:val="bullet"/>
      <w:lvlText w:val="•"/>
      <w:lvlJc w:val="left"/>
      <w:pPr>
        <w:ind w:left="1576" w:hanging="360"/>
      </w:pPr>
      <w:rPr>
        <w:rFonts w:hint="default"/>
        <w:lang w:val="cs-CZ" w:eastAsia="cs-CZ" w:bidi="cs-CZ"/>
      </w:rPr>
    </w:lvl>
    <w:lvl w:ilvl="2" w:tplc="A1C467FE">
      <w:numFmt w:val="bullet"/>
      <w:lvlText w:val="•"/>
      <w:lvlJc w:val="left"/>
      <w:pPr>
        <w:ind w:left="2313" w:hanging="360"/>
      </w:pPr>
      <w:rPr>
        <w:rFonts w:hint="default"/>
        <w:lang w:val="cs-CZ" w:eastAsia="cs-CZ" w:bidi="cs-CZ"/>
      </w:rPr>
    </w:lvl>
    <w:lvl w:ilvl="3" w:tplc="D4322A68">
      <w:numFmt w:val="bullet"/>
      <w:lvlText w:val="•"/>
      <w:lvlJc w:val="left"/>
      <w:pPr>
        <w:ind w:left="3050" w:hanging="360"/>
      </w:pPr>
      <w:rPr>
        <w:rFonts w:hint="default"/>
        <w:lang w:val="cs-CZ" w:eastAsia="cs-CZ" w:bidi="cs-CZ"/>
      </w:rPr>
    </w:lvl>
    <w:lvl w:ilvl="4" w:tplc="4A087882">
      <w:numFmt w:val="bullet"/>
      <w:lvlText w:val="•"/>
      <w:lvlJc w:val="left"/>
      <w:pPr>
        <w:ind w:left="3787" w:hanging="360"/>
      </w:pPr>
      <w:rPr>
        <w:rFonts w:hint="default"/>
        <w:lang w:val="cs-CZ" w:eastAsia="cs-CZ" w:bidi="cs-CZ"/>
      </w:rPr>
    </w:lvl>
    <w:lvl w:ilvl="5" w:tplc="B4D4A212">
      <w:numFmt w:val="bullet"/>
      <w:lvlText w:val="•"/>
      <w:lvlJc w:val="left"/>
      <w:pPr>
        <w:ind w:left="4524" w:hanging="360"/>
      </w:pPr>
      <w:rPr>
        <w:rFonts w:hint="default"/>
        <w:lang w:val="cs-CZ" w:eastAsia="cs-CZ" w:bidi="cs-CZ"/>
      </w:rPr>
    </w:lvl>
    <w:lvl w:ilvl="6" w:tplc="2EE46564">
      <w:numFmt w:val="bullet"/>
      <w:lvlText w:val="•"/>
      <w:lvlJc w:val="left"/>
      <w:pPr>
        <w:ind w:left="5261" w:hanging="360"/>
      </w:pPr>
      <w:rPr>
        <w:rFonts w:hint="default"/>
        <w:lang w:val="cs-CZ" w:eastAsia="cs-CZ" w:bidi="cs-CZ"/>
      </w:rPr>
    </w:lvl>
    <w:lvl w:ilvl="7" w:tplc="4000AE70">
      <w:numFmt w:val="bullet"/>
      <w:lvlText w:val="•"/>
      <w:lvlJc w:val="left"/>
      <w:pPr>
        <w:ind w:left="5998" w:hanging="360"/>
      </w:pPr>
      <w:rPr>
        <w:rFonts w:hint="default"/>
        <w:lang w:val="cs-CZ" w:eastAsia="cs-CZ" w:bidi="cs-CZ"/>
      </w:rPr>
    </w:lvl>
    <w:lvl w:ilvl="8" w:tplc="A9EE8E7A">
      <w:numFmt w:val="bullet"/>
      <w:lvlText w:val="•"/>
      <w:lvlJc w:val="left"/>
      <w:pPr>
        <w:ind w:left="6735" w:hanging="360"/>
      </w:pPr>
      <w:rPr>
        <w:rFonts w:hint="default"/>
        <w:lang w:val="cs-CZ" w:eastAsia="cs-CZ" w:bidi="cs-CZ"/>
      </w:r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33"/>
  </w:num>
  <w:num w:numId="5">
    <w:abstractNumId w:val="35"/>
  </w:num>
  <w:num w:numId="6">
    <w:abstractNumId w:val="24"/>
  </w:num>
  <w:num w:numId="7">
    <w:abstractNumId w:val="9"/>
  </w:num>
  <w:num w:numId="8">
    <w:abstractNumId w:val="12"/>
  </w:num>
  <w:num w:numId="9">
    <w:abstractNumId w:val="15"/>
  </w:num>
  <w:num w:numId="10">
    <w:abstractNumId w:val="29"/>
  </w:num>
  <w:num w:numId="11">
    <w:abstractNumId w:val="3"/>
  </w:num>
  <w:num w:numId="12">
    <w:abstractNumId w:val="21"/>
  </w:num>
  <w:num w:numId="13">
    <w:abstractNumId w:val="8"/>
  </w:num>
  <w:num w:numId="14">
    <w:abstractNumId w:val="39"/>
  </w:num>
  <w:num w:numId="15">
    <w:abstractNumId w:val="30"/>
  </w:num>
  <w:num w:numId="16">
    <w:abstractNumId w:val="28"/>
  </w:num>
  <w:num w:numId="17">
    <w:abstractNumId w:val="31"/>
  </w:num>
  <w:num w:numId="18">
    <w:abstractNumId w:val="36"/>
  </w:num>
  <w:num w:numId="19">
    <w:abstractNumId w:val="1"/>
  </w:num>
  <w:num w:numId="20">
    <w:abstractNumId w:val="4"/>
  </w:num>
  <w:num w:numId="21">
    <w:abstractNumId w:val="32"/>
  </w:num>
  <w:num w:numId="22">
    <w:abstractNumId w:val="6"/>
  </w:num>
  <w:num w:numId="23">
    <w:abstractNumId w:val="16"/>
  </w:num>
  <w:num w:numId="24">
    <w:abstractNumId w:val="20"/>
  </w:num>
  <w:num w:numId="25">
    <w:abstractNumId w:val="13"/>
  </w:num>
  <w:num w:numId="26">
    <w:abstractNumId w:val="34"/>
  </w:num>
  <w:num w:numId="27">
    <w:abstractNumId w:val="38"/>
  </w:num>
  <w:num w:numId="28">
    <w:abstractNumId w:val="2"/>
  </w:num>
  <w:num w:numId="29">
    <w:abstractNumId w:val="0"/>
  </w:num>
  <w:num w:numId="30">
    <w:abstractNumId w:val="17"/>
  </w:num>
  <w:num w:numId="31">
    <w:abstractNumId w:val="25"/>
  </w:num>
  <w:num w:numId="32">
    <w:abstractNumId w:val="5"/>
  </w:num>
  <w:num w:numId="33">
    <w:abstractNumId w:val="19"/>
  </w:num>
  <w:num w:numId="34">
    <w:abstractNumId w:val="40"/>
  </w:num>
  <w:num w:numId="35">
    <w:abstractNumId w:val="10"/>
  </w:num>
  <w:num w:numId="36">
    <w:abstractNumId w:val="37"/>
  </w:num>
  <w:num w:numId="37">
    <w:abstractNumId w:val="7"/>
  </w:num>
  <w:num w:numId="38">
    <w:abstractNumId w:val="11"/>
  </w:num>
  <w:num w:numId="39">
    <w:abstractNumId w:val="27"/>
  </w:num>
  <w:num w:numId="40">
    <w:abstractNumId w:val="1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67BC"/>
    <w:rsid w:val="00094A46"/>
    <w:rsid w:val="0066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B340E9"/>
  <w15:docId w15:val="{7DDEB66E-8731-4A3C-83B4-9ABF5350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4"/>
      <w:ind w:left="188"/>
      <w:outlineLvl w:val="0"/>
    </w:pPr>
    <w:rPr>
      <w:rFonts w:ascii="Calibri" w:eastAsia="Calibri" w:hAnsi="Calibri" w:cs="Calibri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2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498A-422A-4348-9799-D706217A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BARTAK Tomas</dc:creator>
  <cp:lastModifiedBy>Lucie Veliskova GEO</cp:lastModifiedBy>
  <cp:revision>2</cp:revision>
  <dcterms:created xsi:type="dcterms:W3CDTF">2020-10-26T14:41:00Z</dcterms:created>
  <dcterms:modified xsi:type="dcterms:W3CDTF">2020-10-26T14:42:00Z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2020-10-26T00:00:00Z</vt:filetime>
  </property>
</Properties>
</file>