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A1" w:rsidRPr="00336CBF" w:rsidRDefault="00B22CA1" w:rsidP="00F773D7">
      <w:pPr>
        <w:pStyle w:val="Nadpis1"/>
        <w:spacing w:before="240" w:after="240" w:line="288" w:lineRule="auto"/>
        <w:jc w:val="center"/>
        <w:rPr>
          <w:sz w:val="32"/>
          <w:szCs w:val="32"/>
        </w:rPr>
      </w:pPr>
      <w:bookmarkStart w:id="0" w:name="_GoBack"/>
      <w:bookmarkEnd w:id="0"/>
      <w:r w:rsidRPr="00336CBF">
        <w:rPr>
          <w:b/>
          <w:sz w:val="32"/>
          <w:szCs w:val="32"/>
        </w:rPr>
        <w:t>D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O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D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A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T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E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K</w:t>
      </w:r>
      <w:r w:rsidRPr="00336CBF">
        <w:rPr>
          <w:sz w:val="32"/>
          <w:szCs w:val="32"/>
        </w:rPr>
        <w:t xml:space="preserve">  </w:t>
      </w:r>
      <w:r w:rsidRPr="00336CBF">
        <w:rPr>
          <w:b/>
          <w:sz w:val="32"/>
          <w:szCs w:val="32"/>
        </w:rPr>
        <w:t>č.</w:t>
      </w:r>
      <w:r w:rsidR="00344D7A" w:rsidRPr="00336CBF">
        <w:rPr>
          <w:b/>
          <w:sz w:val="32"/>
          <w:szCs w:val="32"/>
        </w:rPr>
        <w:t xml:space="preserve"> </w:t>
      </w:r>
      <w:r w:rsidR="007A0D2C">
        <w:rPr>
          <w:b/>
          <w:sz w:val="32"/>
          <w:szCs w:val="32"/>
        </w:rPr>
        <w:t>3</w:t>
      </w:r>
    </w:p>
    <w:p w:rsidR="00B22CA1" w:rsidRDefault="00B22CA1" w:rsidP="00336CBF">
      <w:pPr>
        <w:spacing w:line="288" w:lineRule="auto"/>
        <w:rPr>
          <w:sz w:val="24"/>
        </w:rPr>
      </w:pPr>
      <w:r>
        <w:rPr>
          <w:sz w:val="24"/>
        </w:rPr>
        <w:t>k</w:t>
      </w:r>
      <w:r w:rsidR="00DF0E82">
        <w:rPr>
          <w:sz w:val="24"/>
        </w:rPr>
        <w:t>e</w:t>
      </w:r>
      <w:r>
        <w:rPr>
          <w:sz w:val="24"/>
        </w:rPr>
        <w:t> smlouvě</w:t>
      </w:r>
      <w:r w:rsidR="00DF0E82">
        <w:rPr>
          <w:sz w:val="24"/>
        </w:rPr>
        <w:t xml:space="preserve"> o dílo</w:t>
      </w:r>
      <w:r>
        <w:rPr>
          <w:sz w:val="24"/>
        </w:rPr>
        <w:t xml:space="preserve"> č.</w:t>
      </w:r>
      <w:r w:rsidR="00DF0E82">
        <w:rPr>
          <w:sz w:val="24"/>
        </w:rPr>
        <w:t xml:space="preserve"> </w:t>
      </w:r>
      <w:r w:rsidR="00344D7A">
        <w:rPr>
          <w:sz w:val="24"/>
        </w:rPr>
        <w:t xml:space="preserve">16028/SOD </w:t>
      </w:r>
      <w:r>
        <w:rPr>
          <w:sz w:val="24"/>
        </w:rPr>
        <w:t>ze dne  uzavřené mezi</w:t>
      </w:r>
    </w:p>
    <w:p w:rsidR="00F773D7" w:rsidRDefault="00F773D7" w:rsidP="006E28DD">
      <w:pPr>
        <w:pStyle w:val="Zkladntext"/>
        <w:spacing w:before="180" w:after="120" w:line="288" w:lineRule="auto"/>
        <w:jc w:val="left"/>
        <w:rPr>
          <w:b/>
        </w:rPr>
      </w:pPr>
      <w:r>
        <w:rPr>
          <w:b/>
        </w:rPr>
        <w:t>OBJEDNATEL</w:t>
      </w:r>
    </w:p>
    <w:p w:rsidR="00B22CA1" w:rsidRPr="00F773D7" w:rsidRDefault="00BE40CD" w:rsidP="00F773D7">
      <w:pPr>
        <w:spacing w:line="288" w:lineRule="auto"/>
        <w:rPr>
          <w:sz w:val="24"/>
          <w:szCs w:val="24"/>
        </w:rPr>
      </w:pPr>
      <w:r w:rsidRPr="00F773D7">
        <w:rPr>
          <w:sz w:val="24"/>
          <w:szCs w:val="24"/>
        </w:rPr>
        <w:t>Město Litovel</w:t>
      </w:r>
      <w:r w:rsidR="00F773D7" w:rsidRPr="00F773D7">
        <w:rPr>
          <w:sz w:val="24"/>
          <w:szCs w:val="24"/>
        </w:rPr>
        <w:t>,</w:t>
      </w:r>
      <w:r w:rsidR="00F773D7" w:rsidRPr="00F773D7">
        <w:rPr>
          <w:b/>
          <w:sz w:val="24"/>
          <w:szCs w:val="24"/>
        </w:rPr>
        <w:t xml:space="preserve"> </w:t>
      </w:r>
      <w:r w:rsidRPr="00F773D7">
        <w:rPr>
          <w:sz w:val="24"/>
          <w:szCs w:val="24"/>
        </w:rPr>
        <w:t>Nám. Přemysla Otakara 1b/778, 78401 Litovel</w:t>
      </w:r>
    </w:p>
    <w:p w:rsidR="00DF0E82" w:rsidRDefault="00DF0E82" w:rsidP="00336CBF">
      <w:pPr>
        <w:spacing w:line="288" w:lineRule="auto"/>
        <w:rPr>
          <w:sz w:val="24"/>
          <w:szCs w:val="24"/>
        </w:rPr>
      </w:pPr>
      <w:r w:rsidRPr="00DF0E82">
        <w:rPr>
          <w:sz w:val="24"/>
          <w:szCs w:val="24"/>
        </w:rPr>
        <w:t>IČ:</w:t>
      </w:r>
      <w:r w:rsidR="00F773D7">
        <w:rPr>
          <w:sz w:val="24"/>
          <w:szCs w:val="24"/>
        </w:rPr>
        <w:t xml:space="preserve"> </w:t>
      </w:r>
      <w:r w:rsidR="00344D7A" w:rsidRPr="00280E64">
        <w:rPr>
          <w:sz w:val="24"/>
          <w:szCs w:val="24"/>
        </w:rPr>
        <w:t>00299138</w:t>
      </w:r>
    </w:p>
    <w:p w:rsidR="00DF0E82" w:rsidRPr="00DF0E82" w:rsidRDefault="00DF0E82" w:rsidP="00336CBF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Zastoupený:</w:t>
      </w:r>
      <w:r w:rsidR="00A71502">
        <w:rPr>
          <w:sz w:val="24"/>
          <w:szCs w:val="24"/>
        </w:rPr>
        <w:t xml:space="preserve"> Ing. Zde</w:t>
      </w:r>
      <w:r w:rsidR="00562D65">
        <w:rPr>
          <w:sz w:val="24"/>
          <w:szCs w:val="24"/>
        </w:rPr>
        <w:t>ň</w:t>
      </w:r>
      <w:r w:rsidR="00A71502">
        <w:rPr>
          <w:sz w:val="24"/>
          <w:szCs w:val="24"/>
        </w:rPr>
        <w:t>k</w:t>
      </w:r>
      <w:r w:rsidR="00562D65">
        <w:rPr>
          <w:sz w:val="24"/>
          <w:szCs w:val="24"/>
        </w:rPr>
        <w:t>em</w:t>
      </w:r>
      <w:r w:rsidR="00A71502">
        <w:rPr>
          <w:sz w:val="24"/>
          <w:szCs w:val="24"/>
        </w:rPr>
        <w:t xml:space="preserve"> Potužák</w:t>
      </w:r>
      <w:r w:rsidR="00562D65">
        <w:rPr>
          <w:sz w:val="24"/>
          <w:szCs w:val="24"/>
        </w:rPr>
        <w:t>em</w:t>
      </w:r>
      <w:r w:rsidR="00A71502">
        <w:rPr>
          <w:sz w:val="24"/>
          <w:szCs w:val="24"/>
        </w:rPr>
        <w:t>, starost</w:t>
      </w:r>
      <w:r w:rsidR="00562D65">
        <w:rPr>
          <w:sz w:val="24"/>
          <w:szCs w:val="24"/>
        </w:rPr>
        <w:t>ou</w:t>
      </w:r>
    </w:p>
    <w:p w:rsidR="00F773D7" w:rsidRDefault="00F773D7" w:rsidP="006E28DD">
      <w:pPr>
        <w:pStyle w:val="Zkladntext"/>
        <w:spacing w:before="180" w:after="120" w:line="288" w:lineRule="auto"/>
        <w:jc w:val="left"/>
        <w:rPr>
          <w:b/>
        </w:rPr>
      </w:pPr>
      <w:r>
        <w:rPr>
          <w:b/>
        </w:rPr>
        <w:t>ZHOTOVITEL</w:t>
      </w:r>
    </w:p>
    <w:p w:rsidR="00B22CA1" w:rsidRDefault="00DF0E82" w:rsidP="00336CBF">
      <w:pPr>
        <w:spacing w:line="288" w:lineRule="auto"/>
        <w:rPr>
          <w:sz w:val="24"/>
        </w:rPr>
      </w:pPr>
      <w:r w:rsidRPr="00F773D7">
        <w:rPr>
          <w:sz w:val="24"/>
        </w:rPr>
        <w:t>NOSTA, s.r.o.</w:t>
      </w:r>
      <w:r w:rsidR="00F773D7" w:rsidRPr="00F773D7">
        <w:rPr>
          <w:sz w:val="24"/>
        </w:rPr>
        <w:t>,</w:t>
      </w:r>
      <w:r w:rsidR="00F773D7">
        <w:rPr>
          <w:b/>
          <w:sz w:val="24"/>
        </w:rPr>
        <w:t xml:space="preserve"> </w:t>
      </w:r>
      <w:r w:rsidR="000F5D8D">
        <w:rPr>
          <w:sz w:val="24"/>
        </w:rPr>
        <w:t>Svatopluka Čecha 2088/13, 741 0</w:t>
      </w:r>
      <w:r>
        <w:rPr>
          <w:sz w:val="24"/>
        </w:rPr>
        <w:t>1 Nový Jičín</w:t>
      </w:r>
    </w:p>
    <w:p w:rsidR="00DF0E82" w:rsidRDefault="00DF0E82" w:rsidP="00336CBF">
      <w:pPr>
        <w:spacing w:line="288" w:lineRule="auto"/>
        <w:rPr>
          <w:sz w:val="24"/>
        </w:rPr>
      </w:pPr>
      <w:r>
        <w:rPr>
          <w:sz w:val="24"/>
        </w:rPr>
        <w:t>IČ</w:t>
      </w:r>
      <w:r w:rsidR="00F773D7">
        <w:rPr>
          <w:sz w:val="24"/>
        </w:rPr>
        <w:t>: 47</w:t>
      </w:r>
      <w:r>
        <w:rPr>
          <w:sz w:val="24"/>
        </w:rPr>
        <w:t>671416</w:t>
      </w:r>
    </w:p>
    <w:p w:rsidR="00DF0E82" w:rsidRDefault="00DF0E82" w:rsidP="00336CBF">
      <w:pPr>
        <w:spacing w:line="288" w:lineRule="auto"/>
        <w:rPr>
          <w:sz w:val="24"/>
        </w:rPr>
      </w:pPr>
      <w:r>
        <w:rPr>
          <w:sz w:val="24"/>
        </w:rPr>
        <w:t>Zastoupený:</w:t>
      </w:r>
      <w:r w:rsidR="00F773D7">
        <w:rPr>
          <w:sz w:val="24"/>
        </w:rPr>
        <w:t xml:space="preserve"> </w:t>
      </w:r>
      <w:r>
        <w:rPr>
          <w:sz w:val="24"/>
        </w:rPr>
        <w:t xml:space="preserve">Ing. </w:t>
      </w:r>
      <w:r w:rsidR="00BF3F02">
        <w:rPr>
          <w:sz w:val="24"/>
        </w:rPr>
        <w:t>arch. Zdeňkem Klosem</w:t>
      </w:r>
      <w:r w:rsidR="00562D65">
        <w:rPr>
          <w:sz w:val="24"/>
        </w:rPr>
        <w:t>,</w:t>
      </w:r>
      <w:r w:rsidR="00F773D7">
        <w:rPr>
          <w:sz w:val="24"/>
        </w:rPr>
        <w:t xml:space="preserve"> jednatelem</w:t>
      </w:r>
    </w:p>
    <w:p w:rsidR="000F2E3A" w:rsidRDefault="000F2E3A" w:rsidP="006E28DD">
      <w:pPr>
        <w:pStyle w:val="Zkladntext"/>
        <w:spacing w:before="180" w:after="120" w:line="288" w:lineRule="auto"/>
        <w:jc w:val="left"/>
        <w:rPr>
          <w:b/>
        </w:rPr>
      </w:pPr>
      <w:r>
        <w:rPr>
          <w:b/>
        </w:rPr>
        <w:t>NÁZEV DODATKU</w:t>
      </w:r>
    </w:p>
    <w:p w:rsidR="00B22CA1" w:rsidRDefault="00DF0E82" w:rsidP="00336CBF">
      <w:pPr>
        <w:pStyle w:val="Zkladntextodsazen"/>
        <w:spacing w:line="288" w:lineRule="auto"/>
        <w:ind w:left="0" w:firstLine="0"/>
        <w:jc w:val="left"/>
        <w:rPr>
          <w:b/>
        </w:rPr>
      </w:pPr>
      <w:r>
        <w:rPr>
          <w:b/>
        </w:rPr>
        <w:t>„</w:t>
      </w:r>
      <w:r w:rsidR="00BE40CD">
        <w:rPr>
          <w:b/>
          <w:szCs w:val="24"/>
        </w:rPr>
        <w:t>Snížení energetické náročnosti budov č. 776 a 777</w:t>
      </w:r>
      <w:r w:rsidR="000F2E3A">
        <w:rPr>
          <w:b/>
        </w:rPr>
        <w:t>“</w:t>
      </w:r>
    </w:p>
    <w:p w:rsidR="00B22CA1" w:rsidRDefault="000F2E3A" w:rsidP="006E28DD">
      <w:pPr>
        <w:pStyle w:val="Zkladntext"/>
        <w:spacing w:before="180" w:after="120" w:line="288" w:lineRule="auto"/>
        <w:jc w:val="left"/>
        <w:rPr>
          <w:b/>
        </w:rPr>
      </w:pPr>
      <w:r>
        <w:rPr>
          <w:b/>
        </w:rPr>
        <w:t>PŘEDMĚT DODATKU</w:t>
      </w:r>
    </w:p>
    <w:p w:rsidR="00B22CA1" w:rsidRDefault="00DF0E82" w:rsidP="00B156C8">
      <w:pPr>
        <w:pStyle w:val="Zkladntext"/>
        <w:spacing w:line="288" w:lineRule="auto"/>
        <w:ind w:firstLine="708"/>
      </w:pPr>
      <w:r>
        <w:t>V souladu s uzavřenou smlouvou o dílo se smluvní strany dohodly na následující změně smlouvy</w:t>
      </w:r>
      <w:r w:rsidR="00B22CA1">
        <w:t>:</w:t>
      </w:r>
    </w:p>
    <w:p w:rsidR="00562D65" w:rsidRPr="00562D65" w:rsidRDefault="00562D65" w:rsidP="00562D65">
      <w:pPr>
        <w:pStyle w:val="Zkladntext2"/>
        <w:tabs>
          <w:tab w:val="left" w:pos="567"/>
          <w:tab w:val="left" w:pos="5670"/>
        </w:tabs>
        <w:spacing w:after="0" w:line="288" w:lineRule="auto"/>
        <w:jc w:val="both"/>
        <w:rPr>
          <w:sz w:val="24"/>
          <w:szCs w:val="24"/>
        </w:rPr>
      </w:pPr>
    </w:p>
    <w:p w:rsidR="00D078F4" w:rsidRPr="00D078F4" w:rsidRDefault="00D078F4" w:rsidP="00D078F4">
      <w:pPr>
        <w:pStyle w:val="Zkladntext"/>
        <w:tabs>
          <w:tab w:val="left" w:pos="567"/>
        </w:tabs>
        <w:spacing w:before="120" w:after="120" w:line="288" w:lineRule="auto"/>
        <w:jc w:val="left"/>
        <w:rPr>
          <w:b/>
          <w:szCs w:val="24"/>
          <w:u w:val="single"/>
        </w:rPr>
      </w:pPr>
      <w:r>
        <w:rPr>
          <w:b/>
          <w:szCs w:val="24"/>
          <w:u w:val="single"/>
        </w:rPr>
        <w:t>6</w:t>
      </w:r>
      <w:r w:rsidRPr="00D078F4">
        <w:rPr>
          <w:b/>
          <w:szCs w:val="24"/>
          <w:u w:val="single"/>
        </w:rPr>
        <w:t xml:space="preserve">. </w:t>
      </w:r>
      <w:r>
        <w:rPr>
          <w:b/>
          <w:szCs w:val="24"/>
          <w:u w:val="single"/>
        </w:rPr>
        <w:t>Cena za dílo</w:t>
      </w:r>
    </w:p>
    <w:p w:rsidR="00D078F4" w:rsidRDefault="00D078F4" w:rsidP="00D078F4">
      <w:pPr>
        <w:pStyle w:val="Zkladntext2"/>
        <w:tabs>
          <w:tab w:val="left" w:pos="567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Znění bodů 6.1. se mění na:</w:t>
      </w:r>
    </w:p>
    <w:p w:rsidR="00D078F4" w:rsidRDefault="009F08FE" w:rsidP="00D078F4">
      <w:pPr>
        <w:tabs>
          <w:tab w:val="right" w:pos="7938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D078F4">
        <w:rPr>
          <w:sz w:val="24"/>
          <w:szCs w:val="24"/>
        </w:rPr>
        <w:t>.1. Cena základní dle smlouvy o dílo</w:t>
      </w:r>
      <w:r>
        <w:rPr>
          <w:sz w:val="24"/>
          <w:szCs w:val="24"/>
        </w:rPr>
        <w:t xml:space="preserve"> a dodatku</w:t>
      </w:r>
      <w:r w:rsidR="007A0D2C">
        <w:rPr>
          <w:sz w:val="24"/>
          <w:szCs w:val="24"/>
        </w:rPr>
        <w:t xml:space="preserve"> </w:t>
      </w:r>
      <w:r>
        <w:rPr>
          <w:sz w:val="24"/>
          <w:szCs w:val="24"/>
        </w:rPr>
        <w:t>č.1</w:t>
      </w:r>
      <w:r w:rsidR="007A0D2C">
        <w:rPr>
          <w:sz w:val="24"/>
          <w:szCs w:val="24"/>
        </w:rPr>
        <w:t xml:space="preserve"> a č.2</w:t>
      </w:r>
      <w:r w:rsidR="00D078F4">
        <w:rPr>
          <w:sz w:val="24"/>
          <w:szCs w:val="24"/>
        </w:rPr>
        <w:tab/>
        <w:t>8</w:t>
      </w:r>
      <w:r>
        <w:rPr>
          <w:sz w:val="24"/>
          <w:szCs w:val="24"/>
        </w:rPr>
        <w:t> </w:t>
      </w:r>
      <w:r w:rsidR="007A0D2C">
        <w:rPr>
          <w:sz w:val="24"/>
          <w:szCs w:val="24"/>
        </w:rPr>
        <w:t>355</w:t>
      </w:r>
      <w:r>
        <w:rPr>
          <w:sz w:val="24"/>
          <w:szCs w:val="24"/>
        </w:rPr>
        <w:t xml:space="preserve"> </w:t>
      </w:r>
      <w:r w:rsidR="007A0D2C">
        <w:rPr>
          <w:sz w:val="24"/>
          <w:szCs w:val="24"/>
        </w:rPr>
        <w:t>406</w:t>
      </w:r>
      <w:r w:rsidR="00D078F4">
        <w:rPr>
          <w:sz w:val="24"/>
          <w:szCs w:val="24"/>
        </w:rPr>
        <w:t>,</w:t>
      </w:r>
      <w:r w:rsidR="007A0D2C">
        <w:rPr>
          <w:sz w:val="24"/>
          <w:szCs w:val="24"/>
        </w:rPr>
        <w:t>72</w:t>
      </w:r>
      <w:r w:rsidR="00D078F4">
        <w:rPr>
          <w:sz w:val="24"/>
          <w:szCs w:val="24"/>
        </w:rPr>
        <w:t xml:space="preserve"> Kč</w:t>
      </w:r>
    </w:p>
    <w:p w:rsidR="00D078F4" w:rsidRDefault="009F08FE" w:rsidP="00D078F4">
      <w:pPr>
        <w:tabs>
          <w:tab w:val="right" w:pos="7938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Cena základní dle dodatku č. </w:t>
      </w:r>
      <w:r w:rsidR="007A0D2C">
        <w:rPr>
          <w:sz w:val="24"/>
          <w:szCs w:val="24"/>
        </w:rPr>
        <w:t>3</w:t>
      </w:r>
      <w:r w:rsidR="00D078F4">
        <w:rPr>
          <w:sz w:val="24"/>
          <w:szCs w:val="24"/>
        </w:rPr>
        <w:tab/>
      </w:r>
      <w:r w:rsidR="007A0D2C">
        <w:rPr>
          <w:sz w:val="24"/>
          <w:szCs w:val="24"/>
        </w:rPr>
        <w:t>2 727,49</w:t>
      </w:r>
      <w:r w:rsidR="00D078F4">
        <w:rPr>
          <w:sz w:val="24"/>
          <w:szCs w:val="24"/>
        </w:rPr>
        <w:t xml:space="preserve"> Kč</w:t>
      </w:r>
    </w:p>
    <w:p w:rsidR="00D078F4" w:rsidRDefault="00D078F4" w:rsidP="00D078F4">
      <w:pPr>
        <w:tabs>
          <w:tab w:val="right" w:pos="7938"/>
        </w:tabs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smluvní maximální bez DPH</w:t>
      </w:r>
      <w:r>
        <w:rPr>
          <w:b/>
          <w:sz w:val="24"/>
          <w:szCs w:val="24"/>
        </w:rPr>
        <w:tab/>
        <w:t>8 </w:t>
      </w:r>
      <w:r w:rsidR="00562D65">
        <w:rPr>
          <w:b/>
          <w:sz w:val="24"/>
          <w:szCs w:val="24"/>
        </w:rPr>
        <w:t>35</w:t>
      </w:r>
      <w:r w:rsidR="007A0D2C">
        <w:rPr>
          <w:b/>
          <w:sz w:val="24"/>
          <w:szCs w:val="24"/>
        </w:rPr>
        <w:t>8</w:t>
      </w:r>
      <w:r w:rsidR="009F08FE">
        <w:rPr>
          <w:b/>
          <w:sz w:val="24"/>
          <w:szCs w:val="24"/>
        </w:rPr>
        <w:t> </w:t>
      </w:r>
      <w:r w:rsidR="007A0D2C">
        <w:rPr>
          <w:b/>
          <w:sz w:val="24"/>
          <w:szCs w:val="24"/>
        </w:rPr>
        <w:t>134</w:t>
      </w:r>
      <w:r w:rsidR="009F08FE">
        <w:rPr>
          <w:b/>
          <w:sz w:val="24"/>
          <w:szCs w:val="24"/>
        </w:rPr>
        <w:t>,</w:t>
      </w:r>
      <w:r w:rsidR="007A0D2C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 Kč</w:t>
      </w:r>
    </w:p>
    <w:p w:rsidR="00D078F4" w:rsidRDefault="00D078F4" w:rsidP="00D078F4">
      <w:pPr>
        <w:tabs>
          <w:tab w:val="right" w:pos="7938"/>
        </w:tabs>
        <w:spacing w:line="288" w:lineRule="auto"/>
        <w:rPr>
          <w:sz w:val="24"/>
          <w:szCs w:val="24"/>
        </w:rPr>
      </w:pPr>
      <w:r w:rsidRPr="00D078F4">
        <w:rPr>
          <w:sz w:val="24"/>
          <w:szCs w:val="24"/>
        </w:rPr>
        <w:t>Výše DPH (21%)</w:t>
      </w:r>
      <w:r>
        <w:rPr>
          <w:sz w:val="24"/>
          <w:szCs w:val="24"/>
        </w:rPr>
        <w:tab/>
        <w:t>1 </w:t>
      </w:r>
      <w:r w:rsidR="007A0D2C">
        <w:rPr>
          <w:sz w:val="24"/>
          <w:szCs w:val="24"/>
        </w:rPr>
        <w:t>755</w:t>
      </w:r>
      <w:r w:rsidR="009F08FE">
        <w:rPr>
          <w:sz w:val="24"/>
          <w:szCs w:val="24"/>
        </w:rPr>
        <w:t> </w:t>
      </w:r>
      <w:r w:rsidR="007A0D2C">
        <w:rPr>
          <w:sz w:val="24"/>
          <w:szCs w:val="24"/>
        </w:rPr>
        <w:t>208</w:t>
      </w:r>
      <w:r w:rsidR="009F08FE">
        <w:rPr>
          <w:sz w:val="24"/>
          <w:szCs w:val="24"/>
        </w:rPr>
        <w:t>,</w:t>
      </w:r>
      <w:r w:rsidR="007A0D2C">
        <w:rPr>
          <w:sz w:val="24"/>
          <w:szCs w:val="24"/>
        </w:rPr>
        <w:t>18</w:t>
      </w:r>
      <w:r>
        <w:rPr>
          <w:sz w:val="24"/>
          <w:szCs w:val="24"/>
        </w:rPr>
        <w:t xml:space="preserve"> Kč</w:t>
      </w:r>
    </w:p>
    <w:p w:rsidR="00D078F4" w:rsidRDefault="00D078F4" w:rsidP="00D078F4">
      <w:pPr>
        <w:tabs>
          <w:tab w:val="right" w:pos="7938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Cena včetně DPH</w:t>
      </w:r>
      <w:r>
        <w:rPr>
          <w:sz w:val="24"/>
          <w:szCs w:val="24"/>
        </w:rPr>
        <w:tab/>
      </w:r>
      <w:r w:rsidR="00562D65">
        <w:rPr>
          <w:sz w:val="24"/>
          <w:szCs w:val="24"/>
        </w:rPr>
        <w:t>10</w:t>
      </w:r>
      <w:r>
        <w:rPr>
          <w:sz w:val="24"/>
          <w:szCs w:val="24"/>
        </w:rPr>
        <w:t> </w:t>
      </w:r>
      <w:r w:rsidR="007A0D2C">
        <w:rPr>
          <w:sz w:val="24"/>
          <w:szCs w:val="24"/>
        </w:rPr>
        <w:t>113</w:t>
      </w:r>
      <w:r>
        <w:rPr>
          <w:sz w:val="24"/>
          <w:szCs w:val="24"/>
        </w:rPr>
        <w:t> </w:t>
      </w:r>
      <w:r w:rsidR="007A0D2C">
        <w:rPr>
          <w:sz w:val="24"/>
          <w:szCs w:val="24"/>
        </w:rPr>
        <w:t>342</w:t>
      </w:r>
      <w:r>
        <w:rPr>
          <w:sz w:val="24"/>
          <w:szCs w:val="24"/>
        </w:rPr>
        <w:t>,</w:t>
      </w:r>
      <w:r w:rsidR="007A0D2C">
        <w:rPr>
          <w:sz w:val="24"/>
          <w:szCs w:val="24"/>
        </w:rPr>
        <w:t>39</w:t>
      </w:r>
      <w:r>
        <w:rPr>
          <w:sz w:val="24"/>
          <w:szCs w:val="24"/>
        </w:rPr>
        <w:t xml:space="preserve"> Kč</w:t>
      </w:r>
    </w:p>
    <w:p w:rsidR="00562D65" w:rsidRDefault="00562D65" w:rsidP="000F2E3A">
      <w:pPr>
        <w:spacing w:line="288" w:lineRule="auto"/>
        <w:ind w:firstLine="708"/>
        <w:rPr>
          <w:sz w:val="24"/>
        </w:rPr>
      </w:pPr>
    </w:p>
    <w:p w:rsidR="00B22CA1" w:rsidRDefault="00B22CA1" w:rsidP="00B156C8">
      <w:pPr>
        <w:spacing w:line="288" w:lineRule="auto"/>
        <w:ind w:firstLine="708"/>
        <w:jc w:val="both"/>
        <w:rPr>
          <w:sz w:val="24"/>
        </w:rPr>
      </w:pPr>
      <w:r>
        <w:rPr>
          <w:sz w:val="24"/>
        </w:rPr>
        <w:t xml:space="preserve">Ostatní body </w:t>
      </w:r>
      <w:r w:rsidR="009441C1">
        <w:rPr>
          <w:sz w:val="24"/>
        </w:rPr>
        <w:t>smlouvy</w:t>
      </w:r>
      <w:r>
        <w:rPr>
          <w:sz w:val="24"/>
        </w:rPr>
        <w:t xml:space="preserve"> zůstávají beze změny.</w:t>
      </w:r>
      <w:r w:rsidR="00254484">
        <w:rPr>
          <w:sz w:val="24"/>
        </w:rPr>
        <w:t xml:space="preserve"> </w:t>
      </w:r>
      <w:r>
        <w:rPr>
          <w:sz w:val="24"/>
        </w:rPr>
        <w:t xml:space="preserve">Tento dodatek je sepsán ve </w:t>
      </w:r>
      <w:r w:rsidR="006D5063">
        <w:rPr>
          <w:sz w:val="24"/>
        </w:rPr>
        <w:t>dvou</w:t>
      </w:r>
      <w:r>
        <w:rPr>
          <w:sz w:val="24"/>
        </w:rPr>
        <w:t xml:space="preserve"> vyhotoveních, z nichž </w:t>
      </w:r>
      <w:r w:rsidR="006D5063">
        <w:rPr>
          <w:sz w:val="24"/>
        </w:rPr>
        <w:t>jedno</w:t>
      </w:r>
      <w:r>
        <w:rPr>
          <w:sz w:val="24"/>
        </w:rPr>
        <w:t xml:space="preserve"> obdrží objednatel a </w:t>
      </w:r>
      <w:r w:rsidR="006D5063">
        <w:rPr>
          <w:sz w:val="24"/>
        </w:rPr>
        <w:t>jedno</w:t>
      </w:r>
      <w:r>
        <w:rPr>
          <w:sz w:val="24"/>
        </w:rPr>
        <w:t xml:space="preserve"> </w:t>
      </w:r>
      <w:r w:rsidR="00F36E43">
        <w:rPr>
          <w:sz w:val="24"/>
        </w:rPr>
        <w:t>zhotovitel</w:t>
      </w:r>
      <w:r>
        <w:rPr>
          <w:sz w:val="24"/>
        </w:rPr>
        <w:t>.</w:t>
      </w:r>
    </w:p>
    <w:p w:rsidR="000F2E3A" w:rsidRDefault="000F2E3A" w:rsidP="00336CBF">
      <w:pPr>
        <w:spacing w:line="288" w:lineRule="auto"/>
        <w:rPr>
          <w:sz w:val="24"/>
        </w:rPr>
      </w:pPr>
    </w:p>
    <w:p w:rsidR="00B22CA1" w:rsidRDefault="00DE162A" w:rsidP="00DE162A">
      <w:pPr>
        <w:tabs>
          <w:tab w:val="left" w:pos="4536"/>
        </w:tabs>
        <w:spacing w:line="288" w:lineRule="auto"/>
        <w:rPr>
          <w:sz w:val="24"/>
        </w:rPr>
      </w:pPr>
      <w:r>
        <w:rPr>
          <w:sz w:val="24"/>
        </w:rPr>
        <w:t>V</w:t>
      </w:r>
      <w:r w:rsidR="00A71502">
        <w:rPr>
          <w:sz w:val="24"/>
        </w:rPr>
        <w:t xml:space="preserve"> Litovli </w:t>
      </w:r>
      <w:r>
        <w:rPr>
          <w:sz w:val="24"/>
        </w:rPr>
        <w:t>dne</w:t>
      </w:r>
      <w:r w:rsidR="009F08FE">
        <w:rPr>
          <w:sz w:val="24"/>
        </w:rPr>
        <w:t xml:space="preserve"> </w:t>
      </w:r>
      <w:r>
        <w:rPr>
          <w:sz w:val="24"/>
        </w:rPr>
        <w:tab/>
      </w:r>
      <w:r w:rsidR="00B22CA1">
        <w:rPr>
          <w:sz w:val="24"/>
        </w:rPr>
        <w:t>V</w:t>
      </w:r>
      <w:r w:rsidR="00146926">
        <w:rPr>
          <w:sz w:val="24"/>
        </w:rPr>
        <w:t> </w:t>
      </w:r>
      <w:r w:rsidR="00B22CA1">
        <w:rPr>
          <w:sz w:val="24"/>
        </w:rPr>
        <w:t>Novém</w:t>
      </w:r>
      <w:r w:rsidR="00146926">
        <w:rPr>
          <w:sz w:val="24"/>
        </w:rPr>
        <w:t xml:space="preserve"> </w:t>
      </w:r>
      <w:r w:rsidR="00B22CA1">
        <w:rPr>
          <w:sz w:val="24"/>
        </w:rPr>
        <w:t>Jičíně</w:t>
      </w:r>
      <w:r w:rsidR="00146926">
        <w:rPr>
          <w:sz w:val="24"/>
        </w:rPr>
        <w:t xml:space="preserve"> </w:t>
      </w:r>
      <w:r w:rsidR="00B22CA1">
        <w:rPr>
          <w:sz w:val="24"/>
        </w:rPr>
        <w:t>dne</w:t>
      </w:r>
      <w:r w:rsidR="00146926">
        <w:rPr>
          <w:sz w:val="24"/>
        </w:rPr>
        <w:t xml:space="preserve"> </w:t>
      </w:r>
    </w:p>
    <w:p w:rsidR="00B22CA1" w:rsidRDefault="000F2E3A" w:rsidP="00DE162A">
      <w:pPr>
        <w:tabs>
          <w:tab w:val="left" w:pos="4536"/>
        </w:tabs>
        <w:spacing w:line="288" w:lineRule="auto"/>
        <w:rPr>
          <w:sz w:val="24"/>
        </w:rPr>
      </w:pPr>
      <w:r>
        <w:rPr>
          <w:sz w:val="24"/>
        </w:rPr>
        <w:t>Z</w:t>
      </w:r>
      <w:r w:rsidR="00B22CA1">
        <w:rPr>
          <w:sz w:val="24"/>
        </w:rPr>
        <w:t>a objednatele:</w:t>
      </w:r>
      <w:r>
        <w:rPr>
          <w:sz w:val="24"/>
        </w:rPr>
        <w:t xml:space="preserve"> </w:t>
      </w:r>
      <w:r>
        <w:rPr>
          <w:sz w:val="24"/>
        </w:rPr>
        <w:tab/>
      </w:r>
      <w:r w:rsidR="00B22CA1">
        <w:rPr>
          <w:sz w:val="24"/>
        </w:rPr>
        <w:t xml:space="preserve">Za </w:t>
      </w:r>
      <w:r w:rsidR="007559D5">
        <w:rPr>
          <w:sz w:val="24"/>
        </w:rPr>
        <w:t>zhotovitele</w:t>
      </w:r>
      <w:r w:rsidR="00B22CA1">
        <w:rPr>
          <w:sz w:val="24"/>
        </w:rPr>
        <w:t>:</w:t>
      </w:r>
    </w:p>
    <w:p w:rsidR="00146926" w:rsidRDefault="00A71502" w:rsidP="00DE162A">
      <w:pPr>
        <w:tabs>
          <w:tab w:val="left" w:pos="4536"/>
        </w:tabs>
        <w:spacing w:line="288" w:lineRule="auto"/>
        <w:rPr>
          <w:sz w:val="24"/>
        </w:rPr>
      </w:pPr>
      <w:r>
        <w:rPr>
          <w:sz w:val="24"/>
        </w:rPr>
        <w:t>Ing. Zdeněk Potužák</w:t>
      </w:r>
      <w:r w:rsidR="000F2E3A">
        <w:rPr>
          <w:sz w:val="24"/>
        </w:rPr>
        <w:tab/>
      </w:r>
      <w:r w:rsidR="00146926">
        <w:rPr>
          <w:sz w:val="24"/>
        </w:rPr>
        <w:t xml:space="preserve">Ing. </w:t>
      </w:r>
      <w:r w:rsidR="00BF3F02">
        <w:rPr>
          <w:sz w:val="24"/>
        </w:rPr>
        <w:t>arch. Zdeněk Klos</w:t>
      </w:r>
      <w:r w:rsidR="000F2E3A">
        <w:rPr>
          <w:sz w:val="24"/>
        </w:rPr>
        <w:t xml:space="preserve"> – </w:t>
      </w:r>
      <w:r w:rsidR="00146926">
        <w:rPr>
          <w:sz w:val="24"/>
        </w:rPr>
        <w:t>jednatel</w:t>
      </w:r>
    </w:p>
    <w:p w:rsidR="000F2E3A" w:rsidRDefault="000F2E3A" w:rsidP="000F2E3A">
      <w:pPr>
        <w:tabs>
          <w:tab w:val="left" w:pos="5670"/>
        </w:tabs>
        <w:spacing w:line="288" w:lineRule="auto"/>
        <w:rPr>
          <w:sz w:val="24"/>
        </w:rPr>
      </w:pPr>
    </w:p>
    <w:p w:rsidR="000F2E3A" w:rsidRDefault="000F2E3A" w:rsidP="00DE162A">
      <w:pPr>
        <w:tabs>
          <w:tab w:val="left" w:pos="4536"/>
        </w:tabs>
        <w:spacing w:line="288" w:lineRule="auto"/>
        <w:rPr>
          <w:sz w:val="24"/>
        </w:rPr>
      </w:pPr>
      <w:r>
        <w:rPr>
          <w:sz w:val="24"/>
        </w:rPr>
        <w:t>…………………………………….</w:t>
      </w:r>
      <w:r>
        <w:rPr>
          <w:sz w:val="24"/>
        </w:rPr>
        <w:tab/>
        <w:t>……………………………………</w:t>
      </w:r>
    </w:p>
    <w:sectPr w:rsidR="000F2E3A" w:rsidSect="006D453D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62" w:rsidRDefault="00E63862" w:rsidP="00674C6E">
      <w:r>
        <w:separator/>
      </w:r>
    </w:p>
  </w:endnote>
  <w:endnote w:type="continuationSeparator" w:id="0">
    <w:p w:rsidR="00E63862" w:rsidRDefault="00E63862" w:rsidP="0067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6E" w:rsidRPr="00674C6E" w:rsidRDefault="00674C6E" w:rsidP="00674C6E">
    <w:pPr>
      <w:pStyle w:val="Zpat"/>
      <w:jc w:val="center"/>
      <w:rPr>
        <w:sz w:val="24"/>
      </w:rPr>
    </w:pPr>
    <w:r w:rsidRPr="00674C6E">
      <w:rPr>
        <w:sz w:val="24"/>
      </w:rPr>
      <w:t xml:space="preserve">- </w:t>
    </w:r>
    <w:r w:rsidRPr="00674C6E">
      <w:rPr>
        <w:sz w:val="24"/>
      </w:rPr>
      <w:fldChar w:fldCharType="begin"/>
    </w:r>
    <w:r w:rsidRPr="00674C6E">
      <w:rPr>
        <w:sz w:val="24"/>
      </w:rPr>
      <w:instrText>PAGE   \* MERGEFORMAT</w:instrText>
    </w:r>
    <w:r w:rsidRPr="00674C6E">
      <w:rPr>
        <w:sz w:val="24"/>
      </w:rPr>
      <w:fldChar w:fldCharType="separate"/>
    </w:r>
    <w:r w:rsidR="00B41E67">
      <w:rPr>
        <w:noProof/>
        <w:sz w:val="24"/>
      </w:rPr>
      <w:t>1</w:t>
    </w:r>
    <w:r w:rsidRPr="00674C6E">
      <w:rPr>
        <w:sz w:val="24"/>
      </w:rPr>
      <w:fldChar w:fldCharType="end"/>
    </w:r>
    <w:r w:rsidRPr="00674C6E">
      <w:rPr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62" w:rsidRDefault="00E63862" w:rsidP="00674C6E">
      <w:r>
        <w:separator/>
      </w:r>
    </w:p>
  </w:footnote>
  <w:footnote w:type="continuationSeparator" w:id="0">
    <w:p w:rsidR="00E63862" w:rsidRDefault="00E63862" w:rsidP="0067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9C" w:rsidRDefault="00B41E67" w:rsidP="0087579C">
    <w:pPr>
      <w:pStyle w:val="Zhlav"/>
      <w:jc w:val="center"/>
    </w:pPr>
    <w:r>
      <w:rPr>
        <w:noProof/>
      </w:rPr>
      <w:drawing>
        <wp:inline distT="0" distB="0" distL="0" distR="0">
          <wp:extent cx="1438275" cy="7048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7B1E"/>
    <w:multiLevelType w:val="multilevel"/>
    <w:tmpl w:val="4F444466"/>
    <w:lvl w:ilvl="0">
      <w:start w:val="3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C101DC8"/>
    <w:multiLevelType w:val="singleLevel"/>
    <w:tmpl w:val="4B905F1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D523BCC"/>
    <w:multiLevelType w:val="multilevel"/>
    <w:tmpl w:val="89FC28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5CBB3559"/>
    <w:multiLevelType w:val="singleLevel"/>
    <w:tmpl w:val="0405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5F017B5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67894C9A"/>
    <w:multiLevelType w:val="multilevel"/>
    <w:tmpl w:val="02EC8E5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10"/>
        </w:tabs>
        <w:ind w:left="14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6">
    <w:nsid w:val="6BAD11EB"/>
    <w:multiLevelType w:val="singleLevel"/>
    <w:tmpl w:val="1BE6B23A"/>
    <w:lvl w:ilvl="0">
      <w:start w:val="1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cs="Times New Roman" w:hint="default"/>
      </w:rPr>
    </w:lvl>
  </w:abstractNum>
  <w:abstractNum w:abstractNumId="7">
    <w:nsid w:val="6BEF10C5"/>
    <w:multiLevelType w:val="hybridMultilevel"/>
    <w:tmpl w:val="7B981BB8"/>
    <w:lvl w:ilvl="0" w:tplc="6B42456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DCD327A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764E65BF"/>
    <w:multiLevelType w:val="multilevel"/>
    <w:tmpl w:val="76840894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7D3A6CE1"/>
    <w:multiLevelType w:val="singleLevel"/>
    <w:tmpl w:val="040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7F7A4472"/>
    <w:multiLevelType w:val="singleLevel"/>
    <w:tmpl w:val="0CBCF1D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2"/>
    <w:rsid w:val="00005E44"/>
    <w:rsid w:val="00014807"/>
    <w:rsid w:val="00027A9C"/>
    <w:rsid w:val="00040BD6"/>
    <w:rsid w:val="00043F9F"/>
    <w:rsid w:val="000711E9"/>
    <w:rsid w:val="000D31BA"/>
    <w:rsid w:val="000F2E3A"/>
    <w:rsid w:val="000F5D8D"/>
    <w:rsid w:val="00146926"/>
    <w:rsid w:val="001A64CD"/>
    <w:rsid w:val="001C76AD"/>
    <w:rsid w:val="001E1423"/>
    <w:rsid w:val="0020600F"/>
    <w:rsid w:val="00254484"/>
    <w:rsid w:val="00280E64"/>
    <w:rsid w:val="00320C99"/>
    <w:rsid w:val="00336CBF"/>
    <w:rsid w:val="00344D7A"/>
    <w:rsid w:val="00372A31"/>
    <w:rsid w:val="00397334"/>
    <w:rsid w:val="003B00BC"/>
    <w:rsid w:val="003B4E6A"/>
    <w:rsid w:val="003E060D"/>
    <w:rsid w:val="0047718A"/>
    <w:rsid w:val="004D2211"/>
    <w:rsid w:val="004E5057"/>
    <w:rsid w:val="004F121C"/>
    <w:rsid w:val="00527D94"/>
    <w:rsid w:val="00562D65"/>
    <w:rsid w:val="005A3EF2"/>
    <w:rsid w:val="005B4D00"/>
    <w:rsid w:val="005F0DBE"/>
    <w:rsid w:val="006133E9"/>
    <w:rsid w:val="00653119"/>
    <w:rsid w:val="00674C6E"/>
    <w:rsid w:val="00697D4B"/>
    <w:rsid w:val="006A3BFD"/>
    <w:rsid w:val="006A5FF8"/>
    <w:rsid w:val="006D453D"/>
    <w:rsid w:val="006D5063"/>
    <w:rsid w:val="006E28DD"/>
    <w:rsid w:val="007462B0"/>
    <w:rsid w:val="007559D5"/>
    <w:rsid w:val="007622A9"/>
    <w:rsid w:val="007A0D2C"/>
    <w:rsid w:val="007E7298"/>
    <w:rsid w:val="00842B74"/>
    <w:rsid w:val="0087579C"/>
    <w:rsid w:val="008D1F97"/>
    <w:rsid w:val="008F4D65"/>
    <w:rsid w:val="00927DC1"/>
    <w:rsid w:val="009441C1"/>
    <w:rsid w:val="009945B7"/>
    <w:rsid w:val="009E0D5A"/>
    <w:rsid w:val="009F08FE"/>
    <w:rsid w:val="00A513A1"/>
    <w:rsid w:val="00A54CBB"/>
    <w:rsid w:val="00A71502"/>
    <w:rsid w:val="00B14BF8"/>
    <w:rsid w:val="00B156C8"/>
    <w:rsid w:val="00B22CA1"/>
    <w:rsid w:val="00B41E67"/>
    <w:rsid w:val="00B52EED"/>
    <w:rsid w:val="00B858EB"/>
    <w:rsid w:val="00BB2466"/>
    <w:rsid w:val="00BD6672"/>
    <w:rsid w:val="00BE40CD"/>
    <w:rsid w:val="00BE42C4"/>
    <w:rsid w:val="00BE7EDC"/>
    <w:rsid w:val="00BF3F02"/>
    <w:rsid w:val="00C41F4C"/>
    <w:rsid w:val="00CD7BE1"/>
    <w:rsid w:val="00D078F4"/>
    <w:rsid w:val="00D85BEC"/>
    <w:rsid w:val="00DD7448"/>
    <w:rsid w:val="00DE162A"/>
    <w:rsid w:val="00DF0E82"/>
    <w:rsid w:val="00E17E11"/>
    <w:rsid w:val="00E63862"/>
    <w:rsid w:val="00E928D0"/>
    <w:rsid w:val="00F26FFC"/>
    <w:rsid w:val="00F36E43"/>
    <w:rsid w:val="00F773D7"/>
    <w:rsid w:val="00FC1A27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ind w:left="705" w:hanging="705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120"/>
      <w:ind w:left="703" w:hanging="7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numId w:val="1"/>
      </w:numPr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705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ind w:left="705" w:hanging="705"/>
      <w:jc w:val="both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1418" w:hanging="141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customStyle="1" w:styleId="odstods">
    <w:name w:val="odstods"/>
    <w:basedOn w:val="Normln"/>
    <w:pPr>
      <w:ind w:left="284" w:hanging="284"/>
      <w:jc w:val="both"/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74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74C6E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16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E162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ind w:left="705" w:hanging="705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120"/>
      <w:ind w:left="703" w:hanging="7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numId w:val="1"/>
      </w:numPr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705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ind w:left="705" w:hanging="705"/>
      <w:jc w:val="both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1418" w:hanging="141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customStyle="1" w:styleId="odstods">
    <w:name w:val="odstods"/>
    <w:basedOn w:val="Normln"/>
    <w:pPr>
      <w:ind w:left="284" w:hanging="284"/>
      <w:jc w:val="both"/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74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74C6E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16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E16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číslo  1</vt:lpstr>
    </vt:vector>
  </TitlesOfParts>
  <Company>NOSTA s.r.o. Nový Jičín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číslo  1</dc:title>
  <dc:creator>Ing. Čestmír Směja</dc:creator>
  <cp:lastModifiedBy>Asistentka tajemníka</cp:lastModifiedBy>
  <cp:revision>2</cp:revision>
  <cp:lastPrinted>2004-05-08T06:26:00Z</cp:lastPrinted>
  <dcterms:created xsi:type="dcterms:W3CDTF">2017-02-14T09:53:00Z</dcterms:created>
  <dcterms:modified xsi:type="dcterms:W3CDTF">2017-02-14T09:53:00Z</dcterms:modified>
</cp:coreProperties>
</file>