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D6" w:rsidRPr="00AF33E0" w:rsidRDefault="00500BD6" w:rsidP="00296064">
      <w:pPr>
        <w:rPr>
          <w:rFonts w:ascii="Arial" w:hAnsi="Arial" w:cs="Arial"/>
          <w:sz w:val="22"/>
          <w:szCs w:val="22"/>
        </w:rPr>
      </w:pPr>
    </w:p>
    <w:p w:rsidR="00500BD6" w:rsidRPr="0025330C" w:rsidRDefault="00500BD6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5330C">
        <w:rPr>
          <w:rFonts w:ascii="Arial" w:hAnsi="Arial" w:cs="Arial"/>
          <w:sz w:val="22"/>
          <w:szCs w:val="22"/>
        </w:rPr>
        <w:t xml:space="preserve">SMLOUVA </w:t>
      </w:r>
    </w:p>
    <w:p w:rsidR="00500BD6" w:rsidRPr="0025330C" w:rsidRDefault="00702FFF" w:rsidP="00702FFF">
      <w:pPr>
        <w:ind w:left="2127" w:firstLine="709"/>
        <w:rPr>
          <w:rFonts w:ascii="Arial" w:hAnsi="Arial" w:cs="Arial"/>
          <w:sz w:val="22"/>
          <w:szCs w:val="22"/>
        </w:rPr>
      </w:pPr>
      <w:r w:rsidRPr="0025330C">
        <w:rPr>
          <w:rFonts w:ascii="Arial" w:hAnsi="Arial" w:cs="Arial"/>
          <w:b/>
          <w:sz w:val="22"/>
          <w:szCs w:val="22"/>
        </w:rPr>
        <w:t>o společném postupu zadavatelů</w:t>
      </w:r>
    </w:p>
    <w:p w:rsidR="00702FFF" w:rsidRPr="0025330C" w:rsidRDefault="00702FFF">
      <w:pPr>
        <w:pStyle w:val="Nadpis7"/>
        <w:tabs>
          <w:tab w:val="left" w:pos="0"/>
        </w:tabs>
        <w:rPr>
          <w:rFonts w:ascii="Arial" w:hAnsi="Arial" w:cs="Arial"/>
          <w:snapToGrid w:val="0"/>
          <w:szCs w:val="22"/>
        </w:rPr>
      </w:pPr>
    </w:p>
    <w:p w:rsidR="00702FFF" w:rsidRPr="0025330C" w:rsidRDefault="00702FFF">
      <w:pPr>
        <w:pStyle w:val="Nadpis7"/>
        <w:tabs>
          <w:tab w:val="left" w:pos="0"/>
        </w:tabs>
        <w:rPr>
          <w:rFonts w:ascii="Arial" w:hAnsi="Arial" w:cs="Arial"/>
          <w:snapToGrid w:val="0"/>
          <w:szCs w:val="22"/>
        </w:rPr>
      </w:pPr>
    </w:p>
    <w:p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Smluvní strany</w:t>
      </w:r>
    </w:p>
    <w:p w:rsidR="00500BD6" w:rsidRPr="0025330C" w:rsidRDefault="00500BD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0BD6" w:rsidRPr="00255ED9" w:rsidRDefault="00131FDB" w:rsidP="00507AC3">
      <w:pPr>
        <w:pStyle w:val="Nadpis1"/>
        <w:jc w:val="left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M</w:t>
      </w:r>
      <w:r w:rsidR="00136769" w:rsidRPr="00255ED9">
        <w:rPr>
          <w:rFonts w:ascii="Arial" w:hAnsi="Arial" w:cs="Arial"/>
          <w:sz w:val="20"/>
          <w:szCs w:val="20"/>
        </w:rPr>
        <w:t>ěsto Světlá nad Sázavou</w:t>
      </w:r>
    </w:p>
    <w:p w:rsidR="00136769" w:rsidRPr="00255ED9" w:rsidRDefault="00136769" w:rsidP="00136769">
      <w:pPr>
        <w:pStyle w:val="Zkladntextodsazen3"/>
        <w:ind w:left="2127" w:hanging="2127"/>
        <w:jc w:val="left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se sídlem: </w:t>
      </w:r>
      <w:r w:rsidRPr="00255ED9">
        <w:rPr>
          <w:rFonts w:ascii="Arial" w:hAnsi="Arial" w:cs="Arial"/>
          <w:sz w:val="20"/>
          <w:szCs w:val="20"/>
          <w:lang w:eastAsia="ar-SA"/>
        </w:rPr>
        <w:tab/>
        <w:t>náměstí</w:t>
      </w:r>
      <w:r w:rsidR="007B6BE9" w:rsidRPr="00255ED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55ED9">
        <w:rPr>
          <w:rFonts w:ascii="Arial" w:hAnsi="Arial" w:cs="Arial"/>
          <w:sz w:val="20"/>
          <w:szCs w:val="20"/>
          <w:lang w:eastAsia="ar-SA"/>
        </w:rPr>
        <w:t>Trčků z Lípy 18, 582 91 Světlá nad Sázavou</w:t>
      </w:r>
    </w:p>
    <w:p w:rsidR="00136769" w:rsidRPr="00255ED9" w:rsidRDefault="00136769" w:rsidP="00136769">
      <w:pPr>
        <w:pStyle w:val="Zkladntextodsazen3"/>
        <w:ind w:left="2127" w:hanging="2127"/>
        <w:jc w:val="left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zastoupené: </w:t>
      </w:r>
      <w:r w:rsidRPr="00255ED9">
        <w:rPr>
          <w:rFonts w:ascii="Arial" w:hAnsi="Arial" w:cs="Arial"/>
          <w:sz w:val="20"/>
          <w:szCs w:val="20"/>
          <w:lang w:eastAsia="ar-SA"/>
        </w:rPr>
        <w:tab/>
        <w:t xml:space="preserve">Mgr. Janem </w:t>
      </w:r>
      <w:proofErr w:type="spellStart"/>
      <w:r w:rsidRPr="00255ED9">
        <w:rPr>
          <w:rFonts w:ascii="Arial" w:hAnsi="Arial" w:cs="Arial"/>
          <w:sz w:val="20"/>
          <w:szCs w:val="20"/>
          <w:lang w:eastAsia="ar-SA"/>
        </w:rPr>
        <w:t>Tourkem</w:t>
      </w:r>
      <w:proofErr w:type="spellEnd"/>
      <w:r w:rsidRPr="00255ED9">
        <w:rPr>
          <w:rFonts w:ascii="Arial" w:hAnsi="Arial" w:cs="Arial"/>
          <w:sz w:val="20"/>
          <w:szCs w:val="20"/>
          <w:lang w:eastAsia="ar-SA"/>
        </w:rPr>
        <w:t>, starostou města</w:t>
      </w:r>
    </w:p>
    <w:p w:rsidR="00500BD6" w:rsidRPr="00255ED9" w:rsidRDefault="00500BD6" w:rsidP="00507AC3">
      <w:pPr>
        <w:pStyle w:val="Zkladntextodsazen3"/>
        <w:ind w:left="2127" w:hanging="2127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IČO: </w:t>
      </w:r>
      <w:r w:rsidR="00B317E0" w:rsidRPr="00255ED9">
        <w:rPr>
          <w:rFonts w:ascii="Arial" w:hAnsi="Arial" w:cs="Arial"/>
          <w:sz w:val="20"/>
          <w:szCs w:val="20"/>
          <w:lang w:eastAsia="ar-SA"/>
        </w:rPr>
        <w:tab/>
      </w:r>
      <w:r w:rsidR="00136769" w:rsidRPr="00255ED9">
        <w:rPr>
          <w:rFonts w:ascii="Arial" w:hAnsi="Arial" w:cs="Arial"/>
          <w:sz w:val="20"/>
          <w:szCs w:val="20"/>
          <w:lang w:eastAsia="ar-SA"/>
        </w:rPr>
        <w:t>00268321</w:t>
      </w:r>
      <w:r w:rsidRPr="00255ED9">
        <w:rPr>
          <w:rFonts w:ascii="Arial" w:hAnsi="Arial" w:cs="Arial"/>
          <w:sz w:val="20"/>
          <w:szCs w:val="20"/>
        </w:rPr>
        <w:tab/>
      </w:r>
    </w:p>
    <w:p w:rsidR="00500BD6" w:rsidRPr="00255ED9" w:rsidRDefault="00500BD6" w:rsidP="00507AC3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</w:rPr>
        <w:t>„zadavatel č. 1“</w:t>
      </w:r>
      <w:r w:rsidRPr="00255ED9">
        <w:rPr>
          <w:rFonts w:ascii="Arial" w:hAnsi="Arial" w:cs="Arial"/>
          <w:sz w:val="20"/>
          <w:szCs w:val="20"/>
        </w:rPr>
        <w:t>)</w:t>
      </w:r>
    </w:p>
    <w:p w:rsidR="003A4AA9" w:rsidRDefault="003A4AA9" w:rsidP="00C86CB6">
      <w:pPr>
        <w:tabs>
          <w:tab w:val="center" w:pos="4700"/>
          <w:tab w:val="left" w:pos="7540"/>
        </w:tabs>
        <w:rPr>
          <w:rFonts w:ascii="Arial" w:hAnsi="Arial" w:cs="Arial"/>
          <w:sz w:val="22"/>
          <w:szCs w:val="22"/>
        </w:rPr>
      </w:pPr>
    </w:p>
    <w:p w:rsidR="00500BD6" w:rsidRPr="00255ED9" w:rsidRDefault="00500BD6" w:rsidP="00C86CB6">
      <w:pPr>
        <w:tabs>
          <w:tab w:val="center" w:pos="4700"/>
          <w:tab w:val="left" w:pos="7540"/>
        </w:tabs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a</w:t>
      </w:r>
      <w:r w:rsidR="00C86CB6" w:rsidRPr="00255ED9">
        <w:rPr>
          <w:rFonts w:ascii="Arial" w:hAnsi="Arial" w:cs="Arial"/>
          <w:b/>
          <w:sz w:val="20"/>
          <w:szCs w:val="20"/>
        </w:rPr>
        <w:tab/>
      </w:r>
    </w:p>
    <w:p w:rsidR="00500BD6" w:rsidRPr="00255ED9" w:rsidRDefault="00500BD6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="00136769" w:rsidRPr="00255ED9" w:rsidRDefault="00136769" w:rsidP="00136769">
      <w:pPr>
        <w:pStyle w:val="Zkladntextodsazen3"/>
        <w:ind w:left="0"/>
        <w:rPr>
          <w:rFonts w:ascii="Arial" w:hAnsi="Arial" w:cs="Arial"/>
          <w:b/>
          <w:sz w:val="20"/>
          <w:szCs w:val="20"/>
          <w:lang w:eastAsia="ar-SA"/>
        </w:rPr>
      </w:pPr>
      <w:r w:rsidRPr="00255ED9">
        <w:rPr>
          <w:rFonts w:ascii="Arial" w:hAnsi="Arial" w:cs="Arial"/>
          <w:b/>
          <w:sz w:val="20"/>
          <w:szCs w:val="20"/>
          <w:lang w:eastAsia="ar-SA"/>
        </w:rPr>
        <w:t>Kraj Vysočina</w:t>
      </w:r>
    </w:p>
    <w:p w:rsidR="00136769" w:rsidRPr="00255ED9" w:rsidRDefault="00136769" w:rsidP="00136769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se sídlem: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Žižkova 57, 587 33 Jihlava</w:t>
      </w:r>
    </w:p>
    <w:p w:rsidR="00136769" w:rsidRPr="00255ED9" w:rsidRDefault="00136769" w:rsidP="00136769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zastoupený: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MUDr. Jiřím Běhounkem, hejtmanem</w:t>
      </w:r>
    </w:p>
    <w:p w:rsidR="00136769" w:rsidRPr="00255ED9" w:rsidRDefault="00136769" w:rsidP="00136769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IČO: 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 xml:space="preserve">70890749 </w:t>
      </w:r>
    </w:p>
    <w:p w:rsidR="00500BD6" w:rsidRPr="00255ED9" w:rsidRDefault="00500BD6" w:rsidP="00136769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</w:rPr>
        <w:t>„zadavatel č. 2“</w:t>
      </w:r>
      <w:r w:rsidRPr="00255ED9">
        <w:rPr>
          <w:rFonts w:ascii="Arial" w:hAnsi="Arial" w:cs="Arial"/>
          <w:sz w:val="20"/>
          <w:szCs w:val="20"/>
        </w:rPr>
        <w:t>)</w:t>
      </w:r>
    </w:p>
    <w:p w:rsidR="00500BD6" w:rsidRPr="0025330C" w:rsidRDefault="00500BD6">
      <w:pPr>
        <w:pStyle w:val="Zkladntextodsazen3"/>
        <w:ind w:left="0"/>
        <w:rPr>
          <w:rFonts w:ascii="Arial" w:hAnsi="Arial" w:cs="Arial"/>
          <w:szCs w:val="22"/>
        </w:rPr>
      </w:pPr>
    </w:p>
    <w:p w:rsidR="00500BD6" w:rsidRPr="00255ED9" w:rsidRDefault="007B6BE9">
      <w:pPr>
        <w:pStyle w:val="Zkladntextodsazen3"/>
        <w:ind w:left="0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a</w:t>
      </w:r>
    </w:p>
    <w:p w:rsidR="007B6BE9" w:rsidRPr="00255ED9" w:rsidRDefault="007B6BE9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="00F4690F" w:rsidRPr="00255ED9" w:rsidRDefault="00F4690F" w:rsidP="00656537">
      <w:pPr>
        <w:pStyle w:val="Zkladntextodsazen3"/>
        <w:ind w:left="0"/>
        <w:rPr>
          <w:rFonts w:ascii="Arial" w:hAnsi="Arial" w:cs="Arial"/>
          <w:b/>
          <w:sz w:val="20"/>
          <w:szCs w:val="20"/>
          <w:lang w:eastAsia="ar-SA"/>
        </w:rPr>
      </w:pPr>
      <w:r w:rsidRPr="00255ED9">
        <w:rPr>
          <w:rFonts w:ascii="Arial" w:hAnsi="Arial" w:cs="Arial"/>
          <w:b/>
          <w:sz w:val="20"/>
          <w:szCs w:val="20"/>
          <w:lang w:eastAsia="ar-SA"/>
        </w:rPr>
        <w:t>Vodovody a kanalizace Havlíčkův Brod, a.</w:t>
      </w:r>
      <w:r w:rsidR="007334C1" w:rsidRPr="00255ED9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>s.</w:t>
      </w:r>
    </w:p>
    <w:p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Se sídlem: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Žižkova 832, 581 51 Havlíčkův Brod</w:t>
      </w:r>
    </w:p>
    <w:p w:rsidR="00B7031C" w:rsidRPr="00255ED9" w:rsidRDefault="00F4690F" w:rsidP="00B7031C">
      <w:pPr>
        <w:rPr>
          <w:rFonts w:ascii="Arial" w:hAnsi="Arial" w:cs="Arial"/>
          <w:sz w:val="20"/>
          <w:szCs w:val="20"/>
        </w:rPr>
      </w:pPr>
      <w:proofErr w:type="gramStart"/>
      <w:r w:rsidRPr="00255ED9">
        <w:rPr>
          <w:rFonts w:ascii="Arial" w:hAnsi="Arial" w:cs="Arial"/>
          <w:sz w:val="20"/>
          <w:szCs w:val="20"/>
          <w:lang w:eastAsia="ar-SA"/>
        </w:rPr>
        <w:t>Zastoupené: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="00522F17">
        <w:rPr>
          <w:rFonts w:ascii="Arial" w:hAnsi="Arial" w:cs="Arial"/>
          <w:sz w:val="20"/>
          <w:szCs w:val="20"/>
          <w:lang w:eastAsia="ar-SA"/>
        </w:rPr>
        <w:t xml:space="preserve">                                        </w:t>
      </w:r>
      <w:r w:rsidR="00B7031C" w:rsidRPr="00255ED9">
        <w:rPr>
          <w:rFonts w:ascii="Arial" w:hAnsi="Arial" w:cs="Arial"/>
          <w:sz w:val="20"/>
          <w:szCs w:val="20"/>
        </w:rPr>
        <w:t>, předsedou</w:t>
      </w:r>
      <w:proofErr w:type="gramEnd"/>
      <w:r w:rsidR="00B7031C" w:rsidRPr="00255ED9">
        <w:rPr>
          <w:rFonts w:ascii="Arial" w:hAnsi="Arial" w:cs="Arial"/>
          <w:sz w:val="20"/>
          <w:szCs w:val="20"/>
        </w:rPr>
        <w:t xml:space="preserve"> představenstva</w:t>
      </w:r>
    </w:p>
    <w:p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IČ</w:t>
      </w:r>
      <w:r w:rsidR="00656537" w:rsidRPr="00255ED9">
        <w:rPr>
          <w:rFonts w:ascii="Arial" w:hAnsi="Arial" w:cs="Arial"/>
          <w:sz w:val="20"/>
          <w:szCs w:val="20"/>
          <w:lang w:eastAsia="ar-SA"/>
        </w:rPr>
        <w:t>O</w:t>
      </w:r>
      <w:r w:rsidRPr="00255ED9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48173002</w:t>
      </w:r>
    </w:p>
    <w:p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>„zadavatel č. 3“</w:t>
      </w:r>
      <w:r w:rsidRPr="00255ED9">
        <w:rPr>
          <w:rFonts w:ascii="Arial" w:hAnsi="Arial" w:cs="Arial"/>
          <w:sz w:val="20"/>
          <w:szCs w:val="20"/>
          <w:lang w:eastAsia="ar-SA"/>
        </w:rPr>
        <w:t>)</w:t>
      </w:r>
    </w:p>
    <w:p w:rsidR="00656537" w:rsidRPr="00255ED9" w:rsidRDefault="00656537" w:rsidP="00F4690F">
      <w:pPr>
        <w:pStyle w:val="Normln0"/>
        <w:rPr>
          <w:rFonts w:ascii="Arial" w:hAnsi="Arial" w:cs="Arial"/>
          <w:sz w:val="20"/>
        </w:rPr>
      </w:pPr>
    </w:p>
    <w:p w:rsidR="00500BD6" w:rsidRPr="00255ED9" w:rsidRDefault="00500BD6" w:rsidP="00F4690F">
      <w:pPr>
        <w:pStyle w:val="Normln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(společně také dále jen</w:t>
      </w:r>
      <w:r w:rsidRPr="00255ED9">
        <w:rPr>
          <w:rFonts w:ascii="Arial" w:hAnsi="Arial" w:cs="Arial"/>
          <w:b/>
          <w:sz w:val="20"/>
        </w:rPr>
        <w:t xml:space="preserve"> „zadavatelé“</w:t>
      </w:r>
      <w:r w:rsidRPr="00255ED9">
        <w:rPr>
          <w:rFonts w:ascii="Arial" w:hAnsi="Arial" w:cs="Arial"/>
          <w:sz w:val="20"/>
        </w:rPr>
        <w:t xml:space="preserve">) </w:t>
      </w:r>
    </w:p>
    <w:p w:rsidR="00500BD6" w:rsidRPr="00255ED9" w:rsidRDefault="00500BD6">
      <w:pPr>
        <w:pStyle w:val="Normln0"/>
        <w:rPr>
          <w:rFonts w:ascii="Arial" w:hAnsi="Arial" w:cs="Arial"/>
          <w:bCs/>
          <w:sz w:val="20"/>
        </w:rPr>
      </w:pPr>
    </w:p>
    <w:p w:rsidR="00500BD6" w:rsidRPr="00255ED9" w:rsidRDefault="00500BD6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255ED9">
        <w:rPr>
          <w:rFonts w:ascii="Arial" w:hAnsi="Arial" w:cs="Arial"/>
          <w:bCs/>
          <w:snapToGrid w:val="0"/>
          <w:sz w:val="20"/>
          <w:szCs w:val="20"/>
        </w:rPr>
        <w:t>uzavírají v souladu s </w:t>
      </w:r>
      <w:proofErr w:type="spellStart"/>
      <w:r w:rsidRPr="00255ED9">
        <w:rPr>
          <w:rFonts w:ascii="Arial" w:hAnsi="Arial" w:cs="Arial"/>
          <w:bCs/>
          <w:snapToGrid w:val="0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bCs/>
          <w:snapToGrid w:val="0"/>
          <w:sz w:val="20"/>
          <w:szCs w:val="20"/>
        </w:rPr>
        <w:t>. § 1746 odst. 2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)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zákona č. 89/2012 Sb., občanský zákoník, ve znění pozdějších předpisů (dále jen „občanský zákoník“) a </w:t>
      </w:r>
      <w:proofErr w:type="spellStart"/>
      <w:r w:rsidRPr="00255ED9">
        <w:rPr>
          <w:rFonts w:ascii="Arial" w:hAnsi="Arial" w:cs="Arial"/>
          <w:bCs/>
          <w:snapToGrid w:val="0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. § 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7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8662CF" w:rsidRPr="00255ED9">
        <w:rPr>
          <w:rFonts w:ascii="Arial" w:hAnsi="Arial" w:cs="Arial"/>
          <w:bCs/>
          <w:snapToGrid w:val="0"/>
          <w:sz w:val="20"/>
          <w:szCs w:val="20"/>
        </w:rPr>
        <w:t>odst. 1) a 2) zákona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č. 13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4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/20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1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6 Sb., o 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zadávání veřejných zakázek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, v</w:t>
      </w:r>
      <w:r w:rsidR="00310718" w:rsidRPr="00255ED9">
        <w:rPr>
          <w:rFonts w:ascii="Arial" w:hAnsi="Arial" w:cs="Arial"/>
          <w:bCs/>
          <w:snapToGrid w:val="0"/>
          <w:sz w:val="20"/>
          <w:szCs w:val="20"/>
        </w:rPr>
        <w:t>e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 znění</w:t>
      </w:r>
      <w:r w:rsidR="00310718" w:rsidRPr="00255ED9">
        <w:rPr>
          <w:rFonts w:ascii="Arial" w:hAnsi="Arial" w:cs="Arial"/>
          <w:bCs/>
          <w:snapToGrid w:val="0"/>
          <w:sz w:val="20"/>
          <w:szCs w:val="20"/>
        </w:rPr>
        <w:t xml:space="preserve"> pozdějších předpisů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(dále jen „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ZZVZ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“), tuto smlouvu</w:t>
      </w:r>
      <w:r w:rsidR="000E61FD" w:rsidRPr="00255ED9">
        <w:rPr>
          <w:rFonts w:ascii="Arial" w:hAnsi="Arial" w:cs="Arial"/>
          <w:bCs/>
          <w:snapToGrid w:val="0"/>
          <w:sz w:val="20"/>
          <w:szCs w:val="20"/>
        </w:rPr>
        <w:t>.</w:t>
      </w:r>
    </w:p>
    <w:p w:rsidR="00500BD6" w:rsidRPr="0025330C" w:rsidRDefault="00500B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0BD6" w:rsidRPr="00255ED9" w:rsidRDefault="00500BD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00BD6" w:rsidRPr="00255ED9" w:rsidRDefault="00500BD6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I.</w:t>
      </w:r>
    </w:p>
    <w:p w:rsidR="00500BD6" w:rsidRPr="00255ED9" w:rsidRDefault="00500BD6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Předmět smlouvy</w:t>
      </w:r>
    </w:p>
    <w:p w:rsidR="00500BD6" w:rsidRPr="00255ED9" w:rsidRDefault="00500BD6">
      <w:pPr>
        <w:rPr>
          <w:rFonts w:ascii="Arial" w:hAnsi="Arial" w:cs="Arial"/>
          <w:sz w:val="20"/>
          <w:szCs w:val="20"/>
        </w:rPr>
      </w:pPr>
    </w:p>
    <w:p w:rsidR="00966987" w:rsidRPr="00255ED9" w:rsidRDefault="00500BD6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Předmětem této smlouvy je úprava vzájemných práv a povinností zadavatelů k třetím osobám </w:t>
      </w:r>
      <w:r w:rsidRPr="00255ED9">
        <w:rPr>
          <w:rFonts w:ascii="Arial" w:hAnsi="Arial" w:cs="Arial"/>
          <w:sz w:val="20"/>
          <w:szCs w:val="20"/>
        </w:rPr>
        <w:br/>
        <w:t xml:space="preserve">a k sobě navzájem v souvislosti se společným zadáním veřejné zakázky </w:t>
      </w:r>
      <w:r w:rsidR="009C1746" w:rsidRPr="00255ED9">
        <w:rPr>
          <w:rFonts w:ascii="Arial" w:hAnsi="Arial" w:cs="Arial"/>
          <w:b/>
          <w:sz w:val="20"/>
          <w:szCs w:val="20"/>
        </w:rPr>
        <w:t>„</w:t>
      </w:r>
      <w:r w:rsidR="007B6BE9" w:rsidRPr="00255ED9">
        <w:rPr>
          <w:rFonts w:ascii="Arial" w:hAnsi="Arial" w:cs="Arial"/>
          <w:b/>
          <w:bCs/>
          <w:caps/>
          <w:sz w:val="20"/>
          <w:szCs w:val="20"/>
        </w:rPr>
        <w:t>REVITALIZACE NÁMĚSTÍ TRČKŮ Z LÍPY VE SVĚTLÉ NAD SÁZAVOU</w:t>
      </w:r>
      <w:r w:rsidR="00B317E0" w:rsidRPr="00255ED9">
        <w:rPr>
          <w:rFonts w:ascii="Arial" w:hAnsi="Arial" w:cs="Arial"/>
          <w:b/>
          <w:sz w:val="20"/>
          <w:szCs w:val="20"/>
        </w:rPr>
        <w:t>“</w:t>
      </w:r>
      <w:r w:rsidR="00B317E0" w:rsidRPr="00255ED9">
        <w:rPr>
          <w:rFonts w:ascii="Arial" w:hAnsi="Arial" w:cs="Arial"/>
          <w:sz w:val="20"/>
          <w:szCs w:val="20"/>
        </w:rPr>
        <w:t>,</w:t>
      </w:r>
      <w:r w:rsidR="00B317E0" w:rsidRPr="00255ED9">
        <w:rPr>
          <w:rFonts w:ascii="Arial" w:hAnsi="Arial" w:cs="Arial"/>
          <w:b/>
          <w:sz w:val="20"/>
          <w:szCs w:val="20"/>
        </w:rPr>
        <w:t xml:space="preserve"> </w:t>
      </w:r>
      <w:r w:rsidR="00812E47" w:rsidRPr="00255ED9">
        <w:rPr>
          <w:rFonts w:ascii="Arial" w:hAnsi="Arial" w:cs="Arial"/>
          <w:sz w:val="20"/>
          <w:szCs w:val="20"/>
        </w:rPr>
        <w:t xml:space="preserve">která řeší </w:t>
      </w:r>
      <w:r w:rsidR="00656537" w:rsidRPr="00255ED9">
        <w:rPr>
          <w:rFonts w:ascii="Arial" w:hAnsi="Arial" w:cs="Arial"/>
          <w:sz w:val="20"/>
          <w:szCs w:val="20"/>
        </w:rPr>
        <w:t>revitalizaci, stavební úpravy náměstí Trčků z Lípy vč. stavebních úprav silnice II/347, II/150, III/34731, stavební úpravy místních komunikací, odvodnění komunikací, rekonstrukci a přeložky vodovodů a kanalizací</w:t>
      </w:r>
      <w:r w:rsidR="00966987" w:rsidRPr="00255ED9">
        <w:rPr>
          <w:rFonts w:ascii="Arial" w:hAnsi="Arial" w:cs="Arial"/>
          <w:sz w:val="20"/>
          <w:szCs w:val="20"/>
        </w:rPr>
        <w:t>. Součá</w:t>
      </w:r>
      <w:r w:rsidR="00812E47" w:rsidRPr="00255ED9">
        <w:rPr>
          <w:rFonts w:ascii="Arial" w:hAnsi="Arial" w:cs="Arial"/>
          <w:sz w:val="20"/>
          <w:szCs w:val="20"/>
        </w:rPr>
        <w:t xml:space="preserve">stí stavby </w:t>
      </w:r>
      <w:r w:rsidR="00995BFE" w:rsidRPr="00255ED9">
        <w:rPr>
          <w:rFonts w:ascii="Arial" w:hAnsi="Arial" w:cs="Arial"/>
          <w:sz w:val="20"/>
          <w:szCs w:val="20"/>
        </w:rPr>
        <w:t xml:space="preserve">je i </w:t>
      </w:r>
      <w:r w:rsidR="00C16C38" w:rsidRPr="00255ED9">
        <w:rPr>
          <w:rFonts w:ascii="Arial" w:hAnsi="Arial" w:cs="Arial"/>
          <w:sz w:val="20"/>
          <w:szCs w:val="20"/>
        </w:rPr>
        <w:t>rekonstrukce chodníků</w:t>
      </w:r>
      <w:r w:rsidR="00546A24" w:rsidRPr="00255ED9">
        <w:rPr>
          <w:rFonts w:ascii="Arial" w:hAnsi="Arial" w:cs="Arial"/>
          <w:sz w:val="20"/>
          <w:szCs w:val="20"/>
        </w:rPr>
        <w:t xml:space="preserve"> a</w:t>
      </w:r>
      <w:r w:rsidR="00846829" w:rsidRPr="00255ED9">
        <w:rPr>
          <w:rFonts w:ascii="Arial" w:hAnsi="Arial" w:cs="Arial"/>
          <w:sz w:val="20"/>
          <w:szCs w:val="20"/>
        </w:rPr>
        <w:t xml:space="preserve"> zřízení</w:t>
      </w:r>
      <w:r w:rsidR="00546A24" w:rsidRPr="00255ED9">
        <w:rPr>
          <w:rFonts w:ascii="Arial" w:hAnsi="Arial" w:cs="Arial"/>
          <w:sz w:val="20"/>
          <w:szCs w:val="20"/>
        </w:rPr>
        <w:t xml:space="preserve"> veřejného osvětlení</w:t>
      </w:r>
      <w:r w:rsidR="00966987" w:rsidRPr="00255ED9">
        <w:rPr>
          <w:rFonts w:ascii="Arial" w:hAnsi="Arial" w:cs="Arial"/>
          <w:sz w:val="20"/>
          <w:szCs w:val="20"/>
        </w:rPr>
        <w:t xml:space="preserve">. </w:t>
      </w:r>
      <w:r w:rsidR="00995BFE" w:rsidRPr="00255ED9">
        <w:rPr>
          <w:rFonts w:ascii="Arial" w:hAnsi="Arial" w:cs="Arial"/>
          <w:sz w:val="20"/>
          <w:szCs w:val="20"/>
        </w:rPr>
        <w:t>Součásti stavby jsou dále upřesněny výčtem jednotlivých stavebních objektů.</w:t>
      </w:r>
    </w:p>
    <w:p w:rsidR="00966987" w:rsidRPr="00255ED9" w:rsidRDefault="00966987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="00500BD6" w:rsidRPr="00255ED9" w:rsidRDefault="00500BD6" w:rsidP="00BC7C04">
      <w:pPr>
        <w:pStyle w:val="Zkladntextodsazen3"/>
        <w:ind w:left="0"/>
        <w:rPr>
          <w:rFonts w:ascii="Arial" w:hAnsi="Arial" w:cs="Arial"/>
          <w:snapToGrid w:val="0"/>
          <w:sz w:val="20"/>
          <w:szCs w:val="20"/>
        </w:rPr>
      </w:pPr>
    </w:p>
    <w:p w:rsidR="00500BD6" w:rsidRPr="00255ED9" w:rsidRDefault="00500BD6" w:rsidP="00BC7C04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 xml:space="preserve">II. </w:t>
      </w:r>
    </w:p>
    <w:p w:rsidR="00500BD6" w:rsidRPr="00255ED9" w:rsidRDefault="00500BD6" w:rsidP="00BC7C04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Podmínky plnění předmětu smlouvy</w:t>
      </w:r>
    </w:p>
    <w:p w:rsidR="00500BD6" w:rsidRPr="00255ED9" w:rsidRDefault="00500BD6" w:rsidP="00BC7C04">
      <w:pPr>
        <w:pStyle w:val="Zkladntextodsazen3"/>
        <w:ind w:left="0"/>
        <w:jc w:val="center"/>
        <w:rPr>
          <w:rFonts w:ascii="Arial" w:hAnsi="Arial" w:cs="Arial"/>
          <w:sz w:val="20"/>
          <w:szCs w:val="20"/>
        </w:rPr>
      </w:pPr>
    </w:p>
    <w:p w:rsidR="00AE7CBC" w:rsidRPr="00255ED9" w:rsidRDefault="00AE7CBC" w:rsidP="005E6B12">
      <w:pPr>
        <w:pStyle w:val="Zkladntextodsazen3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na financování veřejné zakázky </w:t>
      </w:r>
      <w:r w:rsidR="00656537" w:rsidRPr="00255ED9">
        <w:rPr>
          <w:rFonts w:ascii="Arial" w:hAnsi="Arial" w:cs="Arial"/>
          <w:b/>
          <w:sz w:val="20"/>
          <w:szCs w:val="20"/>
        </w:rPr>
        <w:t>„</w:t>
      </w:r>
      <w:r w:rsidR="00656537" w:rsidRPr="00255ED9">
        <w:rPr>
          <w:rFonts w:ascii="Arial" w:hAnsi="Arial" w:cs="Arial"/>
          <w:b/>
          <w:bCs/>
          <w:caps/>
          <w:sz w:val="20"/>
          <w:szCs w:val="20"/>
        </w:rPr>
        <w:t>REVITALIZACE NÁMĚSTÍ TRČKŮ Z LÍPY VE SVĚTLÉ NAD SÁZAVOU</w:t>
      </w:r>
      <w:r w:rsidR="00656537" w:rsidRPr="00255ED9">
        <w:rPr>
          <w:rFonts w:ascii="Arial" w:hAnsi="Arial" w:cs="Arial"/>
          <w:b/>
          <w:sz w:val="20"/>
          <w:szCs w:val="20"/>
        </w:rPr>
        <w:t>“</w:t>
      </w:r>
      <w:r w:rsidR="0088663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se budou podílet v rozsahu prací vymezených </w:t>
      </w:r>
      <w:r w:rsidR="00302E39" w:rsidRPr="00255ED9">
        <w:rPr>
          <w:rFonts w:ascii="Arial" w:hAnsi="Arial" w:cs="Arial"/>
          <w:sz w:val="20"/>
          <w:szCs w:val="20"/>
        </w:rPr>
        <w:t>jednotlivými projektovými dokumentacemi</w:t>
      </w:r>
      <w:r w:rsidRPr="00255ED9">
        <w:rPr>
          <w:rFonts w:ascii="Arial" w:hAnsi="Arial" w:cs="Arial"/>
          <w:sz w:val="20"/>
          <w:szCs w:val="20"/>
        </w:rPr>
        <w:t xml:space="preserve"> pro jednotlivé investory, kterými budou zadavatel č. 1</w:t>
      </w:r>
      <w:r w:rsidR="00131FDB" w:rsidRPr="00255ED9">
        <w:rPr>
          <w:rFonts w:ascii="Arial" w:hAnsi="Arial" w:cs="Arial"/>
          <w:sz w:val="20"/>
          <w:szCs w:val="20"/>
        </w:rPr>
        <w:t>, zadavatel č. 2</w:t>
      </w:r>
      <w:r w:rsidRPr="00255ED9">
        <w:rPr>
          <w:rFonts w:ascii="Arial" w:hAnsi="Arial" w:cs="Arial"/>
          <w:sz w:val="20"/>
          <w:szCs w:val="20"/>
        </w:rPr>
        <w:t xml:space="preserve"> a zadavatel č. </w:t>
      </w:r>
      <w:r w:rsidR="00131FDB" w:rsidRPr="00255ED9">
        <w:rPr>
          <w:rFonts w:ascii="Arial" w:hAnsi="Arial" w:cs="Arial"/>
          <w:sz w:val="20"/>
          <w:szCs w:val="20"/>
        </w:rPr>
        <w:t>3</w:t>
      </w:r>
      <w:r w:rsidRPr="00255ED9">
        <w:rPr>
          <w:rFonts w:ascii="Arial" w:hAnsi="Arial" w:cs="Arial"/>
          <w:sz w:val="20"/>
          <w:szCs w:val="20"/>
        </w:rPr>
        <w:t xml:space="preserve">. Každý ze zadavatelů uzavře s vybraným </w:t>
      </w:r>
      <w:r w:rsidR="007073A0" w:rsidRPr="00255ED9">
        <w:rPr>
          <w:rFonts w:ascii="Arial" w:hAnsi="Arial" w:cs="Arial"/>
          <w:sz w:val="20"/>
          <w:szCs w:val="20"/>
        </w:rPr>
        <w:t xml:space="preserve">dodavatelem </w:t>
      </w:r>
      <w:r w:rsidRPr="00255ED9">
        <w:rPr>
          <w:rFonts w:ascii="Arial" w:hAnsi="Arial" w:cs="Arial"/>
          <w:sz w:val="20"/>
          <w:szCs w:val="20"/>
        </w:rPr>
        <w:t xml:space="preserve">samostatnou smlouvu v rozsahu prací vymezených </w:t>
      </w:r>
      <w:r w:rsidR="0024395A" w:rsidRPr="00255ED9">
        <w:rPr>
          <w:rFonts w:ascii="Arial" w:hAnsi="Arial" w:cs="Arial"/>
          <w:sz w:val="20"/>
          <w:szCs w:val="20"/>
        </w:rPr>
        <w:t xml:space="preserve">projektovou dokumentací </w:t>
      </w:r>
      <w:r w:rsidRPr="00255ED9">
        <w:rPr>
          <w:rFonts w:ascii="Arial" w:hAnsi="Arial" w:cs="Arial"/>
          <w:sz w:val="20"/>
          <w:szCs w:val="20"/>
        </w:rPr>
        <w:t>pro jednotlivé investory,</w:t>
      </w:r>
      <w:r w:rsidR="00401BAC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resp. </w:t>
      </w:r>
      <w:r w:rsidR="007073A0" w:rsidRPr="00255ED9">
        <w:rPr>
          <w:rFonts w:ascii="Arial" w:hAnsi="Arial" w:cs="Arial"/>
          <w:sz w:val="20"/>
          <w:szCs w:val="20"/>
        </w:rPr>
        <w:t xml:space="preserve">v rozsahu </w:t>
      </w:r>
      <w:r w:rsidRPr="00255ED9">
        <w:rPr>
          <w:rFonts w:ascii="Arial" w:hAnsi="Arial" w:cs="Arial"/>
          <w:sz w:val="20"/>
          <w:szCs w:val="20"/>
        </w:rPr>
        <w:t xml:space="preserve">oceněného </w:t>
      </w:r>
      <w:r w:rsidR="00081FED" w:rsidRPr="00255ED9">
        <w:rPr>
          <w:rFonts w:ascii="Arial" w:hAnsi="Arial" w:cs="Arial"/>
          <w:sz w:val="20"/>
          <w:szCs w:val="20"/>
        </w:rPr>
        <w:t>soupisu prací</w:t>
      </w:r>
      <w:r w:rsidR="007073A0" w:rsidRPr="00255ED9">
        <w:rPr>
          <w:rFonts w:ascii="Arial" w:hAnsi="Arial" w:cs="Arial"/>
          <w:sz w:val="20"/>
          <w:szCs w:val="20"/>
        </w:rPr>
        <w:t xml:space="preserve"> </w:t>
      </w:r>
      <w:r w:rsidR="0024395A" w:rsidRPr="00255ED9">
        <w:rPr>
          <w:rFonts w:ascii="Arial" w:hAnsi="Arial" w:cs="Arial"/>
          <w:sz w:val="20"/>
          <w:szCs w:val="20"/>
        </w:rPr>
        <w:t>předloženého v</w:t>
      </w:r>
      <w:r w:rsidR="007073A0" w:rsidRPr="00255ED9">
        <w:rPr>
          <w:rFonts w:ascii="Arial" w:hAnsi="Arial" w:cs="Arial"/>
          <w:sz w:val="20"/>
          <w:szCs w:val="20"/>
        </w:rPr>
        <w:t>ybran</w:t>
      </w:r>
      <w:r w:rsidR="0024395A" w:rsidRPr="00255ED9">
        <w:rPr>
          <w:rFonts w:ascii="Arial" w:hAnsi="Arial" w:cs="Arial"/>
          <w:sz w:val="20"/>
          <w:szCs w:val="20"/>
        </w:rPr>
        <w:t>ým</w:t>
      </w:r>
      <w:r w:rsidR="007073A0" w:rsidRPr="00255ED9">
        <w:rPr>
          <w:rFonts w:ascii="Arial" w:hAnsi="Arial" w:cs="Arial"/>
          <w:sz w:val="20"/>
          <w:szCs w:val="20"/>
        </w:rPr>
        <w:t xml:space="preserve"> dodavatele</w:t>
      </w:r>
      <w:r w:rsidR="0024395A" w:rsidRPr="00255ED9">
        <w:rPr>
          <w:rFonts w:ascii="Arial" w:hAnsi="Arial" w:cs="Arial"/>
          <w:sz w:val="20"/>
          <w:szCs w:val="20"/>
        </w:rPr>
        <w:t>m, na základě zadávacího řízení, pro příslušnou část veřejné zakázky.</w:t>
      </w:r>
    </w:p>
    <w:p w:rsidR="00AE7CBC" w:rsidRPr="00255ED9" w:rsidRDefault="00AE7CBC" w:rsidP="00AE7CBC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:rsidR="00500BD6" w:rsidRPr="00255ED9" w:rsidRDefault="00500BD6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="00131FDB" w:rsidRPr="00255ED9" w:rsidRDefault="00131FDB" w:rsidP="00131FDB">
      <w:pPr>
        <w:pStyle w:val="Zkladntextodsazen3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lastRenderedPageBreak/>
        <w:t>Předmět veřejné zakázky je rozdělen pro jednotlivé zadavatele takto:</w:t>
      </w:r>
    </w:p>
    <w:p w:rsidR="00131FDB" w:rsidRPr="00255ED9" w:rsidRDefault="00131FDB" w:rsidP="00131FDB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</w:p>
    <w:p w:rsidR="003A434D" w:rsidRPr="00255ED9" w:rsidRDefault="003A434D" w:rsidP="00131FDB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1 veřejné zakázky:</w:t>
      </w:r>
    </w:p>
    <w:p w:rsidR="00500BD6" w:rsidRPr="00255ED9" w:rsidRDefault="004342E1" w:rsidP="003A434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1: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CF5A30" w:rsidRPr="00255ED9">
        <w:rPr>
          <w:rFonts w:ascii="Arial" w:hAnsi="Arial" w:cs="Arial"/>
          <w:sz w:val="20"/>
          <w:szCs w:val="20"/>
        </w:rPr>
        <w:t xml:space="preserve">rozsah </w:t>
      </w:r>
      <w:r w:rsidRPr="00255ED9">
        <w:rPr>
          <w:rFonts w:ascii="Arial" w:hAnsi="Arial" w:cs="Arial"/>
          <w:sz w:val="20"/>
          <w:szCs w:val="20"/>
        </w:rPr>
        <w:t>p</w:t>
      </w:r>
      <w:r w:rsidR="00500BD6" w:rsidRPr="00255ED9">
        <w:rPr>
          <w:rFonts w:ascii="Arial" w:hAnsi="Arial" w:cs="Arial"/>
          <w:sz w:val="20"/>
          <w:szCs w:val="20"/>
        </w:rPr>
        <w:t>ředmět</w:t>
      </w:r>
      <w:r w:rsidR="00CF5A30" w:rsidRPr="00255ED9">
        <w:rPr>
          <w:rFonts w:ascii="Arial" w:hAnsi="Arial" w:cs="Arial"/>
          <w:sz w:val="20"/>
          <w:szCs w:val="20"/>
        </w:rPr>
        <w:t>u</w:t>
      </w:r>
      <w:r w:rsidR="00500BD6" w:rsidRPr="00255ED9">
        <w:rPr>
          <w:rFonts w:ascii="Arial" w:hAnsi="Arial" w:cs="Arial"/>
          <w:sz w:val="20"/>
          <w:szCs w:val="20"/>
        </w:rPr>
        <w:t xml:space="preserve"> veřejné zakázky je </w:t>
      </w:r>
      <w:r w:rsidR="00CF5A30" w:rsidRPr="00255ED9">
        <w:rPr>
          <w:rFonts w:ascii="Arial" w:hAnsi="Arial" w:cs="Arial"/>
          <w:sz w:val="20"/>
          <w:szCs w:val="20"/>
        </w:rPr>
        <w:t>stanoven</w:t>
      </w:r>
      <w:r w:rsidR="00500BD6" w:rsidRPr="00255ED9">
        <w:rPr>
          <w:rFonts w:ascii="Arial" w:hAnsi="Arial" w:cs="Arial"/>
          <w:sz w:val="20"/>
          <w:szCs w:val="20"/>
        </w:rPr>
        <w:t xml:space="preserve"> dle projektové dokumentace </w:t>
      </w:r>
      <w:r w:rsidR="00B37DB5" w:rsidRPr="00255ED9">
        <w:rPr>
          <w:rFonts w:ascii="Arial" w:hAnsi="Arial" w:cs="Arial"/>
          <w:sz w:val="20"/>
          <w:szCs w:val="20"/>
        </w:rPr>
        <w:t>„</w:t>
      </w:r>
      <w:r w:rsidR="0095192C" w:rsidRPr="00255ED9">
        <w:rPr>
          <w:rFonts w:ascii="Arial" w:hAnsi="Arial" w:cs="Arial"/>
          <w:sz w:val="20"/>
          <w:szCs w:val="20"/>
        </w:rPr>
        <w:t>REVITALIZACE NÁMĚSTÍ TRČKŮ Z LÍPY VE SVĚTLÉ NAD SÁZAVOU</w:t>
      </w:r>
      <w:r w:rsidR="00846829" w:rsidRPr="00255ED9">
        <w:rPr>
          <w:rFonts w:ascii="Arial" w:hAnsi="Arial" w:cs="Arial"/>
          <w:sz w:val="20"/>
          <w:szCs w:val="20"/>
        </w:rPr>
        <w:t>“,</w:t>
      </w:r>
      <w:r w:rsidR="00F24708" w:rsidRPr="00255ED9">
        <w:rPr>
          <w:rFonts w:ascii="Arial" w:hAnsi="Arial" w:cs="Arial"/>
          <w:sz w:val="20"/>
          <w:szCs w:val="20"/>
        </w:rPr>
        <w:t xml:space="preserve"> </w:t>
      </w:r>
      <w:r w:rsidR="00500BD6" w:rsidRPr="00255ED9">
        <w:rPr>
          <w:rFonts w:ascii="Arial" w:hAnsi="Arial" w:cs="Arial"/>
          <w:sz w:val="20"/>
          <w:szCs w:val="20"/>
        </w:rPr>
        <w:t xml:space="preserve">vypracované </w:t>
      </w:r>
      <w:r w:rsidR="00C90CAE" w:rsidRPr="00255ED9">
        <w:rPr>
          <w:rFonts w:ascii="Arial" w:hAnsi="Arial" w:cs="Arial"/>
          <w:sz w:val="20"/>
          <w:szCs w:val="20"/>
        </w:rPr>
        <w:t>v</w:t>
      </w:r>
      <w:r w:rsidR="00AC5457" w:rsidRPr="00255ED9">
        <w:rPr>
          <w:rFonts w:ascii="Arial" w:hAnsi="Arial" w:cs="Arial"/>
          <w:sz w:val="20"/>
          <w:szCs w:val="20"/>
        </w:rPr>
        <w:t> srpnu 2020</w:t>
      </w:r>
      <w:r w:rsidR="00831BFC" w:rsidRPr="00255ED9">
        <w:rPr>
          <w:rFonts w:ascii="Arial" w:hAnsi="Arial" w:cs="Arial"/>
          <w:sz w:val="20"/>
          <w:szCs w:val="20"/>
        </w:rPr>
        <w:t xml:space="preserve"> </w:t>
      </w:r>
      <w:r w:rsidR="00846829" w:rsidRPr="00255ED9">
        <w:rPr>
          <w:rFonts w:ascii="Arial" w:hAnsi="Arial" w:cs="Arial"/>
          <w:sz w:val="20"/>
          <w:szCs w:val="20"/>
        </w:rPr>
        <w:t xml:space="preserve">ve stupni projektové dokumentace pro </w:t>
      </w:r>
      <w:r w:rsidR="0095192C" w:rsidRPr="00255ED9">
        <w:rPr>
          <w:rFonts w:ascii="Arial" w:hAnsi="Arial" w:cs="Arial"/>
          <w:sz w:val="20"/>
          <w:szCs w:val="20"/>
        </w:rPr>
        <w:t xml:space="preserve">stavební povolení a pro </w:t>
      </w:r>
      <w:r w:rsidR="00846829" w:rsidRPr="00255ED9">
        <w:rPr>
          <w:rFonts w:ascii="Arial" w:hAnsi="Arial" w:cs="Arial"/>
          <w:sz w:val="20"/>
          <w:szCs w:val="20"/>
        </w:rPr>
        <w:t>provádění stavby (dále jen „</w:t>
      </w:r>
      <w:r w:rsidR="0095192C" w:rsidRPr="00255ED9">
        <w:rPr>
          <w:rFonts w:ascii="Arial" w:hAnsi="Arial" w:cs="Arial"/>
          <w:sz w:val="20"/>
          <w:szCs w:val="20"/>
        </w:rPr>
        <w:t>DSP+</w:t>
      </w:r>
      <w:r w:rsidR="00846829" w:rsidRPr="00255ED9">
        <w:rPr>
          <w:rFonts w:ascii="Arial" w:hAnsi="Arial" w:cs="Arial"/>
          <w:sz w:val="20"/>
          <w:szCs w:val="20"/>
        </w:rPr>
        <w:t xml:space="preserve">PDPS“) </w:t>
      </w:r>
      <w:r w:rsidR="00500BD6" w:rsidRPr="00255ED9">
        <w:rPr>
          <w:rFonts w:ascii="Arial" w:hAnsi="Arial" w:cs="Arial"/>
          <w:sz w:val="20"/>
          <w:szCs w:val="20"/>
        </w:rPr>
        <w:t xml:space="preserve">firmou </w:t>
      </w:r>
      <w:r w:rsidR="0095192C" w:rsidRPr="00255ED9">
        <w:rPr>
          <w:rFonts w:ascii="Arial" w:hAnsi="Arial" w:cs="Arial"/>
          <w:sz w:val="20"/>
          <w:szCs w:val="20"/>
        </w:rPr>
        <w:t>TRANSCONSULT s.r.o.</w:t>
      </w:r>
      <w:r w:rsidR="00AC5457" w:rsidRPr="00255ED9">
        <w:rPr>
          <w:rFonts w:ascii="Arial" w:hAnsi="Arial" w:cs="Arial"/>
          <w:sz w:val="20"/>
          <w:szCs w:val="20"/>
        </w:rPr>
        <w:t xml:space="preserve">, </w:t>
      </w:r>
      <w:r w:rsidR="0095192C" w:rsidRPr="00255ED9">
        <w:rPr>
          <w:rFonts w:ascii="Arial" w:hAnsi="Arial" w:cs="Arial"/>
          <w:sz w:val="20"/>
          <w:szCs w:val="20"/>
        </w:rPr>
        <w:t>Nerudova 37/32, Pražské Předměstí, 500 02 Hradec Králové</w:t>
      </w:r>
      <w:r w:rsidR="00AC5457" w:rsidRPr="00255ED9">
        <w:rPr>
          <w:rFonts w:ascii="Arial" w:hAnsi="Arial" w:cs="Arial"/>
          <w:sz w:val="20"/>
          <w:szCs w:val="20"/>
        </w:rPr>
        <w:t xml:space="preserve">, IČO </w:t>
      </w:r>
      <w:r w:rsidR="0095192C" w:rsidRPr="00255ED9">
        <w:rPr>
          <w:rFonts w:ascii="Arial" w:hAnsi="Arial" w:cs="Arial"/>
          <w:sz w:val="20"/>
          <w:szCs w:val="20"/>
        </w:rPr>
        <w:t>47455292</w:t>
      </w:r>
      <w:r w:rsidR="00AC5457" w:rsidRPr="00255ED9">
        <w:rPr>
          <w:rFonts w:ascii="Arial" w:hAnsi="Arial" w:cs="Arial"/>
          <w:sz w:val="20"/>
          <w:szCs w:val="20"/>
        </w:rPr>
        <w:t xml:space="preserve"> </w:t>
      </w:r>
      <w:r w:rsidR="00CF5A30" w:rsidRPr="00255ED9">
        <w:rPr>
          <w:rFonts w:ascii="Arial" w:hAnsi="Arial" w:cs="Arial"/>
          <w:sz w:val="20"/>
          <w:szCs w:val="20"/>
        </w:rPr>
        <w:t>v členění stavebních objektů:</w:t>
      </w:r>
    </w:p>
    <w:p w:rsidR="00EA1DC2" w:rsidRPr="00255ED9" w:rsidRDefault="00EA1DC2" w:rsidP="005A1B0C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:rsidR="00C16C38" w:rsidRPr="00255ED9" w:rsidRDefault="00C16C38" w:rsidP="00C16C38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000</w:t>
      </w:r>
      <w:r w:rsidR="00DE20FF">
        <w:rPr>
          <w:rFonts w:ascii="Arial" w:hAnsi="Arial" w:cs="Arial"/>
          <w:sz w:val="20"/>
          <w:szCs w:val="20"/>
        </w:rPr>
        <w:t>.1</w:t>
      </w:r>
      <w:r w:rsidRPr="00255ED9">
        <w:rPr>
          <w:rFonts w:ascii="Arial" w:hAnsi="Arial" w:cs="Arial"/>
          <w:sz w:val="20"/>
          <w:szCs w:val="20"/>
        </w:rPr>
        <w:t xml:space="preserve"> – Všeobecné konstrukce a práce město Světlá nad Sázavou - 100 %-ní podíl nákladů</w:t>
      </w:r>
    </w:p>
    <w:p w:rsidR="00C16C38" w:rsidRPr="00255ED9" w:rsidRDefault="00C16C38" w:rsidP="00C16C38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001</w:t>
      </w:r>
      <w:r w:rsidR="00DE20FF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>- Příprava staveniště na náměstí město Světlá nad Sázavou - 100 %-ní podíl nákladů</w:t>
      </w:r>
    </w:p>
    <w:p w:rsidR="001127B7" w:rsidRPr="00255ED9" w:rsidRDefault="00C16C38" w:rsidP="00887DA0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104 - Stavební úpravy místních komunikací, chodníků a zpevněných ploch - 100 %-ní podíl nákladů</w:t>
      </w:r>
    </w:p>
    <w:p w:rsidR="00C16C38" w:rsidRPr="00255ED9" w:rsidRDefault="00C16C38" w:rsidP="00C16C38">
      <w:pPr>
        <w:ind w:left="360"/>
        <w:jc w:val="both"/>
        <w:rPr>
          <w:rFonts w:ascii="Arial" w:hAnsi="Arial" w:cs="Arial"/>
          <w:sz w:val="20"/>
          <w:szCs w:val="20"/>
        </w:rPr>
      </w:pPr>
      <w:r w:rsidRPr="00DE20FF">
        <w:rPr>
          <w:rFonts w:ascii="Arial" w:hAnsi="Arial" w:cs="Arial"/>
          <w:sz w:val="20"/>
          <w:szCs w:val="20"/>
        </w:rPr>
        <w:t>SO 181 - Dopravně inženýrské opatření - 100 %-ní podíl nákladů</w:t>
      </w:r>
    </w:p>
    <w:p w:rsidR="00C16C38" w:rsidRPr="00255ED9" w:rsidRDefault="00C16C38" w:rsidP="00887DA0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192 - Dopravní značení na náměstí - 100 %-ní podíl nákladů</w:t>
      </w:r>
    </w:p>
    <w:p w:rsidR="00C16C38" w:rsidRPr="00160ADB" w:rsidRDefault="00C16C38" w:rsidP="00887DA0">
      <w:pPr>
        <w:ind w:left="360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SO 201 - Opěrné zdi a schodiště na náměstí - 100 %-ní podíl nákladů</w:t>
      </w:r>
    </w:p>
    <w:p w:rsidR="00DE20FF" w:rsidRPr="00160ADB" w:rsidRDefault="00DE20FF" w:rsidP="00887DA0">
      <w:pPr>
        <w:ind w:left="360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SO 301.1 – Odvodnění silnice II/150 </w:t>
      </w:r>
      <w:r w:rsidR="00C71DE0" w:rsidRPr="00160ADB">
        <w:rPr>
          <w:rFonts w:ascii="Arial" w:hAnsi="Arial" w:cs="Arial"/>
          <w:sz w:val="20"/>
          <w:szCs w:val="20"/>
        </w:rPr>
        <w:t>- 8</w:t>
      </w:r>
      <w:r w:rsidRPr="00160ADB">
        <w:rPr>
          <w:rFonts w:ascii="Arial" w:hAnsi="Arial" w:cs="Arial"/>
          <w:sz w:val="20"/>
          <w:szCs w:val="20"/>
        </w:rPr>
        <w:t>0 %-ní podíl nákladů</w:t>
      </w:r>
    </w:p>
    <w:p w:rsidR="00DE20FF" w:rsidRPr="00255ED9" w:rsidRDefault="00DE20FF" w:rsidP="00887DA0">
      <w:pPr>
        <w:ind w:left="360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SO 302.1 - Odvodnění silnice II/347 a III/347 31 - </w:t>
      </w:r>
      <w:r w:rsidR="00C71DE0" w:rsidRPr="00160ADB">
        <w:rPr>
          <w:rFonts w:ascii="Arial" w:hAnsi="Arial" w:cs="Arial"/>
          <w:sz w:val="20"/>
          <w:szCs w:val="20"/>
        </w:rPr>
        <w:t>8</w:t>
      </w:r>
      <w:r w:rsidRPr="00160ADB">
        <w:rPr>
          <w:rFonts w:ascii="Arial" w:hAnsi="Arial" w:cs="Arial"/>
          <w:sz w:val="20"/>
          <w:szCs w:val="20"/>
        </w:rPr>
        <w:t>0 %-ní podíl nákladů</w:t>
      </w:r>
    </w:p>
    <w:p w:rsidR="00C16C38" w:rsidRPr="00255ED9" w:rsidRDefault="00C16C38" w:rsidP="00887DA0">
      <w:pPr>
        <w:ind w:left="360"/>
        <w:rPr>
          <w:rFonts w:ascii="Arial" w:hAnsi="Arial" w:cs="Arial"/>
          <w:sz w:val="20"/>
          <w:szCs w:val="20"/>
        </w:rPr>
      </w:pPr>
      <w:r w:rsidRPr="00C71DE0">
        <w:rPr>
          <w:rFonts w:ascii="Arial" w:hAnsi="Arial" w:cs="Arial"/>
          <w:sz w:val="20"/>
          <w:szCs w:val="20"/>
        </w:rPr>
        <w:t>SO 303 - Odvodnění místních komunikací a zpevněných ploch na náměstí</w:t>
      </w:r>
      <w:r w:rsidR="00DE20FF" w:rsidRPr="00C71DE0">
        <w:rPr>
          <w:rFonts w:ascii="Arial" w:hAnsi="Arial" w:cs="Arial"/>
          <w:sz w:val="20"/>
          <w:szCs w:val="20"/>
        </w:rPr>
        <w:t xml:space="preserve"> - 10</w:t>
      </w:r>
      <w:r w:rsidR="00EF74DF" w:rsidRPr="00C71DE0">
        <w:rPr>
          <w:rFonts w:ascii="Arial" w:hAnsi="Arial" w:cs="Arial"/>
          <w:sz w:val="20"/>
          <w:szCs w:val="20"/>
        </w:rPr>
        <w:t>0 %-ní podíl nákladů</w:t>
      </w:r>
      <w:r w:rsidR="00EF74DF" w:rsidRPr="00255ED9">
        <w:rPr>
          <w:rFonts w:ascii="Arial" w:hAnsi="Arial" w:cs="Arial"/>
          <w:sz w:val="20"/>
          <w:szCs w:val="20"/>
        </w:rPr>
        <w:t xml:space="preserve"> 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305 - Napojení dešťových svodů nemovitostí v majetku města Světlá nad Sázavou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306 - Napojení dešťových svodů nemovitostí soukromých majitelů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310 - Přeložky jednotné kanalizace VAK Havlíčkův Brod, a.s.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313 - Kanalizační přípojka informačního centra a prodejního stánku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314 - Kanalizační přípojka kašny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315 - Kanalizační přípojka pítka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316 - Kanalizační přípojky nemovitostí v majetku města Světlá nad Sázavou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C16C38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317 - Kanalizační přípojky nemovitostí soukromých majitelů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C16C38" w:rsidRPr="00255ED9" w:rsidRDefault="00EF74DF" w:rsidP="00887DA0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351 - Přeložky vodovodů VAK Havlíčkův Brod, a.s.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356 - Vodovodní přípojka informačního centra a prodejního stánku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357 - Vodovodní přípojka kašny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  <w:r w:rsidR="00255ED9">
        <w:rPr>
          <w:rFonts w:ascii="Arial" w:hAnsi="Arial" w:cs="Arial"/>
          <w:sz w:val="20"/>
          <w:szCs w:val="20"/>
        </w:rPr>
        <w:t xml:space="preserve"> 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358 - Vodovodní přípojka pítka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359 - Vodovodní přípojky nemovitostí v majetku města Světlá nad Sázavou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887DA0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361 - Vodovodní přípojky nemovitostí soukromých majitelů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401 - Přeložky kabelových vedení VN ČEZ Distribuce, a.s. - </w:t>
      </w:r>
      <w:r w:rsidR="00255ED9">
        <w:rPr>
          <w:rFonts w:ascii="Arial" w:hAnsi="Arial" w:cs="Arial"/>
          <w:sz w:val="20"/>
          <w:szCs w:val="20"/>
        </w:rPr>
        <w:t>100 %-ní podíl nákladů</w:t>
      </w:r>
      <w:r w:rsidRPr="00255ED9">
        <w:rPr>
          <w:rFonts w:ascii="Arial" w:hAnsi="Arial" w:cs="Arial"/>
          <w:sz w:val="20"/>
          <w:szCs w:val="20"/>
        </w:rPr>
        <w:t xml:space="preserve"> – nebude součástí zadávací dokumentace, realizovat bude samostatně </w:t>
      </w:r>
      <w:r w:rsidR="00255ED9">
        <w:rPr>
          <w:rFonts w:ascii="Arial" w:hAnsi="Arial" w:cs="Arial"/>
          <w:sz w:val="20"/>
          <w:szCs w:val="20"/>
        </w:rPr>
        <w:t>společnost ČEZ Distribuce, a.s.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411 - Přeložky kabelových vedení NN ČEZ Distribuce, a.s. na náměstí - 100 %-ní podíl nákladů – nebude součástí zadávací dokumentace, realizovat bude samostatně </w:t>
      </w:r>
      <w:r w:rsidR="00255ED9">
        <w:rPr>
          <w:rFonts w:ascii="Arial" w:hAnsi="Arial" w:cs="Arial"/>
          <w:sz w:val="20"/>
          <w:szCs w:val="20"/>
        </w:rPr>
        <w:t>společnost ČEZ Distribuce, a.s.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412 - Přeložka kabelového vedení NN ČEZ Distribuce, a.s. v ulici Pěšinky - </w:t>
      </w:r>
      <w:r w:rsidR="00255ED9">
        <w:rPr>
          <w:rFonts w:ascii="Arial" w:hAnsi="Arial" w:cs="Arial"/>
          <w:sz w:val="20"/>
          <w:szCs w:val="20"/>
        </w:rPr>
        <w:t>100 %-ní podíl nákladů</w:t>
      </w:r>
      <w:r w:rsidRPr="00255ED9">
        <w:rPr>
          <w:rFonts w:ascii="Arial" w:hAnsi="Arial" w:cs="Arial"/>
          <w:sz w:val="20"/>
          <w:szCs w:val="20"/>
        </w:rPr>
        <w:t xml:space="preserve"> – nebude součástí zadávací dokumentace, realizovat bude samostatně společnost ČEZ Distribuce, a.s.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C71DE0">
        <w:rPr>
          <w:rFonts w:ascii="Arial" w:hAnsi="Arial" w:cs="Arial"/>
          <w:sz w:val="20"/>
          <w:szCs w:val="20"/>
        </w:rPr>
        <w:t>SO 413 - Přeložka kabelového vedení NN ČEZ Distribuce, a.s.</w:t>
      </w:r>
      <w:r w:rsidR="00255ED9" w:rsidRPr="00C71DE0">
        <w:rPr>
          <w:rFonts w:ascii="Arial" w:hAnsi="Arial" w:cs="Arial"/>
          <w:sz w:val="20"/>
          <w:szCs w:val="20"/>
        </w:rPr>
        <w:t xml:space="preserve"> - 100 %-ní podíl nákladů – nebude součástí zadávací dokumentace, realizovat bude samostatně společnost ČEZ Distribuce, a.s.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414 - Kabelové rozvody města Světlá nad Sázavou</w:t>
      </w:r>
      <w:r w:rsidR="00255ED9" w:rsidRPr="00255ED9">
        <w:rPr>
          <w:rFonts w:ascii="Arial" w:hAnsi="Arial" w:cs="Arial"/>
          <w:sz w:val="20"/>
          <w:szCs w:val="20"/>
        </w:rPr>
        <w:t xml:space="preserve"> - </w:t>
      </w:r>
      <w:r w:rsidR="00255ED9">
        <w:rPr>
          <w:rFonts w:ascii="Arial" w:hAnsi="Arial" w:cs="Arial"/>
          <w:sz w:val="20"/>
          <w:szCs w:val="20"/>
        </w:rPr>
        <w:t>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415 - Přípojky pro výsuvné energetické sloupky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417 - Úprava připojení NN VTA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418 - Přeložka kabelového vedení pro informační tabuli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419 - Přípojky pro parkovací automaty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431 - Veřejné osvětlení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432 - Osvětlení kostela svatého Václava a příprava pro osvětlení zahrad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451 - Přeložky SEK CETIN, a.s. na náměstí – 100 %-ní podíl nákladů – nebude součástí zadávací dokumentace, realizovat bude samostatně spol. Česká telekomunikační infrastruktura a.s. (CETIN)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454 - Přeložka SEK Metropolitní s.r.o.</w:t>
      </w:r>
      <w:r w:rsidR="00255ED9" w:rsidRPr="00255ED9">
        <w:rPr>
          <w:rFonts w:ascii="Arial" w:hAnsi="Arial" w:cs="Arial"/>
          <w:sz w:val="20"/>
          <w:szCs w:val="20"/>
        </w:rPr>
        <w:t xml:space="preserve"> 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455 - Kabelové rozvody pro VSS Městské policie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457 - Přeložka SEK </w:t>
      </w:r>
      <w:proofErr w:type="spellStart"/>
      <w:r w:rsidRPr="00255ED9">
        <w:rPr>
          <w:rFonts w:ascii="Arial" w:hAnsi="Arial" w:cs="Arial"/>
          <w:sz w:val="20"/>
          <w:szCs w:val="20"/>
        </w:rPr>
        <w:t>Tlapnet</w:t>
      </w:r>
      <w:proofErr w:type="spellEnd"/>
      <w:r w:rsidRPr="00255ED9">
        <w:rPr>
          <w:rFonts w:ascii="Arial" w:hAnsi="Arial" w:cs="Arial"/>
          <w:sz w:val="20"/>
          <w:szCs w:val="20"/>
        </w:rPr>
        <w:t>, s.r.o.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458 - Nové trasy SEK </w:t>
      </w:r>
      <w:proofErr w:type="spellStart"/>
      <w:r w:rsidRPr="00255ED9">
        <w:rPr>
          <w:rFonts w:ascii="Arial" w:hAnsi="Arial" w:cs="Arial"/>
          <w:sz w:val="20"/>
          <w:szCs w:val="20"/>
        </w:rPr>
        <w:t>Tlapnet</w:t>
      </w:r>
      <w:proofErr w:type="spellEnd"/>
      <w:r w:rsidRPr="00255ED9">
        <w:rPr>
          <w:rFonts w:ascii="Arial" w:hAnsi="Arial" w:cs="Arial"/>
          <w:sz w:val="20"/>
          <w:szCs w:val="20"/>
        </w:rPr>
        <w:t>, s.r.o.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460 - Trasa pro OK města Světlá nad Sázavou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462 - Návrh umístění antén pro Wi-Fi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501 - Přeložka STL plynovodu </w:t>
      </w:r>
      <w:proofErr w:type="spellStart"/>
      <w:r w:rsidRPr="00255ED9">
        <w:rPr>
          <w:rFonts w:ascii="Arial" w:hAnsi="Arial" w:cs="Arial"/>
          <w:sz w:val="20"/>
          <w:szCs w:val="20"/>
        </w:rPr>
        <w:t>GasNet</w:t>
      </w:r>
      <w:proofErr w:type="spellEnd"/>
      <w:r w:rsidRPr="00255ED9">
        <w:rPr>
          <w:rFonts w:ascii="Arial" w:hAnsi="Arial" w:cs="Arial"/>
          <w:sz w:val="20"/>
          <w:szCs w:val="20"/>
        </w:rPr>
        <w:t>, s.r.o.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502 - Výměna a přepojení STL plynovodních přípojek </w:t>
      </w:r>
      <w:proofErr w:type="spellStart"/>
      <w:r w:rsidRPr="00255ED9">
        <w:rPr>
          <w:rFonts w:ascii="Arial" w:hAnsi="Arial" w:cs="Arial"/>
          <w:sz w:val="20"/>
          <w:szCs w:val="20"/>
        </w:rPr>
        <w:t>GasNet</w:t>
      </w:r>
      <w:proofErr w:type="spellEnd"/>
      <w:r w:rsidRPr="00255ED9">
        <w:rPr>
          <w:rFonts w:ascii="Arial" w:hAnsi="Arial" w:cs="Arial"/>
          <w:sz w:val="20"/>
          <w:szCs w:val="20"/>
        </w:rPr>
        <w:t>, s.r.o.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510 - Odstranění teplovodního vedení ČEZ ENERGO, s.r.o.</w:t>
      </w:r>
      <w:r w:rsidR="00255ED9" w:rsidRPr="00255ED9">
        <w:rPr>
          <w:rFonts w:ascii="Arial" w:hAnsi="Arial" w:cs="Arial"/>
          <w:sz w:val="20"/>
          <w:szCs w:val="20"/>
        </w:rPr>
        <w:t xml:space="preserve"> 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701 - Informační centrum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702 - Revitalizace kašny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703 - Statické zajištění soch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704 - Kotvení vánočního stromu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708 - Úprava oplocení u kostela svatého Václava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709 - Městský mobiliář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712 - Prodejní stánek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801 - Vegetační úpravy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804 - Závlahový systém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255ED9" w:rsidRPr="00255ED9" w:rsidRDefault="00EF74DF" w:rsidP="00255ED9">
      <w:pPr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PS 001 - Kamerový systém na náměstí</w:t>
      </w:r>
      <w:r w:rsidR="00255ED9">
        <w:rPr>
          <w:rFonts w:ascii="Arial" w:hAnsi="Arial" w:cs="Arial"/>
          <w:sz w:val="20"/>
          <w:szCs w:val="20"/>
        </w:rPr>
        <w:t xml:space="preserve">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:rsidR="003A434D" w:rsidRPr="00255ED9" w:rsidRDefault="003A434D" w:rsidP="003A434D">
      <w:pPr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2 veřejné zakázky:</w:t>
      </w:r>
    </w:p>
    <w:p w:rsidR="0095192C" w:rsidRPr="00255ED9" w:rsidRDefault="0095192C" w:rsidP="0095192C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2:</w:t>
      </w:r>
      <w:r w:rsidRPr="00255ED9">
        <w:rPr>
          <w:rFonts w:ascii="Arial" w:hAnsi="Arial" w:cs="Arial"/>
          <w:sz w:val="20"/>
          <w:szCs w:val="20"/>
        </w:rPr>
        <w:t xml:space="preserve"> rozsah předmětu veřejné zakázky je stanoven dle projektové dokumentace „REVITALIZACE NÁMĚSTÍ TRČKŮ Z LÍPY VE SVĚTLÉ NAD SÁZAVOU“, vypracované v srpnu 2020 ve stupni projektové dokumentace pro stavební povolení a pro provádění stavby (dále jen „DSP+PDPS“) firmou TRANSCONSULT s.r.o., Nerudova 37/32, Pražské Předměstí, 500 02 Hradec Králové, IČO 47455292 v členění stavebních objektů:</w:t>
      </w:r>
    </w:p>
    <w:p w:rsidR="00831BFC" w:rsidRPr="00255ED9" w:rsidRDefault="00831BFC" w:rsidP="00831BFC">
      <w:pPr>
        <w:ind w:left="360"/>
        <w:rPr>
          <w:rFonts w:ascii="Arial" w:hAnsi="Arial" w:cs="Arial"/>
          <w:sz w:val="20"/>
          <w:szCs w:val="20"/>
        </w:rPr>
      </w:pPr>
    </w:p>
    <w:p w:rsidR="001345A3" w:rsidRPr="00255ED9" w:rsidRDefault="00C16C38" w:rsidP="001345A3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00</w:t>
      </w:r>
      <w:r w:rsidR="00C71DE0">
        <w:rPr>
          <w:rFonts w:ascii="Arial" w:hAnsi="Arial" w:cs="Arial"/>
          <w:sz w:val="20"/>
          <w:szCs w:val="20"/>
        </w:rPr>
        <w:t>0.</w:t>
      </w:r>
      <w:r w:rsidRPr="00255ED9">
        <w:rPr>
          <w:rFonts w:ascii="Arial" w:hAnsi="Arial" w:cs="Arial"/>
          <w:sz w:val="20"/>
          <w:szCs w:val="20"/>
        </w:rPr>
        <w:t>2 – Všeobecné konstrukce a práce</w:t>
      </w:r>
      <w:r w:rsidR="00255ED9">
        <w:rPr>
          <w:rFonts w:ascii="Arial" w:hAnsi="Arial" w:cs="Arial"/>
          <w:sz w:val="20"/>
          <w:szCs w:val="20"/>
        </w:rPr>
        <w:t xml:space="preserve"> Kraj Vysočina </w:t>
      </w:r>
      <w:r w:rsidR="00255ED9" w:rsidRPr="00255ED9">
        <w:rPr>
          <w:rFonts w:ascii="Arial" w:hAnsi="Arial" w:cs="Arial"/>
          <w:sz w:val="20"/>
          <w:szCs w:val="20"/>
        </w:rPr>
        <w:t>- 100 %-ní podíl nákladů</w:t>
      </w:r>
    </w:p>
    <w:p w:rsidR="00C16C38" w:rsidRPr="00255ED9" w:rsidRDefault="00C16C38" w:rsidP="00C16C38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101 - Stavební úpravy silnice II/150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:rsidR="00C16C38" w:rsidRPr="00160ADB" w:rsidRDefault="00C16C38" w:rsidP="00C16C38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SO </w:t>
      </w:r>
      <w:r w:rsidRPr="00160ADB">
        <w:rPr>
          <w:rFonts w:ascii="Arial" w:hAnsi="Arial" w:cs="Arial"/>
          <w:sz w:val="20"/>
          <w:szCs w:val="20"/>
        </w:rPr>
        <w:t>102 - Stavební úpravy silnice II/347</w:t>
      </w:r>
      <w:r w:rsidR="00400B3D" w:rsidRPr="00160ADB">
        <w:rPr>
          <w:rFonts w:ascii="Arial" w:hAnsi="Arial" w:cs="Arial"/>
          <w:sz w:val="20"/>
          <w:szCs w:val="20"/>
        </w:rPr>
        <w:t xml:space="preserve"> - 100 %-ní podíl nákladů</w:t>
      </w:r>
    </w:p>
    <w:p w:rsidR="00C16C38" w:rsidRPr="00160ADB" w:rsidRDefault="00C16C38" w:rsidP="00C16C38">
      <w:pPr>
        <w:ind w:left="36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SO 103 - Stavební úpravy silnice III/34731</w:t>
      </w:r>
      <w:r w:rsidR="00400B3D" w:rsidRPr="00160ADB">
        <w:rPr>
          <w:rFonts w:ascii="Arial" w:hAnsi="Arial" w:cs="Arial"/>
          <w:sz w:val="20"/>
          <w:szCs w:val="20"/>
        </w:rPr>
        <w:t xml:space="preserve"> - 100 %-ní podíl nákladů</w:t>
      </w:r>
    </w:p>
    <w:p w:rsidR="00C16C38" w:rsidRPr="00160ADB" w:rsidRDefault="00C16C38" w:rsidP="001345A3">
      <w:pPr>
        <w:ind w:left="36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SO 191 - Dopravní značení silnic II. a III. třídy</w:t>
      </w:r>
      <w:r w:rsidR="00400B3D" w:rsidRPr="00160ADB">
        <w:rPr>
          <w:rFonts w:ascii="Arial" w:hAnsi="Arial" w:cs="Arial"/>
          <w:sz w:val="20"/>
          <w:szCs w:val="20"/>
        </w:rPr>
        <w:t xml:space="preserve"> - 100 %-ní podíl nákladů</w:t>
      </w:r>
    </w:p>
    <w:p w:rsidR="00C71DE0" w:rsidRPr="00160ADB" w:rsidRDefault="00C16C38" w:rsidP="00C71DE0">
      <w:pPr>
        <w:ind w:left="36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SO 301</w:t>
      </w:r>
      <w:r w:rsidR="00C71DE0" w:rsidRPr="00160ADB">
        <w:rPr>
          <w:rFonts w:ascii="Arial" w:hAnsi="Arial" w:cs="Arial"/>
          <w:sz w:val="20"/>
          <w:szCs w:val="20"/>
        </w:rPr>
        <w:t>.1</w:t>
      </w:r>
      <w:r w:rsidRPr="00160ADB">
        <w:rPr>
          <w:rFonts w:ascii="Arial" w:hAnsi="Arial" w:cs="Arial"/>
          <w:sz w:val="20"/>
          <w:szCs w:val="20"/>
        </w:rPr>
        <w:t xml:space="preserve"> - Odvodnění silnice II/150</w:t>
      </w:r>
      <w:r w:rsidR="00400B3D" w:rsidRPr="00160ADB">
        <w:rPr>
          <w:rFonts w:ascii="Arial" w:hAnsi="Arial" w:cs="Arial"/>
          <w:sz w:val="20"/>
          <w:szCs w:val="20"/>
        </w:rPr>
        <w:t xml:space="preserve"> - </w:t>
      </w:r>
      <w:r w:rsidR="00C71DE0" w:rsidRPr="00160ADB">
        <w:rPr>
          <w:rFonts w:ascii="Arial" w:hAnsi="Arial" w:cs="Arial"/>
          <w:sz w:val="20"/>
          <w:szCs w:val="20"/>
        </w:rPr>
        <w:t>2</w:t>
      </w:r>
      <w:r w:rsidR="00400B3D" w:rsidRPr="00160ADB">
        <w:rPr>
          <w:rFonts w:ascii="Arial" w:hAnsi="Arial" w:cs="Arial"/>
          <w:sz w:val="20"/>
          <w:szCs w:val="20"/>
        </w:rPr>
        <w:t>0 %-ní podíl nákladů</w:t>
      </w:r>
      <w:r w:rsidR="00C71DE0" w:rsidRPr="00160ADB">
        <w:rPr>
          <w:rFonts w:ascii="Arial" w:hAnsi="Arial" w:cs="Arial"/>
          <w:sz w:val="20"/>
          <w:szCs w:val="20"/>
        </w:rPr>
        <w:t xml:space="preserve">. Objekt nebude součástí zadávací dokumentace zadavatele č. 2, bude součásti zadávací dokumentace zadavatele č. 1 a fakturováno bude dle požadavku zadavatele č. 2 v souladu s. čl. </w:t>
      </w:r>
      <w:proofErr w:type="gramStart"/>
      <w:r w:rsidR="00C71DE0" w:rsidRPr="00160ADB">
        <w:rPr>
          <w:rFonts w:ascii="Arial" w:hAnsi="Arial" w:cs="Arial"/>
          <w:sz w:val="20"/>
          <w:szCs w:val="20"/>
        </w:rPr>
        <w:t>II.3 smlouvy</w:t>
      </w:r>
      <w:proofErr w:type="gramEnd"/>
      <w:r w:rsidR="00C71DE0" w:rsidRPr="00160ADB">
        <w:rPr>
          <w:rFonts w:ascii="Arial" w:hAnsi="Arial" w:cs="Arial"/>
          <w:sz w:val="20"/>
          <w:szCs w:val="20"/>
        </w:rPr>
        <w:t>.</w:t>
      </w:r>
    </w:p>
    <w:p w:rsidR="00C71DE0" w:rsidRPr="00160ADB" w:rsidRDefault="00C71DE0" w:rsidP="00C16C38">
      <w:pPr>
        <w:ind w:left="36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SO 301.2 - Odvodnění silnice II/150 - 100 %-ní podíl nákladů </w:t>
      </w:r>
    </w:p>
    <w:p w:rsidR="00C71DE0" w:rsidRPr="00160ADB" w:rsidRDefault="00C16C38" w:rsidP="00C71DE0">
      <w:pPr>
        <w:ind w:left="36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SO 302</w:t>
      </w:r>
      <w:r w:rsidR="00C71DE0" w:rsidRPr="00160ADB">
        <w:rPr>
          <w:rFonts w:ascii="Arial" w:hAnsi="Arial" w:cs="Arial"/>
          <w:sz w:val="20"/>
          <w:szCs w:val="20"/>
        </w:rPr>
        <w:t>.1</w:t>
      </w:r>
      <w:r w:rsidRPr="00160ADB">
        <w:rPr>
          <w:rFonts w:ascii="Arial" w:hAnsi="Arial" w:cs="Arial"/>
          <w:sz w:val="20"/>
          <w:szCs w:val="20"/>
        </w:rPr>
        <w:t xml:space="preserve"> - Odvodnění silnice II/347 a III/34731</w:t>
      </w:r>
      <w:r w:rsidR="00400B3D" w:rsidRPr="00160ADB">
        <w:rPr>
          <w:rFonts w:ascii="Arial" w:hAnsi="Arial" w:cs="Arial"/>
          <w:sz w:val="20"/>
          <w:szCs w:val="20"/>
        </w:rPr>
        <w:t xml:space="preserve"> - </w:t>
      </w:r>
      <w:r w:rsidR="00C71DE0" w:rsidRPr="00160ADB">
        <w:rPr>
          <w:rFonts w:ascii="Arial" w:hAnsi="Arial" w:cs="Arial"/>
          <w:sz w:val="20"/>
          <w:szCs w:val="20"/>
        </w:rPr>
        <w:t>2</w:t>
      </w:r>
      <w:r w:rsidR="00400B3D" w:rsidRPr="00160ADB">
        <w:rPr>
          <w:rFonts w:ascii="Arial" w:hAnsi="Arial" w:cs="Arial"/>
          <w:sz w:val="20"/>
          <w:szCs w:val="20"/>
        </w:rPr>
        <w:t>0 %-ní podíl nákladů</w:t>
      </w:r>
      <w:r w:rsidR="00C71DE0" w:rsidRPr="00160ADB">
        <w:rPr>
          <w:rFonts w:ascii="Arial" w:hAnsi="Arial" w:cs="Arial"/>
          <w:sz w:val="20"/>
          <w:szCs w:val="20"/>
        </w:rPr>
        <w:t xml:space="preserve">. Objekt nebude součástí zadávací dokumentace zadavatele č. 2, bude součásti zadávací dokumentace zadavatele č. 1 a fakturováno bude dle požadavku zadavatele č. 2 v souladu s. čl. </w:t>
      </w:r>
      <w:proofErr w:type="gramStart"/>
      <w:r w:rsidR="00C71DE0" w:rsidRPr="00160ADB">
        <w:rPr>
          <w:rFonts w:ascii="Arial" w:hAnsi="Arial" w:cs="Arial"/>
          <w:sz w:val="20"/>
          <w:szCs w:val="20"/>
        </w:rPr>
        <w:t>II.3 smlouvy</w:t>
      </w:r>
      <w:proofErr w:type="gramEnd"/>
      <w:r w:rsidR="00C71DE0" w:rsidRPr="00160ADB">
        <w:rPr>
          <w:rFonts w:ascii="Arial" w:hAnsi="Arial" w:cs="Arial"/>
          <w:sz w:val="20"/>
          <w:szCs w:val="20"/>
        </w:rPr>
        <w:t>.</w:t>
      </w:r>
    </w:p>
    <w:p w:rsidR="00C71DE0" w:rsidRPr="00255ED9" w:rsidRDefault="00C71DE0" w:rsidP="00C71DE0">
      <w:pPr>
        <w:ind w:left="36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SO 302.2 - Odvodnění silnice II/347 a III/34731 - 100 %-ní podíl nákladů</w:t>
      </w:r>
    </w:p>
    <w:p w:rsidR="00C16C38" w:rsidRPr="00255ED9" w:rsidRDefault="00C16C38" w:rsidP="001345A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5192C" w:rsidRPr="00255ED9" w:rsidRDefault="0095192C" w:rsidP="00BB1B24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3 veřejné zakázky:</w:t>
      </w:r>
    </w:p>
    <w:p w:rsidR="001345A3" w:rsidRPr="00255ED9" w:rsidRDefault="0095192C" w:rsidP="0095192C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3:</w:t>
      </w:r>
      <w:r w:rsidRPr="00255ED9">
        <w:rPr>
          <w:rFonts w:ascii="Arial" w:hAnsi="Arial" w:cs="Arial"/>
          <w:sz w:val="20"/>
          <w:szCs w:val="20"/>
        </w:rPr>
        <w:t xml:space="preserve"> rozsah předmětu veřejné zakázky je stanoven dle projektové dokumentace „REVITALIZACE NÁMĚSTÍ TRČKŮ Z LÍPY VE SVĚTLÉ NAD SÁZAVOU“, vypracované </w:t>
      </w:r>
      <w:r w:rsidR="001A2907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>v srpnu 2020 ve stupni projektové dokumentace pro stavební povolení a pro provádění stavby (dále jen „DSP+PDPS“) firmou TRANSCONSULT s.r.o., Nerudova 37/32, Pražské Předměstí, 500 02 Hradec Králové, IČO 47455292 v členění stavebních objektů:</w:t>
      </w:r>
    </w:p>
    <w:p w:rsidR="001A2907" w:rsidRPr="00255ED9" w:rsidRDefault="001A2907" w:rsidP="001A2907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A2907" w:rsidRPr="00255ED9" w:rsidRDefault="00C16C38" w:rsidP="001A2907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00</w:t>
      </w:r>
      <w:r w:rsidR="00C71DE0">
        <w:rPr>
          <w:rFonts w:ascii="Arial" w:hAnsi="Arial" w:cs="Arial"/>
          <w:sz w:val="20"/>
          <w:szCs w:val="20"/>
        </w:rPr>
        <w:t>0.</w:t>
      </w:r>
      <w:r w:rsidRPr="00255ED9">
        <w:rPr>
          <w:rFonts w:ascii="Arial" w:hAnsi="Arial" w:cs="Arial"/>
          <w:sz w:val="20"/>
          <w:szCs w:val="20"/>
        </w:rPr>
        <w:t>3 – Všeobecné konstrukce a práce</w:t>
      </w:r>
      <w:r w:rsidR="00400B3D" w:rsidRP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VAK Havlíčkův Brod, a.s.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311 - Výměna jednotné kanalizace VAK Havlíčkův Brod, a.s.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</w:p>
    <w:p w:rsidR="00C16C38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312 - Úpravy šachet jednotné kanalizace VAK Havlíčkův Brod, a.s.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353 - Propojení vodovodů VAK Havlíčkův Brod, a.s. na náměstí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354 - Výměny vodovodů VAK Havlíčkův Brod, a.s. v ulicích Sázavská a Jelenova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SO 355 - Výměny vodovodů VAK Havlíčkův Brod, a.s. na náměstí</w:t>
      </w:r>
      <w:r w:rsidR="00400B3D">
        <w:rPr>
          <w:rFonts w:ascii="Arial" w:hAnsi="Arial" w:cs="Arial"/>
          <w:sz w:val="20"/>
          <w:szCs w:val="20"/>
        </w:rPr>
        <w:t xml:space="preserve"> </w:t>
      </w:r>
      <w:r w:rsidR="00400B3D" w:rsidRPr="00255ED9">
        <w:rPr>
          <w:rFonts w:ascii="Arial" w:hAnsi="Arial" w:cs="Arial"/>
          <w:sz w:val="20"/>
          <w:szCs w:val="20"/>
        </w:rPr>
        <w:t>- 100 %-ní podíl nákladů</w:t>
      </w:r>
    </w:p>
    <w:p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A2907" w:rsidRPr="00255ED9" w:rsidRDefault="001A2907" w:rsidP="0095192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A2907" w:rsidRPr="00255ED9" w:rsidRDefault="001A2907" w:rsidP="001A2907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Vzájemná koordinace částí </w:t>
      </w:r>
      <w:r w:rsidR="004B3C2D" w:rsidRPr="00255ED9">
        <w:rPr>
          <w:rFonts w:ascii="Arial" w:hAnsi="Arial" w:cs="Arial"/>
          <w:sz w:val="20"/>
          <w:szCs w:val="20"/>
        </w:rPr>
        <w:t>1</w:t>
      </w:r>
      <w:r w:rsidR="00A41524" w:rsidRPr="00255ED9">
        <w:rPr>
          <w:rFonts w:ascii="Arial" w:hAnsi="Arial" w:cs="Arial"/>
          <w:sz w:val="20"/>
          <w:szCs w:val="20"/>
        </w:rPr>
        <w:t xml:space="preserve"> a</w:t>
      </w:r>
      <w:r w:rsidR="004B3C2D" w:rsidRPr="00255ED9">
        <w:rPr>
          <w:rFonts w:ascii="Arial" w:hAnsi="Arial" w:cs="Arial"/>
          <w:sz w:val="20"/>
          <w:szCs w:val="20"/>
        </w:rPr>
        <w:t xml:space="preserve"> 2 veřejné zakázky.</w:t>
      </w:r>
    </w:p>
    <w:p w:rsidR="001A2907" w:rsidRPr="00255ED9" w:rsidRDefault="001A2907" w:rsidP="001A2907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1A2907" w:rsidRPr="00C71DE0" w:rsidRDefault="001A2907" w:rsidP="001A2907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Kanalizace – stavební objekty: </w:t>
      </w:r>
      <w:r w:rsidR="00BF4547" w:rsidRPr="00255ED9">
        <w:rPr>
          <w:rFonts w:ascii="Arial" w:hAnsi="Arial" w:cs="Arial"/>
          <w:b/>
          <w:i/>
          <w:sz w:val="20"/>
          <w:szCs w:val="20"/>
        </w:rPr>
        <w:t>SO 30</w:t>
      </w:r>
      <w:r w:rsidR="00C71DE0">
        <w:rPr>
          <w:rFonts w:ascii="Arial" w:hAnsi="Arial" w:cs="Arial"/>
          <w:b/>
          <w:i/>
          <w:sz w:val="20"/>
          <w:szCs w:val="20"/>
        </w:rPr>
        <w:t>1</w:t>
      </w:r>
      <w:r w:rsidR="007135BC">
        <w:rPr>
          <w:rFonts w:ascii="Arial" w:hAnsi="Arial" w:cs="Arial"/>
          <w:b/>
          <w:i/>
          <w:sz w:val="20"/>
          <w:szCs w:val="20"/>
        </w:rPr>
        <w:t xml:space="preserve">.1 </w:t>
      </w:r>
      <w:r w:rsidR="00C71DE0">
        <w:rPr>
          <w:rFonts w:ascii="Arial" w:hAnsi="Arial" w:cs="Arial"/>
          <w:b/>
          <w:i/>
          <w:sz w:val="20"/>
          <w:szCs w:val="20"/>
        </w:rPr>
        <w:t xml:space="preserve">- </w:t>
      </w:r>
      <w:r w:rsidR="00C71DE0" w:rsidRPr="00C71DE0">
        <w:rPr>
          <w:rFonts w:ascii="Arial" w:hAnsi="Arial" w:cs="Arial"/>
          <w:b/>
          <w:i/>
          <w:sz w:val="20"/>
          <w:szCs w:val="20"/>
        </w:rPr>
        <w:t xml:space="preserve">Odvodnění silnice II/150 </w:t>
      </w:r>
      <w:r w:rsidR="00C71DE0">
        <w:rPr>
          <w:rFonts w:ascii="Arial" w:hAnsi="Arial" w:cs="Arial"/>
          <w:b/>
          <w:i/>
          <w:sz w:val="20"/>
          <w:szCs w:val="20"/>
        </w:rPr>
        <w:t xml:space="preserve">a SO 302.1 </w:t>
      </w:r>
      <w:r w:rsidR="00C71DE0" w:rsidRPr="00C71DE0">
        <w:rPr>
          <w:rFonts w:ascii="Arial" w:hAnsi="Arial" w:cs="Arial"/>
          <w:b/>
          <w:i/>
          <w:sz w:val="20"/>
          <w:szCs w:val="20"/>
        </w:rPr>
        <w:t xml:space="preserve">Odvodnění silnice II/347 a III/34731 </w:t>
      </w:r>
      <w:r w:rsidR="00C71DE0">
        <w:rPr>
          <w:rFonts w:ascii="Arial" w:hAnsi="Arial" w:cs="Arial"/>
          <w:sz w:val="20"/>
          <w:szCs w:val="20"/>
        </w:rPr>
        <w:t>budou fakturovány</w:t>
      </w:r>
      <w:r w:rsidRPr="00255ED9">
        <w:rPr>
          <w:rFonts w:ascii="Arial" w:hAnsi="Arial" w:cs="Arial"/>
          <w:sz w:val="20"/>
          <w:szCs w:val="20"/>
        </w:rPr>
        <w:t xml:space="preserve"> následovně: měsíčně bude vyhotoven soupis provedených prací, bude odsouhlasen TD a výsledná částka bude rozdělena na části, které budou jednotlivě fakturovány na zadavatele</w:t>
      </w:r>
      <w:r w:rsidR="00287D29" w:rsidRPr="00255ED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7D29" w:rsidRPr="00255ED9">
        <w:rPr>
          <w:rFonts w:ascii="Arial" w:hAnsi="Arial" w:cs="Arial"/>
          <w:sz w:val="20"/>
          <w:szCs w:val="20"/>
        </w:rPr>
        <w:t>č.1 a č.</w:t>
      </w:r>
      <w:proofErr w:type="gramEnd"/>
      <w:r w:rsidR="00287D29" w:rsidRPr="00255ED9">
        <w:rPr>
          <w:rFonts w:ascii="Arial" w:hAnsi="Arial" w:cs="Arial"/>
          <w:sz w:val="20"/>
          <w:szCs w:val="20"/>
        </w:rPr>
        <w:t xml:space="preserve"> 2</w:t>
      </w:r>
      <w:r w:rsidRPr="00255ED9">
        <w:rPr>
          <w:rFonts w:ascii="Arial" w:hAnsi="Arial" w:cs="Arial"/>
          <w:sz w:val="20"/>
          <w:szCs w:val="20"/>
        </w:rPr>
        <w:t xml:space="preserve"> – 80</w:t>
      </w:r>
      <w:r w:rsidR="00BB1B24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% na </w:t>
      </w:r>
      <w:r w:rsidRPr="00160ADB">
        <w:rPr>
          <w:rFonts w:ascii="Arial" w:hAnsi="Arial" w:cs="Arial"/>
          <w:sz w:val="20"/>
          <w:szCs w:val="20"/>
        </w:rPr>
        <w:t>město Světlá nad Sázavou a 20</w:t>
      </w:r>
      <w:r w:rsidR="00BB1B24" w:rsidRPr="00160ADB">
        <w:rPr>
          <w:rFonts w:ascii="Arial" w:hAnsi="Arial" w:cs="Arial"/>
          <w:sz w:val="20"/>
          <w:szCs w:val="20"/>
        </w:rPr>
        <w:t xml:space="preserve"> </w:t>
      </w:r>
      <w:r w:rsidRPr="00160ADB">
        <w:rPr>
          <w:rFonts w:ascii="Arial" w:hAnsi="Arial" w:cs="Arial"/>
          <w:sz w:val="20"/>
          <w:szCs w:val="20"/>
        </w:rPr>
        <w:t>% na Kraj Vysočina (přílohou faktury bude soupis 100</w:t>
      </w:r>
      <w:r w:rsidR="00BB1B24" w:rsidRPr="00160ADB">
        <w:rPr>
          <w:rFonts w:ascii="Arial" w:hAnsi="Arial" w:cs="Arial"/>
          <w:sz w:val="20"/>
          <w:szCs w:val="20"/>
        </w:rPr>
        <w:t xml:space="preserve"> </w:t>
      </w:r>
      <w:r w:rsidRPr="00160ADB">
        <w:rPr>
          <w:rFonts w:ascii="Arial" w:hAnsi="Arial" w:cs="Arial"/>
          <w:sz w:val="20"/>
          <w:szCs w:val="20"/>
        </w:rPr>
        <w:t>% prací a na rekapitulaci nebo krycím listě soupisu prací bude uvedeno, že k fakturaci je 80</w:t>
      </w:r>
      <w:r w:rsidR="00BB1B24" w:rsidRPr="00160ADB">
        <w:rPr>
          <w:rFonts w:ascii="Arial" w:hAnsi="Arial" w:cs="Arial"/>
          <w:sz w:val="20"/>
          <w:szCs w:val="20"/>
        </w:rPr>
        <w:t xml:space="preserve"> </w:t>
      </w:r>
      <w:r w:rsidRPr="00160ADB">
        <w:rPr>
          <w:rFonts w:ascii="Arial" w:hAnsi="Arial" w:cs="Arial"/>
          <w:sz w:val="20"/>
          <w:szCs w:val="20"/>
        </w:rPr>
        <w:t>% - pro město a 20</w:t>
      </w:r>
      <w:r w:rsidR="00BB1B24" w:rsidRPr="00160ADB">
        <w:rPr>
          <w:rFonts w:ascii="Arial" w:hAnsi="Arial" w:cs="Arial"/>
          <w:sz w:val="20"/>
          <w:szCs w:val="20"/>
        </w:rPr>
        <w:t xml:space="preserve"> </w:t>
      </w:r>
      <w:r w:rsidRPr="00160ADB">
        <w:rPr>
          <w:rFonts w:ascii="Arial" w:hAnsi="Arial" w:cs="Arial"/>
          <w:sz w:val="20"/>
          <w:szCs w:val="20"/>
        </w:rPr>
        <w:t>% pro kraj).</w:t>
      </w:r>
      <w:r w:rsidR="00BF4547" w:rsidRPr="00160ADB">
        <w:rPr>
          <w:rFonts w:ascii="Arial" w:hAnsi="Arial" w:cs="Arial"/>
          <w:sz w:val="20"/>
          <w:szCs w:val="20"/>
        </w:rPr>
        <w:t xml:space="preserve"> Toto ustanovení platí i pro případ víceprací</w:t>
      </w:r>
      <w:r w:rsidR="003B0C1F" w:rsidRPr="00160ADB">
        <w:rPr>
          <w:rFonts w:ascii="Arial" w:hAnsi="Arial" w:cs="Arial"/>
          <w:sz w:val="20"/>
          <w:szCs w:val="20"/>
        </w:rPr>
        <w:t xml:space="preserve"> s tím, že předmětné vícepráce budou před jejich provedením odsouhlaseny oběma zadavateli. Vícepráce budou předmětem </w:t>
      </w:r>
      <w:r w:rsidR="003B0C1F" w:rsidRPr="00160ADB">
        <w:rPr>
          <w:rFonts w:ascii="Arial" w:hAnsi="Arial" w:cs="Arial"/>
          <w:sz w:val="20"/>
          <w:szCs w:val="20"/>
        </w:rPr>
        <w:lastRenderedPageBreak/>
        <w:t>dodatku ke smlouvě o dílo.</w:t>
      </w:r>
      <w:r w:rsidR="00F67796" w:rsidRPr="00160ADB">
        <w:rPr>
          <w:rFonts w:ascii="Arial" w:hAnsi="Arial" w:cs="Arial"/>
          <w:sz w:val="20"/>
          <w:szCs w:val="20"/>
        </w:rPr>
        <w:t xml:space="preserve"> </w:t>
      </w:r>
      <w:r w:rsidR="00F67796" w:rsidRPr="00160ADB">
        <w:rPr>
          <w:rFonts w:ascii="Arial" w:hAnsi="Arial" w:cs="Arial"/>
          <w:b/>
          <w:sz w:val="20"/>
          <w:szCs w:val="20"/>
        </w:rPr>
        <w:t xml:space="preserve">Vlastníkem stavebního objektu SO </w:t>
      </w:r>
      <w:r w:rsidR="00C71DE0" w:rsidRPr="00160ADB">
        <w:rPr>
          <w:rFonts w:ascii="Arial" w:hAnsi="Arial" w:cs="Arial"/>
          <w:b/>
          <w:sz w:val="20"/>
          <w:szCs w:val="20"/>
        </w:rPr>
        <w:t>301.1 a SO 302.1</w:t>
      </w:r>
      <w:r w:rsidR="00F67796" w:rsidRPr="00160ADB">
        <w:rPr>
          <w:rFonts w:ascii="Arial" w:hAnsi="Arial" w:cs="Arial"/>
          <w:b/>
          <w:sz w:val="20"/>
          <w:szCs w:val="20"/>
        </w:rPr>
        <w:t xml:space="preserve"> bude město Světlá nad Sázavou.</w:t>
      </w:r>
    </w:p>
    <w:p w:rsidR="001A2907" w:rsidRPr="00255ED9" w:rsidRDefault="001A2907" w:rsidP="0095192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31BFC" w:rsidRPr="00255ED9" w:rsidRDefault="00831BFC" w:rsidP="00831BFC">
      <w:pPr>
        <w:ind w:left="360"/>
        <w:rPr>
          <w:rFonts w:ascii="Arial" w:hAnsi="Arial" w:cs="Arial"/>
          <w:sz w:val="20"/>
          <w:szCs w:val="20"/>
        </w:rPr>
      </w:pPr>
    </w:p>
    <w:p w:rsidR="00500BD6" w:rsidRPr="00255ED9" w:rsidRDefault="00500BD6" w:rsidP="003A4AA9">
      <w:pPr>
        <w:pStyle w:val="Zkladntextodsazen3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Investorem stavebních objektů</w:t>
      </w:r>
      <w:r w:rsidR="00D24A3D" w:rsidRPr="00255ED9">
        <w:rPr>
          <w:rFonts w:ascii="Arial" w:hAnsi="Arial" w:cs="Arial"/>
          <w:sz w:val="20"/>
          <w:szCs w:val="20"/>
        </w:rPr>
        <w:t xml:space="preserve"> </w:t>
      </w:r>
      <w:r w:rsidR="004B49C2" w:rsidRPr="00255ED9">
        <w:rPr>
          <w:rFonts w:ascii="Arial" w:hAnsi="Arial" w:cs="Arial"/>
          <w:sz w:val="20"/>
          <w:szCs w:val="20"/>
        </w:rPr>
        <w:t>pro část 1 veřejné zakázky (dle článku II, odst. 2)</w:t>
      </w:r>
      <w:r w:rsidRPr="00255ED9">
        <w:rPr>
          <w:rFonts w:ascii="Arial" w:hAnsi="Arial" w:cs="Arial"/>
          <w:sz w:val="20"/>
          <w:szCs w:val="20"/>
        </w:rPr>
        <w:t xml:space="preserve"> je zadavatel č. 1</w:t>
      </w:r>
      <w:r w:rsidR="004B49C2" w:rsidRPr="00255ED9">
        <w:rPr>
          <w:rFonts w:ascii="Arial" w:hAnsi="Arial" w:cs="Arial"/>
          <w:sz w:val="20"/>
          <w:szCs w:val="20"/>
        </w:rPr>
        <w:t>.</w:t>
      </w:r>
      <w:r w:rsidR="004C38F3" w:rsidRPr="00255ED9">
        <w:rPr>
          <w:rFonts w:ascii="Arial" w:hAnsi="Arial" w:cs="Arial"/>
          <w:sz w:val="20"/>
          <w:szCs w:val="20"/>
        </w:rPr>
        <w:t xml:space="preserve"> </w:t>
      </w:r>
    </w:p>
    <w:p w:rsidR="004C38F3" w:rsidRPr="00255ED9" w:rsidRDefault="006C605F" w:rsidP="004B49C2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Investorem stavebních objektů </w:t>
      </w:r>
      <w:r w:rsidR="004B49C2" w:rsidRPr="00255ED9">
        <w:rPr>
          <w:rFonts w:ascii="Arial" w:hAnsi="Arial" w:cs="Arial"/>
          <w:sz w:val="20"/>
          <w:szCs w:val="20"/>
        </w:rPr>
        <w:t>pro část 2 veřejné zakázky (dle článku II, odst. 2) je zadavatel č. 2.</w:t>
      </w:r>
    </w:p>
    <w:p w:rsidR="002B043A" w:rsidRPr="00255ED9" w:rsidRDefault="002B043A" w:rsidP="002B043A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Investorem stavebních objektů pro část 3 veřejné zakázky (dle článku II, odst. 2) je zadavatel č. 3.</w:t>
      </w:r>
    </w:p>
    <w:p w:rsidR="004B49C2" w:rsidRPr="00255ED9" w:rsidRDefault="004B49C2" w:rsidP="004B49C2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:rsidR="002734ED" w:rsidRPr="00255ED9" w:rsidRDefault="002734ED" w:rsidP="002734ED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</w:t>
      </w:r>
      <w:r w:rsidR="004316DD" w:rsidRPr="00255ED9">
        <w:rPr>
          <w:rFonts w:ascii="Arial" w:hAnsi="Arial" w:cs="Arial"/>
          <w:sz w:val="20"/>
          <w:szCs w:val="20"/>
        </w:rPr>
        <w:t xml:space="preserve">zadávací řízení bude realizováno prostřednictvím veřejné zakázky rozdělené na části, v jednom zadávacím řízení. </w:t>
      </w:r>
    </w:p>
    <w:p w:rsidR="004316DD" w:rsidRPr="00255ED9" w:rsidRDefault="004316DD" w:rsidP="004316DD">
      <w:pPr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316DD" w:rsidRPr="00160ADB" w:rsidRDefault="00500BD6" w:rsidP="004316DD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v Oznámení o zahájení zadávacího řízení a v základních údajích </w:t>
      </w:r>
      <w:r w:rsidR="000D36E9" w:rsidRPr="00255ED9">
        <w:rPr>
          <w:rFonts w:ascii="Arial" w:hAnsi="Arial" w:cs="Arial"/>
          <w:sz w:val="20"/>
          <w:szCs w:val="20"/>
        </w:rPr>
        <w:t>z</w:t>
      </w:r>
      <w:r w:rsidRPr="00255ED9">
        <w:rPr>
          <w:rFonts w:ascii="Arial" w:hAnsi="Arial" w:cs="Arial"/>
          <w:sz w:val="20"/>
          <w:szCs w:val="20"/>
        </w:rPr>
        <w:t xml:space="preserve">adávací dokumentace bude stanovena povinnost podat nabídku na </w:t>
      </w:r>
      <w:r w:rsidR="004316DD" w:rsidRPr="00255ED9">
        <w:rPr>
          <w:rFonts w:ascii="Arial" w:hAnsi="Arial" w:cs="Arial"/>
          <w:sz w:val="20"/>
          <w:szCs w:val="20"/>
        </w:rPr>
        <w:t>všechny části veřejné zakázky.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4316DD" w:rsidRPr="00255ED9">
        <w:rPr>
          <w:rFonts w:ascii="Arial" w:hAnsi="Arial" w:cs="Arial"/>
          <w:sz w:val="20"/>
          <w:szCs w:val="20"/>
        </w:rPr>
        <w:t xml:space="preserve">Rozsah jednotlivých </w:t>
      </w:r>
      <w:r w:rsidR="004316DD" w:rsidRPr="00160ADB">
        <w:rPr>
          <w:rFonts w:ascii="Arial" w:hAnsi="Arial" w:cs="Arial"/>
          <w:sz w:val="20"/>
          <w:szCs w:val="20"/>
        </w:rPr>
        <w:t>částí a pravidla pro účast dodavatel</w:t>
      </w:r>
      <w:r w:rsidR="004C38F3" w:rsidRPr="00160ADB">
        <w:rPr>
          <w:rFonts w:ascii="Arial" w:hAnsi="Arial" w:cs="Arial"/>
          <w:sz w:val="20"/>
          <w:szCs w:val="20"/>
        </w:rPr>
        <w:t>ů</w:t>
      </w:r>
      <w:r w:rsidR="004316DD" w:rsidRPr="00160ADB">
        <w:rPr>
          <w:rFonts w:ascii="Arial" w:hAnsi="Arial" w:cs="Arial"/>
          <w:sz w:val="20"/>
          <w:szCs w:val="20"/>
        </w:rPr>
        <w:t xml:space="preserve"> v jednotlivých částech</w:t>
      </w:r>
      <w:r w:rsidR="004C38F3" w:rsidRPr="00160ADB">
        <w:rPr>
          <w:rFonts w:ascii="Arial" w:hAnsi="Arial" w:cs="Arial"/>
          <w:sz w:val="20"/>
          <w:szCs w:val="20"/>
        </w:rPr>
        <w:t xml:space="preserve">, jakož i pravidla </w:t>
      </w:r>
      <w:r w:rsidR="004316DD" w:rsidRPr="00160ADB">
        <w:rPr>
          <w:rFonts w:ascii="Arial" w:hAnsi="Arial" w:cs="Arial"/>
          <w:sz w:val="20"/>
          <w:szCs w:val="20"/>
        </w:rPr>
        <w:t xml:space="preserve">pro </w:t>
      </w:r>
      <w:r w:rsidR="008839B9" w:rsidRPr="00160ADB">
        <w:rPr>
          <w:rFonts w:ascii="Arial" w:hAnsi="Arial" w:cs="Arial"/>
          <w:sz w:val="20"/>
          <w:szCs w:val="20"/>
        </w:rPr>
        <w:t xml:space="preserve">hodnocení a </w:t>
      </w:r>
      <w:r w:rsidR="004316DD" w:rsidRPr="00160ADB">
        <w:rPr>
          <w:rFonts w:ascii="Arial" w:hAnsi="Arial" w:cs="Arial"/>
          <w:sz w:val="20"/>
          <w:szCs w:val="20"/>
        </w:rPr>
        <w:t>zadání těchto částí bud</w:t>
      </w:r>
      <w:r w:rsidR="004C38F3" w:rsidRPr="00160ADB">
        <w:rPr>
          <w:rFonts w:ascii="Arial" w:hAnsi="Arial" w:cs="Arial"/>
          <w:sz w:val="20"/>
          <w:szCs w:val="20"/>
        </w:rPr>
        <w:t>ou</w:t>
      </w:r>
      <w:r w:rsidR="004316DD" w:rsidRPr="00160ADB">
        <w:rPr>
          <w:rFonts w:ascii="Arial" w:hAnsi="Arial" w:cs="Arial"/>
          <w:sz w:val="20"/>
          <w:szCs w:val="20"/>
        </w:rPr>
        <w:t xml:space="preserve"> specifikována prostřednictvím zadávací dokumentace.</w:t>
      </w:r>
    </w:p>
    <w:p w:rsidR="00500BD6" w:rsidRPr="00160ADB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6703B1" w:rsidRPr="00160ADB" w:rsidRDefault="00500BD6" w:rsidP="006703B1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Zadavatelé se dohodli, že zadavatelskou činnost ve smyslu zákona v tomto zadávacím řízení bude vykonávat zadavatel č. 1</w:t>
      </w:r>
      <w:r w:rsidR="004C38F3" w:rsidRPr="00160ADB">
        <w:rPr>
          <w:rFonts w:ascii="Arial" w:hAnsi="Arial" w:cs="Arial"/>
          <w:sz w:val="20"/>
          <w:szCs w:val="20"/>
        </w:rPr>
        <w:t xml:space="preserve">. </w:t>
      </w:r>
      <w:r w:rsidR="006703B1" w:rsidRPr="00160ADB">
        <w:rPr>
          <w:rFonts w:ascii="Arial" w:hAnsi="Arial" w:cs="Arial"/>
          <w:sz w:val="20"/>
          <w:szCs w:val="20"/>
        </w:rPr>
        <w:t xml:space="preserve">Dodavatelé podají nabídku v elektronické podobě prostřednictvím elektronického nástroje zadavatele č. 1 </w:t>
      </w:r>
      <w:r w:rsidR="00BF4547" w:rsidRPr="00160ADB">
        <w:rPr>
          <w:rFonts w:ascii="Arial" w:hAnsi="Arial" w:cs="Arial"/>
          <w:sz w:val="20"/>
          <w:szCs w:val="20"/>
        </w:rPr>
        <w:t>Zadavatel.cz</w:t>
      </w:r>
      <w:r w:rsidR="006703B1" w:rsidRPr="00160ADB">
        <w:rPr>
          <w:rFonts w:ascii="Arial" w:hAnsi="Arial" w:cs="Arial"/>
          <w:sz w:val="20"/>
          <w:szCs w:val="20"/>
        </w:rPr>
        <w:t xml:space="preserve"> dostupného na </w:t>
      </w:r>
      <w:hyperlink r:id="rId8" w:history="1">
        <w:r w:rsidR="00BF4547" w:rsidRPr="00160ADB">
          <w:rPr>
            <w:rStyle w:val="Hypertextovodkaz"/>
            <w:rFonts w:ascii="Arial" w:hAnsi="Arial" w:cs="Arial"/>
            <w:sz w:val="20"/>
            <w:szCs w:val="20"/>
          </w:rPr>
          <w:t>https://www.e-zakazky.cz/</w:t>
        </w:r>
      </w:hyperlink>
      <w:r w:rsidR="006703B1" w:rsidRPr="00160ADB">
        <w:rPr>
          <w:rFonts w:ascii="Arial" w:hAnsi="Arial" w:cs="Arial"/>
          <w:sz w:val="20"/>
          <w:szCs w:val="20"/>
        </w:rPr>
        <w:t>.</w:t>
      </w:r>
    </w:p>
    <w:p w:rsidR="006703B1" w:rsidRPr="00255ED9" w:rsidRDefault="006703B1" w:rsidP="006703B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0D36E9" w:rsidP="006703B1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M</w:t>
      </w:r>
      <w:r w:rsidR="00500BD6" w:rsidRPr="00255ED9">
        <w:rPr>
          <w:rFonts w:ascii="Arial" w:hAnsi="Arial" w:cs="Arial"/>
          <w:sz w:val="20"/>
          <w:szCs w:val="20"/>
        </w:rPr>
        <w:t xml:space="preserve">ístem konání jednání hodnotící komise bude sídlo zadavatele č. 1.  Zadavatel č. 1 bude při své zadavatelské činnosti postupovat podle </w:t>
      </w:r>
      <w:r w:rsidR="00EF6B55" w:rsidRPr="00255ED9">
        <w:rPr>
          <w:rFonts w:ascii="Arial" w:hAnsi="Arial" w:cs="Arial"/>
          <w:sz w:val="20"/>
          <w:szCs w:val="20"/>
        </w:rPr>
        <w:t xml:space="preserve">ZZVZ </w:t>
      </w:r>
      <w:r w:rsidR="00500BD6" w:rsidRPr="00255ED9">
        <w:rPr>
          <w:rFonts w:ascii="Arial" w:hAnsi="Arial" w:cs="Arial"/>
          <w:sz w:val="20"/>
          <w:szCs w:val="20"/>
        </w:rPr>
        <w:t>a této smlouvy.</w:t>
      </w:r>
    </w:p>
    <w:p w:rsidR="00500BD6" w:rsidRPr="00255ED9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500BD6" w:rsidP="004F2A0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1 uzavře s vybraným dodavatelem samostatnou smlouvu o dílo na zhotovení stavebních objektů </w:t>
      </w:r>
      <w:r w:rsidR="001E5F9F" w:rsidRPr="00255ED9">
        <w:rPr>
          <w:rFonts w:ascii="Arial" w:hAnsi="Arial" w:cs="Arial"/>
          <w:sz w:val="20"/>
          <w:szCs w:val="20"/>
        </w:rPr>
        <w:t xml:space="preserve">dle specifikace </w:t>
      </w:r>
      <w:r w:rsidR="004B49C2" w:rsidRPr="00255ED9">
        <w:rPr>
          <w:rFonts w:ascii="Arial" w:hAnsi="Arial" w:cs="Arial"/>
          <w:sz w:val="20"/>
          <w:szCs w:val="20"/>
        </w:rPr>
        <w:t>v článku II, bodu</w:t>
      </w:r>
      <w:r w:rsidR="001E5F9F" w:rsidRPr="00255ED9">
        <w:rPr>
          <w:rFonts w:ascii="Arial" w:hAnsi="Arial" w:cs="Arial"/>
          <w:sz w:val="20"/>
          <w:szCs w:val="20"/>
        </w:rPr>
        <w:t xml:space="preserve"> 2</w:t>
      </w:r>
      <w:r w:rsidR="001345A3" w:rsidRPr="00255ED9">
        <w:rPr>
          <w:rFonts w:ascii="Arial" w:hAnsi="Arial" w:cs="Arial"/>
          <w:sz w:val="20"/>
          <w:szCs w:val="20"/>
        </w:rPr>
        <w:t>, část 1</w:t>
      </w:r>
      <w:r w:rsidR="001E5F9F" w:rsidRPr="00255ED9">
        <w:rPr>
          <w:rFonts w:ascii="Arial" w:hAnsi="Arial" w:cs="Arial"/>
          <w:sz w:val="20"/>
          <w:szCs w:val="20"/>
        </w:rPr>
        <w:t>.</w:t>
      </w:r>
    </w:p>
    <w:p w:rsidR="00ED4FEF" w:rsidRPr="00255ED9" w:rsidRDefault="00ED4FEF" w:rsidP="00ED4FEF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E5F9F" w:rsidRPr="00255ED9" w:rsidRDefault="001E5F9F" w:rsidP="00B33DE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2 uzavře s vybraným dodavatelem samostatnou smlouvu o dílo na zhotovení stavebních objektů </w:t>
      </w:r>
      <w:r w:rsidR="001345A3" w:rsidRPr="00255ED9">
        <w:rPr>
          <w:rFonts w:ascii="Arial" w:hAnsi="Arial" w:cs="Arial"/>
          <w:sz w:val="20"/>
          <w:szCs w:val="20"/>
        </w:rPr>
        <w:t xml:space="preserve">dle </w:t>
      </w:r>
      <w:r w:rsidR="00923DC9" w:rsidRPr="00255ED9">
        <w:rPr>
          <w:rFonts w:ascii="Arial" w:hAnsi="Arial" w:cs="Arial"/>
          <w:sz w:val="20"/>
          <w:szCs w:val="20"/>
        </w:rPr>
        <w:t>specifikace v </w:t>
      </w:r>
      <w:r w:rsidR="004B49C2" w:rsidRPr="00255ED9">
        <w:rPr>
          <w:rFonts w:ascii="Arial" w:hAnsi="Arial" w:cs="Arial"/>
          <w:sz w:val="20"/>
          <w:szCs w:val="20"/>
        </w:rPr>
        <w:t>článku II, bodu 2</w:t>
      </w:r>
      <w:r w:rsidR="001345A3" w:rsidRPr="00255ED9">
        <w:rPr>
          <w:rFonts w:ascii="Arial" w:hAnsi="Arial" w:cs="Arial"/>
          <w:sz w:val="20"/>
          <w:szCs w:val="20"/>
        </w:rPr>
        <w:t>, část 2.</w:t>
      </w:r>
    </w:p>
    <w:p w:rsidR="002B043A" w:rsidRPr="00255ED9" w:rsidRDefault="002B043A" w:rsidP="002B043A">
      <w:pPr>
        <w:pStyle w:val="Odstavecseseznamem"/>
        <w:rPr>
          <w:rFonts w:ascii="Arial" w:hAnsi="Arial" w:cs="Arial"/>
          <w:sz w:val="20"/>
          <w:szCs w:val="20"/>
        </w:rPr>
      </w:pPr>
    </w:p>
    <w:p w:rsidR="002B043A" w:rsidRPr="00255ED9" w:rsidRDefault="002B043A" w:rsidP="002B043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 č. 3 uzavře s vybraným dodavatelem samostatnou smlouvu o dílo na zhotovení stavebních objektů dle specifikace v článku II, bodu 2, část 3.</w:t>
      </w:r>
    </w:p>
    <w:p w:rsidR="00081FED" w:rsidRPr="00255ED9" w:rsidRDefault="00081FED" w:rsidP="00081FED">
      <w:pPr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EF6B55" w:rsidP="00EF6B55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Není-li mezi zadavateli ujednáno jinak, je z</w:t>
      </w:r>
      <w:r w:rsidR="00500BD6" w:rsidRPr="00255ED9">
        <w:rPr>
          <w:rFonts w:ascii="Arial" w:hAnsi="Arial" w:cs="Arial"/>
          <w:sz w:val="20"/>
          <w:szCs w:val="20"/>
        </w:rPr>
        <w:t>adavatelem, který je pověřen vystupovat za sdružené zadavatele navenek</w:t>
      </w:r>
      <w:r w:rsidR="005C0569" w:rsidRPr="00255ED9">
        <w:rPr>
          <w:rFonts w:ascii="Arial" w:hAnsi="Arial" w:cs="Arial"/>
          <w:sz w:val="20"/>
          <w:szCs w:val="20"/>
        </w:rPr>
        <w:t>,</w:t>
      </w:r>
      <w:r w:rsidR="00500BD6" w:rsidRPr="00255ED9">
        <w:rPr>
          <w:rFonts w:ascii="Arial" w:hAnsi="Arial" w:cs="Arial"/>
          <w:sz w:val="20"/>
          <w:szCs w:val="20"/>
        </w:rPr>
        <w:t xml:space="preserve"> vůči třetím osobám a </w:t>
      </w:r>
      <w:r w:rsidRPr="00255ED9">
        <w:rPr>
          <w:rFonts w:ascii="Arial" w:hAnsi="Arial" w:cs="Arial"/>
          <w:sz w:val="20"/>
          <w:szCs w:val="20"/>
        </w:rPr>
        <w:t>Věstníku veřejných zakázek stanoven</w:t>
      </w:r>
      <w:r w:rsidR="00500BD6" w:rsidRPr="00255ED9">
        <w:rPr>
          <w:rFonts w:ascii="Arial" w:hAnsi="Arial" w:cs="Arial"/>
          <w:sz w:val="20"/>
          <w:szCs w:val="20"/>
        </w:rPr>
        <w:t xml:space="preserve"> zadavatel č. 1. </w:t>
      </w:r>
    </w:p>
    <w:p w:rsidR="00500BD6" w:rsidRPr="00255ED9" w:rsidRDefault="00500BD6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500BD6" w:rsidP="00BF2448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 případě, že nastanou důvody ke zrušení zadávacího řízení, třebaže by se dotýkaly pouze jedné nebo více částí veřejné zakázky, vydá na základě rozhodnutí </w:t>
      </w:r>
      <w:r w:rsidR="00BB1B24" w:rsidRPr="00255ED9">
        <w:rPr>
          <w:rFonts w:ascii="Arial" w:hAnsi="Arial" w:cs="Arial"/>
          <w:sz w:val="20"/>
          <w:szCs w:val="20"/>
        </w:rPr>
        <w:t>všech</w:t>
      </w:r>
      <w:r w:rsidRPr="00255ED9">
        <w:rPr>
          <w:rFonts w:ascii="Arial" w:hAnsi="Arial" w:cs="Arial"/>
          <w:sz w:val="20"/>
          <w:szCs w:val="20"/>
        </w:rPr>
        <w:t xml:space="preserve"> zadavatelů</w:t>
      </w:r>
      <w:r w:rsidR="005C0569" w:rsidRPr="00255ED9">
        <w:rPr>
          <w:rFonts w:ascii="Arial" w:hAnsi="Arial" w:cs="Arial"/>
          <w:sz w:val="20"/>
          <w:szCs w:val="20"/>
        </w:rPr>
        <w:t>,</w:t>
      </w:r>
      <w:r w:rsidRPr="00255ED9">
        <w:rPr>
          <w:rFonts w:ascii="Arial" w:hAnsi="Arial" w:cs="Arial"/>
          <w:sz w:val="20"/>
          <w:szCs w:val="20"/>
        </w:rPr>
        <w:t xml:space="preserve"> oznámení o zrušení veřejné zakázky zadavatel č. 1.</w:t>
      </w:r>
    </w:p>
    <w:p w:rsidR="00500BD6" w:rsidRPr="00255ED9" w:rsidRDefault="00500BD6" w:rsidP="005F660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C1651" w:rsidRPr="00255ED9" w:rsidRDefault="000C1651" w:rsidP="005F660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6D468A" w:rsidRPr="00255ED9" w:rsidRDefault="006D468A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III.</w:t>
      </w:r>
    </w:p>
    <w:p w:rsidR="00CC0032" w:rsidRPr="00160ADB" w:rsidRDefault="00EF6B55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60ADB">
        <w:rPr>
          <w:rFonts w:ascii="Arial" w:hAnsi="Arial" w:cs="Arial"/>
          <w:b/>
          <w:sz w:val="20"/>
          <w:szCs w:val="20"/>
        </w:rPr>
        <w:t>K</w:t>
      </w:r>
      <w:r w:rsidR="00CC0032" w:rsidRPr="00160ADB">
        <w:rPr>
          <w:rFonts w:ascii="Arial" w:hAnsi="Arial" w:cs="Arial"/>
          <w:b/>
          <w:sz w:val="20"/>
          <w:szCs w:val="20"/>
        </w:rPr>
        <w:t>omise</w:t>
      </w:r>
    </w:p>
    <w:p w:rsidR="00EF6B55" w:rsidRPr="00160ADB" w:rsidRDefault="00EF6B55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EF6B55" w:rsidRPr="00160ADB" w:rsidRDefault="00EF6B55" w:rsidP="006D5BF9">
      <w:pPr>
        <w:pStyle w:val="Odstavecseseznamem"/>
        <w:numPr>
          <w:ilvl w:val="0"/>
          <w:numId w:val="43"/>
        </w:numPr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Zadavatelé se dohodli, že </w:t>
      </w:r>
      <w:r w:rsidR="00BB1C28" w:rsidRPr="00160ADB">
        <w:rPr>
          <w:rFonts w:ascii="Arial" w:hAnsi="Arial" w:cs="Arial"/>
          <w:sz w:val="20"/>
          <w:szCs w:val="20"/>
        </w:rPr>
        <w:t>v</w:t>
      </w:r>
      <w:r w:rsidRPr="00160ADB">
        <w:rPr>
          <w:rFonts w:ascii="Arial" w:hAnsi="Arial" w:cs="Arial"/>
          <w:sz w:val="20"/>
          <w:szCs w:val="20"/>
        </w:rPr>
        <w:t xml:space="preserve">šechny nezbytné úkony související s otevíráním nabídek </w:t>
      </w:r>
      <w:r w:rsidR="00BB1C28" w:rsidRPr="00160ADB">
        <w:rPr>
          <w:rFonts w:ascii="Arial" w:hAnsi="Arial" w:cs="Arial"/>
          <w:sz w:val="20"/>
          <w:szCs w:val="20"/>
        </w:rPr>
        <w:t>v elektronické</w:t>
      </w:r>
      <w:r w:rsidRPr="00160ADB">
        <w:rPr>
          <w:rFonts w:ascii="Arial" w:hAnsi="Arial" w:cs="Arial"/>
          <w:sz w:val="20"/>
          <w:szCs w:val="20"/>
        </w:rPr>
        <w:t xml:space="preserve"> podobě </w:t>
      </w:r>
      <w:r w:rsidR="00777310" w:rsidRPr="00160ADB">
        <w:rPr>
          <w:rFonts w:ascii="Arial" w:hAnsi="Arial" w:cs="Arial"/>
          <w:sz w:val="20"/>
          <w:szCs w:val="20"/>
        </w:rPr>
        <w:t>zajistí zadavatel č. 1 prostřednictvím pověřených osob zastupujících zadavatele.</w:t>
      </w:r>
      <w:r w:rsidR="006D5BF9" w:rsidRPr="00160ADB">
        <w:rPr>
          <w:rFonts w:ascii="Arial" w:hAnsi="Arial" w:cs="Arial"/>
          <w:sz w:val="20"/>
          <w:szCs w:val="20"/>
        </w:rPr>
        <w:t xml:space="preserve"> Zadavatel č. 2 a 3 souhlasí s tím, že se zadavatel č. 1 při provádění úkonů podle zákona o zadávání veřejných zakázek nechá zastoupit společností IS </w:t>
      </w:r>
      <w:proofErr w:type="spellStart"/>
      <w:r w:rsidR="006D5BF9" w:rsidRPr="00160ADB">
        <w:rPr>
          <w:rFonts w:ascii="Arial" w:hAnsi="Arial" w:cs="Arial"/>
          <w:sz w:val="20"/>
          <w:szCs w:val="20"/>
        </w:rPr>
        <w:t>Engineering</w:t>
      </w:r>
      <w:proofErr w:type="spellEnd"/>
      <w:r w:rsidR="006D5BF9" w:rsidRPr="00160ADB">
        <w:rPr>
          <w:rFonts w:ascii="Arial" w:hAnsi="Arial" w:cs="Arial"/>
          <w:sz w:val="20"/>
          <w:szCs w:val="20"/>
        </w:rPr>
        <w:t xml:space="preserve"> s.r.o., </w:t>
      </w:r>
      <w:r w:rsidR="006D5BF9" w:rsidRPr="00160ADB">
        <w:rPr>
          <w:rFonts w:ascii="Verdana" w:hAnsi="Verdana"/>
          <w:color w:val="333333"/>
          <w:sz w:val="18"/>
          <w:szCs w:val="18"/>
          <w:shd w:val="clear" w:color="auto" w:fill="F5F5F5"/>
        </w:rPr>
        <w:t>Dvorek 401, 582 22 Přibyslav, IČO: 25975609.</w:t>
      </w:r>
    </w:p>
    <w:p w:rsidR="00CC0032" w:rsidRPr="00160ADB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Zadavatelé se dohodli, že k provádění úkonů </w:t>
      </w:r>
      <w:r w:rsidR="00EF6B55" w:rsidRPr="00160ADB">
        <w:rPr>
          <w:rFonts w:ascii="Arial" w:hAnsi="Arial" w:cs="Arial"/>
          <w:sz w:val="20"/>
          <w:szCs w:val="20"/>
        </w:rPr>
        <w:t xml:space="preserve">souvisejících s posouzením a hodnocením nabídek </w:t>
      </w:r>
      <w:r w:rsidRPr="00160ADB">
        <w:rPr>
          <w:rFonts w:ascii="Arial" w:hAnsi="Arial" w:cs="Arial"/>
          <w:sz w:val="20"/>
          <w:szCs w:val="20"/>
        </w:rPr>
        <w:t xml:space="preserve">podle ZZVZ bude jmenována komise, jejíž úkony v zadávacím řízení se pro účely ZZVZ považují za úkony zadavatele. Práva a povinnosti členů komise budou součástí jmenování </w:t>
      </w:r>
      <w:r w:rsidR="006D468A" w:rsidRPr="00160ADB">
        <w:rPr>
          <w:rFonts w:ascii="Arial" w:hAnsi="Arial" w:cs="Arial"/>
          <w:sz w:val="20"/>
          <w:szCs w:val="20"/>
        </w:rPr>
        <w:t xml:space="preserve">této </w:t>
      </w:r>
      <w:r w:rsidRPr="00160ADB">
        <w:rPr>
          <w:rFonts w:ascii="Arial" w:hAnsi="Arial" w:cs="Arial"/>
          <w:sz w:val="20"/>
          <w:szCs w:val="20"/>
        </w:rPr>
        <w:t xml:space="preserve">komise.  </w:t>
      </w:r>
    </w:p>
    <w:p w:rsidR="00CC0032" w:rsidRPr="00160ADB" w:rsidRDefault="00CC0032" w:rsidP="00CC003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00BD6" w:rsidRPr="00160ADB" w:rsidRDefault="00500BD6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Zadavatelé se dohodli</w:t>
      </w:r>
      <w:r w:rsidR="006D468A" w:rsidRPr="00160ADB">
        <w:rPr>
          <w:rFonts w:ascii="Arial" w:hAnsi="Arial" w:cs="Arial"/>
          <w:sz w:val="20"/>
          <w:szCs w:val="20"/>
        </w:rPr>
        <w:t xml:space="preserve"> na následujícím složení hodnotící</w:t>
      </w:r>
      <w:r w:rsidRPr="00160ADB">
        <w:rPr>
          <w:rFonts w:ascii="Arial" w:hAnsi="Arial" w:cs="Arial"/>
          <w:sz w:val="20"/>
          <w:szCs w:val="20"/>
        </w:rPr>
        <w:t xml:space="preserve"> komise: </w:t>
      </w:r>
    </w:p>
    <w:p w:rsidR="00500BD6" w:rsidRPr="00160ADB" w:rsidRDefault="00500BD6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 č. 1:                         </w:t>
      </w:r>
      <w:r w:rsidRPr="00160ADB">
        <w:rPr>
          <w:rFonts w:ascii="Arial" w:hAnsi="Arial" w:cs="Arial"/>
          <w:sz w:val="20"/>
          <w:szCs w:val="20"/>
        </w:rPr>
        <w:tab/>
      </w:r>
      <w:r w:rsidR="0019131C" w:rsidRPr="00160ADB">
        <w:rPr>
          <w:rFonts w:ascii="Arial" w:hAnsi="Arial" w:cs="Arial"/>
          <w:sz w:val="20"/>
          <w:szCs w:val="20"/>
        </w:rPr>
        <w:t>1</w:t>
      </w:r>
      <w:r w:rsidRPr="00160ADB">
        <w:rPr>
          <w:rFonts w:ascii="Arial" w:hAnsi="Arial" w:cs="Arial"/>
          <w:sz w:val="20"/>
          <w:szCs w:val="20"/>
        </w:rPr>
        <w:t xml:space="preserve"> člen</w:t>
      </w:r>
    </w:p>
    <w:p w:rsidR="00500BD6" w:rsidRPr="00160ADB" w:rsidRDefault="00500BD6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 č. 2</w:t>
      </w:r>
      <w:r w:rsidR="00435931" w:rsidRPr="00160ADB">
        <w:rPr>
          <w:rFonts w:ascii="Arial" w:hAnsi="Arial" w:cs="Arial"/>
          <w:sz w:val="20"/>
          <w:szCs w:val="20"/>
        </w:rPr>
        <w:t>:</w:t>
      </w:r>
      <w:r w:rsidRPr="00160ADB">
        <w:rPr>
          <w:rFonts w:ascii="Arial" w:hAnsi="Arial" w:cs="Arial"/>
          <w:sz w:val="20"/>
          <w:szCs w:val="20"/>
        </w:rPr>
        <w:t xml:space="preserve">                        </w:t>
      </w:r>
      <w:r w:rsidRPr="00160ADB">
        <w:rPr>
          <w:rFonts w:ascii="Arial" w:hAnsi="Arial" w:cs="Arial"/>
          <w:sz w:val="20"/>
          <w:szCs w:val="20"/>
        </w:rPr>
        <w:tab/>
      </w:r>
      <w:r w:rsidR="00AE2798" w:rsidRPr="00160ADB">
        <w:rPr>
          <w:rFonts w:ascii="Arial" w:hAnsi="Arial" w:cs="Arial"/>
          <w:sz w:val="20"/>
          <w:szCs w:val="20"/>
        </w:rPr>
        <w:t>2</w:t>
      </w:r>
      <w:r w:rsidRPr="00160ADB">
        <w:rPr>
          <w:rFonts w:ascii="Arial" w:hAnsi="Arial" w:cs="Arial"/>
          <w:sz w:val="20"/>
          <w:szCs w:val="20"/>
        </w:rPr>
        <w:t xml:space="preserve"> členové </w:t>
      </w:r>
    </w:p>
    <w:p w:rsidR="002B043A" w:rsidRPr="00255ED9" w:rsidRDefault="002B043A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 č. 3:</w:t>
      </w:r>
      <w:r w:rsidRPr="00160ADB">
        <w:rPr>
          <w:rFonts w:ascii="Arial" w:hAnsi="Arial" w:cs="Arial"/>
          <w:sz w:val="20"/>
          <w:szCs w:val="20"/>
        </w:rPr>
        <w:tab/>
      </w:r>
      <w:r w:rsidRPr="00160ADB">
        <w:rPr>
          <w:rFonts w:ascii="Arial" w:hAnsi="Arial" w:cs="Arial"/>
          <w:sz w:val="20"/>
          <w:szCs w:val="20"/>
        </w:rPr>
        <w:tab/>
      </w:r>
      <w:r w:rsidRPr="00160ADB">
        <w:rPr>
          <w:rFonts w:ascii="Arial" w:hAnsi="Arial" w:cs="Arial"/>
          <w:sz w:val="20"/>
          <w:szCs w:val="20"/>
        </w:rPr>
        <w:tab/>
        <w:t>2 členové</w:t>
      </w:r>
    </w:p>
    <w:p w:rsidR="00CC0032" w:rsidRPr="00255ED9" w:rsidRDefault="00CC0032" w:rsidP="00CC0032">
      <w:pPr>
        <w:tabs>
          <w:tab w:val="left" w:pos="0"/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500BD6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 č. 1 jmenuje na základě nominace jednotlivými zadavateli ve výše uvedeném poměru členy hodnot</w:t>
      </w:r>
      <w:r w:rsidR="008E31B6" w:rsidRPr="00255ED9">
        <w:rPr>
          <w:rFonts w:ascii="Arial" w:hAnsi="Arial" w:cs="Arial"/>
          <w:sz w:val="20"/>
          <w:szCs w:val="20"/>
        </w:rPr>
        <w:t>ící komise a jejich náhradníky.</w:t>
      </w:r>
    </w:p>
    <w:p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70E6C" w:rsidRPr="00255ED9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lastRenderedPageBreak/>
        <w:t xml:space="preserve">Zadavatel č. 2 je povinen nominovat své zástupce (členy a jejich náhradníky) do hodnotící komise nejpozději </w:t>
      </w:r>
      <w:r w:rsidR="008E31B6" w:rsidRPr="00255ED9">
        <w:rPr>
          <w:rFonts w:ascii="Arial" w:hAnsi="Arial" w:cs="Arial"/>
          <w:sz w:val="20"/>
          <w:szCs w:val="20"/>
        </w:rPr>
        <w:t>k </w:t>
      </w:r>
      <w:r w:rsidR="008662CF" w:rsidRPr="00255ED9">
        <w:rPr>
          <w:rFonts w:ascii="Arial" w:hAnsi="Arial" w:cs="Arial"/>
          <w:sz w:val="20"/>
          <w:szCs w:val="20"/>
        </w:rPr>
        <w:t>termínu zahájení</w:t>
      </w:r>
      <w:r w:rsidRPr="00255ED9">
        <w:rPr>
          <w:rFonts w:ascii="Arial" w:hAnsi="Arial" w:cs="Arial"/>
          <w:sz w:val="20"/>
          <w:szCs w:val="20"/>
        </w:rPr>
        <w:t xml:space="preserve"> zadávacího řízení</w:t>
      </w:r>
      <w:r w:rsidR="008E31B6" w:rsidRPr="00255ED9">
        <w:rPr>
          <w:rFonts w:ascii="Arial" w:hAnsi="Arial" w:cs="Arial"/>
          <w:sz w:val="20"/>
          <w:szCs w:val="20"/>
        </w:rPr>
        <w:t>.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:rsidR="002B043A" w:rsidRPr="00255ED9" w:rsidRDefault="002B043A" w:rsidP="002B043A">
      <w:pPr>
        <w:pStyle w:val="Odstavecseseznamem"/>
        <w:rPr>
          <w:rFonts w:ascii="Arial" w:hAnsi="Arial" w:cs="Arial"/>
          <w:sz w:val="20"/>
          <w:szCs w:val="20"/>
        </w:rPr>
      </w:pPr>
    </w:p>
    <w:p w:rsidR="002B043A" w:rsidRPr="00255ED9" w:rsidRDefault="002B043A" w:rsidP="002B043A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3 je povinen nominovat své zástupce (členy a jejich náhradníky) do hodnotící komise nejpozději k termínu zahájení zadávacího řízení. </w:t>
      </w:r>
    </w:p>
    <w:p w:rsidR="00270E6C" w:rsidRPr="00255ED9" w:rsidRDefault="00270E6C" w:rsidP="00270E6C">
      <w:pPr>
        <w:pStyle w:val="Odstavecseseznamem"/>
        <w:rPr>
          <w:rFonts w:ascii="Arial" w:hAnsi="Arial" w:cs="Arial"/>
          <w:sz w:val="20"/>
          <w:szCs w:val="20"/>
        </w:rPr>
      </w:pPr>
    </w:p>
    <w:p w:rsidR="00CC0032" w:rsidRPr="00255ED9" w:rsidRDefault="008662CF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Neprovede-li zadavatel č. 2</w:t>
      </w:r>
      <w:r w:rsidR="002B043A" w:rsidRPr="00255ED9">
        <w:rPr>
          <w:rFonts w:ascii="Arial" w:hAnsi="Arial" w:cs="Arial"/>
          <w:sz w:val="20"/>
          <w:szCs w:val="20"/>
        </w:rPr>
        <w:t xml:space="preserve"> a 3</w:t>
      </w:r>
      <w:r w:rsidRPr="00255ED9">
        <w:rPr>
          <w:rFonts w:ascii="Arial" w:hAnsi="Arial" w:cs="Arial"/>
          <w:sz w:val="20"/>
          <w:szCs w:val="20"/>
        </w:rPr>
        <w:t xml:space="preserve"> nominaci členů a náhradníků členů komise do termínu zahájení zadávacího řízení, provede zadavatel č. 1 jmenování hodnotící komise, v plném rozsahu, dle vlastní nominace. </w:t>
      </w:r>
      <w:r w:rsidR="00270E6C" w:rsidRPr="00255ED9">
        <w:rPr>
          <w:rFonts w:ascii="Arial" w:hAnsi="Arial" w:cs="Arial"/>
          <w:sz w:val="20"/>
          <w:szCs w:val="20"/>
        </w:rPr>
        <w:t xml:space="preserve">Zadavatel č. 2 </w:t>
      </w:r>
      <w:r w:rsidR="002B043A" w:rsidRPr="00255ED9">
        <w:rPr>
          <w:rFonts w:ascii="Arial" w:hAnsi="Arial" w:cs="Arial"/>
          <w:sz w:val="20"/>
          <w:szCs w:val="20"/>
        </w:rPr>
        <w:t xml:space="preserve">a 3 </w:t>
      </w:r>
      <w:r w:rsidR="00270E6C" w:rsidRPr="00255ED9">
        <w:rPr>
          <w:rFonts w:ascii="Arial" w:hAnsi="Arial" w:cs="Arial"/>
          <w:sz w:val="20"/>
          <w:szCs w:val="20"/>
        </w:rPr>
        <w:t xml:space="preserve">je v takovém případě povinen provést hodnocení své části veřejné zakázky </w:t>
      </w:r>
      <w:r w:rsidRPr="00255ED9">
        <w:rPr>
          <w:rFonts w:ascii="Arial" w:hAnsi="Arial" w:cs="Arial"/>
          <w:sz w:val="20"/>
          <w:szCs w:val="20"/>
        </w:rPr>
        <w:t>prostřednictvím osob</w:t>
      </w:r>
      <w:r w:rsidR="00270E6C" w:rsidRPr="00255ED9">
        <w:rPr>
          <w:rFonts w:ascii="Arial" w:hAnsi="Arial" w:cs="Arial"/>
          <w:sz w:val="20"/>
          <w:szCs w:val="20"/>
        </w:rPr>
        <w:t xml:space="preserve"> zastupujících zadavatele nebo přizvaných odborníků a výsledky tohoto hodnocení sdělit zadavateli č. 1</w:t>
      </w:r>
      <w:r w:rsidR="004C38F3" w:rsidRPr="00255ED9">
        <w:rPr>
          <w:rFonts w:ascii="Arial" w:hAnsi="Arial" w:cs="Arial"/>
          <w:sz w:val="20"/>
          <w:szCs w:val="20"/>
        </w:rPr>
        <w:t>, resp. jmenované hodnotící komisi.</w:t>
      </w:r>
      <w:r w:rsidR="00270E6C" w:rsidRPr="00255ED9">
        <w:rPr>
          <w:rFonts w:ascii="Arial" w:hAnsi="Arial" w:cs="Arial"/>
          <w:sz w:val="20"/>
          <w:szCs w:val="20"/>
        </w:rPr>
        <w:t xml:space="preserve">  </w:t>
      </w:r>
    </w:p>
    <w:p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C0032" w:rsidRPr="00255ED9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Jmenováním komise nejsou dotčeny jiné právní předpisy upravující způsob rozhodování zadavatel</w:t>
      </w:r>
      <w:r w:rsidR="008E31B6" w:rsidRPr="00255ED9">
        <w:rPr>
          <w:rFonts w:ascii="Arial" w:hAnsi="Arial" w:cs="Arial"/>
          <w:sz w:val="20"/>
          <w:szCs w:val="20"/>
        </w:rPr>
        <w:t>ů</w:t>
      </w:r>
      <w:r w:rsidRPr="00255ED9">
        <w:rPr>
          <w:rFonts w:ascii="Arial" w:hAnsi="Arial" w:cs="Arial"/>
          <w:sz w:val="20"/>
          <w:szCs w:val="20"/>
        </w:rPr>
        <w:t xml:space="preserve"> a ani tím není dotčena je</w:t>
      </w:r>
      <w:r w:rsidR="008E31B6" w:rsidRPr="00255ED9">
        <w:rPr>
          <w:rFonts w:ascii="Arial" w:hAnsi="Arial" w:cs="Arial"/>
          <w:sz w:val="20"/>
          <w:szCs w:val="20"/>
        </w:rPr>
        <w:t>jich</w:t>
      </w:r>
      <w:r w:rsidRPr="00255ED9">
        <w:rPr>
          <w:rFonts w:ascii="Arial" w:hAnsi="Arial" w:cs="Arial"/>
          <w:sz w:val="20"/>
          <w:szCs w:val="20"/>
        </w:rPr>
        <w:t xml:space="preserve"> odpovědnost za dodržení pravidel stanovených </w:t>
      </w:r>
      <w:r w:rsidR="008E31B6" w:rsidRPr="00255ED9">
        <w:rPr>
          <w:rFonts w:ascii="Arial" w:hAnsi="Arial" w:cs="Arial"/>
          <w:sz w:val="20"/>
          <w:szCs w:val="20"/>
        </w:rPr>
        <w:t>ZZVZ.</w:t>
      </w:r>
    </w:p>
    <w:p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B1C28" w:rsidRPr="00255ED9" w:rsidRDefault="00BB1C28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D468A" w:rsidRPr="00255ED9" w:rsidRDefault="006D468A" w:rsidP="006D468A">
      <w:pPr>
        <w:tabs>
          <w:tab w:val="left" w:pos="0"/>
          <w:tab w:val="num" w:pos="36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IV.</w:t>
      </w:r>
    </w:p>
    <w:p w:rsidR="00500BD6" w:rsidRPr="00255ED9" w:rsidRDefault="006D468A" w:rsidP="006D468A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Povinnosti zadavatelů</w:t>
      </w:r>
    </w:p>
    <w:p w:rsidR="008E31B6" w:rsidRPr="00255ED9" w:rsidRDefault="00BF2D48" w:rsidP="006E2FDD">
      <w:pPr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</w:t>
      </w:r>
      <w:r w:rsidR="00F67077" w:rsidRPr="00255ED9">
        <w:rPr>
          <w:rFonts w:ascii="Arial" w:hAnsi="Arial" w:cs="Arial"/>
          <w:sz w:val="20"/>
          <w:szCs w:val="20"/>
        </w:rPr>
        <w:t>pro každou část veřejné zakázky bude přijato samostatné rozhodnutí o výběru nej</w:t>
      </w:r>
      <w:r w:rsidR="003D4F9D" w:rsidRPr="00255ED9">
        <w:rPr>
          <w:rFonts w:ascii="Arial" w:hAnsi="Arial" w:cs="Arial"/>
          <w:sz w:val="20"/>
          <w:szCs w:val="20"/>
        </w:rPr>
        <w:t>v</w:t>
      </w:r>
      <w:r w:rsidR="00F67077" w:rsidRPr="00255ED9">
        <w:rPr>
          <w:rFonts w:ascii="Arial" w:hAnsi="Arial" w:cs="Arial"/>
          <w:sz w:val="20"/>
          <w:szCs w:val="20"/>
        </w:rPr>
        <w:t xml:space="preserve">hodnější nabídky, </w:t>
      </w:r>
      <w:r w:rsidR="005E4BE3" w:rsidRPr="00255ED9">
        <w:rPr>
          <w:rFonts w:ascii="Arial" w:hAnsi="Arial" w:cs="Arial"/>
          <w:sz w:val="20"/>
          <w:szCs w:val="20"/>
        </w:rPr>
        <w:t xml:space="preserve">v souladu s podmínkami pro hodnocení dle zadávací dokumentace, </w:t>
      </w:r>
      <w:r w:rsidR="00F67077" w:rsidRPr="00255ED9">
        <w:rPr>
          <w:rFonts w:ascii="Arial" w:hAnsi="Arial" w:cs="Arial"/>
          <w:sz w:val="20"/>
          <w:szCs w:val="20"/>
        </w:rPr>
        <w:t xml:space="preserve">přičemž </w:t>
      </w:r>
      <w:r w:rsidRPr="00255ED9">
        <w:rPr>
          <w:rFonts w:ascii="Arial" w:hAnsi="Arial" w:cs="Arial"/>
          <w:sz w:val="20"/>
          <w:szCs w:val="20"/>
        </w:rPr>
        <w:t>každý ze zadavatelů</w:t>
      </w:r>
      <w:r w:rsidR="00F67077" w:rsidRPr="00255ED9">
        <w:rPr>
          <w:rFonts w:ascii="Arial" w:hAnsi="Arial" w:cs="Arial"/>
          <w:sz w:val="20"/>
          <w:szCs w:val="20"/>
        </w:rPr>
        <w:t xml:space="preserve"> uskuteční samostatně rozhodnutí </w:t>
      </w:r>
      <w:r w:rsidR="004F2A0A" w:rsidRPr="00255ED9">
        <w:rPr>
          <w:rFonts w:ascii="Arial" w:hAnsi="Arial" w:cs="Arial"/>
          <w:sz w:val="20"/>
          <w:szCs w:val="20"/>
        </w:rPr>
        <w:br/>
      </w:r>
      <w:r w:rsidR="00F67077" w:rsidRPr="00255ED9">
        <w:rPr>
          <w:rFonts w:ascii="Arial" w:hAnsi="Arial" w:cs="Arial"/>
          <w:sz w:val="20"/>
          <w:szCs w:val="20"/>
        </w:rPr>
        <w:t>o výběru nejvhodnější nabídky pro svoji část veřejné zakázky. Společné o</w:t>
      </w:r>
      <w:r w:rsidRPr="00255ED9">
        <w:rPr>
          <w:rFonts w:ascii="Arial" w:hAnsi="Arial" w:cs="Arial"/>
          <w:sz w:val="20"/>
          <w:szCs w:val="20"/>
        </w:rPr>
        <w:t xml:space="preserve">známení o výběru nejvhodnější nabídky pro všechny části veřejné zakázky doručí </w:t>
      </w:r>
      <w:r w:rsidR="0039164A" w:rsidRPr="00255ED9">
        <w:rPr>
          <w:rFonts w:ascii="Arial" w:hAnsi="Arial" w:cs="Arial"/>
          <w:sz w:val="20"/>
          <w:szCs w:val="20"/>
        </w:rPr>
        <w:t>účastníkům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BB1B24" w:rsidRPr="00255ED9">
        <w:rPr>
          <w:rFonts w:ascii="Arial" w:hAnsi="Arial" w:cs="Arial"/>
          <w:sz w:val="20"/>
          <w:szCs w:val="20"/>
        </w:rPr>
        <w:t xml:space="preserve">zadávacího řízení </w:t>
      </w:r>
      <w:r w:rsidRPr="00255ED9">
        <w:rPr>
          <w:rFonts w:ascii="Arial" w:hAnsi="Arial" w:cs="Arial"/>
          <w:sz w:val="20"/>
          <w:szCs w:val="20"/>
        </w:rPr>
        <w:t xml:space="preserve">zadavatel č. 1. </w:t>
      </w:r>
    </w:p>
    <w:p w:rsidR="008E31B6" w:rsidRPr="00255ED9" w:rsidRDefault="008E31B6" w:rsidP="008E31B6">
      <w:pPr>
        <w:pStyle w:val="Odstavecseseznamem"/>
        <w:rPr>
          <w:rFonts w:ascii="Arial" w:hAnsi="Arial" w:cs="Arial"/>
          <w:sz w:val="20"/>
          <w:szCs w:val="20"/>
        </w:rPr>
      </w:pPr>
    </w:p>
    <w:p w:rsidR="00BF2D48" w:rsidRPr="00255ED9" w:rsidRDefault="00F67077" w:rsidP="006E2FDD">
      <w:pPr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</w:t>
      </w:r>
      <w:r w:rsidR="00BF2D48" w:rsidRPr="00255ED9">
        <w:rPr>
          <w:rFonts w:ascii="Arial" w:hAnsi="Arial" w:cs="Arial"/>
          <w:sz w:val="20"/>
          <w:szCs w:val="20"/>
        </w:rPr>
        <w:t>ro účely jednání o smlouvě na vymezenou část veřejné zakázky</w:t>
      </w:r>
      <w:r w:rsidRPr="00255ED9">
        <w:rPr>
          <w:rFonts w:ascii="Arial" w:hAnsi="Arial" w:cs="Arial"/>
          <w:sz w:val="20"/>
          <w:szCs w:val="20"/>
        </w:rPr>
        <w:t xml:space="preserve"> doručí zadavatel č. 1 neprodleně zadavateli č. 2</w:t>
      </w:r>
      <w:r w:rsidR="00686356" w:rsidRPr="00255ED9">
        <w:rPr>
          <w:rFonts w:ascii="Arial" w:hAnsi="Arial" w:cs="Arial"/>
          <w:sz w:val="20"/>
          <w:szCs w:val="20"/>
        </w:rPr>
        <w:t xml:space="preserve"> a 3</w:t>
      </w:r>
      <w:r w:rsidRPr="00255ED9">
        <w:rPr>
          <w:rFonts w:ascii="Arial" w:hAnsi="Arial" w:cs="Arial"/>
          <w:sz w:val="20"/>
          <w:szCs w:val="20"/>
        </w:rPr>
        <w:t xml:space="preserve"> vyrozumění o marném uplynutí lhůty pro podání námitek podle</w:t>
      </w:r>
      <w:r w:rsidR="00BB1C28" w:rsidRPr="00255ED9">
        <w:rPr>
          <w:rFonts w:ascii="Arial" w:hAnsi="Arial" w:cs="Arial"/>
          <w:sz w:val="20"/>
          <w:szCs w:val="20"/>
        </w:rPr>
        <w:t xml:space="preserve"> </w:t>
      </w:r>
      <w:r w:rsidR="009A0ABF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color w:val="000000" w:themeColor="text1"/>
          <w:sz w:val="20"/>
          <w:szCs w:val="20"/>
        </w:rPr>
        <w:t>§ 242 ZZVZ</w:t>
      </w:r>
      <w:r w:rsidRPr="00255ED9">
        <w:rPr>
          <w:rFonts w:ascii="Arial" w:hAnsi="Arial" w:cs="Arial"/>
          <w:sz w:val="20"/>
          <w:szCs w:val="20"/>
        </w:rPr>
        <w:t xml:space="preserve">. </w:t>
      </w:r>
      <w:r w:rsidR="00BF2D48" w:rsidRPr="00255ED9">
        <w:rPr>
          <w:rFonts w:ascii="Arial" w:hAnsi="Arial" w:cs="Arial"/>
          <w:sz w:val="20"/>
          <w:szCs w:val="20"/>
        </w:rPr>
        <w:t xml:space="preserve">Zadavatel č. 1 zajistí rovněž zveřejnění výsledků zadávacího řízení ve Věstníku veřejných zakázek.  </w:t>
      </w:r>
    </w:p>
    <w:p w:rsidR="00BF2D48" w:rsidRPr="00255ED9" w:rsidRDefault="00BF2D48" w:rsidP="008E31B6">
      <w:pPr>
        <w:pStyle w:val="Odstavecseseznamem"/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500BD6" w:rsidP="006E2FDD">
      <w:pPr>
        <w:pStyle w:val="Odstavecseseznamem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jsou povinni: </w:t>
      </w:r>
    </w:p>
    <w:p w:rsidR="00500BD6" w:rsidRPr="00255ED9" w:rsidRDefault="00500BD6" w:rsidP="008E271C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projednat harmonogram zadání veřejné zakázky;</w:t>
      </w:r>
    </w:p>
    <w:p w:rsidR="00500BD6" w:rsidRPr="00255ED9" w:rsidRDefault="00500BD6" w:rsidP="008E271C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projednat zadávací podmínky veřejné </w:t>
      </w:r>
      <w:r w:rsidR="008E31B6" w:rsidRPr="00255ED9">
        <w:rPr>
          <w:rFonts w:ascii="Arial" w:hAnsi="Arial" w:cs="Arial"/>
          <w:sz w:val="20"/>
          <w:szCs w:val="20"/>
        </w:rPr>
        <w:t>zakázky</w:t>
      </w:r>
      <w:r w:rsidRPr="00255ED9">
        <w:rPr>
          <w:rFonts w:ascii="Arial" w:hAnsi="Arial" w:cs="Arial"/>
          <w:sz w:val="20"/>
          <w:szCs w:val="20"/>
        </w:rPr>
        <w:t>;</w:t>
      </w:r>
    </w:p>
    <w:p w:rsidR="006E02AE" w:rsidRPr="00255ED9" w:rsidRDefault="006E02AE" w:rsidP="005A4A76">
      <w:pPr>
        <w:numPr>
          <w:ilvl w:val="0"/>
          <w:numId w:val="19"/>
        </w:numPr>
        <w:spacing w:before="240" w:after="60"/>
        <w:ind w:hanging="294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seznámit se před zahájením zadávacího řízení s kompletní zadávací dokumentací veřejné zakázky;</w:t>
      </w:r>
    </w:p>
    <w:p w:rsidR="00500BD6" w:rsidRPr="00255ED9" w:rsidRDefault="00500BD6" w:rsidP="006E2FDD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poskytovat si navzájem veškerou nezbytnou a požadovanou součinnost, zejména pokud jde o výměnu relevantních dokumentů, podávání vysvětlení a písemných stanovisek </w:t>
      </w:r>
      <w:r w:rsidR="004F2A0A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 xml:space="preserve">a vlastní uzavření smlouvy o dílo; </w:t>
      </w:r>
    </w:p>
    <w:p w:rsidR="00444CAC" w:rsidRPr="00255ED9" w:rsidRDefault="00500BD6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neuzavírat s vybraným </w:t>
      </w:r>
      <w:r w:rsidR="0039164A" w:rsidRPr="00255ED9">
        <w:rPr>
          <w:rFonts w:ascii="Arial" w:hAnsi="Arial" w:cs="Arial"/>
          <w:sz w:val="20"/>
          <w:szCs w:val="20"/>
        </w:rPr>
        <w:t>účastníkem</w:t>
      </w:r>
      <w:r w:rsidRPr="00255ED9">
        <w:rPr>
          <w:rFonts w:ascii="Arial" w:hAnsi="Arial" w:cs="Arial"/>
          <w:sz w:val="20"/>
          <w:szCs w:val="20"/>
        </w:rPr>
        <w:t xml:space="preserve"> smlouvu o dílo, pokud budou podány námitky proti rozhodnutí o přidělení veřejné zakázky bez ohledu na to, proti kterému zadavateli nebo části veřejné zakázky směřují.  </w:t>
      </w:r>
    </w:p>
    <w:p w:rsidR="006D468A" w:rsidRPr="00255ED9" w:rsidRDefault="006D468A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:rsidR="006D468A" w:rsidRPr="00255ED9" w:rsidRDefault="006D468A" w:rsidP="009A0ABF">
      <w:pPr>
        <w:pStyle w:val="Odstavecseseznamem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2 </w:t>
      </w:r>
      <w:r w:rsidR="00686356" w:rsidRPr="00255ED9">
        <w:rPr>
          <w:rFonts w:ascii="Arial" w:hAnsi="Arial" w:cs="Arial"/>
          <w:sz w:val="20"/>
          <w:szCs w:val="20"/>
        </w:rPr>
        <w:t xml:space="preserve">a 3 </w:t>
      </w:r>
      <w:r w:rsidRPr="00255ED9">
        <w:rPr>
          <w:rFonts w:ascii="Arial" w:hAnsi="Arial" w:cs="Arial"/>
          <w:sz w:val="20"/>
          <w:szCs w:val="20"/>
        </w:rPr>
        <w:t>je povinen:</w:t>
      </w:r>
    </w:p>
    <w:p w:rsidR="006D468A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vypracovat v souladu se ZZVZ a relevantními právními předpisy všechny </w:t>
      </w:r>
      <w:r w:rsidR="000C5B45" w:rsidRPr="00255ED9">
        <w:rPr>
          <w:rFonts w:ascii="Arial" w:hAnsi="Arial" w:cs="Arial"/>
          <w:sz w:val="20"/>
          <w:szCs w:val="20"/>
        </w:rPr>
        <w:t>součásti</w:t>
      </w:r>
      <w:r w:rsidRPr="00255ED9">
        <w:rPr>
          <w:rFonts w:ascii="Arial" w:hAnsi="Arial" w:cs="Arial"/>
          <w:sz w:val="20"/>
          <w:szCs w:val="20"/>
        </w:rPr>
        <w:t xml:space="preserve"> zadávací dokumentace </w:t>
      </w:r>
      <w:r w:rsidR="000C5B45" w:rsidRPr="00255ED9">
        <w:rPr>
          <w:rFonts w:ascii="Arial" w:hAnsi="Arial" w:cs="Arial"/>
          <w:sz w:val="20"/>
          <w:szCs w:val="20"/>
        </w:rPr>
        <w:t>vztahující</w:t>
      </w:r>
      <w:r w:rsidRPr="00255ED9">
        <w:rPr>
          <w:rFonts w:ascii="Arial" w:hAnsi="Arial" w:cs="Arial"/>
          <w:sz w:val="20"/>
          <w:szCs w:val="20"/>
        </w:rPr>
        <w:t xml:space="preserve"> se </w:t>
      </w:r>
      <w:r w:rsidR="000C5B45" w:rsidRPr="00255ED9">
        <w:rPr>
          <w:rFonts w:ascii="Arial" w:hAnsi="Arial" w:cs="Arial"/>
          <w:sz w:val="20"/>
          <w:szCs w:val="20"/>
        </w:rPr>
        <w:t xml:space="preserve">k </w:t>
      </w:r>
      <w:r w:rsidRPr="00255ED9">
        <w:rPr>
          <w:rFonts w:ascii="Arial" w:hAnsi="Arial" w:cs="Arial"/>
          <w:sz w:val="20"/>
          <w:szCs w:val="20"/>
        </w:rPr>
        <w:t>vlastní části veřejné zakázky a v dostatečném předstihu před zahájením zadávacího řízení předa</w:t>
      </w:r>
      <w:r w:rsidR="00255AA6" w:rsidRPr="00255ED9">
        <w:rPr>
          <w:rFonts w:ascii="Arial" w:hAnsi="Arial" w:cs="Arial"/>
          <w:sz w:val="20"/>
          <w:szCs w:val="20"/>
        </w:rPr>
        <w:t>t tyto podklady zadavateli č. 1</w:t>
      </w:r>
    </w:p>
    <w:p w:rsidR="00522F17" w:rsidRDefault="00BB1C28" w:rsidP="005722CA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22F17">
        <w:rPr>
          <w:rFonts w:ascii="Arial" w:hAnsi="Arial" w:cs="Arial"/>
          <w:sz w:val="20"/>
          <w:szCs w:val="20"/>
        </w:rPr>
        <w:t>v</w:t>
      </w:r>
      <w:r w:rsidR="006E2FDD" w:rsidRPr="00522F17">
        <w:rPr>
          <w:rFonts w:ascii="Arial" w:hAnsi="Arial" w:cs="Arial"/>
          <w:sz w:val="20"/>
          <w:szCs w:val="20"/>
        </w:rPr>
        <w:t xml:space="preserve"> případě realizace některé části veřejné zakázky z prostředků dotačního titulu je zadavatel č. 2 </w:t>
      </w:r>
      <w:r w:rsidR="00686356" w:rsidRPr="00522F17">
        <w:rPr>
          <w:rFonts w:ascii="Arial" w:hAnsi="Arial" w:cs="Arial"/>
          <w:sz w:val="20"/>
          <w:szCs w:val="20"/>
        </w:rPr>
        <w:t xml:space="preserve">a 3 </w:t>
      </w:r>
      <w:r w:rsidR="006E2FDD" w:rsidRPr="00522F17">
        <w:rPr>
          <w:rFonts w:ascii="Arial" w:hAnsi="Arial" w:cs="Arial"/>
          <w:sz w:val="20"/>
          <w:szCs w:val="20"/>
        </w:rPr>
        <w:t>povinen při vypracování zadávací dokumentace, jakož i realizaci ostatních postupů či úkonů souvisejících se zadávacím řízením, konzultovat všechny postupy a úkony s odpovědným pracovníkem zadavatele č. 1. Pro tyto účely se odpovědným pracovníkem zadavate</w:t>
      </w:r>
      <w:r w:rsidR="00054087" w:rsidRPr="00522F17">
        <w:rPr>
          <w:rFonts w:ascii="Arial" w:hAnsi="Arial" w:cs="Arial"/>
          <w:sz w:val="20"/>
          <w:szCs w:val="20"/>
        </w:rPr>
        <w:t xml:space="preserve">le č. 1 rozumí: </w:t>
      </w:r>
      <w:r w:rsidR="00802018" w:rsidRPr="00522F17">
        <w:rPr>
          <w:rFonts w:ascii="Arial" w:hAnsi="Arial" w:cs="Arial"/>
          <w:sz w:val="20"/>
          <w:szCs w:val="20"/>
        </w:rPr>
        <w:t>Vladimíra Krajanská, odbor majetku, investic a regionálního rozvoje,</w:t>
      </w:r>
      <w:r w:rsidR="006E2FDD" w:rsidRPr="00522F17">
        <w:rPr>
          <w:rFonts w:ascii="Arial" w:hAnsi="Arial" w:cs="Arial"/>
          <w:sz w:val="20"/>
          <w:szCs w:val="20"/>
        </w:rPr>
        <w:t xml:space="preserve"> kontakt: </w:t>
      </w:r>
      <w:proofErr w:type="gramStart"/>
      <w:r w:rsidR="006E2FDD" w:rsidRPr="00522F17">
        <w:rPr>
          <w:rFonts w:ascii="Arial" w:hAnsi="Arial" w:cs="Arial"/>
          <w:sz w:val="20"/>
          <w:szCs w:val="20"/>
        </w:rPr>
        <w:t>tel:</w:t>
      </w:r>
      <w:r w:rsidR="00522F17" w:rsidRPr="00522F17">
        <w:rPr>
          <w:rFonts w:ascii="Arial" w:hAnsi="Arial" w:cs="Arial"/>
          <w:sz w:val="20"/>
          <w:szCs w:val="20"/>
        </w:rPr>
        <w:t xml:space="preserve">             </w:t>
      </w:r>
      <w:r w:rsidR="00802018" w:rsidRPr="00522F17">
        <w:rPr>
          <w:rFonts w:ascii="Arial" w:hAnsi="Arial" w:cs="Arial"/>
          <w:sz w:val="20"/>
          <w:szCs w:val="20"/>
        </w:rPr>
        <w:t>,</w:t>
      </w:r>
      <w:r w:rsidR="006E2FDD" w:rsidRPr="00522F17">
        <w:rPr>
          <w:rFonts w:ascii="Arial" w:hAnsi="Arial" w:cs="Arial"/>
          <w:sz w:val="20"/>
          <w:szCs w:val="20"/>
        </w:rPr>
        <w:t xml:space="preserve"> </w:t>
      </w:r>
      <w:r w:rsidR="00686356" w:rsidRPr="00522F17">
        <w:rPr>
          <w:rFonts w:ascii="Arial" w:hAnsi="Arial" w:cs="Arial"/>
          <w:sz w:val="20"/>
          <w:szCs w:val="20"/>
        </w:rPr>
        <w:br/>
      </w:r>
      <w:r w:rsidR="006E2FDD" w:rsidRPr="00522F17">
        <w:rPr>
          <w:rFonts w:ascii="Arial" w:hAnsi="Arial" w:cs="Arial"/>
          <w:sz w:val="20"/>
          <w:szCs w:val="20"/>
        </w:rPr>
        <w:t>e-mail</w:t>
      </w:r>
      <w:proofErr w:type="gramEnd"/>
      <w:r w:rsidR="006E2FDD" w:rsidRPr="00522F17">
        <w:rPr>
          <w:rFonts w:ascii="Arial" w:hAnsi="Arial" w:cs="Arial"/>
          <w:sz w:val="20"/>
          <w:szCs w:val="20"/>
        </w:rPr>
        <w:t xml:space="preserve">: </w:t>
      </w:r>
      <w:r w:rsidR="00522F17">
        <w:rPr>
          <w:rFonts w:ascii="Arial" w:hAnsi="Arial" w:cs="Arial"/>
          <w:sz w:val="20"/>
          <w:szCs w:val="20"/>
        </w:rPr>
        <w:t xml:space="preserve">                   .</w:t>
      </w:r>
    </w:p>
    <w:p w:rsidR="006E2FDD" w:rsidRPr="00522F17" w:rsidRDefault="006E2FDD" w:rsidP="005722CA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522F17">
        <w:rPr>
          <w:rFonts w:ascii="Arial" w:hAnsi="Arial" w:cs="Arial"/>
          <w:sz w:val="20"/>
          <w:szCs w:val="20"/>
        </w:rPr>
        <w:lastRenderedPageBreak/>
        <w:t xml:space="preserve">spolupracovat při sestavení základních podmínek zadávací dokumentace (zejména kvalifikace a způsob hodnocení) s odpovědným pracovníkem zadavatele č. 1, pro tyto účely se odpovědným pracovníkem zadavatele č. 1 rozumí: </w:t>
      </w:r>
      <w:r w:rsidR="00802018" w:rsidRPr="00522F17">
        <w:rPr>
          <w:rFonts w:ascii="Arial" w:hAnsi="Arial" w:cs="Arial"/>
          <w:sz w:val="20"/>
          <w:szCs w:val="20"/>
        </w:rPr>
        <w:t xml:space="preserve">Vladimíra Krajanská, odbor majetku, investic a regionálního rozvoje, kontakt: </w:t>
      </w:r>
      <w:proofErr w:type="gramStart"/>
      <w:r w:rsidR="00802018" w:rsidRPr="00522F17">
        <w:rPr>
          <w:rFonts w:ascii="Arial" w:hAnsi="Arial" w:cs="Arial"/>
          <w:sz w:val="20"/>
          <w:szCs w:val="20"/>
        </w:rPr>
        <w:t>tel:</w:t>
      </w:r>
      <w:r w:rsidR="00522F17" w:rsidRPr="00522F17">
        <w:rPr>
          <w:rFonts w:ascii="Arial" w:hAnsi="Arial" w:cs="Arial"/>
          <w:sz w:val="20"/>
          <w:szCs w:val="20"/>
        </w:rPr>
        <w:t xml:space="preserve">                        </w:t>
      </w:r>
      <w:r w:rsidR="00802018" w:rsidRPr="00522F17">
        <w:rPr>
          <w:rFonts w:ascii="Arial" w:hAnsi="Arial" w:cs="Arial"/>
          <w:sz w:val="20"/>
          <w:szCs w:val="20"/>
        </w:rPr>
        <w:t>, e-mail</w:t>
      </w:r>
      <w:proofErr w:type="gramEnd"/>
      <w:r w:rsidR="00802018" w:rsidRPr="00522F17">
        <w:rPr>
          <w:rFonts w:ascii="Arial" w:hAnsi="Arial" w:cs="Arial"/>
          <w:sz w:val="20"/>
          <w:szCs w:val="20"/>
        </w:rPr>
        <w:t xml:space="preserve">: </w:t>
      </w:r>
      <w:r w:rsidR="00522F17" w:rsidRPr="00522F17">
        <w:rPr>
          <w:rFonts w:ascii="Arial" w:hAnsi="Arial" w:cs="Arial"/>
          <w:sz w:val="20"/>
          <w:szCs w:val="20"/>
        </w:rPr>
        <w:t xml:space="preserve">                               .</w:t>
      </w:r>
    </w:p>
    <w:p w:rsidR="00974E55" w:rsidRPr="00255ED9" w:rsidRDefault="00974E55" w:rsidP="00974E55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své dotčené části veřejné zakázky ručí zadavatel č. 2 </w:t>
      </w:r>
      <w:r w:rsidR="00686356" w:rsidRPr="00255ED9">
        <w:rPr>
          <w:rFonts w:ascii="Arial" w:hAnsi="Arial" w:cs="Arial"/>
          <w:sz w:val="20"/>
          <w:szCs w:val="20"/>
        </w:rPr>
        <w:t xml:space="preserve">a 3 </w:t>
      </w:r>
      <w:r w:rsidRPr="00255ED9">
        <w:rPr>
          <w:rFonts w:ascii="Arial" w:hAnsi="Arial" w:cs="Arial"/>
          <w:sz w:val="20"/>
          <w:szCs w:val="20"/>
        </w:rPr>
        <w:t xml:space="preserve">za případné chyby </w:t>
      </w:r>
      <w:r w:rsidR="00432EB5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 xml:space="preserve">v zadávací dokumentaci. </w:t>
      </w:r>
    </w:p>
    <w:p w:rsidR="006D468A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informovat zadavatele č. 1 o všech podstatných skutečnostech majících vliv na průběh zadávacího řízení a jeho zákonnost</w:t>
      </w:r>
    </w:p>
    <w:p w:rsidR="008E271C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neprodleně sdělit zadavateli č. 1 přijetí rozhodnutí o </w:t>
      </w:r>
      <w:r w:rsidR="00BF2D48" w:rsidRPr="00255ED9">
        <w:rPr>
          <w:rFonts w:ascii="Arial" w:hAnsi="Arial" w:cs="Arial"/>
          <w:sz w:val="20"/>
          <w:szCs w:val="20"/>
        </w:rPr>
        <w:t xml:space="preserve">výběru nejvhodnější nabídky </w:t>
      </w:r>
      <w:r w:rsidRPr="00255ED9">
        <w:rPr>
          <w:rFonts w:ascii="Arial" w:hAnsi="Arial" w:cs="Arial"/>
          <w:sz w:val="20"/>
          <w:szCs w:val="20"/>
        </w:rPr>
        <w:t xml:space="preserve">veřejné zakázky příslušnými orgány zadavatele a poté </w:t>
      </w:r>
      <w:r w:rsidR="00BF2D48" w:rsidRPr="00255ED9">
        <w:rPr>
          <w:rFonts w:ascii="Arial" w:hAnsi="Arial" w:cs="Arial"/>
          <w:sz w:val="20"/>
          <w:szCs w:val="20"/>
        </w:rPr>
        <w:t xml:space="preserve">bez zbytečného odkladu </w:t>
      </w:r>
      <w:r w:rsidRPr="00255ED9">
        <w:rPr>
          <w:rFonts w:ascii="Arial" w:hAnsi="Arial" w:cs="Arial"/>
          <w:sz w:val="20"/>
          <w:szCs w:val="20"/>
        </w:rPr>
        <w:t xml:space="preserve">zaslat výpis usnesení či jiný relevantní dokument stvrzující </w:t>
      </w:r>
      <w:r w:rsidR="000C5B45" w:rsidRPr="00255ED9">
        <w:rPr>
          <w:rFonts w:ascii="Arial" w:hAnsi="Arial" w:cs="Arial"/>
          <w:sz w:val="20"/>
          <w:szCs w:val="20"/>
        </w:rPr>
        <w:t xml:space="preserve">toto rozhodnutí </w:t>
      </w:r>
    </w:p>
    <w:p w:rsidR="00B91F69" w:rsidRPr="00255ED9" w:rsidRDefault="00B91F69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neprodleně sdělit zadavateli č. 1 termín uzavření smlouvy s vybraným dodavatelem a nejpozději ve lhůtě 5 pracovních dnů zaslat zadavateli č. 1 </w:t>
      </w:r>
      <w:proofErr w:type="spellStart"/>
      <w:r w:rsidRPr="00255ED9">
        <w:rPr>
          <w:rFonts w:ascii="Arial" w:hAnsi="Arial" w:cs="Arial"/>
          <w:sz w:val="20"/>
          <w:szCs w:val="20"/>
        </w:rPr>
        <w:t>sken</w:t>
      </w:r>
      <w:proofErr w:type="spellEnd"/>
      <w:r w:rsidRPr="00255ED9">
        <w:rPr>
          <w:rFonts w:ascii="Arial" w:hAnsi="Arial" w:cs="Arial"/>
          <w:sz w:val="20"/>
          <w:szCs w:val="20"/>
        </w:rPr>
        <w:t xml:space="preserve"> této uzavřené smlouvy v plném rozsahu uzavřené smlouvy</w:t>
      </w:r>
    </w:p>
    <w:p w:rsidR="00974E55" w:rsidRPr="00255ED9" w:rsidRDefault="00974E55" w:rsidP="00974E55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před uzavřením dodatku smlouvy zadavatele č. 2 </w:t>
      </w:r>
      <w:r w:rsidR="00686356" w:rsidRPr="00255ED9">
        <w:rPr>
          <w:rFonts w:ascii="Arial" w:hAnsi="Arial" w:cs="Arial"/>
          <w:sz w:val="20"/>
          <w:szCs w:val="20"/>
        </w:rPr>
        <w:t xml:space="preserve">nebo zadavatele č. 3 </w:t>
      </w:r>
      <w:r w:rsidRPr="00255ED9">
        <w:rPr>
          <w:rFonts w:ascii="Arial" w:hAnsi="Arial" w:cs="Arial"/>
          <w:sz w:val="20"/>
          <w:szCs w:val="20"/>
        </w:rPr>
        <w:t>v rozsahu dotčené části veřejné zakázky se zhotovitelem poskytne návrh a odůvodnění zadavateli č. 1 za účelem splnění lhůty deseti pracovních dní, které má poskytovatel dotace na to, aby se vyjádřil k dokumentaci související s dodatkem smlouvy za</w:t>
      </w:r>
      <w:r w:rsidR="0021313B" w:rsidRPr="00255ED9">
        <w:rPr>
          <w:rFonts w:ascii="Arial" w:hAnsi="Arial" w:cs="Arial"/>
          <w:sz w:val="20"/>
          <w:szCs w:val="20"/>
        </w:rPr>
        <w:t>davatele č.</w:t>
      </w:r>
      <w:r w:rsidR="00081FED" w:rsidRPr="00255ED9">
        <w:rPr>
          <w:rFonts w:ascii="Arial" w:hAnsi="Arial" w:cs="Arial"/>
          <w:sz w:val="20"/>
          <w:szCs w:val="20"/>
        </w:rPr>
        <w:t xml:space="preserve"> </w:t>
      </w:r>
      <w:r w:rsidR="00686356" w:rsidRPr="00255ED9">
        <w:rPr>
          <w:rFonts w:ascii="Arial" w:hAnsi="Arial" w:cs="Arial"/>
          <w:sz w:val="20"/>
          <w:szCs w:val="20"/>
        </w:rPr>
        <w:t>1,</w:t>
      </w:r>
      <w:r w:rsidR="0021313B" w:rsidRPr="00255ED9">
        <w:rPr>
          <w:rFonts w:ascii="Arial" w:hAnsi="Arial" w:cs="Arial"/>
          <w:sz w:val="20"/>
          <w:szCs w:val="20"/>
        </w:rPr>
        <w:t xml:space="preserve"> zadavatele č. 2</w:t>
      </w:r>
      <w:r w:rsidR="00686356" w:rsidRPr="00255ED9">
        <w:rPr>
          <w:rFonts w:ascii="Arial" w:hAnsi="Arial" w:cs="Arial"/>
          <w:sz w:val="20"/>
          <w:szCs w:val="20"/>
        </w:rPr>
        <w:t xml:space="preserve"> či zadavatele č. 3</w:t>
      </w:r>
      <w:r w:rsidR="00DF66AD" w:rsidRPr="00255ED9">
        <w:rPr>
          <w:rFonts w:ascii="Arial" w:hAnsi="Arial" w:cs="Arial"/>
          <w:sz w:val="20"/>
          <w:szCs w:val="20"/>
        </w:rPr>
        <w:t>. Toto ustanovení platí pouze v případě realizace některé části veřejné zakázky z prostředků dotačního titulu.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:rsidR="000C5B45" w:rsidRPr="00255ED9" w:rsidRDefault="000C5B45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dotčené části veřejné zakázky zajistit </w:t>
      </w:r>
      <w:r w:rsidR="008E271C" w:rsidRPr="00255ED9">
        <w:rPr>
          <w:rFonts w:ascii="Arial" w:hAnsi="Arial" w:cs="Arial"/>
          <w:sz w:val="20"/>
          <w:szCs w:val="20"/>
        </w:rPr>
        <w:t xml:space="preserve">zákonnou </w:t>
      </w:r>
      <w:r w:rsidRPr="00255ED9">
        <w:rPr>
          <w:rFonts w:ascii="Arial" w:hAnsi="Arial" w:cs="Arial"/>
          <w:sz w:val="20"/>
          <w:szCs w:val="20"/>
        </w:rPr>
        <w:t xml:space="preserve">povinnost týkající se uveřejňování smlouvy a skutečně uhrazené ceny stanovené § 219 ZZVZ </w:t>
      </w:r>
      <w:r w:rsidR="008E271C" w:rsidRPr="00255ED9">
        <w:rPr>
          <w:rFonts w:ascii="Arial" w:hAnsi="Arial" w:cs="Arial"/>
          <w:sz w:val="20"/>
          <w:szCs w:val="20"/>
        </w:rPr>
        <w:t xml:space="preserve">a zákonnou povinnost dle § 5 </w:t>
      </w:r>
      <w:r w:rsidR="008662CF" w:rsidRPr="00255ED9">
        <w:rPr>
          <w:rFonts w:ascii="Arial" w:hAnsi="Arial" w:cs="Arial"/>
          <w:sz w:val="20"/>
          <w:szCs w:val="20"/>
        </w:rPr>
        <w:t>odst. 2 zákona</w:t>
      </w:r>
      <w:r w:rsidR="008E271C" w:rsidRPr="00255ED9">
        <w:rPr>
          <w:rFonts w:ascii="Arial" w:hAnsi="Arial" w:cs="Arial"/>
          <w:sz w:val="20"/>
          <w:szCs w:val="20"/>
        </w:rPr>
        <w:t xml:space="preserve"> č. 340/2015 Sb.</w:t>
      </w:r>
      <w:r w:rsidR="008F28E4" w:rsidRPr="00255ED9">
        <w:rPr>
          <w:rFonts w:ascii="Arial" w:hAnsi="Arial" w:cs="Arial"/>
          <w:sz w:val="20"/>
          <w:szCs w:val="20"/>
        </w:rPr>
        <w:t>,</w:t>
      </w:r>
      <w:r w:rsidR="008E271C" w:rsidRPr="00255ED9">
        <w:rPr>
          <w:rFonts w:ascii="Arial" w:hAnsi="Arial" w:cs="Arial"/>
          <w:sz w:val="20"/>
          <w:szCs w:val="20"/>
        </w:rPr>
        <w:t xml:space="preserve"> </w:t>
      </w:r>
      <w:r w:rsidR="008F28E4" w:rsidRPr="00255ED9">
        <w:rPr>
          <w:rFonts w:ascii="Arial" w:hAnsi="Arial" w:cs="Arial"/>
          <w:sz w:val="20"/>
          <w:szCs w:val="20"/>
        </w:rPr>
        <w:t>o</w:t>
      </w:r>
      <w:r w:rsidR="008E271C" w:rsidRPr="00255ED9">
        <w:rPr>
          <w:rFonts w:ascii="Arial" w:hAnsi="Arial" w:cs="Arial"/>
          <w:sz w:val="20"/>
          <w:szCs w:val="20"/>
        </w:rPr>
        <w:t xml:space="preserve"> zvláštních podmínkách účinnosti některých smluv, uveřejňování těchto smluv a o registru smluv (zákon o registru smluv)</w:t>
      </w:r>
      <w:r w:rsidR="008F28E4" w:rsidRPr="00255ED9">
        <w:rPr>
          <w:rFonts w:ascii="Arial" w:hAnsi="Arial" w:cs="Arial"/>
          <w:sz w:val="20"/>
          <w:szCs w:val="20"/>
        </w:rPr>
        <w:t>, ve znění pozdějších předpisů</w:t>
      </w:r>
    </w:p>
    <w:p w:rsidR="008E271C" w:rsidRPr="00255ED9" w:rsidRDefault="000C5B45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dotčené části veřejné zakázky zajistit případné další zákonné publikační povinnosti, které dle této smlouvy není </w:t>
      </w:r>
      <w:r w:rsidR="00255AA6" w:rsidRPr="00255ED9">
        <w:rPr>
          <w:rFonts w:ascii="Arial" w:hAnsi="Arial" w:cs="Arial"/>
          <w:sz w:val="20"/>
          <w:szCs w:val="20"/>
        </w:rPr>
        <w:t>oprávněn vykonat zadavatel č. 1</w:t>
      </w:r>
    </w:p>
    <w:p w:rsidR="006D468A" w:rsidRPr="00255ED9" w:rsidRDefault="006D468A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:rsidR="00A65FB7" w:rsidRPr="00255ED9" w:rsidRDefault="00A65FB7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6D468A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500BD6" w:rsidRPr="00255ED9">
        <w:rPr>
          <w:rFonts w:ascii="Arial" w:hAnsi="Arial" w:cs="Arial"/>
          <w:b/>
          <w:sz w:val="20"/>
          <w:szCs w:val="20"/>
        </w:rPr>
        <w:t>.</w:t>
      </w:r>
    </w:p>
    <w:p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 xml:space="preserve">Zásady jednání zadavatelů a osob za ně jednajících, odpovědnost zadavatelů </w:t>
      </w:r>
    </w:p>
    <w:p w:rsidR="00500BD6" w:rsidRPr="00255ED9" w:rsidRDefault="00500BD6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="00500BD6" w:rsidRPr="00255ED9" w:rsidRDefault="00500BD6" w:rsidP="009E131A">
      <w:pPr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Zadavatelé čestně prohlašují, že zachovají mlčenlivost o všech skutečnostech, o kterých se dozvěděli v souvislosti s touto veřejnou zakázkou.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 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Zadavatelé jsou povinni 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zajistit 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závazek mlčenlivosti 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a vyloučení střetu zájmů </w:t>
      </w:r>
      <w:r w:rsidRPr="00255ED9">
        <w:rPr>
          <w:rFonts w:ascii="Arial" w:hAnsi="Arial" w:cs="Arial"/>
          <w:snapToGrid w:val="0"/>
          <w:sz w:val="20"/>
          <w:szCs w:val="20"/>
        </w:rPr>
        <w:t>u všech osob, které po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věří činnostmi souvisejícími s realizací </w:t>
      </w:r>
      <w:r w:rsidRPr="00255ED9">
        <w:rPr>
          <w:rFonts w:ascii="Arial" w:hAnsi="Arial" w:cs="Arial"/>
          <w:snapToGrid w:val="0"/>
          <w:sz w:val="20"/>
          <w:szCs w:val="20"/>
        </w:rPr>
        <w:t>této veřejné zakázky.</w:t>
      </w:r>
    </w:p>
    <w:p w:rsidR="00500BD6" w:rsidRPr="00255ED9" w:rsidRDefault="00500BD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3125CB" w:rsidRPr="00255ED9" w:rsidRDefault="003125CB" w:rsidP="003125CB">
      <w:pPr>
        <w:pStyle w:val="Odstavecseseznamem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každý ze zadavatelů zúčastněných na společném zadávání odpovídá samostatně a v plném rozsahu za ty úkony, které činí vlastním jménem a výlučně na svůj účet.   </w:t>
      </w:r>
    </w:p>
    <w:p w:rsidR="003125CB" w:rsidRPr="00255ED9" w:rsidRDefault="003125CB" w:rsidP="003125CB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3125CB" w:rsidRPr="00255ED9" w:rsidRDefault="003125CB" w:rsidP="003125CB">
      <w:pPr>
        <w:pStyle w:val="Odstavecseseznamem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Zadavatelé se dohodli, že každý ze zadavatelů zúčastněných na společném zadávání odpovídá samostatně a v plném rozsahu za ty části zadávací dokumentace, která má být zadávána pouze ve prospěch jednoho ze zúčastněných zadavatelů.</w:t>
      </w:r>
    </w:p>
    <w:p w:rsidR="003125CB" w:rsidRPr="00255ED9" w:rsidRDefault="003125CB" w:rsidP="003125CB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F67077" w:rsidRPr="00255ED9" w:rsidRDefault="003125CB" w:rsidP="00F67077">
      <w:pPr>
        <w:numPr>
          <w:ilvl w:val="0"/>
          <w:numId w:val="2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za společné části zadávací dokumentace a </w:t>
      </w:r>
      <w:r w:rsidR="00160121" w:rsidRPr="00255ED9">
        <w:rPr>
          <w:rFonts w:ascii="Arial" w:hAnsi="Arial" w:cs="Arial"/>
          <w:sz w:val="20"/>
          <w:szCs w:val="20"/>
        </w:rPr>
        <w:t xml:space="preserve">společné </w:t>
      </w:r>
      <w:r w:rsidRPr="00255ED9">
        <w:rPr>
          <w:rFonts w:ascii="Arial" w:hAnsi="Arial" w:cs="Arial"/>
          <w:sz w:val="20"/>
          <w:szCs w:val="20"/>
        </w:rPr>
        <w:t xml:space="preserve">zákonné postupy v průběhu zadávacího řízení odpovídají zúčastnění zadavatelé společně. 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t>V případě prodlení v úkonech zadavatele</w:t>
      </w:r>
      <w:r w:rsidR="00F67077" w:rsidRPr="00255ED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t xml:space="preserve">proti lhůtám stanoveným ZZVZ případně jiných porušení zákona a smluvních povinností nese veškeré důsledky tohoto prodlení nebo porušení ten ze sdružených zadavatelů, který svým jednáním toto prodlení nebo porušení způsobil. </w:t>
      </w:r>
    </w:p>
    <w:p w:rsidR="00BF4E2A" w:rsidRPr="00255ED9" w:rsidRDefault="00BF4E2A" w:rsidP="00BF4E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F4E2A" w:rsidRPr="00255ED9" w:rsidRDefault="00BF4E2A" w:rsidP="0039164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Sankce, jakož i jiné náhrady škody způsobené porušením ZZVZ nebo této smlouvy, resp. napadením postupu zadavatele námitkou </w:t>
      </w:r>
      <w:r w:rsidR="0039164A" w:rsidRPr="00255ED9">
        <w:rPr>
          <w:rFonts w:ascii="Arial" w:hAnsi="Arial" w:cs="Arial"/>
          <w:sz w:val="20"/>
          <w:szCs w:val="20"/>
        </w:rPr>
        <w:t xml:space="preserve">či podáním návrhu ze strany </w:t>
      </w:r>
      <w:r w:rsidRPr="00255ED9">
        <w:rPr>
          <w:rFonts w:ascii="Arial" w:hAnsi="Arial" w:cs="Arial"/>
          <w:sz w:val="20"/>
          <w:szCs w:val="20"/>
        </w:rPr>
        <w:t>některého z</w:t>
      </w:r>
      <w:r w:rsidR="0039164A" w:rsidRPr="00255ED9">
        <w:rPr>
          <w:rFonts w:ascii="Arial" w:hAnsi="Arial" w:cs="Arial"/>
          <w:sz w:val="20"/>
          <w:szCs w:val="20"/>
        </w:rPr>
        <w:t xml:space="preserve"> účastníků zadávacího řízení </w:t>
      </w:r>
      <w:r w:rsidRPr="00255ED9">
        <w:rPr>
          <w:rFonts w:ascii="Arial" w:hAnsi="Arial" w:cs="Arial"/>
          <w:sz w:val="20"/>
          <w:szCs w:val="20"/>
        </w:rPr>
        <w:t xml:space="preserve">hradí ten ze zadavatelů, který svým jednáním </w:t>
      </w:r>
      <w:r w:rsidR="0039164A" w:rsidRPr="00255ED9">
        <w:rPr>
          <w:rFonts w:ascii="Arial" w:hAnsi="Arial" w:cs="Arial"/>
          <w:sz w:val="20"/>
          <w:szCs w:val="20"/>
        </w:rPr>
        <w:t>postih</w:t>
      </w:r>
      <w:r w:rsidRPr="00255ED9">
        <w:rPr>
          <w:rFonts w:ascii="Arial" w:hAnsi="Arial" w:cs="Arial"/>
          <w:sz w:val="20"/>
          <w:szCs w:val="20"/>
        </w:rPr>
        <w:t xml:space="preserve"> způsobil. V případech společného zavinění </w:t>
      </w:r>
      <w:r w:rsidR="0039164A" w:rsidRPr="00255ED9">
        <w:rPr>
          <w:rFonts w:ascii="Arial" w:hAnsi="Arial" w:cs="Arial"/>
          <w:sz w:val="20"/>
          <w:szCs w:val="20"/>
        </w:rPr>
        <w:t>hradí všichni zadavatelé postih v</w:t>
      </w:r>
      <w:r w:rsidRPr="00255ED9">
        <w:rPr>
          <w:rFonts w:ascii="Arial" w:hAnsi="Arial" w:cs="Arial"/>
          <w:sz w:val="20"/>
          <w:szCs w:val="20"/>
        </w:rPr>
        <w:t xml:space="preserve"> poměru daném dílčími předpokládanými hodnotami veřejné zakázky. </w:t>
      </w:r>
    </w:p>
    <w:p w:rsidR="00BF4E2A" w:rsidRPr="00255ED9" w:rsidRDefault="00BF4E2A" w:rsidP="0039164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F4E2A" w:rsidRPr="00255ED9" w:rsidRDefault="00BF4E2A" w:rsidP="0039164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lastRenderedPageBreak/>
        <w:t>Každý sdružený zadavatel nese náklady svého zastoupení v souvislosti se svou odpovědností za zákonný průběh zadávacího řízení v řízení před orgánem dohledu nebo soudem.</w:t>
      </w:r>
    </w:p>
    <w:p w:rsidR="00444CAC" w:rsidRPr="00255ED9" w:rsidRDefault="00444CAC" w:rsidP="00887DA0">
      <w:pPr>
        <w:numPr>
          <w:ilvl w:val="0"/>
          <w:numId w:val="20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Změny závazku ze smlouvy budou realizovány samostatně dotčeným zadavatelem, za podmínek stanovených v </w:t>
      </w:r>
      <w:proofErr w:type="spellStart"/>
      <w:r w:rsidRPr="00255ED9">
        <w:rPr>
          <w:rFonts w:ascii="Arial" w:hAnsi="Arial" w:cs="Arial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sz w:val="20"/>
          <w:szCs w:val="20"/>
        </w:rPr>
        <w:t xml:space="preserve">. § 222 ZZVZ, mimo působnost této smlouvy.  Mezi zadavateli se sjednává, že pro stanovení původní hodnoty závazku ze smlouvy ve smyslu </w:t>
      </w:r>
      <w:proofErr w:type="spellStart"/>
      <w:r w:rsidRPr="00255ED9">
        <w:rPr>
          <w:rFonts w:ascii="Arial" w:hAnsi="Arial" w:cs="Arial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sz w:val="20"/>
          <w:szCs w:val="20"/>
        </w:rPr>
        <w:t xml:space="preserve">. § 222 ZZVZ budou pro každou z částí použity hodnoty náležící dotčené části na základě výsledků zadávacího řízení. </w:t>
      </w:r>
    </w:p>
    <w:p w:rsidR="00974E55" w:rsidRPr="00255ED9" w:rsidRDefault="00974E55">
      <w:pPr>
        <w:jc w:val="center"/>
        <w:rPr>
          <w:rFonts w:ascii="Arial" w:hAnsi="Arial" w:cs="Arial"/>
          <w:b/>
          <w:sz w:val="20"/>
          <w:szCs w:val="20"/>
        </w:rPr>
      </w:pPr>
    </w:p>
    <w:p w:rsidR="00500BD6" w:rsidRPr="00255ED9" w:rsidRDefault="00500BD6">
      <w:pPr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6D468A" w:rsidRPr="00255ED9">
        <w:rPr>
          <w:rFonts w:ascii="Arial" w:hAnsi="Arial" w:cs="Arial"/>
          <w:b/>
          <w:sz w:val="20"/>
          <w:szCs w:val="20"/>
        </w:rPr>
        <w:t>I</w:t>
      </w:r>
      <w:r w:rsidRPr="00255ED9">
        <w:rPr>
          <w:rFonts w:ascii="Arial" w:hAnsi="Arial" w:cs="Arial"/>
          <w:b/>
          <w:sz w:val="20"/>
          <w:szCs w:val="20"/>
        </w:rPr>
        <w:t>.</w:t>
      </w:r>
    </w:p>
    <w:p w:rsidR="00500BD6" w:rsidRPr="00255ED9" w:rsidRDefault="00500BD6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255ED9">
        <w:rPr>
          <w:rFonts w:ascii="Arial" w:hAnsi="Arial" w:cs="Arial"/>
          <w:b/>
          <w:snapToGrid w:val="0"/>
          <w:sz w:val="20"/>
          <w:szCs w:val="20"/>
        </w:rPr>
        <w:t>Doba trvání smlouvy</w:t>
      </w:r>
    </w:p>
    <w:p w:rsidR="00500BD6" w:rsidRPr="00255ED9" w:rsidRDefault="00500BD6">
      <w:pPr>
        <w:rPr>
          <w:rFonts w:ascii="Arial" w:hAnsi="Arial" w:cs="Arial"/>
          <w:sz w:val="20"/>
          <w:szCs w:val="20"/>
        </w:rPr>
      </w:pPr>
    </w:p>
    <w:p w:rsidR="00500BD6" w:rsidRPr="00255ED9" w:rsidRDefault="00500BD6" w:rsidP="002E1E3D">
      <w:pPr>
        <w:numPr>
          <w:ilvl w:val="1"/>
          <w:numId w:val="18"/>
        </w:numPr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 xml:space="preserve">Smlouva se uzavírá na dobu určitou, a to ode dne podpisu této smlouvy až do doby splnění účelu této smlouvy a vypořádání všech závazků z této smlouvy plynoucích. </w:t>
      </w:r>
      <w:r w:rsidRPr="00255ED9">
        <w:rPr>
          <w:rFonts w:ascii="Arial" w:hAnsi="Arial" w:cs="Arial"/>
          <w:sz w:val="20"/>
          <w:szCs w:val="20"/>
        </w:rPr>
        <w:t xml:space="preserve">V případě, že nebude zadávací řízení zahájeno </w:t>
      </w:r>
      <w:r w:rsidR="00653099" w:rsidRPr="00255ED9">
        <w:rPr>
          <w:rFonts w:ascii="Arial" w:hAnsi="Arial" w:cs="Arial"/>
          <w:sz w:val="20"/>
          <w:szCs w:val="20"/>
        </w:rPr>
        <w:t xml:space="preserve">do </w:t>
      </w:r>
      <w:r w:rsidR="00081FED" w:rsidRPr="00255ED9">
        <w:rPr>
          <w:rFonts w:ascii="Arial" w:hAnsi="Arial" w:cs="Arial"/>
          <w:sz w:val="20"/>
          <w:szCs w:val="20"/>
        </w:rPr>
        <w:t xml:space="preserve">31. </w:t>
      </w:r>
      <w:r w:rsidR="00144160" w:rsidRPr="00255ED9">
        <w:rPr>
          <w:rFonts w:ascii="Arial" w:hAnsi="Arial" w:cs="Arial"/>
          <w:sz w:val="20"/>
          <w:szCs w:val="20"/>
        </w:rPr>
        <w:t>12</w:t>
      </w:r>
      <w:r w:rsidR="00081FED" w:rsidRPr="00255ED9">
        <w:rPr>
          <w:rFonts w:ascii="Arial" w:hAnsi="Arial" w:cs="Arial"/>
          <w:sz w:val="20"/>
          <w:szCs w:val="20"/>
        </w:rPr>
        <w:t>. 2021</w:t>
      </w:r>
      <w:r w:rsidRPr="00255ED9">
        <w:rPr>
          <w:rFonts w:ascii="Arial" w:hAnsi="Arial" w:cs="Arial"/>
          <w:sz w:val="20"/>
          <w:szCs w:val="20"/>
        </w:rPr>
        <w:t>, pozbývá tato</w:t>
      </w:r>
      <w:r w:rsidR="00886E1F" w:rsidRPr="00255ED9">
        <w:rPr>
          <w:rFonts w:ascii="Arial" w:hAnsi="Arial" w:cs="Arial"/>
          <w:sz w:val="20"/>
          <w:szCs w:val="20"/>
        </w:rPr>
        <w:t xml:space="preserve"> smlouva platnosti </w:t>
      </w:r>
      <w:r w:rsidR="00081FED" w:rsidRPr="00255ED9">
        <w:rPr>
          <w:rFonts w:ascii="Arial" w:hAnsi="Arial" w:cs="Arial"/>
          <w:sz w:val="20"/>
          <w:szCs w:val="20"/>
        </w:rPr>
        <w:t xml:space="preserve">k 1. </w:t>
      </w:r>
      <w:r w:rsidR="00144160" w:rsidRPr="00255ED9">
        <w:rPr>
          <w:rFonts w:ascii="Arial" w:hAnsi="Arial" w:cs="Arial"/>
          <w:sz w:val="20"/>
          <w:szCs w:val="20"/>
        </w:rPr>
        <w:t>1</w:t>
      </w:r>
      <w:r w:rsidR="00081FED" w:rsidRPr="00255ED9">
        <w:rPr>
          <w:rFonts w:ascii="Arial" w:hAnsi="Arial" w:cs="Arial"/>
          <w:sz w:val="20"/>
          <w:szCs w:val="20"/>
        </w:rPr>
        <w:t>. 202</w:t>
      </w:r>
      <w:r w:rsidR="00144160" w:rsidRPr="00255ED9">
        <w:rPr>
          <w:rFonts w:ascii="Arial" w:hAnsi="Arial" w:cs="Arial"/>
          <w:sz w:val="20"/>
          <w:szCs w:val="20"/>
        </w:rPr>
        <w:t>2.</w:t>
      </w:r>
    </w:p>
    <w:p w:rsidR="00500BD6" w:rsidRPr="00255ED9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500BD6" w:rsidP="00601D14">
      <w:pPr>
        <w:numPr>
          <w:ilvl w:val="1"/>
          <w:numId w:val="18"/>
        </w:numPr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J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ednotlivé dílčí termíny procesu zadání této veřejné zakázky dohodnou zadavatelé v harmonogramu zadání veřejné zakázky a v jednotlivých nepředvídatelných případech prostřednictvím svých oprávněných pracovníků s přihlédnutím k zákonem stanoveným lhůtám a vnitřním poměrům jednotlivých zadavatelů. Pokud nebude dosaženo dohody, určí jednotlivé dílčí termíny zadavatel č. 1 prostřednictvím svého odpovědného pracovníka. V odůvodněných případech (například vyřízení žádosti o dodatečné informace) je oprávněný pracovník zadavatele č. 1 oprávněn určit termíny v řádech hodin. </w:t>
      </w:r>
    </w:p>
    <w:p w:rsidR="001E0834" w:rsidRPr="00255ED9" w:rsidRDefault="001E0834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</w:p>
    <w:p w:rsidR="001E0834" w:rsidRPr="00255ED9" w:rsidRDefault="001E0834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</w:p>
    <w:p w:rsidR="006E02AE" w:rsidRPr="00255ED9" w:rsidRDefault="00500BD6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6D468A" w:rsidRPr="00255ED9">
        <w:rPr>
          <w:rFonts w:ascii="Arial" w:hAnsi="Arial" w:cs="Arial"/>
          <w:b/>
          <w:sz w:val="20"/>
          <w:szCs w:val="20"/>
        </w:rPr>
        <w:t>II</w:t>
      </w:r>
      <w:r w:rsidR="003125CB" w:rsidRPr="00255ED9">
        <w:rPr>
          <w:rFonts w:ascii="Arial" w:hAnsi="Arial" w:cs="Arial"/>
          <w:b/>
          <w:sz w:val="20"/>
          <w:szCs w:val="20"/>
        </w:rPr>
        <w:t>.</w:t>
      </w:r>
    </w:p>
    <w:p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Náklady a placení</w:t>
      </w:r>
    </w:p>
    <w:p w:rsidR="006E02AE" w:rsidRPr="00255ED9" w:rsidRDefault="006E02AE" w:rsidP="006E02AE">
      <w:p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00BD6" w:rsidRPr="00255ED9" w:rsidRDefault="00500BD6" w:rsidP="00BF4E2A">
      <w:pPr>
        <w:pStyle w:val="Odstavecseseznamem"/>
        <w:numPr>
          <w:ilvl w:val="0"/>
          <w:numId w:val="45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Zadavatelé se dohodli, že případné náklady spojené s účastí členů hodnotící komise na</w:t>
      </w:r>
      <w:r w:rsidR="00BF4E2A" w:rsidRPr="00255ED9">
        <w:rPr>
          <w:rFonts w:ascii="Arial" w:hAnsi="Arial" w:cs="Arial"/>
          <w:sz w:val="20"/>
          <w:szCs w:val="20"/>
        </w:rPr>
        <w:t xml:space="preserve"> příslušných </w:t>
      </w:r>
      <w:r w:rsidRPr="00255ED9">
        <w:rPr>
          <w:rFonts w:ascii="Arial" w:hAnsi="Arial" w:cs="Arial"/>
          <w:sz w:val="20"/>
          <w:szCs w:val="20"/>
        </w:rPr>
        <w:t>jednání</w:t>
      </w:r>
      <w:r w:rsidR="00BF4E2A" w:rsidRPr="00255ED9">
        <w:rPr>
          <w:rFonts w:ascii="Arial" w:hAnsi="Arial" w:cs="Arial"/>
          <w:sz w:val="20"/>
          <w:szCs w:val="20"/>
        </w:rPr>
        <w:t>ch</w:t>
      </w:r>
      <w:r w:rsidRPr="00255ED9">
        <w:rPr>
          <w:rFonts w:ascii="Arial" w:hAnsi="Arial" w:cs="Arial"/>
          <w:sz w:val="20"/>
          <w:szCs w:val="20"/>
        </w:rPr>
        <w:t xml:space="preserve"> ponese každý </w:t>
      </w:r>
      <w:r w:rsidR="00BF4E2A" w:rsidRPr="00255ED9">
        <w:rPr>
          <w:rFonts w:ascii="Arial" w:hAnsi="Arial" w:cs="Arial"/>
          <w:sz w:val="20"/>
          <w:szCs w:val="20"/>
        </w:rPr>
        <w:t xml:space="preserve">ze zadavatelů </w:t>
      </w:r>
      <w:r w:rsidRPr="00255ED9">
        <w:rPr>
          <w:rFonts w:ascii="Arial" w:hAnsi="Arial" w:cs="Arial"/>
          <w:sz w:val="20"/>
          <w:szCs w:val="20"/>
        </w:rPr>
        <w:t xml:space="preserve">v rozsahu nákladů požadovaných jednotlivými členy, které do hodnotící komise jmenoval. </w:t>
      </w:r>
      <w:r w:rsidR="00BF4E2A" w:rsidRPr="00255ED9">
        <w:rPr>
          <w:rFonts w:ascii="Arial" w:hAnsi="Arial" w:cs="Arial"/>
          <w:sz w:val="20"/>
          <w:szCs w:val="20"/>
        </w:rPr>
        <w:t>Případné n</w:t>
      </w:r>
      <w:r w:rsidRPr="00255ED9">
        <w:rPr>
          <w:rFonts w:ascii="Arial" w:hAnsi="Arial" w:cs="Arial"/>
          <w:sz w:val="20"/>
          <w:szCs w:val="20"/>
        </w:rPr>
        <w:t xml:space="preserve">áklady spojené s účastí </w:t>
      </w:r>
      <w:r w:rsidR="00F67077" w:rsidRPr="00255ED9">
        <w:rPr>
          <w:rFonts w:ascii="Arial" w:hAnsi="Arial" w:cs="Arial"/>
          <w:sz w:val="20"/>
          <w:szCs w:val="20"/>
        </w:rPr>
        <w:t>odborníků</w:t>
      </w:r>
      <w:r w:rsidR="00BF4E2A" w:rsidRPr="00255ED9">
        <w:rPr>
          <w:rFonts w:ascii="Arial" w:hAnsi="Arial" w:cs="Arial"/>
          <w:sz w:val="20"/>
          <w:szCs w:val="20"/>
        </w:rPr>
        <w:t>, přizvaných na základě požadavků hodnotící komise,</w:t>
      </w:r>
      <w:r w:rsidRPr="00255ED9">
        <w:rPr>
          <w:rFonts w:ascii="Arial" w:hAnsi="Arial" w:cs="Arial"/>
          <w:sz w:val="20"/>
          <w:szCs w:val="20"/>
        </w:rPr>
        <w:t xml:space="preserve"> hradí </w:t>
      </w:r>
      <w:r w:rsidR="00BF4E2A" w:rsidRPr="00255ED9">
        <w:rPr>
          <w:rFonts w:ascii="Arial" w:hAnsi="Arial" w:cs="Arial"/>
          <w:sz w:val="20"/>
          <w:szCs w:val="20"/>
        </w:rPr>
        <w:t xml:space="preserve">všichni </w:t>
      </w:r>
      <w:r w:rsidRPr="00255ED9">
        <w:rPr>
          <w:rFonts w:ascii="Arial" w:hAnsi="Arial" w:cs="Arial"/>
          <w:sz w:val="20"/>
          <w:szCs w:val="20"/>
        </w:rPr>
        <w:t xml:space="preserve">zadavatelé rovným dílem.  Náklady na úhradu poplatku za zveřejnění </w:t>
      </w:r>
      <w:r w:rsidR="00BB1C28" w:rsidRPr="00255ED9">
        <w:rPr>
          <w:rFonts w:ascii="Arial" w:hAnsi="Arial" w:cs="Arial"/>
          <w:sz w:val="20"/>
          <w:szCs w:val="20"/>
        </w:rPr>
        <w:t>formulářů</w:t>
      </w:r>
      <w:r w:rsidRPr="00255ED9">
        <w:rPr>
          <w:rFonts w:ascii="Arial" w:hAnsi="Arial" w:cs="Arial"/>
          <w:sz w:val="20"/>
          <w:szCs w:val="20"/>
        </w:rPr>
        <w:t xml:space="preserve"> ve Věstníku veřejných zakázek zajistí zadavatel č. 1.</w:t>
      </w:r>
    </w:p>
    <w:p w:rsidR="006E30A2" w:rsidRPr="00255ED9" w:rsidRDefault="006E30A2" w:rsidP="006E30A2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ED09FA" w:rsidRPr="00255ED9" w:rsidRDefault="00ED09FA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5C4865" w:rsidRPr="00255ED9" w:rsidRDefault="005C4865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500BD6" w:rsidRPr="00255ED9" w:rsidRDefault="00686356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VIII</w:t>
      </w:r>
      <w:r w:rsidR="00500BD6" w:rsidRPr="00255ED9">
        <w:rPr>
          <w:rFonts w:ascii="Arial" w:hAnsi="Arial" w:cs="Arial"/>
          <w:b/>
          <w:sz w:val="20"/>
          <w:szCs w:val="20"/>
        </w:rPr>
        <w:t>.</w:t>
      </w:r>
    </w:p>
    <w:p w:rsidR="00500BD6" w:rsidRPr="00255ED9" w:rsidRDefault="00500BD6">
      <w:pPr>
        <w:pStyle w:val="Nadpis7"/>
        <w:tabs>
          <w:tab w:val="left" w:pos="0"/>
          <w:tab w:val="right" w:pos="101"/>
          <w:tab w:val="left" w:pos="720"/>
        </w:tabs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Závěrečná ustanovení </w:t>
      </w:r>
    </w:p>
    <w:p w:rsidR="00500BD6" w:rsidRPr="00255ED9" w:rsidRDefault="00500BD6">
      <w:pPr>
        <w:rPr>
          <w:rFonts w:ascii="Arial" w:hAnsi="Arial" w:cs="Arial"/>
          <w:sz w:val="20"/>
          <w:szCs w:val="20"/>
          <w:u w:val="single"/>
        </w:rPr>
      </w:pPr>
    </w:p>
    <w:p w:rsidR="00500BD6" w:rsidRPr="00255ED9" w:rsidRDefault="00500BD6" w:rsidP="00DD662A">
      <w:pPr>
        <w:pStyle w:val="Zkladntext"/>
        <w:numPr>
          <w:ilvl w:val="0"/>
          <w:numId w:val="36"/>
        </w:numPr>
        <w:tabs>
          <w:tab w:val="clear" w:pos="720"/>
          <w:tab w:val="num" w:pos="-324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Obdrží-li zadavatel č.</w:t>
      </w:r>
      <w:r w:rsidR="00421E40" w:rsidRPr="00255ED9">
        <w:rPr>
          <w:rFonts w:ascii="Arial" w:hAnsi="Arial" w:cs="Arial"/>
          <w:sz w:val="20"/>
        </w:rPr>
        <w:t xml:space="preserve"> 2</w:t>
      </w:r>
      <w:r w:rsidR="00686356" w:rsidRPr="00255ED9">
        <w:rPr>
          <w:rFonts w:ascii="Arial" w:hAnsi="Arial" w:cs="Arial"/>
          <w:sz w:val="20"/>
        </w:rPr>
        <w:t xml:space="preserve"> nebo zadavatel č. 3</w:t>
      </w:r>
      <w:r w:rsidR="00421E40" w:rsidRPr="00255ED9">
        <w:rPr>
          <w:rFonts w:ascii="Arial" w:hAnsi="Arial" w:cs="Arial"/>
          <w:sz w:val="20"/>
        </w:rPr>
        <w:t xml:space="preserve"> jakýkoliv</w:t>
      </w:r>
      <w:r w:rsidRPr="00255ED9">
        <w:rPr>
          <w:rFonts w:ascii="Arial" w:hAnsi="Arial" w:cs="Arial"/>
          <w:sz w:val="20"/>
        </w:rPr>
        <w:t xml:space="preserve"> doklad nebo dokument vztahující se k zadání této veřejné zakázky, je povinen bezodkladně poskytnout dokument v originále zadavateli č. 1.</w:t>
      </w:r>
    </w:p>
    <w:p w:rsidR="00500BD6" w:rsidRPr="00255ED9" w:rsidRDefault="00500BD6" w:rsidP="00DD662A">
      <w:pPr>
        <w:pStyle w:val="Zkladntext"/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Kontaktní místa sdružených zadavatelů a jejich odpovědní pracovníci jsou: </w:t>
      </w:r>
    </w:p>
    <w:p w:rsidR="00686356" w:rsidRPr="00255ED9" w:rsidRDefault="00686356" w:rsidP="00DD662A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</w:t>
      </w:r>
      <w:r w:rsidR="005C4865" w:rsidRPr="00255ED9">
        <w:rPr>
          <w:rFonts w:ascii="Arial" w:hAnsi="Arial" w:cs="Arial"/>
          <w:sz w:val="20"/>
          <w:szCs w:val="20"/>
        </w:rPr>
        <w:t>1</w:t>
      </w:r>
      <w:r w:rsidRPr="00255ED9">
        <w:rPr>
          <w:rFonts w:ascii="Arial" w:hAnsi="Arial" w:cs="Arial"/>
          <w:sz w:val="20"/>
          <w:szCs w:val="20"/>
        </w:rPr>
        <w:t xml:space="preserve">: </w:t>
      </w:r>
      <w:r w:rsidR="002E1E3D" w:rsidRPr="002E1E3D">
        <w:rPr>
          <w:rFonts w:ascii="Arial" w:hAnsi="Arial" w:cs="Arial"/>
          <w:sz w:val="20"/>
          <w:szCs w:val="20"/>
        </w:rPr>
        <w:t>Ing. Vladimíra Krajans</w:t>
      </w:r>
      <w:r w:rsidR="002E1E3D">
        <w:rPr>
          <w:rFonts w:ascii="Arial" w:hAnsi="Arial" w:cs="Arial"/>
          <w:sz w:val="20"/>
          <w:szCs w:val="20"/>
        </w:rPr>
        <w:t>k</w:t>
      </w:r>
      <w:r w:rsidR="002E1E3D" w:rsidRPr="002E1E3D">
        <w:rPr>
          <w:rFonts w:ascii="Arial" w:hAnsi="Arial" w:cs="Arial"/>
          <w:sz w:val="20"/>
          <w:szCs w:val="20"/>
        </w:rPr>
        <w:t>á</w:t>
      </w:r>
      <w:r w:rsidR="002E1E3D">
        <w:rPr>
          <w:rFonts w:ascii="Arial" w:hAnsi="Arial" w:cs="Arial"/>
          <w:sz w:val="20"/>
          <w:szCs w:val="20"/>
        </w:rPr>
        <w:t xml:space="preserve">, odbor majetku, investic a regionálního rozvoje Městského úřadu Světlá nad Sázavou, </w:t>
      </w:r>
      <w:proofErr w:type="gramStart"/>
      <w:r w:rsidR="002E1E3D">
        <w:rPr>
          <w:rFonts w:ascii="Arial" w:hAnsi="Arial" w:cs="Arial"/>
          <w:sz w:val="20"/>
          <w:szCs w:val="20"/>
        </w:rPr>
        <w:t>tel.</w:t>
      </w:r>
      <w:r w:rsidR="00522F17">
        <w:rPr>
          <w:rFonts w:ascii="Arial" w:hAnsi="Arial" w:cs="Arial"/>
          <w:sz w:val="20"/>
          <w:szCs w:val="20"/>
        </w:rPr>
        <w:t xml:space="preserve">                    </w:t>
      </w:r>
      <w:r w:rsidR="002E1E3D">
        <w:rPr>
          <w:rFonts w:ascii="Arial" w:hAnsi="Arial" w:cs="Arial"/>
          <w:sz w:val="20"/>
          <w:szCs w:val="20"/>
        </w:rPr>
        <w:t>, e-mail</w:t>
      </w:r>
      <w:proofErr w:type="gramEnd"/>
      <w:r w:rsidR="002E1E3D">
        <w:rPr>
          <w:rFonts w:ascii="Arial" w:hAnsi="Arial" w:cs="Arial"/>
          <w:sz w:val="20"/>
          <w:szCs w:val="20"/>
        </w:rPr>
        <w:t xml:space="preserve">: </w:t>
      </w:r>
    </w:p>
    <w:p w:rsidR="00522F17" w:rsidRDefault="00500BD6" w:rsidP="00DD662A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</w:t>
      </w:r>
      <w:r w:rsidR="00686356" w:rsidRPr="00255ED9">
        <w:rPr>
          <w:rFonts w:ascii="Arial" w:hAnsi="Arial" w:cs="Arial"/>
          <w:sz w:val="20"/>
          <w:szCs w:val="20"/>
        </w:rPr>
        <w:t>2</w:t>
      </w:r>
      <w:r w:rsidRPr="00255ED9">
        <w:rPr>
          <w:rFonts w:ascii="Arial" w:hAnsi="Arial" w:cs="Arial"/>
          <w:sz w:val="20"/>
          <w:szCs w:val="20"/>
        </w:rPr>
        <w:t xml:space="preserve">: </w:t>
      </w:r>
      <w:r w:rsidR="00525FFA" w:rsidRPr="00255ED9">
        <w:rPr>
          <w:rFonts w:ascii="Arial" w:hAnsi="Arial" w:cs="Arial"/>
          <w:sz w:val="20"/>
          <w:szCs w:val="20"/>
        </w:rPr>
        <w:t>Bc. Lenka Procházková</w:t>
      </w:r>
      <w:r w:rsidR="009A3331" w:rsidRPr="00255ED9">
        <w:rPr>
          <w:rFonts w:ascii="Arial" w:hAnsi="Arial" w:cs="Arial"/>
          <w:sz w:val="20"/>
          <w:szCs w:val="20"/>
        </w:rPr>
        <w:t xml:space="preserve">, odbor dopravy a silničního hospodářství Krajského úřadu Kraje Vysočina, </w:t>
      </w:r>
      <w:proofErr w:type="gramStart"/>
      <w:r w:rsidR="009A3331" w:rsidRPr="00255ED9">
        <w:rPr>
          <w:rFonts w:ascii="Arial" w:hAnsi="Arial" w:cs="Arial"/>
          <w:sz w:val="20"/>
          <w:szCs w:val="20"/>
        </w:rPr>
        <w:t>tel:</w:t>
      </w:r>
      <w:r w:rsidR="00522F17">
        <w:rPr>
          <w:rFonts w:ascii="Arial" w:hAnsi="Arial" w:cs="Arial"/>
          <w:sz w:val="20"/>
          <w:szCs w:val="20"/>
        </w:rPr>
        <w:t xml:space="preserve">                   </w:t>
      </w:r>
      <w:r w:rsidR="009A3331" w:rsidRPr="00255ED9">
        <w:rPr>
          <w:rFonts w:ascii="Arial" w:hAnsi="Arial" w:cs="Arial"/>
          <w:sz w:val="20"/>
          <w:szCs w:val="20"/>
        </w:rPr>
        <w:t>, e-mail</w:t>
      </w:r>
      <w:proofErr w:type="gramEnd"/>
      <w:r w:rsidR="009A3331" w:rsidRPr="00255ED9">
        <w:rPr>
          <w:rFonts w:ascii="Arial" w:hAnsi="Arial" w:cs="Arial"/>
          <w:sz w:val="20"/>
          <w:szCs w:val="20"/>
        </w:rPr>
        <w:t>:</w:t>
      </w:r>
      <w:r w:rsidR="00525FFA" w:rsidRPr="00255ED9">
        <w:rPr>
          <w:rFonts w:ascii="Arial" w:hAnsi="Arial" w:cs="Arial"/>
          <w:sz w:val="20"/>
          <w:szCs w:val="20"/>
        </w:rPr>
        <w:t xml:space="preserve"> </w:t>
      </w:r>
    </w:p>
    <w:p w:rsidR="005D6053" w:rsidRPr="00DD662A" w:rsidRDefault="00686356" w:rsidP="00DD662A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</w:t>
      </w:r>
      <w:proofErr w:type="gramStart"/>
      <w:r w:rsidRPr="00255ED9">
        <w:rPr>
          <w:rFonts w:ascii="Arial" w:hAnsi="Arial" w:cs="Arial"/>
          <w:sz w:val="20"/>
          <w:szCs w:val="20"/>
        </w:rPr>
        <w:t>č. 3</w:t>
      </w:r>
      <w:r w:rsidR="00953A28" w:rsidRPr="00DD662A">
        <w:rPr>
          <w:rFonts w:ascii="Arial" w:hAnsi="Arial" w:cs="Arial"/>
          <w:sz w:val="20"/>
          <w:szCs w:val="20"/>
        </w:rPr>
        <w:t>:</w:t>
      </w:r>
      <w:r w:rsidR="00522F17">
        <w:rPr>
          <w:rFonts w:ascii="Arial" w:hAnsi="Arial" w:cs="Arial"/>
          <w:sz w:val="20"/>
          <w:szCs w:val="20"/>
        </w:rPr>
        <w:t xml:space="preserve">                       </w:t>
      </w:r>
      <w:r w:rsidR="00DD662A" w:rsidRPr="00DD662A">
        <w:rPr>
          <w:rFonts w:ascii="Arial" w:hAnsi="Arial" w:cs="Arial"/>
          <w:sz w:val="20"/>
          <w:szCs w:val="20"/>
        </w:rPr>
        <w:t>, výrobně</w:t>
      </w:r>
      <w:proofErr w:type="gramEnd"/>
      <w:r w:rsidR="00DD662A" w:rsidRPr="00DD662A">
        <w:rPr>
          <w:rFonts w:ascii="Arial" w:hAnsi="Arial" w:cs="Arial"/>
          <w:sz w:val="20"/>
          <w:szCs w:val="20"/>
        </w:rPr>
        <w:t xml:space="preserve"> technický náměstek, tel:</w:t>
      </w:r>
      <w:r w:rsidR="00522F17">
        <w:rPr>
          <w:rFonts w:ascii="Arial" w:hAnsi="Arial" w:cs="Arial"/>
          <w:sz w:val="20"/>
          <w:szCs w:val="20"/>
        </w:rPr>
        <w:t xml:space="preserve">     </w:t>
      </w:r>
      <w:r w:rsidR="00DD662A" w:rsidRPr="00DD662A">
        <w:rPr>
          <w:rFonts w:ascii="Arial" w:hAnsi="Arial" w:cs="Arial"/>
          <w:sz w:val="20"/>
          <w:szCs w:val="20"/>
        </w:rPr>
        <w:t xml:space="preserve">, </w:t>
      </w:r>
      <w:r w:rsidR="00DD662A">
        <w:rPr>
          <w:rFonts w:ascii="Arial" w:hAnsi="Arial" w:cs="Arial"/>
          <w:sz w:val="20"/>
          <w:szCs w:val="20"/>
        </w:rPr>
        <w:t>e-mail:</w:t>
      </w:r>
      <w:r w:rsidR="00522F17">
        <w:rPr>
          <w:rFonts w:ascii="Arial" w:hAnsi="Arial" w:cs="Arial"/>
          <w:sz w:val="20"/>
          <w:szCs w:val="20"/>
        </w:rPr>
        <w:t xml:space="preserve">                         </w:t>
      </w:r>
      <w:r w:rsidR="00DD662A" w:rsidRPr="00DD662A">
        <w:rPr>
          <w:rFonts w:ascii="Arial" w:hAnsi="Arial" w:cs="Arial"/>
          <w:sz w:val="20"/>
          <w:szCs w:val="20"/>
        </w:rPr>
        <w:t>.</w:t>
      </w:r>
    </w:p>
    <w:p w:rsidR="00F81344" w:rsidRPr="00255ED9" w:rsidRDefault="00F81344" w:rsidP="00DD662A">
      <w:pPr>
        <w:pStyle w:val="Zkladntext"/>
        <w:ind w:left="720"/>
        <w:rPr>
          <w:rFonts w:ascii="Arial" w:hAnsi="Arial" w:cs="Arial"/>
          <w:sz w:val="20"/>
        </w:rPr>
      </w:pPr>
    </w:p>
    <w:p w:rsidR="00500BD6" w:rsidRPr="00255ED9" w:rsidRDefault="00500BD6" w:rsidP="00800F6A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Archivaci zadávací dokumentace dle požadavků zákona a jiných právních předpisů zajišťuje zadavatel č. 1. </w:t>
      </w:r>
    </w:p>
    <w:p w:rsidR="00500BD6" w:rsidRPr="00255ED9" w:rsidRDefault="00500BD6">
      <w:pPr>
        <w:pStyle w:val="Zkladntext"/>
        <w:ind w:left="360" w:hanging="360"/>
        <w:rPr>
          <w:rFonts w:ascii="Arial" w:hAnsi="Arial" w:cs="Arial"/>
          <w:sz w:val="20"/>
        </w:rPr>
      </w:pPr>
    </w:p>
    <w:p w:rsidR="00500BD6" w:rsidRPr="00255ED9" w:rsidRDefault="00500BD6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Účastníci smlouvy se dohodli, že ostatní skutečnosti neupravené touto smlouvou se řídí občanským zákoníkem.</w:t>
      </w:r>
    </w:p>
    <w:p w:rsidR="00917072" w:rsidRPr="00255ED9" w:rsidRDefault="00917072" w:rsidP="00917072">
      <w:pPr>
        <w:pStyle w:val="Odstavecseseznamem"/>
        <w:rPr>
          <w:rFonts w:ascii="Arial" w:hAnsi="Arial" w:cs="Arial"/>
          <w:sz w:val="20"/>
          <w:szCs w:val="20"/>
        </w:rPr>
      </w:pPr>
    </w:p>
    <w:p w:rsidR="00917072" w:rsidRPr="00255ED9" w:rsidRDefault="00917072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Smluvní strany výslovně souhlasí se zveřejněním celého textu této smlouvy </w:t>
      </w:r>
      <w:r w:rsidR="00F81B23" w:rsidRPr="00255ED9">
        <w:rPr>
          <w:rFonts w:ascii="Arial" w:hAnsi="Arial" w:cs="Arial"/>
          <w:sz w:val="20"/>
        </w:rPr>
        <w:t>včetně podpisů v informačním systému veřejné správy – Registru smluv</w:t>
      </w:r>
      <w:r w:rsidR="00BB1C28" w:rsidRPr="00255ED9">
        <w:rPr>
          <w:rFonts w:ascii="Arial" w:hAnsi="Arial" w:cs="Arial"/>
          <w:sz w:val="20"/>
        </w:rPr>
        <w:t>.</w:t>
      </w:r>
    </w:p>
    <w:p w:rsidR="00500BD6" w:rsidRPr="00255ED9" w:rsidRDefault="00500BD6">
      <w:pPr>
        <w:pStyle w:val="Zkladntext"/>
        <w:ind w:left="360" w:hanging="360"/>
        <w:rPr>
          <w:rFonts w:ascii="Arial" w:hAnsi="Arial" w:cs="Arial"/>
          <w:sz w:val="20"/>
        </w:rPr>
      </w:pPr>
    </w:p>
    <w:p w:rsidR="00500BD6" w:rsidRPr="00255ED9" w:rsidRDefault="00500BD6" w:rsidP="00594353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lastRenderedPageBreak/>
        <w:t xml:space="preserve">Smlouvu lze měnit a doplňovat pouze písemnými vzestupně číslovanými dodatky se souhlasem </w:t>
      </w:r>
      <w:r w:rsidR="003E5747" w:rsidRPr="00255ED9">
        <w:rPr>
          <w:rFonts w:ascii="Arial" w:hAnsi="Arial" w:cs="Arial"/>
          <w:sz w:val="20"/>
        </w:rPr>
        <w:t>všech</w:t>
      </w:r>
      <w:r w:rsidRPr="00255ED9">
        <w:rPr>
          <w:rFonts w:ascii="Arial" w:hAnsi="Arial" w:cs="Arial"/>
          <w:sz w:val="20"/>
        </w:rPr>
        <w:t xml:space="preserve"> zadavatelů. </w:t>
      </w:r>
    </w:p>
    <w:p w:rsidR="00500BD6" w:rsidRPr="00255ED9" w:rsidRDefault="00500BD6" w:rsidP="00E4106E">
      <w:pPr>
        <w:pStyle w:val="Zkladntext"/>
        <w:ind w:left="360"/>
        <w:rPr>
          <w:rFonts w:ascii="Arial" w:hAnsi="Arial" w:cs="Arial"/>
          <w:sz w:val="20"/>
        </w:rPr>
      </w:pPr>
    </w:p>
    <w:p w:rsidR="00500BD6" w:rsidRPr="00255ED9" w:rsidRDefault="002E531D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S</w:t>
      </w:r>
      <w:r w:rsidR="00500BD6" w:rsidRPr="00255ED9">
        <w:rPr>
          <w:rFonts w:ascii="Arial" w:hAnsi="Arial" w:cs="Arial"/>
          <w:sz w:val="20"/>
        </w:rPr>
        <w:t xml:space="preserve">mlouva je vyhotovena v </w:t>
      </w:r>
      <w:r w:rsidR="00CA4FE2" w:rsidRPr="00255ED9">
        <w:rPr>
          <w:rFonts w:ascii="Arial" w:hAnsi="Arial" w:cs="Arial"/>
          <w:sz w:val="20"/>
        </w:rPr>
        <w:t>šesti</w:t>
      </w:r>
      <w:r w:rsidR="00500BD6" w:rsidRPr="00255ED9">
        <w:rPr>
          <w:rFonts w:ascii="Arial" w:hAnsi="Arial" w:cs="Arial"/>
          <w:sz w:val="20"/>
        </w:rPr>
        <w:t> stejnopisech s platností originálu, z nichž po jejím podpisu zadavatel č. 1 obdrží dva</w:t>
      </w:r>
      <w:r w:rsidR="00CA4FE2" w:rsidRPr="00255ED9">
        <w:rPr>
          <w:rFonts w:ascii="Arial" w:hAnsi="Arial" w:cs="Arial"/>
          <w:sz w:val="20"/>
        </w:rPr>
        <w:t>,</w:t>
      </w:r>
      <w:r w:rsidR="00500BD6" w:rsidRPr="00255ED9">
        <w:rPr>
          <w:rFonts w:ascii="Arial" w:hAnsi="Arial" w:cs="Arial"/>
          <w:sz w:val="20"/>
        </w:rPr>
        <w:t xml:space="preserve"> zadavatel č. 2 obdrží </w:t>
      </w:r>
      <w:r w:rsidR="00CA4FE2" w:rsidRPr="00255ED9">
        <w:rPr>
          <w:rFonts w:ascii="Arial" w:hAnsi="Arial" w:cs="Arial"/>
          <w:sz w:val="20"/>
        </w:rPr>
        <w:t>dva a zadavatel č</w:t>
      </w:r>
      <w:r w:rsidR="00500BD6" w:rsidRPr="00255ED9">
        <w:rPr>
          <w:rFonts w:ascii="Arial" w:hAnsi="Arial" w:cs="Arial"/>
          <w:sz w:val="20"/>
        </w:rPr>
        <w:t>.</w:t>
      </w:r>
      <w:r w:rsidR="00CA4FE2" w:rsidRPr="00255ED9">
        <w:rPr>
          <w:rFonts w:ascii="Arial" w:hAnsi="Arial" w:cs="Arial"/>
          <w:sz w:val="20"/>
        </w:rPr>
        <w:t xml:space="preserve"> 3 obdrží rovněž dva stejnopisy.</w:t>
      </w:r>
      <w:r w:rsidR="00500BD6" w:rsidRPr="00255ED9">
        <w:rPr>
          <w:rFonts w:ascii="Arial" w:hAnsi="Arial" w:cs="Arial"/>
          <w:sz w:val="20"/>
        </w:rPr>
        <w:t xml:space="preserve"> </w:t>
      </w:r>
    </w:p>
    <w:p w:rsidR="00500BD6" w:rsidRPr="00255ED9" w:rsidRDefault="00500BD6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6139A3" w:rsidRPr="00255ED9" w:rsidRDefault="00500BD6" w:rsidP="006139A3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Smlouva nabývá platnosti </w:t>
      </w:r>
      <w:r w:rsidR="00A65FB7" w:rsidRPr="00255ED9">
        <w:rPr>
          <w:rFonts w:ascii="Arial" w:hAnsi="Arial" w:cs="Arial"/>
          <w:sz w:val="20"/>
        </w:rPr>
        <w:t xml:space="preserve">dnem podpisu </w:t>
      </w:r>
      <w:r w:rsidRPr="00255ED9">
        <w:rPr>
          <w:rFonts w:ascii="Arial" w:hAnsi="Arial" w:cs="Arial"/>
          <w:sz w:val="20"/>
        </w:rPr>
        <w:t xml:space="preserve">a účinnosti dnem </w:t>
      </w:r>
      <w:r w:rsidR="00A65FB7" w:rsidRPr="00255ED9">
        <w:rPr>
          <w:rFonts w:ascii="Arial" w:hAnsi="Arial" w:cs="Arial"/>
          <w:sz w:val="20"/>
        </w:rPr>
        <w:t>uveřejnění v informačním systému veřejné správy – Registru smluv</w:t>
      </w:r>
      <w:r w:rsidRPr="00255ED9">
        <w:rPr>
          <w:rFonts w:ascii="Arial" w:hAnsi="Arial" w:cs="Arial"/>
          <w:sz w:val="20"/>
        </w:rPr>
        <w:t xml:space="preserve">. </w:t>
      </w:r>
      <w:r w:rsidR="006139A3" w:rsidRPr="00255ED9">
        <w:rPr>
          <w:rFonts w:ascii="Arial" w:hAnsi="Arial" w:cs="Arial"/>
          <w:sz w:val="20"/>
        </w:rPr>
        <w:t xml:space="preserve">Zveřejnění v tomto registru provede </w:t>
      </w:r>
      <w:r w:rsidR="00144160" w:rsidRPr="00255ED9">
        <w:rPr>
          <w:rFonts w:ascii="Arial" w:hAnsi="Arial" w:cs="Arial"/>
          <w:sz w:val="20"/>
        </w:rPr>
        <w:t>z</w:t>
      </w:r>
      <w:r w:rsidR="006139A3" w:rsidRPr="00255ED9">
        <w:rPr>
          <w:rFonts w:ascii="Arial" w:hAnsi="Arial" w:cs="Arial"/>
          <w:sz w:val="20"/>
        </w:rPr>
        <w:t>adavatel č. 1.</w:t>
      </w:r>
    </w:p>
    <w:p w:rsidR="009A3331" w:rsidRPr="00255ED9" w:rsidRDefault="009A3331" w:rsidP="007334C1">
      <w:pPr>
        <w:pStyle w:val="Zkladntext"/>
        <w:rPr>
          <w:rFonts w:ascii="Arial" w:hAnsi="Arial" w:cs="Arial"/>
          <w:sz w:val="20"/>
        </w:rPr>
      </w:pPr>
    </w:p>
    <w:p w:rsidR="006F505E" w:rsidRDefault="009A3331" w:rsidP="006D05A6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6D4175">
        <w:rPr>
          <w:rFonts w:ascii="Arial" w:hAnsi="Arial" w:cs="Arial"/>
          <w:sz w:val="20"/>
        </w:rPr>
        <w:t xml:space="preserve">Smlouva byla projednána a schválena na zasedání Zastupitelstva </w:t>
      </w:r>
      <w:r w:rsidR="007334C1" w:rsidRPr="006D4175">
        <w:rPr>
          <w:rFonts w:ascii="Arial" w:hAnsi="Arial" w:cs="Arial"/>
          <w:sz w:val="20"/>
        </w:rPr>
        <w:t>města Světlá nad Sázavou</w:t>
      </w:r>
      <w:r w:rsidRPr="006D4175">
        <w:rPr>
          <w:rFonts w:ascii="Arial" w:hAnsi="Arial" w:cs="Arial"/>
          <w:sz w:val="20"/>
        </w:rPr>
        <w:t xml:space="preserve"> dne</w:t>
      </w:r>
      <w:r w:rsidR="007C3358" w:rsidRPr="006D4175">
        <w:rPr>
          <w:rFonts w:ascii="Arial" w:hAnsi="Arial" w:cs="Arial"/>
          <w:sz w:val="20"/>
        </w:rPr>
        <w:t xml:space="preserve"> </w:t>
      </w:r>
      <w:proofErr w:type="gramStart"/>
      <w:r w:rsidR="004C1E2D" w:rsidRPr="006D4175">
        <w:rPr>
          <w:rFonts w:ascii="Arial" w:hAnsi="Arial" w:cs="Arial"/>
          <w:sz w:val="20"/>
        </w:rPr>
        <w:t>23.9.2020</w:t>
      </w:r>
      <w:proofErr w:type="gramEnd"/>
      <w:r w:rsidR="004C1E2D" w:rsidRPr="006D4175">
        <w:rPr>
          <w:rFonts w:ascii="Arial" w:hAnsi="Arial" w:cs="Arial"/>
          <w:sz w:val="20"/>
        </w:rPr>
        <w:t>,</w:t>
      </w:r>
      <w:r w:rsidR="009E1212" w:rsidRPr="006D4175">
        <w:rPr>
          <w:rFonts w:ascii="Arial" w:hAnsi="Arial" w:cs="Arial"/>
          <w:sz w:val="20"/>
        </w:rPr>
        <w:t xml:space="preserve"> usnesením č.</w:t>
      </w:r>
      <w:r w:rsidR="007C3358" w:rsidRPr="006D4175">
        <w:rPr>
          <w:rFonts w:ascii="Arial" w:hAnsi="Arial" w:cs="Arial"/>
          <w:sz w:val="20"/>
        </w:rPr>
        <w:t xml:space="preserve"> </w:t>
      </w:r>
      <w:r w:rsidR="006D4175" w:rsidRPr="006D4175">
        <w:rPr>
          <w:rFonts w:ascii="Arial" w:hAnsi="Arial" w:cs="Arial"/>
          <w:sz w:val="20"/>
        </w:rPr>
        <w:t>Z/88/2020.</w:t>
      </w:r>
    </w:p>
    <w:p w:rsidR="006D4175" w:rsidRPr="006D4175" w:rsidRDefault="006D4175" w:rsidP="006D4175">
      <w:pPr>
        <w:pStyle w:val="Zkladntext"/>
        <w:ind w:left="360"/>
        <w:rPr>
          <w:rFonts w:ascii="Arial" w:hAnsi="Arial" w:cs="Arial"/>
          <w:sz w:val="20"/>
        </w:rPr>
      </w:pPr>
    </w:p>
    <w:p w:rsidR="007334C1" w:rsidRDefault="002E531D" w:rsidP="003A184E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6D4175">
        <w:rPr>
          <w:rFonts w:ascii="Arial" w:hAnsi="Arial" w:cs="Arial"/>
          <w:sz w:val="20"/>
        </w:rPr>
        <w:t>S</w:t>
      </w:r>
      <w:r w:rsidR="00500BD6" w:rsidRPr="006D4175">
        <w:rPr>
          <w:rFonts w:ascii="Arial" w:hAnsi="Arial" w:cs="Arial"/>
          <w:sz w:val="20"/>
        </w:rPr>
        <w:t>mlouva byla projednána a schválena na zasedání</w:t>
      </w:r>
      <w:r w:rsidR="00432EB5" w:rsidRPr="006D4175">
        <w:rPr>
          <w:rFonts w:ascii="Arial" w:hAnsi="Arial" w:cs="Arial"/>
          <w:sz w:val="20"/>
        </w:rPr>
        <w:t xml:space="preserve"> </w:t>
      </w:r>
      <w:r w:rsidR="007334C1" w:rsidRPr="006D4175">
        <w:rPr>
          <w:rFonts w:ascii="Arial" w:hAnsi="Arial" w:cs="Arial"/>
          <w:sz w:val="20"/>
        </w:rPr>
        <w:t xml:space="preserve">Zastupitelstva Kraje Vysočina </w:t>
      </w:r>
      <w:r w:rsidR="007334C1" w:rsidRPr="006D4175">
        <w:rPr>
          <w:rFonts w:ascii="Arial" w:hAnsi="Arial" w:cs="Arial"/>
          <w:sz w:val="20"/>
        </w:rPr>
        <w:br/>
      </w:r>
      <w:r w:rsidR="00917072" w:rsidRPr="006D4175">
        <w:rPr>
          <w:rFonts w:ascii="Arial" w:hAnsi="Arial" w:cs="Arial"/>
          <w:sz w:val="20"/>
        </w:rPr>
        <w:t xml:space="preserve">dne </w:t>
      </w:r>
      <w:proofErr w:type="gramStart"/>
      <w:r w:rsidR="006D4175" w:rsidRPr="006D4175">
        <w:rPr>
          <w:rFonts w:ascii="Arial" w:hAnsi="Arial" w:cs="Arial"/>
          <w:sz w:val="20"/>
        </w:rPr>
        <w:t>8.9.2020</w:t>
      </w:r>
      <w:proofErr w:type="gramEnd"/>
      <w:r w:rsidR="006D4175" w:rsidRPr="006D4175">
        <w:rPr>
          <w:rFonts w:ascii="Arial" w:hAnsi="Arial" w:cs="Arial"/>
          <w:sz w:val="20"/>
        </w:rPr>
        <w:t>,</w:t>
      </w:r>
      <w:r w:rsidR="007334C1" w:rsidRPr="006D4175">
        <w:rPr>
          <w:rFonts w:ascii="Arial" w:hAnsi="Arial" w:cs="Arial"/>
          <w:sz w:val="20"/>
        </w:rPr>
        <w:t xml:space="preserve"> usnesením č. </w:t>
      </w:r>
      <w:r w:rsidR="006D4175" w:rsidRPr="006D4175">
        <w:rPr>
          <w:rFonts w:ascii="Arial" w:hAnsi="Arial" w:cs="Arial"/>
          <w:sz w:val="20"/>
        </w:rPr>
        <w:t>0422/05/2020/ZK</w:t>
      </w:r>
      <w:r w:rsidR="006D4175">
        <w:rPr>
          <w:rFonts w:ascii="Arial" w:hAnsi="Arial" w:cs="Arial"/>
          <w:sz w:val="20"/>
        </w:rPr>
        <w:t>.</w:t>
      </w:r>
    </w:p>
    <w:p w:rsidR="006D4175" w:rsidRPr="006D4175" w:rsidRDefault="006D4175" w:rsidP="006D4175">
      <w:pPr>
        <w:pStyle w:val="Zkladntext"/>
        <w:ind w:left="360"/>
        <w:rPr>
          <w:rFonts w:ascii="Arial" w:hAnsi="Arial" w:cs="Arial"/>
          <w:sz w:val="20"/>
        </w:rPr>
      </w:pPr>
    </w:p>
    <w:p w:rsidR="007334C1" w:rsidRPr="00255ED9" w:rsidRDefault="007334C1" w:rsidP="007334C1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Smlouva byla projednána a schválena společností Vodovody a kanalizace Havlíčkův </w:t>
      </w:r>
      <w:r w:rsidRPr="00255ED9">
        <w:rPr>
          <w:rFonts w:ascii="Arial" w:hAnsi="Arial" w:cs="Arial"/>
          <w:sz w:val="20"/>
        </w:rPr>
        <w:br/>
        <w:t xml:space="preserve">Brod a. s. </w:t>
      </w:r>
      <w:r w:rsidR="001E602D">
        <w:rPr>
          <w:rFonts w:ascii="Arial" w:hAnsi="Arial" w:cs="Arial"/>
          <w:sz w:val="20"/>
        </w:rPr>
        <w:t xml:space="preserve">na poradě vedení </w:t>
      </w:r>
      <w:r w:rsidRPr="00255ED9">
        <w:rPr>
          <w:rFonts w:ascii="Arial" w:hAnsi="Arial" w:cs="Arial"/>
          <w:sz w:val="20"/>
        </w:rPr>
        <w:t xml:space="preserve">dne </w:t>
      </w:r>
      <w:proofErr w:type="gramStart"/>
      <w:r w:rsidR="001E602D">
        <w:rPr>
          <w:rFonts w:ascii="Arial" w:hAnsi="Arial" w:cs="Arial"/>
          <w:sz w:val="20"/>
        </w:rPr>
        <w:t>21.9.2020</w:t>
      </w:r>
      <w:proofErr w:type="gramEnd"/>
      <w:r w:rsidRPr="00255ED9">
        <w:rPr>
          <w:rFonts w:ascii="Arial" w:hAnsi="Arial" w:cs="Arial"/>
          <w:sz w:val="20"/>
        </w:rPr>
        <w:t>.</w:t>
      </w:r>
    </w:p>
    <w:p w:rsidR="007334C1" w:rsidRPr="00255ED9" w:rsidRDefault="007334C1" w:rsidP="007334C1">
      <w:pPr>
        <w:pStyle w:val="Odstavecseseznamem"/>
        <w:rPr>
          <w:rFonts w:ascii="Arial" w:hAnsi="Arial" w:cs="Arial"/>
          <w:sz w:val="20"/>
          <w:szCs w:val="20"/>
        </w:rPr>
      </w:pPr>
    </w:p>
    <w:p w:rsidR="007334C1" w:rsidRPr="00255ED9" w:rsidRDefault="007334C1" w:rsidP="007334C1">
      <w:pPr>
        <w:pStyle w:val="Zkladntext"/>
        <w:rPr>
          <w:rFonts w:ascii="Arial" w:hAnsi="Arial" w:cs="Arial"/>
          <w:sz w:val="20"/>
        </w:rPr>
      </w:pPr>
    </w:p>
    <w:p w:rsidR="007334C1" w:rsidRPr="00255ED9" w:rsidRDefault="007334C1" w:rsidP="007334C1">
      <w:pPr>
        <w:pStyle w:val="Zkladntext"/>
        <w:rPr>
          <w:rFonts w:ascii="Arial" w:hAnsi="Arial" w:cs="Arial"/>
          <w:sz w:val="20"/>
        </w:rPr>
      </w:pPr>
    </w:p>
    <w:p w:rsidR="00500BD6" w:rsidRDefault="00AB4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</w:t>
      </w:r>
      <w:r w:rsidR="00500BD6" w:rsidRPr="00255ED9">
        <w:rPr>
          <w:rFonts w:ascii="Arial" w:hAnsi="Arial" w:cs="Arial"/>
          <w:sz w:val="20"/>
          <w:szCs w:val="20"/>
        </w:rPr>
        <w:t>říloha: 1x Plná moc</w:t>
      </w:r>
      <w:r w:rsidR="005D6053" w:rsidRPr="00255ED9">
        <w:rPr>
          <w:rFonts w:ascii="Arial" w:hAnsi="Arial" w:cs="Arial"/>
          <w:sz w:val="20"/>
          <w:szCs w:val="20"/>
        </w:rPr>
        <w:t xml:space="preserve"> </w:t>
      </w:r>
      <w:r w:rsidR="003D70BA">
        <w:rPr>
          <w:rFonts w:ascii="Arial" w:hAnsi="Arial" w:cs="Arial"/>
          <w:sz w:val="20"/>
          <w:szCs w:val="20"/>
        </w:rPr>
        <w:t>Kraj V</w:t>
      </w:r>
      <w:r w:rsidR="0095274D">
        <w:rPr>
          <w:rFonts w:ascii="Arial" w:hAnsi="Arial" w:cs="Arial"/>
          <w:sz w:val="20"/>
          <w:szCs w:val="20"/>
        </w:rPr>
        <w:t>ysočina</w:t>
      </w:r>
    </w:p>
    <w:p w:rsidR="0095274D" w:rsidRPr="00255ED9" w:rsidRDefault="0095274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1x Plná moc </w:t>
      </w:r>
      <w:r w:rsidRPr="0095274D">
        <w:rPr>
          <w:rFonts w:ascii="Arial" w:hAnsi="Arial" w:cs="Arial"/>
          <w:sz w:val="20"/>
          <w:szCs w:val="20"/>
        </w:rPr>
        <w:t>Vodovody a kanalizace Havlíčkův Brod a. s.</w:t>
      </w:r>
    </w:p>
    <w:p w:rsidR="00A65FB7" w:rsidRPr="00255ED9" w:rsidRDefault="00A65FB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261"/>
      </w:tblGrid>
      <w:tr w:rsidR="007334C1" w:rsidRPr="00255ED9" w:rsidTr="00A00BF7">
        <w:trPr>
          <w:trHeight w:val="252"/>
        </w:trPr>
        <w:tc>
          <w:tcPr>
            <w:tcW w:w="3227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 xml:space="preserve">Za zadavatele č. 1 </w:t>
            </w:r>
            <w:r w:rsidRPr="00255ED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60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Za zadavatele č. 2</w:t>
            </w:r>
          </w:p>
        </w:tc>
        <w:tc>
          <w:tcPr>
            <w:tcW w:w="3261" w:type="dxa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Za zadavatele č. 3</w:t>
            </w:r>
          </w:p>
        </w:tc>
      </w:tr>
      <w:tr w:rsidR="007334C1" w:rsidRPr="00255ED9" w:rsidTr="00A00BF7">
        <w:trPr>
          <w:trHeight w:val="278"/>
        </w:trPr>
        <w:tc>
          <w:tcPr>
            <w:tcW w:w="3227" w:type="dxa"/>
            <w:vAlign w:val="center"/>
          </w:tcPr>
          <w:p w:rsidR="007334C1" w:rsidRPr="00255ED9" w:rsidRDefault="007334C1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Ve Světlé nad Sázavou</w:t>
            </w:r>
            <w:r w:rsidR="005C4865" w:rsidRPr="00255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D9">
              <w:rPr>
                <w:rFonts w:ascii="Arial" w:hAnsi="Arial" w:cs="Arial"/>
                <w:sz w:val="20"/>
                <w:szCs w:val="20"/>
              </w:rPr>
              <w:t>dne</w:t>
            </w:r>
            <w:r w:rsidR="005C2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C2148">
              <w:rPr>
                <w:rFonts w:ascii="Arial" w:hAnsi="Arial" w:cs="Arial"/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3260" w:type="dxa"/>
            <w:vAlign w:val="center"/>
          </w:tcPr>
          <w:p w:rsidR="007334C1" w:rsidRPr="00255ED9" w:rsidRDefault="007334C1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 Jihlavě dne</w:t>
            </w:r>
            <w:r w:rsidR="00522F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22F17">
              <w:rPr>
                <w:rFonts w:ascii="Arial" w:hAnsi="Arial" w:cs="Arial"/>
                <w:sz w:val="20"/>
                <w:szCs w:val="20"/>
              </w:rPr>
              <w:t>5.10.2020</w:t>
            </w:r>
            <w:proofErr w:type="gramEnd"/>
          </w:p>
        </w:tc>
        <w:tc>
          <w:tcPr>
            <w:tcW w:w="3261" w:type="dxa"/>
          </w:tcPr>
          <w:p w:rsidR="007334C1" w:rsidRPr="00255ED9" w:rsidRDefault="007334C1" w:rsidP="00A20F8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 Havlíčkově Brodě dne</w:t>
            </w:r>
            <w:r w:rsidR="00522F17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20F8E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522F17">
              <w:rPr>
                <w:rFonts w:ascii="Arial" w:hAnsi="Arial" w:cs="Arial"/>
                <w:sz w:val="20"/>
                <w:szCs w:val="20"/>
              </w:rPr>
              <w:t>.10.2020</w:t>
            </w:r>
          </w:p>
        </w:tc>
      </w:tr>
      <w:tr w:rsidR="007334C1" w:rsidRPr="00255ED9" w:rsidTr="00A00BF7">
        <w:trPr>
          <w:trHeight w:val="1475"/>
        </w:trPr>
        <w:tc>
          <w:tcPr>
            <w:tcW w:w="3227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C1" w:rsidRPr="00255ED9" w:rsidTr="00A00BF7">
        <w:trPr>
          <w:trHeight w:val="252"/>
        </w:trPr>
        <w:tc>
          <w:tcPr>
            <w:tcW w:w="3227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Mgr. Jan Tourek</w:t>
            </w:r>
          </w:p>
        </w:tc>
        <w:tc>
          <w:tcPr>
            <w:tcW w:w="3260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MUDr. Jiří Běhounek</w:t>
            </w:r>
          </w:p>
        </w:tc>
        <w:tc>
          <w:tcPr>
            <w:tcW w:w="3261" w:type="dxa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C1" w:rsidRPr="00255ED9" w:rsidTr="00A00BF7">
        <w:trPr>
          <w:trHeight w:val="363"/>
        </w:trPr>
        <w:tc>
          <w:tcPr>
            <w:tcW w:w="3227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  <w:tc>
          <w:tcPr>
            <w:tcW w:w="3260" w:type="dxa"/>
            <w:vAlign w:val="center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bCs/>
                <w:sz w:val="20"/>
                <w:szCs w:val="20"/>
              </w:rPr>
              <w:t>hejtman</w:t>
            </w:r>
          </w:p>
        </w:tc>
        <w:tc>
          <w:tcPr>
            <w:tcW w:w="3261" w:type="dxa"/>
          </w:tcPr>
          <w:p w:rsidR="007334C1" w:rsidRPr="00255ED9" w:rsidRDefault="007334C1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bCs/>
                <w:sz w:val="20"/>
                <w:szCs w:val="20"/>
              </w:rPr>
              <w:t>předseda představenstva</w:t>
            </w:r>
          </w:p>
        </w:tc>
      </w:tr>
    </w:tbl>
    <w:p w:rsidR="00923DC9" w:rsidRPr="00255ED9" w:rsidRDefault="00923DC9" w:rsidP="005D6053">
      <w:pPr>
        <w:pStyle w:val="Nadpis"/>
        <w:spacing w:before="0" w:after="89"/>
        <w:rPr>
          <w:rFonts w:ascii="Arial" w:hAnsi="Arial" w:cs="Arial"/>
          <w:sz w:val="20"/>
        </w:rPr>
      </w:pPr>
    </w:p>
    <w:p w:rsidR="00AB4582" w:rsidRDefault="00AB4582" w:rsidP="004506DA">
      <w:pPr>
        <w:widowControl w:val="0"/>
        <w:spacing w:after="89"/>
        <w:jc w:val="center"/>
        <w:rPr>
          <w:rFonts w:ascii="Arial" w:hAnsi="Arial" w:cs="Arial"/>
          <w:b/>
          <w:bCs/>
          <w:sz w:val="22"/>
          <w:szCs w:val="22"/>
        </w:rPr>
      </w:pPr>
    </w:p>
    <w:p w:rsidR="00E20B01" w:rsidRDefault="00E20B0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E20B01" w:rsidRDefault="00E20B0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:rsidR="007334C1" w:rsidRPr="00324979" w:rsidRDefault="007334C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  <w:proofErr w:type="gramStart"/>
      <w:r w:rsidRPr="00324979">
        <w:rPr>
          <w:rFonts w:ascii="Arial" w:hAnsi="Arial" w:cs="Arial"/>
          <w:b/>
          <w:bCs/>
          <w:sz w:val="22"/>
        </w:rPr>
        <w:t>P L N Á  M O C</w:t>
      </w:r>
      <w:proofErr w:type="gramEnd"/>
    </w:p>
    <w:p w:rsidR="007334C1" w:rsidRPr="00324979" w:rsidRDefault="007334C1" w:rsidP="007334C1">
      <w:pPr>
        <w:jc w:val="center"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441 a"/>
        </w:smartTagPr>
        <w:r w:rsidRPr="00324979">
          <w:rPr>
            <w:rFonts w:ascii="Arial" w:hAnsi="Arial" w:cs="Arial"/>
            <w:sz w:val="22"/>
          </w:rPr>
          <w:t>441 a</w:t>
        </w:r>
      </w:smartTag>
      <w:r w:rsidRPr="00324979">
        <w:rPr>
          <w:rFonts w:ascii="Arial" w:hAnsi="Arial" w:cs="Arial"/>
          <w:sz w:val="22"/>
        </w:rPr>
        <w:t xml:space="preserve"> následujících </w:t>
      </w:r>
      <w:r w:rsidRPr="006E5E5C">
        <w:rPr>
          <w:rFonts w:ascii="Arial" w:hAnsi="Arial" w:cs="Arial"/>
          <w:sz w:val="22"/>
        </w:rPr>
        <w:t>zákona č. 89/2012 Sb., občanský zákoník, ve znění pozdějších předpisů</w:t>
      </w:r>
    </w:p>
    <w:p w:rsidR="007334C1" w:rsidRPr="00324979" w:rsidRDefault="007334C1" w:rsidP="007334C1">
      <w:pPr>
        <w:jc w:val="center"/>
      </w:pPr>
    </w:p>
    <w:p w:rsidR="007334C1" w:rsidRPr="00324979" w:rsidRDefault="007334C1" w:rsidP="007334C1">
      <w:pPr>
        <w:pStyle w:val="Nadpis1"/>
        <w:jc w:val="left"/>
        <w:rPr>
          <w:rFonts w:ascii="Arial" w:hAnsi="Arial" w:cs="Arial"/>
          <w:b w:val="0"/>
          <w:sz w:val="22"/>
          <w:szCs w:val="28"/>
        </w:rPr>
      </w:pPr>
      <w:r w:rsidRPr="00324979">
        <w:rPr>
          <w:rFonts w:ascii="Arial" w:hAnsi="Arial" w:cs="Arial"/>
          <w:sz w:val="22"/>
          <w:szCs w:val="22"/>
        </w:rPr>
        <w:t>Zmocnitel:</w:t>
      </w:r>
      <w:r w:rsidRPr="00324979">
        <w:rPr>
          <w:rFonts w:ascii="Arial" w:hAnsi="Arial" w:cs="Arial"/>
          <w:b w:val="0"/>
          <w:sz w:val="22"/>
          <w:szCs w:val="22"/>
        </w:rPr>
        <w:tab/>
      </w:r>
      <w:r w:rsidRPr="00324979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8"/>
        </w:rPr>
        <w:t>Kraj Vysočina</w:t>
      </w:r>
    </w:p>
    <w:p w:rsidR="007334C1" w:rsidRPr="007334C1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7334C1" w:rsidRPr="007334C1">
        <w:rPr>
          <w:rFonts w:ascii="Arial" w:hAnsi="Arial" w:cs="Arial"/>
          <w:sz w:val="22"/>
          <w:szCs w:val="24"/>
        </w:rPr>
        <w:t>e sídlem:</w:t>
      </w:r>
      <w:r w:rsidR="007334C1" w:rsidRPr="007334C1">
        <w:rPr>
          <w:rFonts w:ascii="Arial" w:hAnsi="Arial" w:cs="Arial"/>
          <w:sz w:val="22"/>
          <w:szCs w:val="24"/>
        </w:rPr>
        <w:tab/>
      </w:r>
      <w:r w:rsidR="007334C1" w:rsidRPr="007334C1">
        <w:rPr>
          <w:rFonts w:ascii="Arial" w:hAnsi="Arial" w:cs="Arial"/>
          <w:sz w:val="22"/>
          <w:szCs w:val="24"/>
        </w:rPr>
        <w:tab/>
        <w:t>Žižkova 57, 587 33 Jihlava</w:t>
      </w:r>
    </w:p>
    <w:p w:rsidR="007334C1" w:rsidRPr="007334C1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</w:t>
      </w:r>
      <w:r w:rsidR="007334C1" w:rsidRPr="007334C1">
        <w:rPr>
          <w:rFonts w:ascii="Arial" w:hAnsi="Arial" w:cs="Arial"/>
          <w:sz w:val="22"/>
          <w:szCs w:val="24"/>
        </w:rPr>
        <w:t>astoupený:</w:t>
      </w:r>
      <w:r w:rsidR="007334C1" w:rsidRPr="007334C1">
        <w:rPr>
          <w:rFonts w:ascii="Arial" w:hAnsi="Arial" w:cs="Arial"/>
          <w:sz w:val="22"/>
          <w:szCs w:val="24"/>
        </w:rPr>
        <w:tab/>
      </w:r>
      <w:r w:rsidR="007334C1" w:rsidRPr="007334C1">
        <w:rPr>
          <w:rFonts w:ascii="Arial" w:hAnsi="Arial" w:cs="Arial"/>
          <w:sz w:val="22"/>
          <w:szCs w:val="24"/>
        </w:rPr>
        <w:tab/>
        <w:t>MUDr. Jiřím Běhounkem, hejtmanem</w:t>
      </w:r>
    </w:p>
    <w:p w:rsidR="007334C1" w:rsidRDefault="007334C1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7334C1">
        <w:rPr>
          <w:rFonts w:ascii="Arial" w:hAnsi="Arial" w:cs="Arial"/>
          <w:sz w:val="22"/>
          <w:szCs w:val="24"/>
        </w:rPr>
        <w:t xml:space="preserve">IČO: </w:t>
      </w:r>
      <w:r w:rsidRPr="007334C1">
        <w:rPr>
          <w:rFonts w:ascii="Arial" w:hAnsi="Arial" w:cs="Arial"/>
          <w:sz w:val="22"/>
          <w:szCs w:val="24"/>
        </w:rPr>
        <w:tab/>
      </w:r>
      <w:r w:rsidRPr="007334C1">
        <w:rPr>
          <w:rFonts w:ascii="Arial" w:hAnsi="Arial" w:cs="Arial"/>
          <w:sz w:val="22"/>
          <w:szCs w:val="24"/>
        </w:rPr>
        <w:tab/>
      </w:r>
      <w:r w:rsidRPr="007334C1">
        <w:rPr>
          <w:rFonts w:ascii="Arial" w:hAnsi="Arial" w:cs="Arial"/>
          <w:sz w:val="22"/>
          <w:szCs w:val="24"/>
        </w:rPr>
        <w:tab/>
        <w:t>70890749</w:t>
      </w:r>
    </w:p>
    <w:p w:rsidR="00B7031C" w:rsidRPr="00324979" w:rsidRDefault="00B7031C" w:rsidP="007334C1">
      <w:pPr>
        <w:pStyle w:val="Import4"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7334C1" w:rsidRPr="00324979" w:rsidRDefault="007334C1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8"/>
        </w:rPr>
      </w:pPr>
      <w:r w:rsidRPr="00324979">
        <w:rPr>
          <w:rFonts w:ascii="Arial" w:hAnsi="Arial" w:cs="Arial"/>
          <w:b/>
          <w:sz w:val="22"/>
          <w:szCs w:val="22"/>
        </w:rPr>
        <w:t>Zmocněnec: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8"/>
        </w:rPr>
        <w:t>Město Světlá nad Sázavou</w:t>
      </w:r>
    </w:p>
    <w:p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se sídlem: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náměstí Trčků z Lípy 18, 582 91 Světlá nad Sázavou</w:t>
      </w:r>
    </w:p>
    <w:p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zastoupené: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 xml:space="preserve">Mgr. Janem </w:t>
      </w:r>
      <w:proofErr w:type="spellStart"/>
      <w:r w:rsidRPr="00B7031C">
        <w:rPr>
          <w:rFonts w:ascii="Arial" w:hAnsi="Arial" w:cs="Arial"/>
          <w:sz w:val="22"/>
          <w:szCs w:val="24"/>
        </w:rPr>
        <w:t>Tourekem</w:t>
      </w:r>
      <w:proofErr w:type="spellEnd"/>
      <w:r w:rsidRPr="00B7031C">
        <w:rPr>
          <w:rFonts w:ascii="Arial" w:hAnsi="Arial" w:cs="Arial"/>
          <w:sz w:val="22"/>
          <w:szCs w:val="24"/>
        </w:rPr>
        <w:t>, starostou města</w:t>
      </w:r>
    </w:p>
    <w:p w:rsidR="007334C1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</w:rPr>
      </w:pPr>
      <w:r w:rsidRPr="00B7031C">
        <w:rPr>
          <w:rFonts w:ascii="Arial" w:hAnsi="Arial" w:cs="Arial"/>
          <w:sz w:val="22"/>
          <w:szCs w:val="24"/>
        </w:rPr>
        <w:t xml:space="preserve">IČO: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00268321</w:t>
      </w:r>
    </w:p>
    <w:p w:rsidR="00B7031C" w:rsidRDefault="00B7031C" w:rsidP="007334C1">
      <w:pPr>
        <w:rPr>
          <w:rFonts w:ascii="Arial" w:hAnsi="Arial" w:cs="Arial"/>
          <w:sz w:val="22"/>
        </w:rPr>
      </w:pPr>
    </w:p>
    <w:p w:rsidR="007334C1" w:rsidRPr="00324979" w:rsidRDefault="007334C1" w:rsidP="00E20B01">
      <w:pPr>
        <w:jc w:val="both"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Níže podepsaný zmocnitel</w:t>
      </w:r>
      <w:r w:rsidRPr="00324979">
        <w:rPr>
          <w:rFonts w:ascii="Arial" w:hAnsi="Arial" w:cs="Arial"/>
          <w:b/>
          <w:sz w:val="22"/>
        </w:rPr>
        <w:t xml:space="preserve"> </w:t>
      </w:r>
      <w:r w:rsidRPr="00324979">
        <w:rPr>
          <w:rFonts w:ascii="Arial" w:hAnsi="Arial" w:cs="Arial"/>
          <w:sz w:val="22"/>
        </w:rPr>
        <w:t>zmocňuje touto plnou mocí zmocněnce</w:t>
      </w:r>
      <w:r>
        <w:rPr>
          <w:rFonts w:ascii="Arial" w:hAnsi="Arial" w:cs="Arial"/>
          <w:sz w:val="22"/>
        </w:rPr>
        <w:t xml:space="preserve"> </w:t>
      </w:r>
      <w:r w:rsidR="00B7031C">
        <w:rPr>
          <w:rFonts w:ascii="Arial" w:hAnsi="Arial" w:cs="Arial"/>
          <w:sz w:val="22"/>
        </w:rPr>
        <w:t>–</w:t>
      </w:r>
      <w:r w:rsidRPr="00324979">
        <w:rPr>
          <w:rFonts w:ascii="Arial" w:hAnsi="Arial" w:cs="Arial"/>
          <w:sz w:val="22"/>
        </w:rPr>
        <w:t xml:space="preserve"> </w:t>
      </w:r>
      <w:r w:rsidR="00E20B01">
        <w:rPr>
          <w:rFonts w:ascii="Arial" w:hAnsi="Arial" w:cs="Arial"/>
          <w:sz w:val="22"/>
        </w:rPr>
        <w:t>m</w:t>
      </w:r>
      <w:r w:rsidR="00B7031C">
        <w:rPr>
          <w:rFonts w:ascii="Arial" w:hAnsi="Arial" w:cs="Arial"/>
          <w:sz w:val="22"/>
        </w:rPr>
        <w:t>ěsto Světlá nad Sázavou</w:t>
      </w:r>
      <w:r w:rsidRPr="00324979">
        <w:rPr>
          <w:rFonts w:ascii="Arial" w:hAnsi="Arial" w:cs="Arial"/>
          <w:sz w:val="22"/>
        </w:rPr>
        <w:t xml:space="preserve">, jako zadavatele č. 1, v souvislosti se společným zadáním veřejné zakázky k zastupování ve všech úkonech, které jsou nezbytné nebo vhodné k řádnému provedení zadávacího řízení na veřejnou zakázku na </w:t>
      </w:r>
      <w:r>
        <w:rPr>
          <w:rFonts w:ascii="Arial" w:hAnsi="Arial" w:cs="Arial"/>
          <w:sz w:val="22"/>
        </w:rPr>
        <w:t>stavební práce</w:t>
      </w:r>
      <w:r w:rsidRPr="00324979">
        <w:rPr>
          <w:rFonts w:ascii="Arial" w:hAnsi="Arial" w:cs="Arial"/>
          <w:sz w:val="22"/>
        </w:rPr>
        <w:t>:</w:t>
      </w:r>
    </w:p>
    <w:p w:rsidR="00E20B01" w:rsidRDefault="00E20B01" w:rsidP="007334C1">
      <w:pPr>
        <w:pStyle w:val="Import0"/>
        <w:widowControl/>
        <w:jc w:val="center"/>
        <w:rPr>
          <w:b/>
          <w:bCs/>
          <w:caps/>
        </w:rPr>
      </w:pPr>
    </w:p>
    <w:p w:rsidR="007334C1" w:rsidRDefault="00B7031C" w:rsidP="007334C1">
      <w:pPr>
        <w:pStyle w:val="Import0"/>
        <w:widowControl/>
        <w:jc w:val="center"/>
        <w:rPr>
          <w:b/>
          <w:bCs/>
          <w:caps/>
        </w:rPr>
      </w:pPr>
      <w:r>
        <w:rPr>
          <w:b/>
          <w:bCs/>
          <w:caps/>
        </w:rPr>
        <w:t>REVITALIZACE NÁMĚSTÍ TRČKŮ Z LÍPY VE SVĚTLÉ NAD SÁZAVOU</w:t>
      </w:r>
    </w:p>
    <w:p w:rsidR="00B7031C" w:rsidRPr="00324979" w:rsidRDefault="00B7031C" w:rsidP="007334C1">
      <w:pPr>
        <w:pStyle w:val="Import0"/>
        <w:widowControl/>
        <w:jc w:val="center"/>
        <w:rPr>
          <w:rFonts w:ascii="Arial" w:hAnsi="Arial"/>
          <w:b/>
        </w:rPr>
      </w:pPr>
    </w:p>
    <w:p w:rsidR="007334C1" w:rsidRPr="00DE5B66" w:rsidRDefault="007334C1" w:rsidP="007334C1">
      <w:pPr>
        <w:pStyle w:val="Import0"/>
        <w:widowControl/>
        <w:rPr>
          <w:rFonts w:ascii="Arial" w:hAnsi="Arial" w:cs="Arial"/>
          <w:sz w:val="22"/>
          <w:szCs w:val="22"/>
        </w:rPr>
      </w:pPr>
      <w:r w:rsidRPr="00324979">
        <w:rPr>
          <w:rFonts w:ascii="Arial" w:hAnsi="Arial" w:cs="Arial"/>
          <w:sz w:val="22"/>
        </w:rPr>
        <w:t xml:space="preserve">podle uzavřené Smlouvy o společném postupu </w:t>
      </w:r>
      <w:r w:rsidRPr="00DE5B66">
        <w:rPr>
          <w:rFonts w:ascii="Arial" w:hAnsi="Arial" w:cs="Arial"/>
          <w:sz w:val="22"/>
          <w:szCs w:val="22"/>
        </w:rPr>
        <w:t xml:space="preserve">zadavatelů ze dne: </w:t>
      </w:r>
      <w:proofErr w:type="gramStart"/>
      <w:r w:rsidR="00DE5B66" w:rsidRPr="00DE5B66">
        <w:rPr>
          <w:rFonts w:ascii="Arial" w:hAnsi="Arial" w:cs="Arial"/>
          <w:bCs/>
          <w:sz w:val="22"/>
          <w:szCs w:val="22"/>
        </w:rPr>
        <w:t>2</w:t>
      </w:r>
      <w:r w:rsidR="00A20F8E">
        <w:rPr>
          <w:rFonts w:ascii="Arial" w:hAnsi="Arial" w:cs="Arial"/>
          <w:bCs/>
          <w:sz w:val="22"/>
          <w:szCs w:val="22"/>
        </w:rPr>
        <w:t>1</w:t>
      </w:r>
      <w:r w:rsidR="00DE5B66" w:rsidRPr="00DE5B66">
        <w:rPr>
          <w:rFonts w:ascii="Arial" w:hAnsi="Arial" w:cs="Arial"/>
          <w:bCs/>
          <w:sz w:val="22"/>
          <w:szCs w:val="22"/>
        </w:rPr>
        <w:t>.10.2020</w:t>
      </w:r>
      <w:proofErr w:type="gramEnd"/>
    </w:p>
    <w:p w:rsidR="007334C1" w:rsidRPr="00DE5B66" w:rsidRDefault="007334C1" w:rsidP="007334C1">
      <w:pPr>
        <w:rPr>
          <w:rFonts w:ascii="Arial" w:hAnsi="Arial" w:cs="Arial"/>
          <w:sz w:val="22"/>
          <w:szCs w:val="22"/>
        </w:rPr>
      </w:pPr>
    </w:p>
    <w:p w:rsidR="007334C1" w:rsidRPr="00324979" w:rsidRDefault="007334C1" w:rsidP="007334C1">
      <w:pPr>
        <w:jc w:val="both"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Zmocněnec je oprávněn, aby v</w:t>
      </w:r>
      <w:r>
        <w:rPr>
          <w:rFonts w:ascii="Arial" w:hAnsi="Arial" w:cs="Arial"/>
          <w:sz w:val="22"/>
        </w:rPr>
        <w:t> </w:t>
      </w:r>
      <w:r w:rsidRPr="00324979">
        <w:rPr>
          <w:rFonts w:ascii="Arial" w:hAnsi="Arial" w:cs="Arial"/>
          <w:sz w:val="22"/>
        </w:rPr>
        <w:t>zastoupení</w:t>
      </w:r>
      <w:r>
        <w:rPr>
          <w:rFonts w:ascii="Arial" w:hAnsi="Arial" w:cs="Arial"/>
          <w:sz w:val="22"/>
        </w:rPr>
        <w:t xml:space="preserve"> </w:t>
      </w:r>
      <w:r w:rsidRPr="006D4175">
        <w:rPr>
          <w:rFonts w:ascii="Arial" w:hAnsi="Arial" w:cs="Arial"/>
          <w:sz w:val="22"/>
        </w:rPr>
        <w:t xml:space="preserve">zmocnitele při jednání s fyzickými a právnickými osobami, správními orgány a dalšími státními nebo jinými orgány, jakož i v řízení před těmito orgány činil jeho jménem veškeré potřebné právní úkony, tedy zejména aby činil prohlášení, podával, měnil či bral zpět návrhy a žádosti, přijímal doručované písemnosti a vykonával další právní úkony se zastoupením spojené a pro ně potřebné.  </w:t>
      </w:r>
      <w:r w:rsidR="005A623E" w:rsidRPr="006D4175">
        <w:rPr>
          <w:rFonts w:ascii="Arial" w:hAnsi="Arial" w:cs="Arial"/>
          <w:sz w:val="22"/>
        </w:rPr>
        <w:t>Zmocněnec je oprávněn za sebe pověřit dalšího zástupce.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Zmocnitel: </w:t>
      </w:r>
      <w:r w:rsidR="00B7031C">
        <w:rPr>
          <w:rFonts w:ascii="Arial" w:hAnsi="Arial" w:cs="Arial"/>
          <w:sz w:val="22"/>
        </w:rPr>
        <w:t>Kraj Vysočina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</w:t>
      </w:r>
      <w:r w:rsidR="00B7031C">
        <w:rPr>
          <w:rFonts w:ascii="Arial" w:hAnsi="Arial" w:cs="Arial"/>
          <w:sz w:val="22"/>
        </w:rPr>
        <w:t xml:space="preserve"> Jihlavě </w:t>
      </w:r>
      <w:r w:rsidRPr="00324979">
        <w:rPr>
          <w:rFonts w:ascii="Arial" w:hAnsi="Arial" w:cs="Arial"/>
          <w:sz w:val="22"/>
        </w:rPr>
        <w:t>dne</w:t>
      </w:r>
      <w:r w:rsidR="00DE5B66">
        <w:rPr>
          <w:rFonts w:ascii="Arial" w:hAnsi="Arial" w:cs="Arial"/>
          <w:sz w:val="22"/>
        </w:rPr>
        <w:t xml:space="preserve"> </w:t>
      </w:r>
      <w:proofErr w:type="gramStart"/>
      <w:r w:rsidR="00DE5B66">
        <w:rPr>
          <w:rFonts w:ascii="Arial" w:hAnsi="Arial" w:cs="Arial"/>
          <w:sz w:val="22"/>
        </w:rPr>
        <w:t>5.10.2020</w:t>
      </w:r>
      <w:proofErr w:type="gramEnd"/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:rsidR="007334C1" w:rsidRPr="00324979" w:rsidRDefault="00B7031C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MUDr. Jiří Běhounek</w:t>
      </w:r>
    </w:p>
    <w:p w:rsidR="007334C1" w:rsidRPr="00324979" w:rsidRDefault="00B7031C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hejtman</w:t>
      </w:r>
    </w:p>
    <w:p w:rsidR="007334C1" w:rsidRDefault="007334C1" w:rsidP="007334C1">
      <w:pPr>
        <w:rPr>
          <w:rFonts w:ascii="Arial" w:hAnsi="Arial" w:cs="Arial"/>
          <w:sz w:val="22"/>
        </w:rPr>
      </w:pPr>
    </w:p>
    <w:p w:rsidR="007334C1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Zmocněnec: </w:t>
      </w:r>
      <w:r w:rsidR="00B7031C">
        <w:rPr>
          <w:rFonts w:ascii="Arial" w:hAnsi="Arial" w:cs="Arial"/>
          <w:sz w:val="22"/>
        </w:rPr>
        <w:t>město Světlá nad Sázavou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B7031C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Světlé nad Sázavou</w:t>
      </w:r>
      <w:r w:rsidR="007334C1" w:rsidRPr="00324979">
        <w:rPr>
          <w:rFonts w:ascii="Arial" w:hAnsi="Arial" w:cs="Arial"/>
          <w:sz w:val="22"/>
        </w:rPr>
        <w:t xml:space="preserve"> dne</w:t>
      </w:r>
      <w:r>
        <w:rPr>
          <w:rFonts w:ascii="Arial" w:hAnsi="Arial" w:cs="Arial"/>
          <w:sz w:val="22"/>
        </w:rPr>
        <w:t xml:space="preserve"> </w:t>
      </w:r>
      <w:r w:rsidR="007334C1" w:rsidRPr="00324979">
        <w:rPr>
          <w:rFonts w:ascii="Arial" w:hAnsi="Arial" w:cs="Arial"/>
          <w:sz w:val="22"/>
        </w:rPr>
        <w:tab/>
      </w:r>
      <w:proofErr w:type="gramStart"/>
      <w:r w:rsidR="00A20F8E">
        <w:rPr>
          <w:rFonts w:ascii="Arial" w:hAnsi="Arial" w:cs="Arial"/>
          <w:sz w:val="22"/>
        </w:rPr>
        <w:t>30.9</w:t>
      </w:r>
      <w:r w:rsidR="00DE5B66">
        <w:rPr>
          <w:rFonts w:ascii="Arial" w:hAnsi="Arial" w:cs="Arial"/>
          <w:sz w:val="22"/>
        </w:rPr>
        <w:t>.2020</w:t>
      </w:r>
      <w:proofErr w:type="gramEnd"/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:rsidR="007334C1" w:rsidRPr="00324979" w:rsidRDefault="00B7031C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Mgr. Jan Tourek</w:t>
      </w:r>
    </w:p>
    <w:p w:rsidR="007334C1" w:rsidRDefault="00B7031C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starosta města</w:t>
      </w:r>
    </w:p>
    <w:p w:rsidR="00824A7D" w:rsidRDefault="00824A7D" w:rsidP="007334C1">
      <w:pPr>
        <w:rPr>
          <w:rFonts w:ascii="Arial" w:hAnsi="Arial" w:cs="Arial"/>
          <w:sz w:val="22"/>
        </w:rPr>
      </w:pPr>
    </w:p>
    <w:p w:rsidR="00824A7D" w:rsidRPr="00324979" w:rsidRDefault="00824A7D" w:rsidP="007334C1">
      <w:pPr>
        <w:rPr>
          <w:rFonts w:ascii="Arial" w:hAnsi="Arial" w:cs="Arial"/>
          <w:sz w:val="22"/>
        </w:rPr>
      </w:pPr>
    </w:p>
    <w:p w:rsidR="007334C1" w:rsidRDefault="007334C1" w:rsidP="007334C1">
      <w:pPr>
        <w:rPr>
          <w:rFonts w:ascii="Arial" w:hAnsi="Arial" w:cs="Arial"/>
          <w:sz w:val="22"/>
        </w:rPr>
      </w:pPr>
    </w:p>
    <w:p w:rsidR="007334C1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  <w:szCs w:val="22"/>
        </w:rPr>
      </w:pPr>
      <w:r w:rsidRPr="00324979">
        <w:rPr>
          <w:rFonts w:ascii="Arial" w:hAnsi="Arial" w:cs="Arial"/>
          <w:b/>
          <w:bCs/>
          <w:sz w:val="22"/>
          <w:szCs w:val="22"/>
        </w:rPr>
        <w:t>P L N Á  M O C</w:t>
      </w:r>
    </w:p>
    <w:p w:rsidR="007334C1" w:rsidRPr="00324979" w:rsidRDefault="007334C1" w:rsidP="007334C1">
      <w:pPr>
        <w:jc w:val="center"/>
        <w:rPr>
          <w:rFonts w:ascii="Arial" w:hAnsi="Arial" w:cs="Arial"/>
          <w:sz w:val="22"/>
          <w:szCs w:val="22"/>
        </w:rPr>
      </w:pPr>
      <w:r w:rsidRPr="00324979">
        <w:rPr>
          <w:rFonts w:ascii="Arial" w:hAnsi="Arial" w:cs="Arial"/>
          <w:sz w:val="22"/>
          <w:szCs w:val="22"/>
        </w:rPr>
        <w:t xml:space="preserve">udělená dle ustanovení § 441 a následující </w:t>
      </w:r>
      <w:r w:rsidRPr="00EB6D5D">
        <w:rPr>
          <w:rFonts w:ascii="Arial" w:hAnsi="Arial" w:cs="Arial"/>
          <w:sz w:val="22"/>
          <w:szCs w:val="22"/>
        </w:rPr>
        <w:t>zákona č. 89/2012 Sb., občanský zákoník, ve znění pozdějších předpisů</w:t>
      </w:r>
    </w:p>
    <w:p w:rsidR="007334C1" w:rsidRPr="00324979" w:rsidRDefault="007334C1" w:rsidP="007334C1">
      <w:pPr>
        <w:jc w:val="center"/>
        <w:rPr>
          <w:rFonts w:ascii="Arial" w:hAnsi="Arial" w:cs="Arial"/>
          <w:sz w:val="22"/>
          <w:szCs w:val="22"/>
        </w:rPr>
      </w:pPr>
    </w:p>
    <w:p w:rsidR="007334C1" w:rsidRPr="00B7031C" w:rsidRDefault="007334C1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2"/>
        </w:rPr>
      </w:pPr>
      <w:r w:rsidRPr="00324979">
        <w:rPr>
          <w:rFonts w:ascii="Arial" w:hAnsi="Arial" w:cs="Arial"/>
          <w:b/>
          <w:sz w:val="22"/>
          <w:szCs w:val="22"/>
        </w:rPr>
        <w:t>Zmocnitel: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  <w:t>Vodovody a kanalizace Havlíčkův Brod 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4979">
        <w:rPr>
          <w:rFonts w:ascii="Arial" w:hAnsi="Arial" w:cs="Arial"/>
          <w:b/>
          <w:sz w:val="22"/>
          <w:szCs w:val="22"/>
        </w:rPr>
        <w:t xml:space="preserve">s. </w:t>
      </w:r>
    </w:p>
    <w:p w:rsidR="00B7031C" w:rsidRPr="00656537" w:rsidRDefault="00B7031C" w:rsidP="00B7031C">
      <w:pPr>
        <w:pStyle w:val="Zkladntextodsazen3"/>
        <w:ind w:left="0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s</w:t>
      </w:r>
      <w:r w:rsidRPr="00656537">
        <w:rPr>
          <w:rFonts w:ascii="Arial" w:hAnsi="Arial" w:cs="Arial"/>
          <w:szCs w:val="22"/>
          <w:lang w:eastAsia="ar-SA"/>
        </w:rPr>
        <w:t>e sídlem:</w:t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  <w:t>Žižkova 832, 581 51 Havlíčkův Brod</w:t>
      </w:r>
    </w:p>
    <w:p w:rsidR="00B7031C" w:rsidRPr="00324979" w:rsidRDefault="00B7031C" w:rsidP="00B7031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eastAsia="ar-SA"/>
        </w:rPr>
        <w:t>z</w:t>
      </w:r>
      <w:r w:rsidRPr="00656537">
        <w:rPr>
          <w:rFonts w:ascii="Arial" w:hAnsi="Arial" w:cs="Arial"/>
          <w:sz w:val="22"/>
          <w:szCs w:val="22"/>
          <w:lang w:eastAsia="ar-SA"/>
        </w:rPr>
        <w:t>astoupené:</w:t>
      </w:r>
      <w:r w:rsidRPr="00656537">
        <w:rPr>
          <w:rFonts w:ascii="Arial" w:hAnsi="Arial" w:cs="Arial"/>
          <w:sz w:val="22"/>
          <w:szCs w:val="22"/>
          <w:lang w:eastAsia="ar-SA"/>
        </w:rPr>
        <w:tab/>
      </w:r>
      <w:r w:rsidRPr="00656537">
        <w:rPr>
          <w:rFonts w:ascii="Arial" w:hAnsi="Arial" w:cs="Arial"/>
          <w:sz w:val="22"/>
          <w:szCs w:val="22"/>
          <w:lang w:eastAsia="ar-SA"/>
        </w:rPr>
        <w:tab/>
      </w:r>
      <w:r w:rsidR="00DE5B66">
        <w:rPr>
          <w:rFonts w:ascii="Arial" w:hAnsi="Arial" w:cs="Arial"/>
          <w:sz w:val="22"/>
          <w:szCs w:val="22"/>
          <w:lang w:eastAsia="ar-SA"/>
        </w:rPr>
        <w:t xml:space="preserve">                              </w:t>
      </w:r>
      <w:r w:rsidRPr="00324979">
        <w:rPr>
          <w:rFonts w:ascii="Arial" w:hAnsi="Arial" w:cs="Arial"/>
          <w:sz w:val="22"/>
          <w:szCs w:val="22"/>
        </w:rPr>
        <w:t>, předsedou</w:t>
      </w:r>
      <w:proofErr w:type="gramEnd"/>
      <w:r w:rsidRPr="00324979">
        <w:rPr>
          <w:rFonts w:ascii="Arial" w:hAnsi="Arial" w:cs="Arial"/>
          <w:sz w:val="22"/>
          <w:szCs w:val="22"/>
        </w:rPr>
        <w:t xml:space="preserve"> představenstva</w:t>
      </w:r>
    </w:p>
    <w:p w:rsidR="00B7031C" w:rsidRPr="00656537" w:rsidRDefault="00B7031C" w:rsidP="00B7031C">
      <w:pPr>
        <w:pStyle w:val="Zkladntextodsazen3"/>
        <w:ind w:left="0"/>
        <w:rPr>
          <w:rFonts w:ascii="Arial" w:hAnsi="Arial" w:cs="Arial"/>
          <w:szCs w:val="22"/>
          <w:lang w:eastAsia="ar-SA"/>
        </w:rPr>
      </w:pPr>
      <w:r w:rsidRPr="00656537">
        <w:rPr>
          <w:rFonts w:ascii="Arial" w:hAnsi="Arial" w:cs="Arial"/>
          <w:szCs w:val="22"/>
          <w:lang w:eastAsia="ar-SA"/>
        </w:rPr>
        <w:t>IČ</w:t>
      </w:r>
      <w:r>
        <w:rPr>
          <w:rFonts w:ascii="Arial" w:hAnsi="Arial" w:cs="Arial"/>
          <w:szCs w:val="22"/>
          <w:lang w:eastAsia="ar-SA"/>
        </w:rPr>
        <w:t>O</w:t>
      </w:r>
      <w:r w:rsidRPr="00656537">
        <w:rPr>
          <w:rFonts w:ascii="Arial" w:hAnsi="Arial" w:cs="Arial"/>
          <w:szCs w:val="22"/>
          <w:lang w:eastAsia="ar-SA"/>
        </w:rPr>
        <w:t xml:space="preserve">: </w:t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  <w:t>48173002</w:t>
      </w:r>
    </w:p>
    <w:p w:rsidR="007334C1" w:rsidRPr="00324979" w:rsidRDefault="007334C1" w:rsidP="007334C1">
      <w:pPr>
        <w:pStyle w:val="Zkladntextodsazen31"/>
        <w:ind w:left="0"/>
        <w:rPr>
          <w:rFonts w:ascii="Arial" w:hAnsi="Arial" w:cs="Arial"/>
          <w:color w:val="000000"/>
          <w:szCs w:val="22"/>
        </w:rPr>
      </w:pPr>
      <w:r w:rsidRPr="00324979">
        <w:rPr>
          <w:rFonts w:ascii="Arial" w:hAnsi="Arial" w:cs="Arial"/>
          <w:szCs w:val="22"/>
        </w:rPr>
        <w:tab/>
      </w:r>
    </w:p>
    <w:p w:rsidR="007334C1" w:rsidRPr="00324979" w:rsidRDefault="007334C1" w:rsidP="007334C1">
      <w:pPr>
        <w:pStyle w:val="Zkladntextodsazen3"/>
        <w:ind w:left="0"/>
        <w:rPr>
          <w:rFonts w:ascii="Arial" w:hAnsi="Arial" w:cs="Arial"/>
          <w:szCs w:val="22"/>
        </w:rPr>
      </w:pPr>
    </w:p>
    <w:p w:rsidR="007334C1" w:rsidRPr="00324979" w:rsidRDefault="007334C1" w:rsidP="007334C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2"/>
        </w:rPr>
      </w:pPr>
    </w:p>
    <w:p w:rsidR="00B7031C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8"/>
        </w:rPr>
      </w:pPr>
      <w:r w:rsidRPr="00324979">
        <w:rPr>
          <w:rFonts w:ascii="Arial" w:hAnsi="Arial" w:cs="Arial"/>
          <w:b/>
          <w:sz w:val="22"/>
          <w:szCs w:val="22"/>
        </w:rPr>
        <w:t>Zmocněnec: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</w:r>
      <w:r w:rsidR="0087600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8"/>
        </w:rPr>
        <w:t>ěsto Světlá nad Sázavou</w:t>
      </w:r>
    </w:p>
    <w:p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se sídlem: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náměstí Trčků z Lípy 18, 582 91 Světlá nad Sázavou</w:t>
      </w:r>
    </w:p>
    <w:p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zastoupené: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 xml:space="preserve">Mgr. Janem </w:t>
      </w:r>
      <w:proofErr w:type="spellStart"/>
      <w:r w:rsidRPr="00B7031C">
        <w:rPr>
          <w:rFonts w:ascii="Arial" w:hAnsi="Arial" w:cs="Arial"/>
          <w:sz w:val="22"/>
          <w:szCs w:val="24"/>
        </w:rPr>
        <w:t>Tourekem</w:t>
      </w:r>
      <w:proofErr w:type="spellEnd"/>
      <w:r w:rsidRPr="00B7031C">
        <w:rPr>
          <w:rFonts w:ascii="Arial" w:hAnsi="Arial" w:cs="Arial"/>
          <w:sz w:val="22"/>
          <w:szCs w:val="24"/>
        </w:rPr>
        <w:t>, starostou města</w:t>
      </w:r>
    </w:p>
    <w:p w:rsidR="00B7031C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</w:rPr>
      </w:pPr>
      <w:r w:rsidRPr="00B7031C">
        <w:rPr>
          <w:rFonts w:ascii="Arial" w:hAnsi="Arial" w:cs="Arial"/>
          <w:sz w:val="22"/>
          <w:szCs w:val="24"/>
        </w:rPr>
        <w:t xml:space="preserve">IČO: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00268321</w:t>
      </w:r>
    </w:p>
    <w:p w:rsidR="007334C1" w:rsidRPr="00324979" w:rsidRDefault="007334C1" w:rsidP="007334C1">
      <w:pPr>
        <w:pStyle w:val="Import4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left" w:pos="2835"/>
        </w:tabs>
        <w:rPr>
          <w:rFonts w:ascii="Arial" w:hAnsi="Arial" w:cs="Arial"/>
          <w:sz w:val="22"/>
        </w:rPr>
      </w:pPr>
    </w:p>
    <w:p w:rsidR="007334C1" w:rsidRPr="00E23524" w:rsidRDefault="007334C1" w:rsidP="00E20B01">
      <w:pPr>
        <w:pStyle w:val="Import0"/>
        <w:jc w:val="both"/>
        <w:rPr>
          <w:rFonts w:ascii="Arial" w:hAnsi="Arial" w:cs="Arial"/>
          <w:sz w:val="22"/>
          <w:szCs w:val="24"/>
        </w:rPr>
      </w:pPr>
      <w:r w:rsidRPr="00E23524">
        <w:rPr>
          <w:rFonts w:ascii="Arial" w:hAnsi="Arial" w:cs="Arial"/>
          <w:sz w:val="22"/>
          <w:szCs w:val="24"/>
        </w:rPr>
        <w:t xml:space="preserve">Níže podepsaný zmocnitel zmocňuje touto plnou mocí zmocněnce </w:t>
      </w:r>
      <w:r w:rsidR="00E20B01">
        <w:rPr>
          <w:rFonts w:ascii="Arial" w:hAnsi="Arial" w:cs="Arial"/>
          <w:sz w:val="22"/>
          <w:szCs w:val="24"/>
        </w:rPr>
        <w:t>–</w:t>
      </w:r>
      <w:r w:rsidRPr="00E23524">
        <w:rPr>
          <w:rFonts w:ascii="Arial" w:hAnsi="Arial" w:cs="Arial"/>
          <w:sz w:val="22"/>
          <w:szCs w:val="24"/>
        </w:rPr>
        <w:t xml:space="preserve"> </w:t>
      </w:r>
      <w:r w:rsidR="00E20B01">
        <w:rPr>
          <w:rFonts w:ascii="Arial" w:hAnsi="Arial" w:cs="Arial"/>
          <w:sz w:val="22"/>
          <w:szCs w:val="24"/>
        </w:rPr>
        <w:t>město Světlá nad Sázavou</w:t>
      </w:r>
      <w:r w:rsidRPr="00E23524">
        <w:rPr>
          <w:rFonts w:ascii="Arial" w:hAnsi="Arial" w:cs="Arial"/>
          <w:sz w:val="22"/>
          <w:szCs w:val="24"/>
        </w:rPr>
        <w:t>, jako zadavatele č. 1, v souvislosti se společným zadáním veřejné zakázky k zastupování ve všech úkonech, které jsou nezbytné nebo vhodné k řádnému provedení zadávacího řízení na veřejnou zakázku na stavební práce:</w:t>
      </w:r>
    </w:p>
    <w:p w:rsidR="007334C1" w:rsidRPr="00E23524" w:rsidRDefault="007334C1" w:rsidP="007334C1">
      <w:pPr>
        <w:pStyle w:val="Import0"/>
        <w:jc w:val="center"/>
        <w:rPr>
          <w:rFonts w:ascii="Arial" w:hAnsi="Arial" w:cs="Arial"/>
          <w:sz w:val="22"/>
          <w:szCs w:val="24"/>
        </w:rPr>
      </w:pPr>
    </w:p>
    <w:p w:rsidR="007334C1" w:rsidRPr="00E23524" w:rsidRDefault="00E20B01" w:rsidP="007334C1">
      <w:pPr>
        <w:pStyle w:val="Import0"/>
        <w:widowControl/>
        <w:jc w:val="center"/>
        <w:rPr>
          <w:rFonts w:ascii="Arial" w:hAnsi="Arial"/>
          <w:b/>
        </w:rPr>
      </w:pPr>
      <w:r>
        <w:rPr>
          <w:b/>
          <w:bCs/>
          <w:caps/>
        </w:rPr>
        <w:t>REVITALIZACE NÁMĚSTÍ TRČKŮ Z LÍPY VE SVĚTLÉ NAD SÁZAVOU</w:t>
      </w:r>
    </w:p>
    <w:p w:rsidR="007334C1" w:rsidRDefault="007334C1" w:rsidP="007334C1">
      <w:pPr>
        <w:pStyle w:val="Import0"/>
        <w:widowControl/>
        <w:rPr>
          <w:rFonts w:ascii="Arial" w:hAnsi="Arial" w:cs="Arial"/>
          <w:sz w:val="22"/>
        </w:rPr>
      </w:pPr>
    </w:p>
    <w:p w:rsidR="007334C1" w:rsidRPr="00324979" w:rsidRDefault="007334C1" w:rsidP="007334C1">
      <w:pPr>
        <w:pStyle w:val="Import0"/>
        <w:widowControl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podle uzavřené Smlouvy o společném postupu zadavatelů ze </w:t>
      </w:r>
      <w:r w:rsidRPr="00DE5B66">
        <w:rPr>
          <w:rFonts w:ascii="Arial" w:hAnsi="Arial" w:cs="Arial"/>
          <w:sz w:val="22"/>
          <w:szCs w:val="22"/>
        </w:rPr>
        <w:t xml:space="preserve">dne: </w:t>
      </w:r>
      <w:proofErr w:type="gramStart"/>
      <w:r w:rsidR="00DE5B66" w:rsidRPr="00DE5B66">
        <w:rPr>
          <w:rFonts w:ascii="Arial" w:hAnsi="Arial" w:cs="Arial"/>
          <w:bCs/>
          <w:sz w:val="22"/>
          <w:szCs w:val="22"/>
        </w:rPr>
        <w:t>2</w:t>
      </w:r>
      <w:r w:rsidR="00A20F8E">
        <w:rPr>
          <w:rFonts w:ascii="Arial" w:hAnsi="Arial" w:cs="Arial"/>
          <w:bCs/>
          <w:sz w:val="22"/>
          <w:szCs w:val="22"/>
        </w:rPr>
        <w:t>1</w:t>
      </w:r>
      <w:r w:rsidR="00DE5B66" w:rsidRPr="00DE5B66">
        <w:rPr>
          <w:rFonts w:ascii="Arial" w:hAnsi="Arial" w:cs="Arial"/>
          <w:bCs/>
          <w:sz w:val="22"/>
          <w:szCs w:val="22"/>
        </w:rPr>
        <w:t>.10.2020</w:t>
      </w:r>
      <w:proofErr w:type="gramEnd"/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jc w:val="both"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Zmocněnec je oprávněn, aby v</w:t>
      </w:r>
      <w:r>
        <w:rPr>
          <w:rFonts w:ascii="Arial" w:hAnsi="Arial" w:cs="Arial"/>
          <w:sz w:val="22"/>
        </w:rPr>
        <w:t> </w:t>
      </w:r>
      <w:r w:rsidRPr="00324979">
        <w:rPr>
          <w:rFonts w:ascii="Arial" w:hAnsi="Arial" w:cs="Arial"/>
          <w:sz w:val="22"/>
        </w:rPr>
        <w:t>zastoupení</w:t>
      </w:r>
      <w:r>
        <w:rPr>
          <w:rFonts w:ascii="Arial" w:hAnsi="Arial" w:cs="Arial"/>
          <w:sz w:val="22"/>
        </w:rPr>
        <w:t xml:space="preserve"> zmocnitele</w:t>
      </w:r>
      <w:r w:rsidRPr="00324979">
        <w:rPr>
          <w:rFonts w:ascii="Arial" w:hAnsi="Arial" w:cs="Arial"/>
          <w:sz w:val="22"/>
        </w:rPr>
        <w:t xml:space="preserve"> při jednání s fyzickými a právnickými osobami, správními orgány a dalšími státními nebo jinými orgány, jakož i v řízení před těmito orgány činil </w:t>
      </w:r>
      <w:r>
        <w:rPr>
          <w:rFonts w:ascii="Arial" w:hAnsi="Arial" w:cs="Arial"/>
          <w:sz w:val="22"/>
        </w:rPr>
        <w:t>jeho</w:t>
      </w:r>
      <w:r w:rsidRPr="00324979">
        <w:rPr>
          <w:rFonts w:ascii="Arial" w:hAnsi="Arial" w:cs="Arial"/>
          <w:sz w:val="22"/>
        </w:rPr>
        <w:t xml:space="preserve"> jménem veškeré potřebné právní úkony, tedy zejména aby činil prohlášení, podával, měnil či bral zpět návrhy a žádosti, přijímal doručované písemnosti a vykonával další právní úkony se zastoupením spojené a pro ně </w:t>
      </w:r>
      <w:r w:rsidRPr="006D4175">
        <w:rPr>
          <w:rFonts w:ascii="Arial" w:hAnsi="Arial" w:cs="Arial"/>
          <w:sz w:val="22"/>
        </w:rPr>
        <w:t xml:space="preserve">potřebné.  </w:t>
      </w:r>
      <w:r w:rsidR="005A623E" w:rsidRPr="006D4175">
        <w:rPr>
          <w:rFonts w:ascii="Arial" w:hAnsi="Arial" w:cs="Arial"/>
          <w:sz w:val="22"/>
        </w:rPr>
        <w:t>Zmocněnec je oprávněn za sebe pověřit dalšího zástupce.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trike/>
          <w:sz w:val="22"/>
        </w:rPr>
      </w:pPr>
      <w:r w:rsidRPr="00324979">
        <w:rPr>
          <w:rFonts w:ascii="Arial" w:hAnsi="Arial" w:cs="Arial"/>
          <w:sz w:val="22"/>
        </w:rPr>
        <w:t xml:space="preserve">Zmocnitel: </w:t>
      </w:r>
      <w:r w:rsidRPr="00324979">
        <w:rPr>
          <w:rFonts w:ascii="Arial" w:hAnsi="Arial" w:cs="Arial"/>
          <w:sz w:val="22"/>
          <w:szCs w:val="22"/>
        </w:rPr>
        <w:t>Vodovody a kanalizace Havlíčkův Brod a.s.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 Havlíčkově Brodě dne</w:t>
      </w:r>
      <w:r w:rsidR="00DE5B66">
        <w:rPr>
          <w:rFonts w:ascii="Arial" w:hAnsi="Arial" w:cs="Arial"/>
          <w:sz w:val="22"/>
        </w:rPr>
        <w:t xml:space="preserve"> </w:t>
      </w:r>
      <w:proofErr w:type="gramStart"/>
      <w:r w:rsidR="00DE5B66">
        <w:rPr>
          <w:rFonts w:ascii="Arial" w:hAnsi="Arial" w:cs="Arial"/>
          <w:sz w:val="22"/>
        </w:rPr>
        <w:t>2</w:t>
      </w:r>
      <w:r w:rsidR="00A20F8E">
        <w:rPr>
          <w:rFonts w:ascii="Arial" w:hAnsi="Arial" w:cs="Arial"/>
          <w:sz w:val="22"/>
        </w:rPr>
        <w:t>1</w:t>
      </w:r>
      <w:r w:rsidR="00DE5B66">
        <w:rPr>
          <w:rFonts w:ascii="Arial" w:hAnsi="Arial" w:cs="Arial"/>
          <w:sz w:val="22"/>
        </w:rPr>
        <w:t>.10.2020</w:t>
      </w:r>
      <w:proofErr w:type="gramEnd"/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:rsidR="00DE5B66" w:rsidRDefault="00DE5B66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předseda představenstva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Zmocněnec: </w:t>
      </w:r>
      <w:r w:rsidR="00E20B01">
        <w:rPr>
          <w:rFonts w:ascii="Arial" w:hAnsi="Arial" w:cs="Arial"/>
          <w:sz w:val="22"/>
        </w:rPr>
        <w:t>město Světlá nad Sázavou</w:t>
      </w: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</w:t>
      </w:r>
      <w:r w:rsidR="00E20B01">
        <w:rPr>
          <w:rFonts w:ascii="Arial" w:hAnsi="Arial" w:cs="Arial"/>
          <w:sz w:val="22"/>
        </w:rPr>
        <w:t xml:space="preserve">e Světlé nad Sázavou </w:t>
      </w:r>
      <w:r w:rsidRPr="00324979">
        <w:rPr>
          <w:rFonts w:ascii="Arial" w:hAnsi="Arial" w:cs="Arial"/>
          <w:sz w:val="22"/>
        </w:rPr>
        <w:t>dne</w:t>
      </w:r>
      <w:r w:rsidR="00E20B01">
        <w:rPr>
          <w:rFonts w:ascii="Arial" w:hAnsi="Arial" w:cs="Arial"/>
          <w:sz w:val="22"/>
        </w:rPr>
        <w:t xml:space="preserve"> </w:t>
      </w:r>
      <w:proofErr w:type="gramStart"/>
      <w:r w:rsidR="00A20F8E">
        <w:rPr>
          <w:rFonts w:ascii="Arial" w:hAnsi="Arial" w:cs="Arial"/>
          <w:sz w:val="22"/>
        </w:rPr>
        <w:t>30.9</w:t>
      </w:r>
      <w:r w:rsidR="00DE5B66">
        <w:rPr>
          <w:rFonts w:ascii="Arial" w:hAnsi="Arial" w:cs="Arial"/>
          <w:sz w:val="22"/>
        </w:rPr>
        <w:t>.2020</w:t>
      </w:r>
      <w:proofErr w:type="gramEnd"/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rPr>
          <w:rFonts w:ascii="Arial" w:hAnsi="Arial" w:cs="Arial"/>
          <w:sz w:val="22"/>
        </w:rPr>
      </w:pPr>
    </w:p>
    <w:p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:rsidR="007334C1" w:rsidRPr="00324979" w:rsidRDefault="00E20B01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Mgr. Jan Tourek</w:t>
      </w:r>
    </w:p>
    <w:p w:rsidR="004506DA" w:rsidRPr="006B2A29" w:rsidRDefault="00E20B01" w:rsidP="00802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starosta města</w:t>
      </w:r>
    </w:p>
    <w:sectPr w:rsidR="004506DA" w:rsidRPr="006B2A29" w:rsidSect="00E20B0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247" w:bottom="1276" w:left="12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B7" w:rsidRDefault="00E632B7">
      <w:r>
        <w:separator/>
      </w:r>
    </w:p>
  </w:endnote>
  <w:endnote w:type="continuationSeparator" w:id="0">
    <w:p w:rsidR="00E632B7" w:rsidRDefault="00E6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D6" w:rsidRDefault="0050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0BD6" w:rsidRDefault="0050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D6" w:rsidRDefault="00500B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A20F8E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A20F8E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B7" w:rsidRDefault="00E632B7">
      <w:r>
        <w:separator/>
      </w:r>
    </w:p>
  </w:footnote>
  <w:footnote w:type="continuationSeparator" w:id="0">
    <w:p w:rsidR="00E632B7" w:rsidRDefault="00E6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D6" w:rsidRDefault="00500BD6">
    <w:pPr>
      <w:pStyle w:val="Zhlav"/>
    </w:pPr>
  </w:p>
  <w:p w:rsidR="00500BD6" w:rsidRDefault="00500B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4D" w:rsidRPr="00DD4E87" w:rsidRDefault="0063024D" w:rsidP="0063024D">
    <w:pPr>
      <w:pStyle w:val="Zhlav"/>
      <w:rPr>
        <w:rFonts w:ascii="Arial" w:hAnsi="Arial" w:cs="Arial"/>
        <w:sz w:val="20"/>
        <w:szCs w:val="20"/>
      </w:rPr>
    </w:pPr>
    <w:r w:rsidRPr="00DD4E87">
      <w:rPr>
        <w:rFonts w:ascii="Arial" w:hAnsi="Arial" w:cs="Arial"/>
        <w:sz w:val="20"/>
        <w:szCs w:val="20"/>
      </w:rPr>
      <w:t>Číslo</w:t>
    </w:r>
    <w:r w:rsidR="00FA593A" w:rsidRPr="00DD4E87">
      <w:rPr>
        <w:rFonts w:ascii="Arial" w:hAnsi="Arial" w:cs="Arial"/>
        <w:sz w:val="20"/>
        <w:szCs w:val="20"/>
      </w:rPr>
      <w:t xml:space="preserve"> </w:t>
    </w:r>
    <w:r w:rsidRPr="00DD4E87">
      <w:rPr>
        <w:rFonts w:ascii="Arial" w:hAnsi="Arial" w:cs="Arial"/>
        <w:sz w:val="20"/>
        <w:szCs w:val="20"/>
      </w:rPr>
      <w:t xml:space="preserve">smlouvy Kraj Vysočina:                                                                  </w:t>
    </w:r>
  </w:p>
  <w:p w:rsidR="00E20B01" w:rsidRDefault="00C24D25" w:rsidP="0063024D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Číslo smlouvy </w:t>
    </w:r>
    <w:r w:rsidR="007211E3">
      <w:rPr>
        <w:rFonts w:ascii="Arial" w:hAnsi="Arial" w:cs="Arial"/>
        <w:sz w:val="20"/>
        <w:szCs w:val="20"/>
      </w:rPr>
      <w:t xml:space="preserve">město </w:t>
    </w:r>
    <w:r w:rsidR="00E20B01">
      <w:rPr>
        <w:rFonts w:ascii="Arial" w:hAnsi="Arial" w:cs="Arial"/>
        <w:sz w:val="20"/>
        <w:szCs w:val="20"/>
      </w:rPr>
      <w:t>Světlá nad Sázavou</w:t>
    </w:r>
    <w:r w:rsidR="00B7444E" w:rsidRPr="00DD4E87">
      <w:rPr>
        <w:rFonts w:ascii="Arial" w:hAnsi="Arial" w:cs="Arial"/>
        <w:sz w:val="20"/>
        <w:szCs w:val="20"/>
      </w:rPr>
      <w:t>:</w:t>
    </w:r>
    <w:r w:rsidR="0063024D" w:rsidRPr="00DD4E87">
      <w:rPr>
        <w:rFonts w:ascii="Arial" w:hAnsi="Arial" w:cs="Arial"/>
        <w:sz w:val="20"/>
        <w:szCs w:val="20"/>
      </w:rPr>
      <w:t xml:space="preserve">           </w:t>
    </w:r>
  </w:p>
  <w:p w:rsidR="0063024D" w:rsidRDefault="00E20B01" w:rsidP="0063024D">
    <w:pPr>
      <w:pStyle w:val="Zhlav"/>
    </w:pPr>
    <w:r>
      <w:rPr>
        <w:rFonts w:ascii="Arial" w:hAnsi="Arial" w:cs="Arial"/>
        <w:sz w:val="20"/>
        <w:szCs w:val="20"/>
      </w:rPr>
      <w:t>Číslo</w:t>
    </w:r>
    <w:r w:rsidR="0063024D" w:rsidRPr="00DD4E8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smlouvy Vodovody a kanalizace Havlíčkův Brod a. s.</w:t>
    </w:r>
    <w:r w:rsidR="0063024D" w:rsidRPr="00DD4E87">
      <w:rPr>
        <w:rFonts w:ascii="Arial" w:hAnsi="Arial" w:cs="Arial"/>
        <w:sz w:val="20"/>
        <w:szCs w:val="20"/>
      </w:rPr>
      <w:t xml:space="preserve">                                                                   </w:t>
    </w:r>
    <w:r w:rsidR="0063024D" w:rsidRPr="0063024D">
      <w:rPr>
        <w:rFonts w:ascii="Arial" w:hAnsi="Arial" w:cs="Arial"/>
        <w:sz w:val="22"/>
        <w:szCs w:val="22"/>
      </w:rPr>
      <w:tab/>
    </w:r>
    <w:r w:rsidR="0063024D">
      <w:tab/>
    </w:r>
    <w:r w:rsidR="0063024D">
      <w:tab/>
    </w:r>
    <w:r w:rsidR="0063024D">
      <w:tab/>
    </w:r>
    <w:r w:rsidR="0063024D">
      <w:tab/>
      <w:t xml:space="preserve">              </w:t>
    </w:r>
  </w:p>
  <w:p w:rsidR="00500BD6" w:rsidRPr="00A63F37" w:rsidRDefault="00500BD6" w:rsidP="00BB5AD1">
    <w:pPr>
      <w:pStyle w:val="Zhlav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720A4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1E7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B664A"/>
    <w:multiLevelType w:val="hybridMultilevel"/>
    <w:tmpl w:val="513E26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9125C6"/>
    <w:multiLevelType w:val="hybridMultilevel"/>
    <w:tmpl w:val="6F4AE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9C018F"/>
    <w:multiLevelType w:val="hybridMultilevel"/>
    <w:tmpl w:val="F11A33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9F942CC"/>
    <w:multiLevelType w:val="hybridMultilevel"/>
    <w:tmpl w:val="BF78E7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A2E6F"/>
    <w:multiLevelType w:val="hybridMultilevel"/>
    <w:tmpl w:val="5DC82A9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1F667E"/>
    <w:multiLevelType w:val="hybridMultilevel"/>
    <w:tmpl w:val="EF4A813E"/>
    <w:lvl w:ilvl="0" w:tplc="AE92B6B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E35"/>
    <w:multiLevelType w:val="hybridMultilevel"/>
    <w:tmpl w:val="15746F3E"/>
    <w:lvl w:ilvl="0" w:tplc="FFFFFFFF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9" w15:restartNumberingAfterBreak="0">
    <w:nsid w:val="228C1E0D"/>
    <w:multiLevelType w:val="hybridMultilevel"/>
    <w:tmpl w:val="0BF4F2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29152B7"/>
    <w:multiLevelType w:val="hybridMultilevel"/>
    <w:tmpl w:val="DA64EA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9097A99"/>
    <w:multiLevelType w:val="multilevel"/>
    <w:tmpl w:val="2C9E0F10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52"/>
        </w:tabs>
        <w:ind w:left="35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6"/>
        </w:tabs>
        <w:ind w:left="58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44"/>
        </w:tabs>
        <w:ind w:left="6744" w:hanging="2160"/>
      </w:pPr>
      <w:rPr>
        <w:rFonts w:cs="Times New Roman" w:hint="default"/>
      </w:rPr>
    </w:lvl>
  </w:abstractNum>
  <w:abstractNum w:abstractNumId="12" w15:restartNumberingAfterBreak="0">
    <w:nsid w:val="30B54715"/>
    <w:multiLevelType w:val="hybridMultilevel"/>
    <w:tmpl w:val="58E00E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E0E37"/>
    <w:multiLevelType w:val="hybridMultilevel"/>
    <w:tmpl w:val="1CC29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235"/>
    <w:multiLevelType w:val="multilevel"/>
    <w:tmpl w:val="80ACE6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37F20286"/>
    <w:multiLevelType w:val="hybridMultilevel"/>
    <w:tmpl w:val="EF984122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11BE"/>
    <w:multiLevelType w:val="hybridMultilevel"/>
    <w:tmpl w:val="9FB2F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1F11A6"/>
    <w:multiLevelType w:val="hybridMultilevel"/>
    <w:tmpl w:val="74BE11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E42F2"/>
    <w:multiLevelType w:val="hybridMultilevel"/>
    <w:tmpl w:val="E7E614E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3E160C03"/>
    <w:multiLevelType w:val="hybridMultilevel"/>
    <w:tmpl w:val="17E0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46F14"/>
    <w:multiLevelType w:val="hybridMultilevel"/>
    <w:tmpl w:val="1A1AC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44187C35"/>
    <w:multiLevelType w:val="hybridMultilevel"/>
    <w:tmpl w:val="9D9C0ED0"/>
    <w:lvl w:ilvl="0" w:tplc="E0443B4E">
      <w:start w:val="1"/>
      <w:numFmt w:val="decimal"/>
      <w:lvlText w:val="(%1)"/>
      <w:lvlJc w:val="left"/>
      <w:pPr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E43FC6"/>
    <w:multiLevelType w:val="hybridMultilevel"/>
    <w:tmpl w:val="4C560602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903"/>
        </w:tabs>
        <w:ind w:left="903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  <w:rPr>
        <w:rFonts w:cs="Times New Roman"/>
      </w:rPr>
    </w:lvl>
  </w:abstractNum>
  <w:abstractNum w:abstractNumId="23" w15:restartNumberingAfterBreak="0">
    <w:nsid w:val="4D143ACB"/>
    <w:multiLevelType w:val="hybridMultilevel"/>
    <w:tmpl w:val="8500F6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3C5"/>
    <w:multiLevelType w:val="hybridMultilevel"/>
    <w:tmpl w:val="09486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2EE"/>
    <w:multiLevelType w:val="hybridMultilevel"/>
    <w:tmpl w:val="E508E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0DB0"/>
    <w:multiLevelType w:val="hybridMultilevel"/>
    <w:tmpl w:val="125A611E"/>
    <w:lvl w:ilvl="0" w:tplc="0F3A84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A93"/>
    <w:multiLevelType w:val="hybridMultilevel"/>
    <w:tmpl w:val="59FC76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5017D4"/>
    <w:multiLevelType w:val="hybridMultilevel"/>
    <w:tmpl w:val="B39A88E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563181"/>
    <w:multiLevelType w:val="hybridMultilevel"/>
    <w:tmpl w:val="180E2770"/>
    <w:lvl w:ilvl="0" w:tplc="2B0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20"/>
  </w:num>
  <w:num w:numId="20">
    <w:abstractNumId w:val="2"/>
  </w:num>
  <w:num w:numId="21">
    <w:abstractNumId w:val="22"/>
  </w:num>
  <w:num w:numId="22">
    <w:abstractNumId w:val="11"/>
  </w:num>
  <w:num w:numId="23">
    <w:abstractNumId w:val="29"/>
  </w:num>
  <w:num w:numId="24">
    <w:abstractNumId w:val="1"/>
  </w:num>
  <w:num w:numId="25">
    <w:abstractNumId w:val="0"/>
  </w:num>
  <w:num w:numId="26">
    <w:abstractNumId w:val="14"/>
  </w:num>
  <w:num w:numId="27">
    <w:abstractNumId w:val="5"/>
  </w:num>
  <w:num w:numId="28">
    <w:abstractNumId w:val="9"/>
  </w:num>
  <w:num w:numId="29">
    <w:abstractNumId w:val="4"/>
  </w:num>
  <w:num w:numId="30">
    <w:abstractNumId w:val="15"/>
  </w:num>
  <w:num w:numId="31">
    <w:abstractNumId w:val="26"/>
  </w:num>
  <w:num w:numId="32">
    <w:abstractNumId w:val="18"/>
  </w:num>
  <w:num w:numId="33">
    <w:abstractNumId w:val="19"/>
  </w:num>
  <w:num w:numId="34">
    <w:abstractNumId w:val="12"/>
  </w:num>
  <w:num w:numId="35">
    <w:abstractNumId w:val="16"/>
  </w:num>
  <w:num w:numId="36">
    <w:abstractNumId w:val="3"/>
  </w:num>
  <w:num w:numId="37">
    <w:abstractNumId w:val="30"/>
  </w:num>
  <w:num w:numId="38">
    <w:abstractNumId w:val="10"/>
  </w:num>
  <w:num w:numId="39">
    <w:abstractNumId w:val="13"/>
  </w:num>
  <w:num w:numId="40">
    <w:abstractNumId w:val="27"/>
  </w:num>
  <w:num w:numId="41">
    <w:abstractNumId w:val="25"/>
  </w:num>
  <w:num w:numId="42">
    <w:abstractNumId w:val="21"/>
  </w:num>
  <w:num w:numId="43">
    <w:abstractNumId w:val="23"/>
  </w:num>
  <w:num w:numId="44">
    <w:abstractNumId w:val="24"/>
  </w:num>
  <w:num w:numId="45">
    <w:abstractNumId w:val="1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56"/>
    <w:rsid w:val="00013778"/>
    <w:rsid w:val="00014586"/>
    <w:rsid w:val="00015985"/>
    <w:rsid w:val="00021A39"/>
    <w:rsid w:val="000276E7"/>
    <w:rsid w:val="00052F5A"/>
    <w:rsid w:val="00054087"/>
    <w:rsid w:val="00065F8F"/>
    <w:rsid w:val="00077617"/>
    <w:rsid w:val="00080FAA"/>
    <w:rsid w:val="00081FED"/>
    <w:rsid w:val="000917AF"/>
    <w:rsid w:val="000A2703"/>
    <w:rsid w:val="000A63EC"/>
    <w:rsid w:val="000B261F"/>
    <w:rsid w:val="000B462B"/>
    <w:rsid w:val="000B4F0C"/>
    <w:rsid w:val="000C1651"/>
    <w:rsid w:val="000C5B45"/>
    <w:rsid w:val="000D199C"/>
    <w:rsid w:val="000D1EC6"/>
    <w:rsid w:val="000D36E9"/>
    <w:rsid w:val="000E61FD"/>
    <w:rsid w:val="000E7D17"/>
    <w:rsid w:val="000F63D7"/>
    <w:rsid w:val="00100422"/>
    <w:rsid w:val="00100E47"/>
    <w:rsid w:val="001021F4"/>
    <w:rsid w:val="001043B0"/>
    <w:rsid w:val="00107205"/>
    <w:rsid w:val="0011132B"/>
    <w:rsid w:val="001127B7"/>
    <w:rsid w:val="00131FDB"/>
    <w:rsid w:val="001345A3"/>
    <w:rsid w:val="00136769"/>
    <w:rsid w:val="00136ABA"/>
    <w:rsid w:val="001409DF"/>
    <w:rsid w:val="00140FC0"/>
    <w:rsid w:val="0014182B"/>
    <w:rsid w:val="00143150"/>
    <w:rsid w:val="00144160"/>
    <w:rsid w:val="001442FA"/>
    <w:rsid w:val="00144338"/>
    <w:rsid w:val="00144924"/>
    <w:rsid w:val="001557F8"/>
    <w:rsid w:val="00160121"/>
    <w:rsid w:val="00160ADB"/>
    <w:rsid w:val="001649A2"/>
    <w:rsid w:val="00164E58"/>
    <w:rsid w:val="00167B46"/>
    <w:rsid w:val="00174F8F"/>
    <w:rsid w:val="00174FAD"/>
    <w:rsid w:val="001762D1"/>
    <w:rsid w:val="00176A05"/>
    <w:rsid w:val="00180335"/>
    <w:rsid w:val="00184264"/>
    <w:rsid w:val="00185BC4"/>
    <w:rsid w:val="0019131C"/>
    <w:rsid w:val="001A2907"/>
    <w:rsid w:val="001A6537"/>
    <w:rsid w:val="001A7DAB"/>
    <w:rsid w:val="001B08DB"/>
    <w:rsid w:val="001B30FF"/>
    <w:rsid w:val="001C206B"/>
    <w:rsid w:val="001C374B"/>
    <w:rsid w:val="001E0834"/>
    <w:rsid w:val="001E3F70"/>
    <w:rsid w:val="001E5F9F"/>
    <w:rsid w:val="001E602D"/>
    <w:rsid w:val="0021313B"/>
    <w:rsid w:val="00222065"/>
    <w:rsid w:val="002275F6"/>
    <w:rsid w:val="0023427D"/>
    <w:rsid w:val="00241F34"/>
    <w:rsid w:val="0024395A"/>
    <w:rsid w:val="0025330C"/>
    <w:rsid w:val="00255AA6"/>
    <w:rsid w:val="00255ED9"/>
    <w:rsid w:val="002614E6"/>
    <w:rsid w:val="00264DE4"/>
    <w:rsid w:val="00270E6C"/>
    <w:rsid w:val="00271304"/>
    <w:rsid w:val="002734ED"/>
    <w:rsid w:val="00275EE6"/>
    <w:rsid w:val="00287D29"/>
    <w:rsid w:val="002915A0"/>
    <w:rsid w:val="00291E7F"/>
    <w:rsid w:val="00296064"/>
    <w:rsid w:val="002A1383"/>
    <w:rsid w:val="002B043A"/>
    <w:rsid w:val="002B12E3"/>
    <w:rsid w:val="002B6BCC"/>
    <w:rsid w:val="002B7B06"/>
    <w:rsid w:val="002C253A"/>
    <w:rsid w:val="002C3E95"/>
    <w:rsid w:val="002D64B1"/>
    <w:rsid w:val="002E0D08"/>
    <w:rsid w:val="002E1E3D"/>
    <w:rsid w:val="002E3247"/>
    <w:rsid w:val="002E49B7"/>
    <w:rsid w:val="002E531D"/>
    <w:rsid w:val="002E62A2"/>
    <w:rsid w:val="002F3A02"/>
    <w:rsid w:val="00302E39"/>
    <w:rsid w:val="00310718"/>
    <w:rsid w:val="003125CB"/>
    <w:rsid w:val="0033659A"/>
    <w:rsid w:val="003549DF"/>
    <w:rsid w:val="00364056"/>
    <w:rsid w:val="003865C9"/>
    <w:rsid w:val="0039164A"/>
    <w:rsid w:val="003A1A29"/>
    <w:rsid w:val="003A434D"/>
    <w:rsid w:val="003A4AA9"/>
    <w:rsid w:val="003B0C1F"/>
    <w:rsid w:val="003B7627"/>
    <w:rsid w:val="003C0773"/>
    <w:rsid w:val="003C59D9"/>
    <w:rsid w:val="003D4F9D"/>
    <w:rsid w:val="003D66A5"/>
    <w:rsid w:val="003D70BA"/>
    <w:rsid w:val="003E003E"/>
    <w:rsid w:val="003E5747"/>
    <w:rsid w:val="003E589D"/>
    <w:rsid w:val="003E75B3"/>
    <w:rsid w:val="003F4E05"/>
    <w:rsid w:val="003F72F5"/>
    <w:rsid w:val="00400B3D"/>
    <w:rsid w:val="00401BAC"/>
    <w:rsid w:val="00401D31"/>
    <w:rsid w:val="00402D53"/>
    <w:rsid w:val="0041643D"/>
    <w:rsid w:val="00420E08"/>
    <w:rsid w:val="00421E40"/>
    <w:rsid w:val="00421FF3"/>
    <w:rsid w:val="00423AAF"/>
    <w:rsid w:val="00423F1D"/>
    <w:rsid w:val="00425EF2"/>
    <w:rsid w:val="004316DD"/>
    <w:rsid w:val="00432EB5"/>
    <w:rsid w:val="004342E1"/>
    <w:rsid w:val="00435931"/>
    <w:rsid w:val="00441E26"/>
    <w:rsid w:val="00444260"/>
    <w:rsid w:val="00444CAC"/>
    <w:rsid w:val="004506DA"/>
    <w:rsid w:val="004514CE"/>
    <w:rsid w:val="00456065"/>
    <w:rsid w:val="00467740"/>
    <w:rsid w:val="00472250"/>
    <w:rsid w:val="004722C8"/>
    <w:rsid w:val="00473605"/>
    <w:rsid w:val="00483E39"/>
    <w:rsid w:val="004944CB"/>
    <w:rsid w:val="00495ECE"/>
    <w:rsid w:val="00497625"/>
    <w:rsid w:val="004B283C"/>
    <w:rsid w:val="004B3A56"/>
    <w:rsid w:val="004B3C2D"/>
    <w:rsid w:val="004B49C2"/>
    <w:rsid w:val="004C1E2D"/>
    <w:rsid w:val="004C38F3"/>
    <w:rsid w:val="004C5655"/>
    <w:rsid w:val="004C59B7"/>
    <w:rsid w:val="004C5A0B"/>
    <w:rsid w:val="004D2A8D"/>
    <w:rsid w:val="004E0E19"/>
    <w:rsid w:val="004E464F"/>
    <w:rsid w:val="004E77E2"/>
    <w:rsid w:val="004F2A0A"/>
    <w:rsid w:val="004F46D7"/>
    <w:rsid w:val="004F7473"/>
    <w:rsid w:val="00500BD6"/>
    <w:rsid w:val="00507AC3"/>
    <w:rsid w:val="00510819"/>
    <w:rsid w:val="00520A6E"/>
    <w:rsid w:val="00522F17"/>
    <w:rsid w:val="00523FAC"/>
    <w:rsid w:val="00525ADF"/>
    <w:rsid w:val="00525FFA"/>
    <w:rsid w:val="00532830"/>
    <w:rsid w:val="00534572"/>
    <w:rsid w:val="00546A24"/>
    <w:rsid w:val="00547AD7"/>
    <w:rsid w:val="00556770"/>
    <w:rsid w:val="00564114"/>
    <w:rsid w:val="00564A06"/>
    <w:rsid w:val="005671CC"/>
    <w:rsid w:val="0057157E"/>
    <w:rsid w:val="0058603A"/>
    <w:rsid w:val="00593EB4"/>
    <w:rsid w:val="00594353"/>
    <w:rsid w:val="005954AC"/>
    <w:rsid w:val="005A06B3"/>
    <w:rsid w:val="005A1B0C"/>
    <w:rsid w:val="005A4A76"/>
    <w:rsid w:val="005A6134"/>
    <w:rsid w:val="005A623E"/>
    <w:rsid w:val="005A70A2"/>
    <w:rsid w:val="005B5C0E"/>
    <w:rsid w:val="005C0569"/>
    <w:rsid w:val="005C108C"/>
    <w:rsid w:val="005C2148"/>
    <w:rsid w:val="005C4865"/>
    <w:rsid w:val="005D6053"/>
    <w:rsid w:val="005E4BE3"/>
    <w:rsid w:val="005E6B12"/>
    <w:rsid w:val="005F15F6"/>
    <w:rsid w:val="005F660E"/>
    <w:rsid w:val="005F6D68"/>
    <w:rsid w:val="00601744"/>
    <w:rsid w:val="00601D14"/>
    <w:rsid w:val="006139A3"/>
    <w:rsid w:val="00615051"/>
    <w:rsid w:val="00615B4A"/>
    <w:rsid w:val="00622986"/>
    <w:rsid w:val="00623D42"/>
    <w:rsid w:val="00623E39"/>
    <w:rsid w:val="00623E5F"/>
    <w:rsid w:val="0063024D"/>
    <w:rsid w:val="0063279D"/>
    <w:rsid w:val="00634737"/>
    <w:rsid w:val="00634AB5"/>
    <w:rsid w:val="006411C3"/>
    <w:rsid w:val="00645CA0"/>
    <w:rsid w:val="00646145"/>
    <w:rsid w:val="00653099"/>
    <w:rsid w:val="00654C29"/>
    <w:rsid w:val="00656537"/>
    <w:rsid w:val="006703B1"/>
    <w:rsid w:val="00675312"/>
    <w:rsid w:val="006842CF"/>
    <w:rsid w:val="00686356"/>
    <w:rsid w:val="00693123"/>
    <w:rsid w:val="00696D54"/>
    <w:rsid w:val="006B004A"/>
    <w:rsid w:val="006B2A29"/>
    <w:rsid w:val="006B5EC3"/>
    <w:rsid w:val="006C3848"/>
    <w:rsid w:val="006C605F"/>
    <w:rsid w:val="006D019A"/>
    <w:rsid w:val="006D4175"/>
    <w:rsid w:val="006D468A"/>
    <w:rsid w:val="006D5BF9"/>
    <w:rsid w:val="006E02AE"/>
    <w:rsid w:val="006E2FDD"/>
    <w:rsid w:val="006E30A2"/>
    <w:rsid w:val="006F2A5F"/>
    <w:rsid w:val="006F4C54"/>
    <w:rsid w:val="006F505E"/>
    <w:rsid w:val="00702FFF"/>
    <w:rsid w:val="00704D08"/>
    <w:rsid w:val="007073A0"/>
    <w:rsid w:val="00707AF3"/>
    <w:rsid w:val="007135BC"/>
    <w:rsid w:val="007160B7"/>
    <w:rsid w:val="007211E3"/>
    <w:rsid w:val="00722381"/>
    <w:rsid w:val="00724F4A"/>
    <w:rsid w:val="00725376"/>
    <w:rsid w:val="007257E5"/>
    <w:rsid w:val="007314B6"/>
    <w:rsid w:val="007334C1"/>
    <w:rsid w:val="00733680"/>
    <w:rsid w:val="0074071F"/>
    <w:rsid w:val="00740EB4"/>
    <w:rsid w:val="00741AB7"/>
    <w:rsid w:val="007440BA"/>
    <w:rsid w:val="00747AEC"/>
    <w:rsid w:val="00763779"/>
    <w:rsid w:val="00766C9B"/>
    <w:rsid w:val="00777310"/>
    <w:rsid w:val="007824B1"/>
    <w:rsid w:val="00792C23"/>
    <w:rsid w:val="00795658"/>
    <w:rsid w:val="00795D17"/>
    <w:rsid w:val="007B1109"/>
    <w:rsid w:val="007B29F3"/>
    <w:rsid w:val="007B6BE9"/>
    <w:rsid w:val="007C1EA7"/>
    <w:rsid w:val="007C25B1"/>
    <w:rsid w:val="007C3358"/>
    <w:rsid w:val="007D5827"/>
    <w:rsid w:val="007F047B"/>
    <w:rsid w:val="007F2F43"/>
    <w:rsid w:val="00800F6A"/>
    <w:rsid w:val="008013ED"/>
    <w:rsid w:val="00802018"/>
    <w:rsid w:val="008020D7"/>
    <w:rsid w:val="00804D07"/>
    <w:rsid w:val="00812E47"/>
    <w:rsid w:val="00813D26"/>
    <w:rsid w:val="0081416A"/>
    <w:rsid w:val="008150EB"/>
    <w:rsid w:val="00824A7D"/>
    <w:rsid w:val="00831BFC"/>
    <w:rsid w:val="00832239"/>
    <w:rsid w:val="00832363"/>
    <w:rsid w:val="00832BC5"/>
    <w:rsid w:val="00837BD4"/>
    <w:rsid w:val="00846829"/>
    <w:rsid w:val="0086434B"/>
    <w:rsid w:val="008662CF"/>
    <w:rsid w:val="008725A4"/>
    <w:rsid w:val="00873061"/>
    <w:rsid w:val="00876002"/>
    <w:rsid w:val="00881E03"/>
    <w:rsid w:val="008839B9"/>
    <w:rsid w:val="0088663A"/>
    <w:rsid w:val="00886E1F"/>
    <w:rsid w:val="00887DA0"/>
    <w:rsid w:val="008974B7"/>
    <w:rsid w:val="008A4299"/>
    <w:rsid w:val="008B45E8"/>
    <w:rsid w:val="008C6577"/>
    <w:rsid w:val="008E271C"/>
    <w:rsid w:val="008E29C7"/>
    <w:rsid w:val="008E31B6"/>
    <w:rsid w:val="008E3C10"/>
    <w:rsid w:val="008F28E4"/>
    <w:rsid w:val="00910E23"/>
    <w:rsid w:val="00917072"/>
    <w:rsid w:val="00923DC9"/>
    <w:rsid w:val="009335C9"/>
    <w:rsid w:val="00933824"/>
    <w:rsid w:val="00946C41"/>
    <w:rsid w:val="0095192C"/>
    <w:rsid w:val="009519DB"/>
    <w:rsid w:val="0095274D"/>
    <w:rsid w:val="00953A28"/>
    <w:rsid w:val="00966987"/>
    <w:rsid w:val="00974AA2"/>
    <w:rsid w:val="00974E33"/>
    <w:rsid w:val="00974E55"/>
    <w:rsid w:val="0098258D"/>
    <w:rsid w:val="00986A03"/>
    <w:rsid w:val="00991E95"/>
    <w:rsid w:val="00991F42"/>
    <w:rsid w:val="00992491"/>
    <w:rsid w:val="0099303D"/>
    <w:rsid w:val="00994DEF"/>
    <w:rsid w:val="00995BFE"/>
    <w:rsid w:val="009A01B7"/>
    <w:rsid w:val="009A0ABF"/>
    <w:rsid w:val="009A3331"/>
    <w:rsid w:val="009B1D00"/>
    <w:rsid w:val="009B37A1"/>
    <w:rsid w:val="009C099B"/>
    <w:rsid w:val="009C1746"/>
    <w:rsid w:val="009C209D"/>
    <w:rsid w:val="009C6144"/>
    <w:rsid w:val="009D3B7F"/>
    <w:rsid w:val="009E1212"/>
    <w:rsid w:val="009E131A"/>
    <w:rsid w:val="009E36D5"/>
    <w:rsid w:val="009E6849"/>
    <w:rsid w:val="009F22AD"/>
    <w:rsid w:val="00A11803"/>
    <w:rsid w:val="00A1386B"/>
    <w:rsid w:val="00A174D7"/>
    <w:rsid w:val="00A20F8E"/>
    <w:rsid w:val="00A252EC"/>
    <w:rsid w:val="00A3543A"/>
    <w:rsid w:val="00A41524"/>
    <w:rsid w:val="00A43C9D"/>
    <w:rsid w:val="00A47A06"/>
    <w:rsid w:val="00A53867"/>
    <w:rsid w:val="00A57F46"/>
    <w:rsid w:val="00A6000A"/>
    <w:rsid w:val="00A6032E"/>
    <w:rsid w:val="00A6392C"/>
    <w:rsid w:val="00A63F37"/>
    <w:rsid w:val="00A65FB7"/>
    <w:rsid w:val="00A732BF"/>
    <w:rsid w:val="00A75606"/>
    <w:rsid w:val="00A8569B"/>
    <w:rsid w:val="00A931F1"/>
    <w:rsid w:val="00A940A0"/>
    <w:rsid w:val="00AA499A"/>
    <w:rsid w:val="00AA666E"/>
    <w:rsid w:val="00AB20F7"/>
    <w:rsid w:val="00AB4582"/>
    <w:rsid w:val="00AB4B37"/>
    <w:rsid w:val="00AC1B51"/>
    <w:rsid w:val="00AC5457"/>
    <w:rsid w:val="00AC688B"/>
    <w:rsid w:val="00AD1F25"/>
    <w:rsid w:val="00AD4DE0"/>
    <w:rsid w:val="00AE0506"/>
    <w:rsid w:val="00AE2798"/>
    <w:rsid w:val="00AE2C70"/>
    <w:rsid w:val="00AE3F26"/>
    <w:rsid w:val="00AE4F6D"/>
    <w:rsid w:val="00AE7CBC"/>
    <w:rsid w:val="00AF1DDA"/>
    <w:rsid w:val="00AF2CF5"/>
    <w:rsid w:val="00AF33E0"/>
    <w:rsid w:val="00B01B71"/>
    <w:rsid w:val="00B04158"/>
    <w:rsid w:val="00B050F9"/>
    <w:rsid w:val="00B07A75"/>
    <w:rsid w:val="00B175B7"/>
    <w:rsid w:val="00B22032"/>
    <w:rsid w:val="00B24F40"/>
    <w:rsid w:val="00B277F3"/>
    <w:rsid w:val="00B317E0"/>
    <w:rsid w:val="00B35D36"/>
    <w:rsid w:val="00B37DB5"/>
    <w:rsid w:val="00B578B4"/>
    <w:rsid w:val="00B62366"/>
    <w:rsid w:val="00B7031C"/>
    <w:rsid w:val="00B7444E"/>
    <w:rsid w:val="00B74970"/>
    <w:rsid w:val="00B90569"/>
    <w:rsid w:val="00B90A90"/>
    <w:rsid w:val="00B91F69"/>
    <w:rsid w:val="00BA5D23"/>
    <w:rsid w:val="00BA6761"/>
    <w:rsid w:val="00BA7641"/>
    <w:rsid w:val="00BB1B24"/>
    <w:rsid w:val="00BB1C28"/>
    <w:rsid w:val="00BB5AD1"/>
    <w:rsid w:val="00BC7C04"/>
    <w:rsid w:val="00BD2DA3"/>
    <w:rsid w:val="00BD39D3"/>
    <w:rsid w:val="00BD45B5"/>
    <w:rsid w:val="00BE20BE"/>
    <w:rsid w:val="00BE5B95"/>
    <w:rsid w:val="00BF2448"/>
    <w:rsid w:val="00BF2D48"/>
    <w:rsid w:val="00BF4547"/>
    <w:rsid w:val="00BF4E2A"/>
    <w:rsid w:val="00C16C38"/>
    <w:rsid w:val="00C22C2E"/>
    <w:rsid w:val="00C23AA5"/>
    <w:rsid w:val="00C24D25"/>
    <w:rsid w:val="00C30DFA"/>
    <w:rsid w:val="00C3420C"/>
    <w:rsid w:val="00C42282"/>
    <w:rsid w:val="00C44291"/>
    <w:rsid w:val="00C667C7"/>
    <w:rsid w:val="00C67440"/>
    <w:rsid w:val="00C71DE0"/>
    <w:rsid w:val="00C83A36"/>
    <w:rsid w:val="00C84DFD"/>
    <w:rsid w:val="00C86CB6"/>
    <w:rsid w:val="00C90CAE"/>
    <w:rsid w:val="00C9291F"/>
    <w:rsid w:val="00CA4FE2"/>
    <w:rsid w:val="00CA6899"/>
    <w:rsid w:val="00CB0DE9"/>
    <w:rsid w:val="00CB6F27"/>
    <w:rsid w:val="00CC0032"/>
    <w:rsid w:val="00CC6F13"/>
    <w:rsid w:val="00CD1DEA"/>
    <w:rsid w:val="00CE382C"/>
    <w:rsid w:val="00CE597B"/>
    <w:rsid w:val="00CE7D32"/>
    <w:rsid w:val="00CF11B6"/>
    <w:rsid w:val="00CF2B02"/>
    <w:rsid w:val="00CF415A"/>
    <w:rsid w:val="00CF4442"/>
    <w:rsid w:val="00CF5A30"/>
    <w:rsid w:val="00D017C2"/>
    <w:rsid w:val="00D07240"/>
    <w:rsid w:val="00D11B05"/>
    <w:rsid w:val="00D16EBB"/>
    <w:rsid w:val="00D24A3D"/>
    <w:rsid w:val="00D30E59"/>
    <w:rsid w:val="00D35778"/>
    <w:rsid w:val="00D4080F"/>
    <w:rsid w:val="00D441CB"/>
    <w:rsid w:val="00D6263A"/>
    <w:rsid w:val="00D67182"/>
    <w:rsid w:val="00D75828"/>
    <w:rsid w:val="00D75E9D"/>
    <w:rsid w:val="00D76935"/>
    <w:rsid w:val="00D80315"/>
    <w:rsid w:val="00D82D3D"/>
    <w:rsid w:val="00D83534"/>
    <w:rsid w:val="00D86CE5"/>
    <w:rsid w:val="00D95B3B"/>
    <w:rsid w:val="00DA1C50"/>
    <w:rsid w:val="00DA35D7"/>
    <w:rsid w:val="00DB1F01"/>
    <w:rsid w:val="00DB3EF9"/>
    <w:rsid w:val="00DC192F"/>
    <w:rsid w:val="00DC3532"/>
    <w:rsid w:val="00DC3FEE"/>
    <w:rsid w:val="00DC614D"/>
    <w:rsid w:val="00DC6D96"/>
    <w:rsid w:val="00DD4E87"/>
    <w:rsid w:val="00DD662A"/>
    <w:rsid w:val="00DE20FF"/>
    <w:rsid w:val="00DE5B66"/>
    <w:rsid w:val="00DE5D0B"/>
    <w:rsid w:val="00DF66AD"/>
    <w:rsid w:val="00E00717"/>
    <w:rsid w:val="00E04F21"/>
    <w:rsid w:val="00E06107"/>
    <w:rsid w:val="00E13738"/>
    <w:rsid w:val="00E177D3"/>
    <w:rsid w:val="00E20B01"/>
    <w:rsid w:val="00E215C1"/>
    <w:rsid w:val="00E241FC"/>
    <w:rsid w:val="00E24A53"/>
    <w:rsid w:val="00E24A64"/>
    <w:rsid w:val="00E4106E"/>
    <w:rsid w:val="00E43C6E"/>
    <w:rsid w:val="00E506F6"/>
    <w:rsid w:val="00E54CC6"/>
    <w:rsid w:val="00E55EF6"/>
    <w:rsid w:val="00E632B7"/>
    <w:rsid w:val="00E65D73"/>
    <w:rsid w:val="00E70FCE"/>
    <w:rsid w:val="00E71CD2"/>
    <w:rsid w:val="00E72D27"/>
    <w:rsid w:val="00E8024F"/>
    <w:rsid w:val="00E8283C"/>
    <w:rsid w:val="00E869C4"/>
    <w:rsid w:val="00EA1DC2"/>
    <w:rsid w:val="00EA2DAC"/>
    <w:rsid w:val="00EB2CF0"/>
    <w:rsid w:val="00EB6C77"/>
    <w:rsid w:val="00EC03A8"/>
    <w:rsid w:val="00ED09FA"/>
    <w:rsid w:val="00ED207B"/>
    <w:rsid w:val="00ED359E"/>
    <w:rsid w:val="00ED4FEF"/>
    <w:rsid w:val="00ED6F49"/>
    <w:rsid w:val="00EF1E15"/>
    <w:rsid w:val="00EF3CEB"/>
    <w:rsid w:val="00EF5F36"/>
    <w:rsid w:val="00EF6B55"/>
    <w:rsid w:val="00EF74DF"/>
    <w:rsid w:val="00F17CA5"/>
    <w:rsid w:val="00F24708"/>
    <w:rsid w:val="00F251CF"/>
    <w:rsid w:val="00F310A8"/>
    <w:rsid w:val="00F41ADD"/>
    <w:rsid w:val="00F4690F"/>
    <w:rsid w:val="00F67077"/>
    <w:rsid w:val="00F67796"/>
    <w:rsid w:val="00F7538D"/>
    <w:rsid w:val="00F8018F"/>
    <w:rsid w:val="00F81344"/>
    <w:rsid w:val="00F81B23"/>
    <w:rsid w:val="00F835A1"/>
    <w:rsid w:val="00F943C8"/>
    <w:rsid w:val="00F97835"/>
    <w:rsid w:val="00FA584D"/>
    <w:rsid w:val="00FA593A"/>
    <w:rsid w:val="00FA7458"/>
    <w:rsid w:val="00FB0E48"/>
    <w:rsid w:val="00FC1964"/>
    <w:rsid w:val="00FC58E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B7E43318-B453-4E91-B8F4-B378E16E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0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49A2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1649A2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9A2"/>
    <w:pPr>
      <w:keepNext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9A2"/>
    <w:pPr>
      <w:keepNext/>
      <w:jc w:val="both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9A2"/>
    <w:pPr>
      <w:keepNext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9A2"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9A2"/>
    <w:pPr>
      <w:keepNext/>
      <w:jc w:val="center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9A2"/>
    <w:pPr>
      <w:keepNext/>
      <w:outlineLvl w:val="7"/>
    </w:pPr>
    <w:rPr>
      <w:b/>
      <w:sz w:val="22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9A2"/>
    <w:pPr>
      <w:keepNext/>
      <w:outlineLvl w:val="8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85BC4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649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649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649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649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649A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649A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649A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649A2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1649A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649A2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49A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49A2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49A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1649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64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649A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649A2"/>
    <w:pPr>
      <w:jc w:val="center"/>
    </w:pPr>
    <w:rPr>
      <w:b/>
      <w:cap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49A2"/>
    <w:rPr>
      <w:rFonts w:ascii="Cambria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1649A2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649A2"/>
    <w:pPr>
      <w:ind w:left="1080" w:hanging="720"/>
      <w:jc w:val="both"/>
    </w:pPr>
    <w:rPr>
      <w:b/>
      <w:color w:val="3366FF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649A2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5BC4"/>
    <w:rPr>
      <w:rFonts w:cs="Times New Roman"/>
      <w:sz w:val="24"/>
    </w:rPr>
  </w:style>
  <w:style w:type="paragraph" w:customStyle="1" w:styleId="Normln0">
    <w:name w:val="Normální~"/>
    <w:basedOn w:val="Normln"/>
    <w:uiPriority w:val="99"/>
    <w:rsid w:val="001649A2"/>
    <w:pPr>
      <w:widowControl w:val="0"/>
    </w:pPr>
    <w:rPr>
      <w:noProof/>
      <w:szCs w:val="20"/>
    </w:rPr>
  </w:style>
  <w:style w:type="character" w:customStyle="1" w:styleId="platne">
    <w:name w:val="platne"/>
    <w:basedOn w:val="Standardnpsmoodstavce"/>
    <w:uiPriority w:val="99"/>
    <w:rsid w:val="001649A2"/>
    <w:rPr>
      <w:rFonts w:cs="Times New Roman"/>
    </w:rPr>
  </w:style>
  <w:style w:type="paragraph" w:styleId="Seznam">
    <w:name w:val="List"/>
    <w:basedOn w:val="Normln"/>
    <w:uiPriority w:val="99"/>
    <w:rsid w:val="001649A2"/>
    <w:pPr>
      <w:ind w:left="283" w:hanging="283"/>
    </w:pPr>
  </w:style>
  <w:style w:type="paragraph" w:styleId="Seznam2">
    <w:name w:val="List 2"/>
    <w:basedOn w:val="Normln"/>
    <w:uiPriority w:val="99"/>
    <w:rsid w:val="001649A2"/>
    <w:pPr>
      <w:ind w:left="566" w:hanging="283"/>
    </w:pPr>
  </w:style>
  <w:style w:type="paragraph" w:styleId="Seznamsodrkami">
    <w:name w:val="List Bullet"/>
    <w:basedOn w:val="Normln"/>
    <w:autoRedefine/>
    <w:uiPriority w:val="99"/>
    <w:rsid w:val="001649A2"/>
    <w:pPr>
      <w:tabs>
        <w:tab w:val="num" w:pos="363"/>
        <w:tab w:val="num" w:pos="926"/>
      </w:tabs>
      <w:ind w:left="360" w:hanging="360"/>
    </w:pPr>
  </w:style>
  <w:style w:type="paragraph" w:styleId="Seznamsodrkami3">
    <w:name w:val="List Bullet 3"/>
    <w:basedOn w:val="Normln"/>
    <w:autoRedefine/>
    <w:uiPriority w:val="99"/>
    <w:rsid w:val="001649A2"/>
    <w:pPr>
      <w:tabs>
        <w:tab w:val="num" w:pos="540"/>
        <w:tab w:val="num" w:pos="720"/>
        <w:tab w:val="num" w:pos="926"/>
        <w:tab w:val="num" w:pos="1065"/>
      </w:tabs>
      <w:ind w:left="926" w:hanging="360"/>
    </w:pPr>
  </w:style>
  <w:style w:type="paragraph" w:styleId="Pokraovnseznamu">
    <w:name w:val="List Continue"/>
    <w:basedOn w:val="Normln"/>
    <w:uiPriority w:val="99"/>
    <w:rsid w:val="001649A2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1649A2"/>
    <w:pPr>
      <w:spacing w:after="120"/>
      <w:ind w:left="566"/>
    </w:pPr>
  </w:style>
  <w:style w:type="paragraph" w:styleId="Textbubliny">
    <w:name w:val="Balloon Text"/>
    <w:basedOn w:val="Normln"/>
    <w:link w:val="TextbublinyChar"/>
    <w:uiPriority w:val="99"/>
    <w:semiHidden/>
    <w:rsid w:val="00164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49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649A2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1649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649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49A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49A2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1649A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649A2"/>
    <w:rPr>
      <w:rFonts w:cs="Times New Roman"/>
      <w:color w:val="800080"/>
      <w:u w:val="single"/>
    </w:rPr>
  </w:style>
  <w:style w:type="paragraph" w:customStyle="1" w:styleId="Import0">
    <w:name w:val="Import 0"/>
    <w:basedOn w:val="Normln"/>
    <w:uiPriority w:val="99"/>
    <w:rsid w:val="001649A2"/>
    <w:pPr>
      <w:widowControl w:val="0"/>
    </w:pPr>
    <w:rPr>
      <w:szCs w:val="20"/>
    </w:rPr>
  </w:style>
  <w:style w:type="paragraph" w:customStyle="1" w:styleId="Import3">
    <w:name w:val="Import 3"/>
    <w:basedOn w:val="Normln"/>
    <w:uiPriority w:val="99"/>
    <w:rsid w:val="001649A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  <w:szCs w:val="20"/>
    </w:rPr>
  </w:style>
  <w:style w:type="paragraph" w:customStyle="1" w:styleId="Import4">
    <w:name w:val="Import 4"/>
    <w:basedOn w:val="Normln"/>
    <w:uiPriority w:val="99"/>
    <w:rsid w:val="001649A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paragraph" w:customStyle="1" w:styleId="Nadpis">
    <w:name w:val="Nadpis"/>
    <w:basedOn w:val="Normln"/>
    <w:uiPriority w:val="99"/>
    <w:rsid w:val="001649A2"/>
    <w:pPr>
      <w:widowControl w:val="0"/>
      <w:spacing w:before="360" w:after="180"/>
    </w:pPr>
    <w:rPr>
      <w:sz w:val="40"/>
      <w:szCs w:val="20"/>
    </w:rPr>
  </w:style>
  <w:style w:type="paragraph" w:customStyle="1" w:styleId="Normln1">
    <w:name w:val="Normální~~"/>
    <w:basedOn w:val="Normln"/>
    <w:uiPriority w:val="99"/>
    <w:rsid w:val="001649A2"/>
    <w:pPr>
      <w:widowControl w:val="0"/>
      <w:spacing w:line="288" w:lineRule="auto"/>
      <w:jc w:val="both"/>
    </w:pPr>
    <w:rPr>
      <w:noProof/>
      <w:szCs w:val="20"/>
    </w:rPr>
  </w:style>
  <w:style w:type="character" w:styleId="Siln">
    <w:name w:val="Strong"/>
    <w:basedOn w:val="Standardnpsmoodstavce"/>
    <w:uiPriority w:val="22"/>
    <w:qFormat/>
    <w:rsid w:val="001649A2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1649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49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6D96"/>
    <w:pPr>
      <w:ind w:left="708"/>
    </w:pPr>
  </w:style>
  <w:style w:type="character" w:customStyle="1" w:styleId="WW8Num13z3">
    <w:name w:val="WW8Num13z3"/>
    <w:uiPriority w:val="99"/>
    <w:rsid w:val="00100422"/>
    <w:rPr>
      <w:rFonts w:ascii="Symbol" w:hAnsi="Symbol"/>
    </w:rPr>
  </w:style>
  <w:style w:type="paragraph" w:customStyle="1" w:styleId="Zkladntextodsazen31">
    <w:name w:val="Základní text odsazený 31"/>
    <w:basedOn w:val="Normln"/>
    <w:uiPriority w:val="99"/>
    <w:rsid w:val="00100422"/>
    <w:pPr>
      <w:suppressAutoHyphens/>
      <w:ind w:left="3240"/>
      <w:jc w:val="both"/>
    </w:pPr>
    <w:rPr>
      <w:sz w:val="22"/>
      <w:lang w:eastAsia="ar-SA"/>
    </w:rPr>
  </w:style>
  <w:style w:type="character" w:styleId="Zdraznn">
    <w:name w:val="Emphasis"/>
    <w:basedOn w:val="Standardnpsmoodstavce"/>
    <w:uiPriority w:val="99"/>
    <w:qFormat/>
    <w:locked/>
    <w:rsid w:val="00813D26"/>
    <w:rPr>
      <w:rFonts w:cs="Times New Roman"/>
      <w:i/>
      <w:iCs/>
    </w:rPr>
  </w:style>
  <w:style w:type="paragraph" w:customStyle="1" w:styleId="Bezmezer1">
    <w:name w:val="Bez mezer1"/>
    <w:uiPriority w:val="99"/>
    <w:rsid w:val="00275EE6"/>
    <w:rPr>
      <w:rFonts w:ascii="Calibri" w:hAnsi="Calibri"/>
      <w:lang w:eastAsia="en-US"/>
    </w:rPr>
  </w:style>
  <w:style w:type="character" w:styleId="Odkazjemn">
    <w:name w:val="Subtle Reference"/>
    <w:basedOn w:val="Standardnpsmoodstavce"/>
    <w:uiPriority w:val="31"/>
    <w:qFormat/>
    <w:rsid w:val="00546A24"/>
    <w:rPr>
      <w:smallCaps/>
      <w:color w:val="5A5A5A" w:themeColor="text1" w:themeTint="A5"/>
    </w:rPr>
  </w:style>
  <w:style w:type="character" w:customStyle="1" w:styleId="person-type">
    <w:name w:val="person-type"/>
    <w:basedOn w:val="Standardnpsmoodstavce"/>
    <w:rsid w:val="00432EB5"/>
  </w:style>
  <w:style w:type="character" w:customStyle="1" w:styleId="comma">
    <w:name w:val="comma"/>
    <w:basedOn w:val="Standardnpsmoodstavce"/>
    <w:rsid w:val="00432EB5"/>
  </w:style>
  <w:style w:type="character" w:customStyle="1" w:styleId="phone">
    <w:name w:val="phone"/>
    <w:basedOn w:val="Standardnpsmoodstavce"/>
    <w:rsid w:val="00432EB5"/>
  </w:style>
  <w:style w:type="character" w:customStyle="1" w:styleId="email">
    <w:name w:val="email"/>
    <w:basedOn w:val="Standardnpsmoodstavce"/>
    <w:rsid w:val="00432EB5"/>
  </w:style>
  <w:style w:type="character" w:customStyle="1" w:styleId="nowrap">
    <w:name w:val="nowrap"/>
    <w:basedOn w:val="Standardnpsmoodstavce"/>
    <w:rsid w:val="00AC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11F5-9B5F-4405-93B4-FB7CB201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4049</Words>
  <Characters>23895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SPOLECNEM POSTUPU ZADAVATELU</vt:lpstr>
    </vt:vector>
  </TitlesOfParts>
  <Company>Krajský úřad Zlínského kraje</Company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SPOLECNEM POSTUPU ZADAVATELU</dc:title>
  <dc:creator>Libor Fusek, Neulinger David</dc:creator>
  <cp:lastModifiedBy>Vladimíra Krajanská</cp:lastModifiedBy>
  <cp:revision>13</cp:revision>
  <cp:lastPrinted>2020-10-01T07:12:00Z</cp:lastPrinted>
  <dcterms:created xsi:type="dcterms:W3CDTF">2020-08-11T11:24:00Z</dcterms:created>
  <dcterms:modified xsi:type="dcterms:W3CDTF">2020-10-26T15:23:00Z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1364449942</vt:i4>
  </property>
</Properties>
</file>