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89D4" w14:textId="77777777" w:rsidR="00B62604" w:rsidRPr="00667C62" w:rsidRDefault="00E5035E" w:rsidP="00B62604">
      <w:pPr>
        <w:pStyle w:val="Nadpis1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Smlouva </w:t>
      </w:r>
      <w:r w:rsidR="00B62604" w:rsidRPr="00667C62">
        <w:rPr>
          <w:rFonts w:ascii="Calibri" w:hAnsi="Calibri"/>
          <w:sz w:val="32"/>
          <w:szCs w:val="32"/>
        </w:rPr>
        <w:t xml:space="preserve">o dílo č. </w:t>
      </w:r>
    </w:p>
    <w:p w14:paraId="30235BC4" w14:textId="77777777" w:rsidR="00B62604" w:rsidRPr="00667C62" w:rsidRDefault="00B62604" w:rsidP="00B62604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14:paraId="57842832" w14:textId="77777777" w:rsidR="00B62604" w:rsidRDefault="00B62604" w:rsidP="00B62604">
      <w:pPr>
        <w:pStyle w:val="Zkladntext"/>
        <w:jc w:val="center"/>
        <w:rPr>
          <w:rFonts w:ascii="Calibri" w:hAnsi="Calibri"/>
        </w:rPr>
      </w:pPr>
      <w:r w:rsidRPr="00667C62">
        <w:rPr>
          <w:rFonts w:ascii="Calibri" w:hAnsi="Calibri"/>
        </w:rPr>
        <w:t xml:space="preserve">uzavřená v souladu s </w:t>
      </w:r>
      <w:r>
        <w:rPr>
          <w:rFonts w:ascii="Calibri" w:hAnsi="Calibri"/>
        </w:rPr>
        <w:t>§ 2586 a násl. zákona č. 89/2012 Sb., občanský zákoník</w:t>
      </w:r>
    </w:p>
    <w:p w14:paraId="0406F6A3" w14:textId="77777777" w:rsidR="00B62604" w:rsidRPr="00403D0E" w:rsidRDefault="00B62604" w:rsidP="00B62604">
      <w:pPr>
        <w:pStyle w:val="Zkladntext"/>
        <w:jc w:val="center"/>
      </w:pPr>
      <w:r w:rsidRPr="00667C62">
        <w:rPr>
          <w:rFonts w:ascii="Calibri" w:hAnsi="Calibri"/>
        </w:rPr>
        <w:t>mezi níže uvedenými smluvními stranami.</w:t>
      </w:r>
    </w:p>
    <w:p w14:paraId="1A3070FB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4F6B15A3" w14:textId="77777777" w:rsidR="001D026A" w:rsidRPr="005625A2" w:rsidRDefault="001D026A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5A2A00DB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667C62">
        <w:rPr>
          <w:rFonts w:ascii="Calibri" w:hAnsi="Calibri"/>
          <w:b/>
          <w:sz w:val="28"/>
          <w:szCs w:val="28"/>
        </w:rPr>
        <w:t>I.</w:t>
      </w:r>
    </w:p>
    <w:p w14:paraId="186FA7F4" w14:textId="77777777" w:rsidR="00B62604" w:rsidRPr="00667C62" w:rsidRDefault="00B62604" w:rsidP="00B62604">
      <w:pPr>
        <w:pStyle w:val="Nadpis3"/>
        <w:rPr>
          <w:rFonts w:ascii="Calibri" w:hAnsi="Calibri"/>
          <w:sz w:val="24"/>
        </w:rPr>
      </w:pPr>
      <w:r w:rsidRPr="00667C62">
        <w:rPr>
          <w:rFonts w:ascii="Calibri" w:hAnsi="Calibri"/>
          <w:szCs w:val="28"/>
        </w:rPr>
        <w:t>Smluvní strany</w:t>
      </w:r>
    </w:p>
    <w:p w14:paraId="0E8AFFAE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</w:p>
    <w:p w14:paraId="057F66FE" w14:textId="77777777" w:rsidR="00CC4ED1" w:rsidRPr="007D7C61" w:rsidRDefault="00CC4ED1" w:rsidP="00B62604">
      <w:pPr>
        <w:autoSpaceDE w:val="0"/>
        <w:autoSpaceDN w:val="0"/>
        <w:adjustRightInd w:val="0"/>
        <w:rPr>
          <w:sz w:val="22"/>
          <w:szCs w:val="22"/>
        </w:rPr>
      </w:pPr>
      <w:r w:rsidRPr="00CC4ED1">
        <w:rPr>
          <w:sz w:val="22"/>
          <w:szCs w:val="22"/>
        </w:rPr>
        <w:t>Město Nová Paka</w:t>
      </w:r>
      <w:r w:rsidRPr="00CC4ED1">
        <w:rPr>
          <w:sz w:val="22"/>
          <w:szCs w:val="22"/>
        </w:rPr>
        <w:br/>
        <w:t xml:space="preserve">zastoupené starostou </w:t>
      </w:r>
      <w:proofErr w:type="spellStart"/>
      <w:r w:rsidRPr="00CC4ED1">
        <w:rPr>
          <w:sz w:val="22"/>
          <w:szCs w:val="22"/>
        </w:rPr>
        <w:t>p.</w:t>
      </w:r>
      <w:hyperlink r:id="rId5" w:history="1">
        <w:r w:rsidRPr="007D7C61">
          <w:rPr>
            <w:rStyle w:val="Hypertextovodkaz"/>
            <w:color w:val="auto"/>
            <w:sz w:val="22"/>
            <w:szCs w:val="22"/>
          </w:rPr>
          <w:t>Mgr</w:t>
        </w:r>
        <w:proofErr w:type="spellEnd"/>
        <w:r w:rsidRPr="007D7C61">
          <w:rPr>
            <w:rStyle w:val="Hypertextovodkaz"/>
            <w:color w:val="auto"/>
            <w:sz w:val="22"/>
            <w:szCs w:val="22"/>
          </w:rPr>
          <w:t xml:space="preserve">. Josefem </w:t>
        </w:r>
        <w:proofErr w:type="spellStart"/>
        <w:r w:rsidRPr="007D7C61">
          <w:rPr>
            <w:rStyle w:val="Hypertextovodkaz"/>
            <w:color w:val="auto"/>
            <w:sz w:val="22"/>
            <w:szCs w:val="22"/>
          </w:rPr>
          <w:t>Cogan</w:t>
        </w:r>
      </w:hyperlink>
      <w:r w:rsidRPr="007D7C61">
        <w:rPr>
          <w:rStyle w:val="Siln"/>
          <w:sz w:val="22"/>
          <w:szCs w:val="22"/>
        </w:rPr>
        <w:t>em</w:t>
      </w:r>
      <w:proofErr w:type="spellEnd"/>
      <w:r w:rsidRPr="007D7C61">
        <w:rPr>
          <w:sz w:val="22"/>
          <w:szCs w:val="22"/>
        </w:rPr>
        <w:t xml:space="preserve"> </w:t>
      </w:r>
    </w:p>
    <w:p w14:paraId="039EDB45" w14:textId="46757FAF" w:rsidR="00CC4ED1" w:rsidRPr="00CC4ED1" w:rsidRDefault="00CC4ED1" w:rsidP="00B62604">
      <w:pPr>
        <w:autoSpaceDE w:val="0"/>
        <w:autoSpaceDN w:val="0"/>
        <w:adjustRightInd w:val="0"/>
        <w:rPr>
          <w:rStyle w:val="Siln"/>
          <w:sz w:val="22"/>
          <w:szCs w:val="22"/>
        </w:rPr>
      </w:pPr>
      <w:r w:rsidRPr="00CC4ED1">
        <w:rPr>
          <w:sz w:val="22"/>
          <w:szCs w:val="22"/>
        </w:rPr>
        <w:t>Dukelské náměstí 39</w:t>
      </w:r>
      <w:r w:rsidRPr="00CC4ED1">
        <w:rPr>
          <w:sz w:val="22"/>
          <w:szCs w:val="22"/>
        </w:rPr>
        <w:br/>
        <w:t>509 24 Nová Paka</w:t>
      </w:r>
      <w:r w:rsidRPr="00CC4ED1">
        <w:rPr>
          <w:sz w:val="22"/>
          <w:szCs w:val="22"/>
        </w:rPr>
        <w:br/>
      </w:r>
      <w:r w:rsidRPr="00CC4ED1">
        <w:rPr>
          <w:rStyle w:val="Siln"/>
          <w:sz w:val="22"/>
          <w:szCs w:val="22"/>
        </w:rPr>
        <w:t>E-mail:</w:t>
      </w:r>
      <w:r w:rsidRPr="00CC4ED1">
        <w:rPr>
          <w:sz w:val="22"/>
          <w:szCs w:val="22"/>
        </w:rPr>
        <w:t xml:space="preserve"> </w:t>
      </w:r>
      <w:hyperlink r:id="rId6" w:history="1">
        <w:proofErr w:type="spellStart"/>
        <w:r w:rsidR="007D5586">
          <w:rPr>
            <w:rStyle w:val="Hypertextovodkaz"/>
            <w:color w:val="auto"/>
            <w:sz w:val="22"/>
            <w:szCs w:val="22"/>
          </w:rPr>
          <w:t>xxxx</w:t>
        </w:r>
        <w:proofErr w:type="spellEnd"/>
      </w:hyperlink>
      <w:r w:rsidRPr="00CC4ED1">
        <w:rPr>
          <w:sz w:val="22"/>
          <w:szCs w:val="22"/>
        </w:rPr>
        <w:br/>
      </w:r>
      <w:r w:rsidRPr="00CC4ED1">
        <w:rPr>
          <w:rStyle w:val="Siln"/>
          <w:sz w:val="22"/>
          <w:szCs w:val="22"/>
        </w:rPr>
        <w:t xml:space="preserve">Elektronická podatelna: </w:t>
      </w:r>
      <w:hyperlink r:id="rId7" w:history="1">
        <w:proofErr w:type="spellStart"/>
        <w:r w:rsidR="007D5586">
          <w:rPr>
            <w:rStyle w:val="Hypertextovodkaz"/>
            <w:color w:val="auto"/>
            <w:sz w:val="22"/>
            <w:szCs w:val="22"/>
          </w:rPr>
          <w:t>xxxx</w:t>
        </w:r>
        <w:proofErr w:type="spellEnd"/>
      </w:hyperlink>
      <w:r w:rsidRPr="00CC4ED1">
        <w:rPr>
          <w:rStyle w:val="Siln"/>
          <w:sz w:val="22"/>
          <w:szCs w:val="22"/>
        </w:rPr>
        <w:t xml:space="preserve"> </w:t>
      </w:r>
    </w:p>
    <w:p w14:paraId="10A80895" w14:textId="24B0361E" w:rsidR="007D5586" w:rsidRDefault="00CC4ED1" w:rsidP="00B62604">
      <w:pPr>
        <w:autoSpaceDE w:val="0"/>
        <w:autoSpaceDN w:val="0"/>
        <w:adjustRightInd w:val="0"/>
        <w:rPr>
          <w:sz w:val="22"/>
          <w:szCs w:val="22"/>
        </w:rPr>
      </w:pPr>
      <w:r w:rsidRPr="00CC4ED1">
        <w:rPr>
          <w:rStyle w:val="Siln"/>
          <w:sz w:val="22"/>
          <w:szCs w:val="22"/>
        </w:rPr>
        <w:t>Bankovní spojení:</w:t>
      </w:r>
      <w:r w:rsidRPr="00CC4ED1">
        <w:rPr>
          <w:sz w:val="22"/>
          <w:szCs w:val="22"/>
        </w:rPr>
        <w:t xml:space="preserve"> </w:t>
      </w:r>
      <w:proofErr w:type="spellStart"/>
      <w:r w:rsidR="007D5586">
        <w:rPr>
          <w:sz w:val="22"/>
          <w:szCs w:val="22"/>
        </w:rPr>
        <w:t>xxxx</w:t>
      </w:r>
      <w:proofErr w:type="spellEnd"/>
    </w:p>
    <w:p w14:paraId="004E9400" w14:textId="167B3B8B" w:rsidR="00D40914" w:rsidRPr="00CC4ED1" w:rsidRDefault="00CC4ED1" w:rsidP="00B62604">
      <w:pPr>
        <w:autoSpaceDE w:val="0"/>
        <w:autoSpaceDN w:val="0"/>
        <w:adjustRightInd w:val="0"/>
        <w:rPr>
          <w:sz w:val="22"/>
          <w:szCs w:val="22"/>
        </w:rPr>
      </w:pPr>
      <w:r w:rsidRPr="00CC4ED1">
        <w:rPr>
          <w:rStyle w:val="Siln"/>
          <w:sz w:val="22"/>
          <w:szCs w:val="22"/>
        </w:rPr>
        <w:t>ID datové schránky:</w:t>
      </w:r>
      <w:r w:rsidRPr="00CC4ED1">
        <w:rPr>
          <w:sz w:val="22"/>
          <w:szCs w:val="22"/>
        </w:rPr>
        <w:t xml:space="preserve"> y73bsrg</w:t>
      </w:r>
      <w:r w:rsidRPr="00CC4ED1">
        <w:rPr>
          <w:sz w:val="22"/>
          <w:szCs w:val="22"/>
        </w:rPr>
        <w:br/>
      </w:r>
      <w:r w:rsidRPr="00CC4ED1">
        <w:rPr>
          <w:rStyle w:val="Siln"/>
          <w:sz w:val="22"/>
          <w:szCs w:val="22"/>
        </w:rPr>
        <w:t>IČO:</w:t>
      </w:r>
      <w:r w:rsidRPr="00CC4ED1">
        <w:rPr>
          <w:sz w:val="22"/>
          <w:szCs w:val="22"/>
        </w:rPr>
        <w:t xml:space="preserve"> 00271888</w:t>
      </w:r>
      <w:r w:rsidRPr="00CC4ED1">
        <w:rPr>
          <w:sz w:val="22"/>
          <w:szCs w:val="22"/>
        </w:rPr>
        <w:br/>
      </w:r>
      <w:r w:rsidRPr="00CC4ED1">
        <w:rPr>
          <w:rStyle w:val="Siln"/>
          <w:sz w:val="22"/>
          <w:szCs w:val="22"/>
        </w:rPr>
        <w:t>DIČ:</w:t>
      </w:r>
      <w:r w:rsidRPr="00CC4ED1">
        <w:rPr>
          <w:sz w:val="22"/>
          <w:szCs w:val="22"/>
        </w:rPr>
        <w:t xml:space="preserve"> CZ00271888</w:t>
      </w:r>
    </w:p>
    <w:p w14:paraId="619084BC" w14:textId="77777777" w:rsidR="00B62604" w:rsidRPr="00CC4ED1" w:rsidRDefault="001D026A" w:rsidP="00B62604">
      <w:pPr>
        <w:autoSpaceDE w:val="0"/>
        <w:autoSpaceDN w:val="0"/>
        <w:adjustRightInd w:val="0"/>
        <w:rPr>
          <w:sz w:val="22"/>
          <w:szCs w:val="22"/>
        </w:rPr>
      </w:pPr>
      <w:r w:rsidRPr="00CC4ED1">
        <w:rPr>
          <w:sz w:val="22"/>
          <w:szCs w:val="22"/>
        </w:rPr>
        <w:t>(dále jen „objednatel“)</w:t>
      </w:r>
    </w:p>
    <w:p w14:paraId="00411E1B" w14:textId="77777777" w:rsidR="001D026A" w:rsidRPr="00CC4ED1" w:rsidRDefault="001D026A" w:rsidP="00B62604">
      <w:pPr>
        <w:autoSpaceDE w:val="0"/>
        <w:autoSpaceDN w:val="0"/>
        <w:adjustRightInd w:val="0"/>
        <w:rPr>
          <w:sz w:val="22"/>
          <w:szCs w:val="22"/>
        </w:rPr>
      </w:pPr>
    </w:p>
    <w:p w14:paraId="5D2CB2B2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  <w:r w:rsidRPr="00667C62">
        <w:rPr>
          <w:rFonts w:ascii="Calibri" w:hAnsi="Calibri"/>
        </w:rPr>
        <w:t>a</w:t>
      </w:r>
    </w:p>
    <w:p w14:paraId="16D03C0C" w14:textId="77777777" w:rsidR="00094F7A" w:rsidRPr="00667C62" w:rsidRDefault="00094F7A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4D9C5101" w14:textId="77777777" w:rsidR="00B62604" w:rsidRPr="00A75BC4" w:rsidRDefault="00B62604" w:rsidP="00B62604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Akademie výtvarných umění v Praze</w:t>
      </w:r>
    </w:p>
    <w:p w14:paraId="00DC797F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sídlo: U Akademie 4, 170 22 Praha 7</w:t>
      </w:r>
    </w:p>
    <w:p w14:paraId="252DA05B" w14:textId="77777777" w:rsidR="00B62604" w:rsidRDefault="00B62604" w:rsidP="00B62604">
      <w:pPr>
        <w:pStyle w:val="Zkladntext"/>
        <w:tabs>
          <w:tab w:val="left" w:pos="6663"/>
        </w:tabs>
        <w:rPr>
          <w:rFonts w:ascii="Calibri" w:hAnsi="Calibri"/>
        </w:rPr>
      </w:pPr>
      <w:r>
        <w:rPr>
          <w:rFonts w:ascii="Calibri" w:hAnsi="Calibri"/>
        </w:rPr>
        <w:t>zastoupená kvestorem PhDr. Evženem Mrázkem</w:t>
      </w:r>
    </w:p>
    <w:p w14:paraId="626D84C5" w14:textId="77777777" w:rsidR="00CC4ED1" w:rsidRDefault="00CC4ED1" w:rsidP="00B62604">
      <w:pPr>
        <w:pStyle w:val="Zkladntext"/>
        <w:tabs>
          <w:tab w:val="left" w:pos="6663"/>
        </w:tabs>
        <w:rPr>
          <w:rFonts w:ascii="Calibri" w:hAnsi="Calibri"/>
        </w:rPr>
      </w:pPr>
      <w:r>
        <w:rPr>
          <w:rFonts w:ascii="Calibri" w:hAnsi="Calibri"/>
        </w:rPr>
        <w:t xml:space="preserve">ve věcech odborných </w:t>
      </w:r>
      <w:proofErr w:type="spellStart"/>
      <w:r>
        <w:rPr>
          <w:rFonts w:ascii="Calibri" w:hAnsi="Calibri"/>
        </w:rPr>
        <w:t>MgA.Janem</w:t>
      </w:r>
      <w:proofErr w:type="spellEnd"/>
      <w:r>
        <w:rPr>
          <w:rFonts w:ascii="Calibri" w:hAnsi="Calibri"/>
        </w:rPr>
        <w:t xml:space="preserve"> Kracíkem, akademickým sochařem a restaurátorem</w:t>
      </w:r>
    </w:p>
    <w:p w14:paraId="1E8B6A60" w14:textId="77777777" w:rsidR="00B62604" w:rsidRDefault="00B62604" w:rsidP="00B62604">
      <w:pPr>
        <w:pStyle w:val="Zkladntext"/>
        <w:tabs>
          <w:tab w:val="left" w:pos="6663"/>
        </w:tabs>
        <w:rPr>
          <w:rFonts w:ascii="Calibri" w:hAnsi="Calibri"/>
        </w:rPr>
      </w:pPr>
      <w:proofErr w:type="gramStart"/>
      <w:r>
        <w:rPr>
          <w:rFonts w:ascii="Calibri" w:hAnsi="Calibri"/>
        </w:rPr>
        <w:t>IČ:  60461446</w:t>
      </w:r>
      <w:proofErr w:type="gramEnd"/>
    </w:p>
    <w:p w14:paraId="657C96C6" w14:textId="77777777" w:rsidR="00B62604" w:rsidRPr="00966411" w:rsidRDefault="00B62604" w:rsidP="00B62604">
      <w:pPr>
        <w:pStyle w:val="Zkladntext"/>
        <w:tabs>
          <w:tab w:val="left" w:pos="6663"/>
        </w:tabs>
        <w:rPr>
          <w:rFonts w:ascii="Calibri" w:hAnsi="Calibri"/>
        </w:rPr>
      </w:pPr>
      <w:r>
        <w:rPr>
          <w:rFonts w:ascii="Calibri" w:hAnsi="Calibri"/>
        </w:rPr>
        <w:t>DIČ: CZ60461446</w:t>
      </w:r>
    </w:p>
    <w:p w14:paraId="77B12914" w14:textId="7E1EDD4E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b</w:t>
      </w:r>
      <w:r w:rsidRPr="00667C62">
        <w:rPr>
          <w:rFonts w:ascii="Calibri" w:hAnsi="Calibri"/>
        </w:rPr>
        <w:t>ankovní spojení</w:t>
      </w:r>
      <w:r>
        <w:rPr>
          <w:rFonts w:ascii="Calibri" w:hAnsi="Calibri"/>
        </w:rPr>
        <w:t xml:space="preserve">: </w:t>
      </w:r>
      <w:proofErr w:type="spellStart"/>
      <w:r w:rsidR="007D5586">
        <w:rPr>
          <w:rFonts w:ascii="Calibri" w:hAnsi="Calibri"/>
        </w:rPr>
        <w:t>xxx</w:t>
      </w:r>
      <w:proofErr w:type="spellEnd"/>
    </w:p>
    <w:p w14:paraId="6281EDD5" w14:textId="77777777" w:rsidR="00B62604" w:rsidRPr="00667C62" w:rsidRDefault="00B62604" w:rsidP="00B62604">
      <w:pPr>
        <w:tabs>
          <w:tab w:val="left" w:pos="2127"/>
        </w:tabs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(dále jen „zhotovitel“)</w:t>
      </w:r>
      <w:r w:rsidRPr="00667C62">
        <w:rPr>
          <w:rFonts w:ascii="Calibri" w:hAnsi="Calibri"/>
          <w:sz w:val="20"/>
          <w:szCs w:val="20"/>
        </w:rPr>
        <w:tab/>
      </w:r>
    </w:p>
    <w:p w14:paraId="2D8DF11A" w14:textId="77777777" w:rsidR="001D026A" w:rsidRDefault="00B62604" w:rsidP="004B675F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39673B6D" w14:textId="77777777" w:rsidR="004B675F" w:rsidRDefault="004B675F" w:rsidP="004B675F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485F9B4A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667C62">
        <w:rPr>
          <w:rFonts w:ascii="Calibri" w:hAnsi="Calibri"/>
          <w:b/>
          <w:sz w:val="28"/>
          <w:szCs w:val="28"/>
        </w:rPr>
        <w:t>II.</w:t>
      </w:r>
    </w:p>
    <w:p w14:paraId="16D545CB" w14:textId="1718D2B3" w:rsidR="00B62604" w:rsidRPr="00667C62" w:rsidRDefault="00B62604" w:rsidP="00B62604">
      <w:pPr>
        <w:pStyle w:val="Nadpis3"/>
        <w:rPr>
          <w:rFonts w:ascii="Calibri" w:hAnsi="Calibri"/>
          <w:szCs w:val="28"/>
        </w:rPr>
      </w:pPr>
      <w:r w:rsidRPr="00667C62">
        <w:rPr>
          <w:rFonts w:ascii="Calibri" w:hAnsi="Calibri"/>
          <w:szCs w:val="28"/>
        </w:rPr>
        <w:t xml:space="preserve">Předmět </w:t>
      </w:r>
      <w:r w:rsidR="007D7C61">
        <w:rPr>
          <w:rFonts w:ascii="Calibri" w:hAnsi="Calibri"/>
          <w:szCs w:val="28"/>
        </w:rPr>
        <w:t>smlouvy</w:t>
      </w:r>
    </w:p>
    <w:p w14:paraId="0EE34368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</w:p>
    <w:p w14:paraId="3F9DAB46" w14:textId="1CB5A2DF" w:rsidR="000A57C3" w:rsidRDefault="00B62604" w:rsidP="000A57C3">
      <w:pPr>
        <w:shd w:val="clear" w:color="auto" w:fill="FFFFFF"/>
        <w:rPr>
          <w:rFonts w:ascii="Calibri" w:hAnsi="Calibri"/>
          <w:color w:val="212121"/>
        </w:rPr>
      </w:pPr>
      <w:r w:rsidRPr="00094F7A">
        <w:rPr>
          <w:rFonts w:ascii="Calibri" w:hAnsi="Calibri"/>
        </w:rPr>
        <w:t>Zhotovitel se zavazuje, že pro objednatele na svůj náklad a nebezpeč</w:t>
      </w:r>
      <w:r w:rsidRPr="00094F7A">
        <w:rPr>
          <w:rFonts w:ascii="Calibri" w:hAnsi="Calibri"/>
          <w:color w:val="424242"/>
          <w:shd w:val="clear" w:color="auto" w:fill="FFFFFF"/>
        </w:rPr>
        <w:t>í</w:t>
      </w:r>
      <w:r w:rsidRPr="00094F7A">
        <w:rPr>
          <w:rFonts w:ascii="Calibri" w:hAnsi="Calibri"/>
        </w:rPr>
        <w:t xml:space="preserve"> provede </w:t>
      </w:r>
      <w:r w:rsidR="007D7C61">
        <w:rPr>
          <w:rFonts w:ascii="Calibri" w:hAnsi="Calibri"/>
        </w:rPr>
        <w:t xml:space="preserve">restaurování </w:t>
      </w:r>
      <w:proofErr w:type="gramStart"/>
      <w:r w:rsidR="007D7C61">
        <w:rPr>
          <w:rFonts w:ascii="Calibri" w:hAnsi="Calibri"/>
        </w:rPr>
        <w:t xml:space="preserve">sochy </w:t>
      </w:r>
      <w:r w:rsidR="00CC4ED1">
        <w:rPr>
          <w:rFonts w:ascii="Calibri" w:hAnsi="Calibri"/>
        </w:rPr>
        <w:t xml:space="preserve"> a</w:t>
      </w:r>
      <w:proofErr w:type="gramEnd"/>
      <w:r w:rsidR="00CC4ED1">
        <w:rPr>
          <w:rFonts w:ascii="Calibri" w:hAnsi="Calibri"/>
        </w:rPr>
        <w:t xml:space="preserve"> podstavc</w:t>
      </w:r>
      <w:r w:rsidR="007D7C61">
        <w:rPr>
          <w:rFonts w:ascii="Calibri" w:hAnsi="Calibri"/>
        </w:rPr>
        <w:t>e</w:t>
      </w:r>
      <w:r w:rsidR="00CC4ED1">
        <w:rPr>
          <w:rFonts w:ascii="Calibri" w:hAnsi="Calibri"/>
        </w:rPr>
        <w:t xml:space="preserve"> Ecce homo a</w:t>
      </w:r>
      <w:r w:rsidR="007D7C61">
        <w:rPr>
          <w:rFonts w:ascii="Calibri" w:hAnsi="Calibri"/>
        </w:rPr>
        <w:t xml:space="preserve"> sochy </w:t>
      </w:r>
      <w:r w:rsidR="00CC4ED1">
        <w:rPr>
          <w:rFonts w:ascii="Calibri" w:hAnsi="Calibri"/>
        </w:rPr>
        <w:t xml:space="preserve"> Bolestná panna Marie</w:t>
      </w:r>
      <w:r w:rsidR="007D7C61">
        <w:rPr>
          <w:rFonts w:ascii="Calibri" w:hAnsi="Calibri"/>
        </w:rPr>
        <w:t>,</w:t>
      </w:r>
      <w:r w:rsidR="00CC4ED1">
        <w:rPr>
          <w:rFonts w:ascii="Calibri" w:hAnsi="Calibri"/>
        </w:rPr>
        <w:t xml:space="preserve"> umístěn</w:t>
      </w:r>
      <w:r w:rsidR="007D7C61">
        <w:rPr>
          <w:rFonts w:ascii="Calibri" w:hAnsi="Calibri"/>
        </w:rPr>
        <w:t>ých</w:t>
      </w:r>
      <w:r w:rsidR="00CC4ED1">
        <w:rPr>
          <w:rFonts w:ascii="Calibri" w:hAnsi="Calibri"/>
        </w:rPr>
        <w:t xml:space="preserve"> </w:t>
      </w:r>
      <w:r w:rsidR="007D7C61">
        <w:rPr>
          <w:rFonts w:ascii="Calibri" w:hAnsi="Calibri"/>
        </w:rPr>
        <w:t>p</w:t>
      </w:r>
      <w:r w:rsidR="00CC4ED1">
        <w:rPr>
          <w:rFonts w:ascii="Calibri" w:hAnsi="Calibri"/>
        </w:rPr>
        <w:t xml:space="preserve">řed </w:t>
      </w:r>
      <w:r w:rsidR="007D7C61">
        <w:rPr>
          <w:rFonts w:ascii="Calibri" w:hAnsi="Calibri"/>
        </w:rPr>
        <w:t xml:space="preserve"> budovou </w:t>
      </w:r>
      <w:r w:rsidR="00CC4ED1">
        <w:rPr>
          <w:rFonts w:ascii="Calibri" w:hAnsi="Calibri"/>
        </w:rPr>
        <w:t>hřbitovní kapl</w:t>
      </w:r>
      <w:r w:rsidR="007D7C61">
        <w:rPr>
          <w:rFonts w:ascii="Calibri" w:hAnsi="Calibri"/>
        </w:rPr>
        <w:t>e</w:t>
      </w:r>
      <w:r w:rsidR="00CC4ED1">
        <w:rPr>
          <w:rFonts w:ascii="Calibri" w:hAnsi="Calibri"/>
        </w:rPr>
        <w:t xml:space="preserve"> Bolestné Panny Marie</w:t>
      </w:r>
      <w:r w:rsidR="007D7C61">
        <w:rPr>
          <w:rFonts w:ascii="Calibri" w:hAnsi="Calibri"/>
        </w:rPr>
        <w:t xml:space="preserve">, na pozemku </w:t>
      </w:r>
      <w:proofErr w:type="spellStart"/>
      <w:r w:rsidR="007D7C61">
        <w:rPr>
          <w:rFonts w:ascii="Calibri" w:hAnsi="Calibri"/>
        </w:rPr>
        <w:t>parc.č</w:t>
      </w:r>
      <w:proofErr w:type="spellEnd"/>
      <w:r w:rsidR="007D7C61">
        <w:rPr>
          <w:rFonts w:ascii="Calibri" w:hAnsi="Calibri"/>
        </w:rPr>
        <w:t xml:space="preserve">. 1899  </w:t>
      </w:r>
      <w:proofErr w:type="spellStart"/>
      <w:r w:rsidR="007D7C61">
        <w:rPr>
          <w:rFonts w:ascii="Calibri" w:hAnsi="Calibri"/>
        </w:rPr>
        <w:t>k.ú</w:t>
      </w:r>
      <w:proofErr w:type="spellEnd"/>
      <w:r w:rsidR="007D7C61">
        <w:rPr>
          <w:rFonts w:ascii="Calibri" w:hAnsi="Calibri"/>
        </w:rPr>
        <w:t xml:space="preserve">. Nová Paka (dále  také „ restaurátorské dílo“ nebo  jen „dílo“). </w:t>
      </w:r>
      <w:r w:rsidR="00CC4ED1">
        <w:rPr>
          <w:rFonts w:ascii="Calibri" w:hAnsi="Calibri"/>
        </w:rPr>
        <w:t xml:space="preserve"> </w:t>
      </w:r>
      <w:r w:rsidR="007D7C61">
        <w:rPr>
          <w:rFonts w:ascii="Calibri" w:hAnsi="Calibri"/>
        </w:rPr>
        <w:t xml:space="preserve">  Uvedené sochy jsou kulturními památkami </w:t>
      </w:r>
      <w:r w:rsidR="001F229F">
        <w:rPr>
          <w:rFonts w:ascii="Calibri" w:hAnsi="Calibri"/>
        </w:rPr>
        <w:t>evidovanými v ÚSKP pod registračním číslem 101923</w:t>
      </w:r>
      <w:r w:rsidR="007D7C61">
        <w:rPr>
          <w:rFonts w:ascii="Calibri" w:hAnsi="Calibri"/>
          <w:color w:val="212121"/>
        </w:rPr>
        <w:t xml:space="preserve"> </w:t>
      </w:r>
    </w:p>
    <w:p w14:paraId="1EC062A4" w14:textId="77777777" w:rsidR="007824E5" w:rsidRDefault="007824E5" w:rsidP="007824E5">
      <w:pPr>
        <w:shd w:val="clear" w:color="auto" w:fill="FFFFFF"/>
        <w:rPr>
          <w:rFonts w:ascii="Calibri" w:hAnsi="Calibri"/>
        </w:rPr>
      </w:pPr>
    </w:p>
    <w:p w14:paraId="5594E89F" w14:textId="5667CF9D" w:rsidR="007824E5" w:rsidRDefault="007824E5" w:rsidP="007824E5">
      <w:pPr>
        <w:shd w:val="clear" w:color="auto" w:fill="FFFFFF"/>
        <w:rPr>
          <w:rFonts w:ascii="Calibri" w:hAnsi="Calibri"/>
          <w:color w:val="212121"/>
        </w:rPr>
      </w:pPr>
      <w:r w:rsidRPr="007824E5">
        <w:rPr>
          <w:rFonts w:ascii="Calibri" w:hAnsi="Calibri"/>
        </w:rPr>
        <w:t>Restaurátorsk</w:t>
      </w:r>
      <w:r w:rsidR="007D7C61">
        <w:rPr>
          <w:rFonts w:ascii="Calibri" w:hAnsi="Calibri"/>
        </w:rPr>
        <w:t xml:space="preserve">é </w:t>
      </w:r>
      <w:proofErr w:type="gramStart"/>
      <w:r w:rsidR="007D7C61">
        <w:rPr>
          <w:rFonts w:ascii="Calibri" w:hAnsi="Calibri"/>
        </w:rPr>
        <w:t xml:space="preserve">dílo </w:t>
      </w:r>
      <w:r w:rsidRPr="007824E5">
        <w:rPr>
          <w:rFonts w:ascii="Calibri" w:hAnsi="Calibri"/>
        </w:rPr>
        <w:t xml:space="preserve"> bude</w:t>
      </w:r>
      <w:proofErr w:type="gramEnd"/>
      <w:r w:rsidR="007D7C61">
        <w:rPr>
          <w:rFonts w:ascii="Calibri" w:hAnsi="Calibri"/>
        </w:rPr>
        <w:t xml:space="preserve"> provedeno </w:t>
      </w:r>
      <w:r w:rsidRPr="007824E5">
        <w:rPr>
          <w:rFonts w:ascii="Calibri" w:hAnsi="Calibri"/>
        </w:rPr>
        <w:t xml:space="preserve"> proveden v</w:t>
      </w:r>
      <w:r w:rsidR="007D7C61">
        <w:rPr>
          <w:rFonts w:ascii="Calibri" w:hAnsi="Calibri"/>
        </w:rPr>
        <w:t> </w:t>
      </w:r>
      <w:r w:rsidRPr="007824E5">
        <w:rPr>
          <w:rFonts w:ascii="Calibri" w:hAnsi="Calibri"/>
        </w:rPr>
        <w:t>souladu</w:t>
      </w:r>
      <w:r w:rsidR="007D7C61">
        <w:rPr>
          <w:rFonts w:ascii="Calibri" w:hAnsi="Calibri"/>
        </w:rPr>
        <w:t xml:space="preserve"> s </w:t>
      </w:r>
      <w:r w:rsidRPr="007824E5">
        <w:rPr>
          <w:rFonts w:ascii="Calibri" w:hAnsi="Calibri"/>
        </w:rPr>
        <w:t xml:space="preserve"> Restaurátorský</w:t>
      </w:r>
      <w:r>
        <w:rPr>
          <w:rFonts w:ascii="Calibri" w:hAnsi="Calibri"/>
        </w:rPr>
        <w:t>m</w:t>
      </w:r>
      <w:r w:rsidRPr="007824E5">
        <w:rPr>
          <w:rFonts w:ascii="Calibri" w:hAnsi="Calibri"/>
        </w:rPr>
        <w:t xml:space="preserve"> záměr a Návrh</w:t>
      </w:r>
      <w:r>
        <w:rPr>
          <w:rFonts w:ascii="Calibri" w:hAnsi="Calibri"/>
        </w:rPr>
        <w:t>em</w:t>
      </w:r>
      <w:r w:rsidRPr="007824E5">
        <w:rPr>
          <w:rFonts w:ascii="Calibri" w:hAnsi="Calibri"/>
        </w:rPr>
        <w:t xml:space="preserve"> metodiky restaurátorského průzkumu</w:t>
      </w:r>
      <w:r>
        <w:rPr>
          <w:rFonts w:ascii="Calibri" w:hAnsi="Calibri"/>
        </w:rPr>
        <w:t>, které jsou uvedeny v příloze č.1 a č.2 této smlouvy</w:t>
      </w:r>
      <w:r w:rsidRPr="007824E5">
        <w:rPr>
          <w:rFonts w:ascii="Calibri" w:hAnsi="Calibri"/>
          <w:color w:val="212121"/>
        </w:rPr>
        <w:t>.</w:t>
      </w:r>
    </w:p>
    <w:p w14:paraId="4CACFAB2" w14:textId="77777777" w:rsidR="007824E5" w:rsidRDefault="007824E5" w:rsidP="007824E5">
      <w:pPr>
        <w:shd w:val="clear" w:color="auto" w:fill="FFFFFF"/>
        <w:rPr>
          <w:rFonts w:ascii="Calibri" w:hAnsi="Calibri"/>
          <w:color w:val="212121"/>
        </w:rPr>
      </w:pPr>
    </w:p>
    <w:p w14:paraId="231A5DD3" w14:textId="77777777" w:rsidR="00B62604" w:rsidRPr="00094F7A" w:rsidRDefault="00B62604" w:rsidP="007824E5">
      <w:pPr>
        <w:shd w:val="clear" w:color="auto" w:fill="FFFFFF"/>
        <w:rPr>
          <w:rFonts w:ascii="Calibri" w:hAnsi="Calibri"/>
        </w:rPr>
      </w:pPr>
      <w:r w:rsidRPr="00094F7A">
        <w:rPr>
          <w:rFonts w:ascii="Calibri" w:hAnsi="Calibri"/>
        </w:rPr>
        <w:t>Objednatel se touto smlouvou zavazuje řádně dokončené dílo převzít a zaplatit zhotoviteli za jeho provedení cenu sjednanou v této smlouvě.</w:t>
      </w:r>
    </w:p>
    <w:p w14:paraId="458E355A" w14:textId="77777777" w:rsidR="00B62604" w:rsidRDefault="00B62604" w:rsidP="00B62604">
      <w:pPr>
        <w:pStyle w:val="Zkladntext"/>
        <w:rPr>
          <w:rFonts w:ascii="Calibri" w:hAnsi="Calibri"/>
        </w:rPr>
      </w:pPr>
    </w:p>
    <w:p w14:paraId="7BA1A565" w14:textId="77777777" w:rsidR="001D026A" w:rsidRPr="00667C62" w:rsidRDefault="001D026A" w:rsidP="00B62604">
      <w:pPr>
        <w:pStyle w:val="Zkladntext"/>
        <w:rPr>
          <w:rFonts w:ascii="Calibri" w:hAnsi="Calibri"/>
        </w:rPr>
      </w:pPr>
    </w:p>
    <w:p w14:paraId="0352FC85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667C62">
        <w:rPr>
          <w:rFonts w:ascii="Calibri" w:hAnsi="Calibri"/>
          <w:b/>
          <w:sz w:val="28"/>
          <w:szCs w:val="28"/>
        </w:rPr>
        <w:t>III.</w:t>
      </w:r>
    </w:p>
    <w:p w14:paraId="21AE324A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  <w:r w:rsidRPr="00667C62">
        <w:rPr>
          <w:rFonts w:ascii="Calibri" w:hAnsi="Calibri"/>
          <w:b/>
          <w:sz w:val="28"/>
          <w:szCs w:val="28"/>
          <w:u w:val="single"/>
        </w:rPr>
        <w:t>Termín plnění</w:t>
      </w:r>
    </w:p>
    <w:p w14:paraId="32CC0EA9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</w:p>
    <w:p w14:paraId="595B48B4" w14:textId="04CA1F01" w:rsidR="00B62604" w:rsidRPr="00667C62" w:rsidRDefault="00B62604" w:rsidP="00B62604">
      <w:pPr>
        <w:tabs>
          <w:tab w:val="left" w:pos="2127"/>
        </w:tabs>
        <w:autoSpaceDE w:val="0"/>
        <w:autoSpaceDN w:val="0"/>
        <w:adjustRightInd w:val="0"/>
        <w:rPr>
          <w:rFonts w:ascii="Calibri" w:hAnsi="Calibri"/>
        </w:rPr>
      </w:pPr>
      <w:r w:rsidRPr="00667C62">
        <w:rPr>
          <w:rFonts w:ascii="Calibri" w:hAnsi="Calibri"/>
        </w:rPr>
        <w:t>Zhotovitel se zavazuje provést celé dílo</w:t>
      </w:r>
      <w:r w:rsidRPr="00667C62">
        <w:rPr>
          <w:rFonts w:ascii="Calibri" w:hAnsi="Calibri"/>
          <w:color w:val="424242"/>
          <w:shd w:val="clear" w:color="auto" w:fill="FFFFFF"/>
        </w:rPr>
        <w:t xml:space="preserve"> </w:t>
      </w:r>
      <w:r w:rsidRPr="00667C62">
        <w:rPr>
          <w:rFonts w:ascii="Calibri" w:hAnsi="Calibri"/>
        </w:rPr>
        <w:t>s potř</w:t>
      </w:r>
      <w:r>
        <w:rPr>
          <w:rFonts w:ascii="Calibri" w:hAnsi="Calibri"/>
        </w:rPr>
        <w:t xml:space="preserve">ebnou </w:t>
      </w:r>
      <w:proofErr w:type="gramStart"/>
      <w:r>
        <w:rPr>
          <w:rFonts w:ascii="Calibri" w:hAnsi="Calibri"/>
        </w:rPr>
        <w:t xml:space="preserve">péčí </w:t>
      </w:r>
      <w:r w:rsidR="007D7C61">
        <w:rPr>
          <w:rFonts w:ascii="Calibri" w:hAnsi="Calibri"/>
        </w:rPr>
        <w:t xml:space="preserve"> a</w:t>
      </w:r>
      <w:proofErr w:type="gramEnd"/>
      <w:r w:rsidR="007D7C61">
        <w:rPr>
          <w:rFonts w:ascii="Calibri" w:hAnsi="Calibri"/>
        </w:rPr>
        <w:t xml:space="preserve"> </w:t>
      </w:r>
      <w:r>
        <w:rPr>
          <w:rFonts w:ascii="Calibri" w:hAnsi="Calibri"/>
        </w:rPr>
        <w:t>v</w:t>
      </w:r>
      <w:r w:rsidR="008449B5">
        <w:rPr>
          <w:rFonts w:ascii="Calibri" w:hAnsi="Calibri"/>
        </w:rPr>
        <w:t> dohodnutém  </w:t>
      </w:r>
      <w:r>
        <w:rPr>
          <w:rFonts w:ascii="Calibri" w:hAnsi="Calibri"/>
        </w:rPr>
        <w:t>rozsahu</w:t>
      </w:r>
      <w:r w:rsidR="008449B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7D7C61">
        <w:rPr>
          <w:rFonts w:ascii="Calibri" w:hAnsi="Calibri"/>
        </w:rPr>
        <w:t xml:space="preserve"> nejpozději </w:t>
      </w:r>
      <w:r>
        <w:rPr>
          <w:rFonts w:ascii="Calibri" w:hAnsi="Calibri"/>
        </w:rPr>
        <w:t xml:space="preserve">do </w:t>
      </w:r>
      <w:r w:rsidR="007824E5">
        <w:rPr>
          <w:rFonts w:ascii="Calibri" w:hAnsi="Calibri"/>
        </w:rPr>
        <w:t>30</w:t>
      </w:r>
      <w:r w:rsidR="00E913C6">
        <w:rPr>
          <w:rFonts w:ascii="Calibri" w:hAnsi="Calibri"/>
        </w:rPr>
        <w:t xml:space="preserve">. </w:t>
      </w:r>
      <w:r w:rsidR="007824E5">
        <w:rPr>
          <w:rFonts w:ascii="Calibri" w:hAnsi="Calibri"/>
        </w:rPr>
        <w:t>6</w:t>
      </w:r>
      <w:r>
        <w:rPr>
          <w:rFonts w:ascii="Calibri" w:hAnsi="Calibri"/>
        </w:rPr>
        <w:t>. 20</w:t>
      </w:r>
      <w:r w:rsidR="000A57C3">
        <w:rPr>
          <w:rFonts w:ascii="Calibri" w:hAnsi="Calibri"/>
        </w:rPr>
        <w:t>2</w:t>
      </w:r>
      <w:r w:rsidR="007824E5">
        <w:rPr>
          <w:rFonts w:ascii="Calibri" w:hAnsi="Calibri"/>
        </w:rPr>
        <w:t>1</w:t>
      </w:r>
      <w:r w:rsidR="00CE1320">
        <w:rPr>
          <w:rFonts w:ascii="Calibri" w:hAnsi="Calibri"/>
        </w:rPr>
        <w:t>.</w:t>
      </w:r>
      <w:r w:rsidR="007824E5">
        <w:rPr>
          <w:rFonts w:ascii="Calibri" w:hAnsi="Calibri"/>
        </w:rPr>
        <w:t xml:space="preserve"> </w:t>
      </w:r>
      <w:r w:rsidR="007D7C61">
        <w:rPr>
          <w:rFonts w:ascii="Calibri" w:hAnsi="Calibri"/>
        </w:rPr>
        <w:t xml:space="preserve"> S ohledem na termín provedení díla dohodly smluvní strany t</w:t>
      </w:r>
      <w:r w:rsidR="007824E5">
        <w:rPr>
          <w:rFonts w:ascii="Calibri" w:hAnsi="Calibri"/>
        </w:rPr>
        <w:t xml:space="preserve">ermín zahájení prací </w:t>
      </w:r>
      <w:r w:rsidR="007D7C61">
        <w:rPr>
          <w:rFonts w:ascii="Calibri" w:hAnsi="Calibri"/>
        </w:rPr>
        <w:t xml:space="preserve">dne </w:t>
      </w:r>
      <w:r w:rsidR="007824E5">
        <w:rPr>
          <w:rFonts w:ascii="Calibri" w:hAnsi="Calibri"/>
        </w:rPr>
        <w:t>1.10.2020.</w:t>
      </w:r>
    </w:p>
    <w:p w14:paraId="6ECFB536" w14:textId="77777777" w:rsidR="007D7C61" w:rsidRDefault="007D7C61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1E00FD08" w14:textId="0F6D4A7F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667C62">
        <w:rPr>
          <w:rFonts w:ascii="Calibri" w:hAnsi="Calibri"/>
          <w:b/>
          <w:sz w:val="28"/>
          <w:szCs w:val="28"/>
        </w:rPr>
        <w:t>IV.</w:t>
      </w:r>
    </w:p>
    <w:p w14:paraId="26F7D501" w14:textId="77777777" w:rsidR="00B62604" w:rsidRPr="00667C62" w:rsidRDefault="00B62604" w:rsidP="00B62604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  <w:r w:rsidRPr="00667C62">
        <w:rPr>
          <w:rFonts w:ascii="Calibri" w:hAnsi="Calibri"/>
          <w:b/>
          <w:sz w:val="28"/>
          <w:szCs w:val="28"/>
          <w:u w:val="single"/>
        </w:rPr>
        <w:t>Provedení díla</w:t>
      </w:r>
    </w:p>
    <w:p w14:paraId="0CB34A94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</w:p>
    <w:p w14:paraId="5540C09E" w14:textId="60B643E5" w:rsidR="00B62604" w:rsidRDefault="00B62604" w:rsidP="00B62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>Dílo je</w:t>
      </w:r>
      <w:r w:rsidR="007D7C61">
        <w:rPr>
          <w:rFonts w:ascii="Calibri" w:hAnsi="Calibri"/>
        </w:rPr>
        <w:t xml:space="preserve"> považováno za</w:t>
      </w:r>
      <w:r w:rsidRPr="00667C62">
        <w:rPr>
          <w:rFonts w:ascii="Calibri" w:hAnsi="Calibri"/>
        </w:rPr>
        <w:t xml:space="preserve"> proveden</w:t>
      </w:r>
      <w:r w:rsidR="007D7C61">
        <w:rPr>
          <w:rFonts w:ascii="Calibri" w:hAnsi="Calibri"/>
        </w:rPr>
        <w:t>é</w:t>
      </w:r>
      <w:r w:rsidRPr="00667C62">
        <w:rPr>
          <w:rFonts w:ascii="Calibri" w:hAnsi="Calibri"/>
        </w:rPr>
        <w:t xml:space="preserve"> jeho řádným </w:t>
      </w:r>
      <w:proofErr w:type="gramStart"/>
      <w:r w:rsidRPr="00667C62">
        <w:rPr>
          <w:rFonts w:ascii="Calibri" w:hAnsi="Calibri"/>
        </w:rPr>
        <w:t xml:space="preserve">dokončením </w:t>
      </w:r>
      <w:r w:rsidR="008449B5">
        <w:rPr>
          <w:rFonts w:ascii="Calibri" w:hAnsi="Calibri"/>
        </w:rPr>
        <w:t>,</w:t>
      </w:r>
      <w:proofErr w:type="gramEnd"/>
      <w:r w:rsidRPr="00667C62">
        <w:rPr>
          <w:rFonts w:ascii="Calibri" w:hAnsi="Calibri"/>
        </w:rPr>
        <w:t xml:space="preserve"> protokolárním předáním a převzetím</w:t>
      </w:r>
    </w:p>
    <w:p w14:paraId="302A57B9" w14:textId="71B567E7" w:rsidR="00EA0FCD" w:rsidRDefault="00B62604" w:rsidP="00B62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CE1320">
        <w:rPr>
          <w:rFonts w:ascii="Calibri" w:hAnsi="Calibri"/>
        </w:rPr>
        <w:t xml:space="preserve">Místem </w:t>
      </w:r>
      <w:r w:rsidR="008449B5">
        <w:rPr>
          <w:rFonts w:ascii="Calibri" w:hAnsi="Calibri"/>
        </w:rPr>
        <w:t xml:space="preserve">provedení </w:t>
      </w:r>
      <w:proofErr w:type="gramStart"/>
      <w:r w:rsidR="008449B5">
        <w:rPr>
          <w:rFonts w:ascii="Calibri" w:hAnsi="Calibri"/>
        </w:rPr>
        <w:t xml:space="preserve">díla </w:t>
      </w:r>
      <w:r w:rsidRPr="00CE1320">
        <w:rPr>
          <w:rFonts w:ascii="Calibri" w:hAnsi="Calibri"/>
        </w:rPr>
        <w:t xml:space="preserve"> je</w:t>
      </w:r>
      <w:proofErr w:type="gramEnd"/>
      <w:r w:rsidR="008449B5">
        <w:rPr>
          <w:rFonts w:ascii="Calibri" w:hAnsi="Calibri"/>
        </w:rPr>
        <w:t xml:space="preserve"> sídlo zhotovitele - </w:t>
      </w:r>
      <w:r w:rsidR="00CE1320">
        <w:rPr>
          <w:rFonts w:ascii="Calibri" w:hAnsi="Calibri"/>
        </w:rPr>
        <w:t xml:space="preserve"> U Výstaviště 188, Praha 7.</w:t>
      </w:r>
    </w:p>
    <w:p w14:paraId="63742461" w14:textId="4BC30BAE" w:rsidR="00B62604" w:rsidRPr="00CE1320" w:rsidRDefault="00B62604" w:rsidP="00B62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CE1320">
        <w:rPr>
          <w:rFonts w:ascii="Calibri" w:hAnsi="Calibri"/>
        </w:rPr>
        <w:t>Zhotovitel prohlašuje, že se v plném rozsahu seznámil s rozsahem a povahou díla, že jsou mu známy veškeré</w:t>
      </w:r>
      <w:r w:rsidRPr="00CE1320">
        <w:rPr>
          <w:rFonts w:ascii="Calibri" w:hAnsi="Calibri" w:cs="Arial"/>
        </w:rPr>
        <w:t xml:space="preserve"> technické, kvalitativní a jiné podmínky nezbytné k realizaci díla a že disponuje takovými odbornými znalostmi, které jsou k provedení díla nezbytné.</w:t>
      </w:r>
      <w:r w:rsidRPr="00CE1320">
        <w:rPr>
          <w:rFonts w:ascii="Calibri" w:hAnsi="Calibri"/>
        </w:rPr>
        <w:t xml:space="preserve"> Zhotovitel provede</w:t>
      </w:r>
      <w:r w:rsidR="008449B5">
        <w:rPr>
          <w:rFonts w:ascii="Calibri" w:hAnsi="Calibri"/>
        </w:rPr>
        <w:t xml:space="preserve"> </w:t>
      </w:r>
      <w:proofErr w:type="gramStart"/>
      <w:r w:rsidR="008449B5">
        <w:rPr>
          <w:rFonts w:ascii="Calibri" w:hAnsi="Calibri"/>
        </w:rPr>
        <w:t xml:space="preserve">dílo </w:t>
      </w:r>
      <w:r w:rsidRPr="00CE1320">
        <w:rPr>
          <w:rFonts w:ascii="Calibri" w:hAnsi="Calibri"/>
        </w:rPr>
        <w:t xml:space="preserve"> prostřednictvím</w:t>
      </w:r>
      <w:proofErr w:type="gramEnd"/>
      <w:r w:rsidRPr="00CE1320">
        <w:rPr>
          <w:rFonts w:ascii="Calibri" w:hAnsi="Calibri"/>
        </w:rPr>
        <w:t xml:space="preserve"> studentů</w:t>
      </w:r>
      <w:r w:rsidR="008449B5">
        <w:rPr>
          <w:rFonts w:ascii="Calibri" w:hAnsi="Calibri"/>
        </w:rPr>
        <w:t xml:space="preserve"> a</w:t>
      </w:r>
      <w:r w:rsidRPr="00CE1320">
        <w:rPr>
          <w:rFonts w:ascii="Calibri" w:hAnsi="Calibri"/>
        </w:rPr>
        <w:t>pod pedagogickým vedením.</w:t>
      </w:r>
    </w:p>
    <w:p w14:paraId="0E2F942A" w14:textId="77777777" w:rsidR="008449B5" w:rsidRDefault="008449B5" w:rsidP="00B62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Objednatel má právo kontrolovat provádění díla. </w:t>
      </w:r>
    </w:p>
    <w:p w14:paraId="79A484B6" w14:textId="2211567C" w:rsidR="00B62604" w:rsidRPr="00667C62" w:rsidRDefault="00B62604" w:rsidP="00B62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>Zhotovitel je povinen vyzvat objednatele k</w:t>
      </w:r>
      <w:r>
        <w:rPr>
          <w:rFonts w:ascii="Calibri" w:hAnsi="Calibri"/>
        </w:rPr>
        <w:t>e konzultacím vždy před započetím té etapy díla, při níž by došlo k úbytku hmoty díla.</w:t>
      </w:r>
      <w:r w:rsidRPr="00667C62">
        <w:rPr>
          <w:rFonts w:ascii="Calibri" w:hAnsi="Calibri"/>
        </w:rPr>
        <w:t>  Vyzvání k prohlídce musí být provedeno písemnou formou event. i e-mailem. Pokud se objednatel ve stanovené lhůtě k prohlídce nedostaví, je zhotovitel oprávněn pokračovat v dalších pracích.</w:t>
      </w:r>
    </w:p>
    <w:p w14:paraId="37843467" w14:textId="77777777" w:rsidR="00B62604" w:rsidRPr="00BE31B3" w:rsidRDefault="00B62604" w:rsidP="00B62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667C62">
        <w:rPr>
          <w:rFonts w:ascii="Calibri" w:hAnsi="Calibri"/>
        </w:rPr>
        <w:t xml:space="preserve">Zjistí-li </w:t>
      </w:r>
      <w:r>
        <w:rPr>
          <w:rFonts w:ascii="Calibri" w:hAnsi="Calibri"/>
        </w:rPr>
        <w:t>odborný dohled</w:t>
      </w:r>
      <w:r w:rsidRPr="00723994">
        <w:rPr>
          <w:rFonts w:ascii="Calibri" w:hAnsi="Calibri"/>
        </w:rPr>
        <w:t>,</w:t>
      </w:r>
      <w:r w:rsidRPr="00667C62">
        <w:rPr>
          <w:rFonts w:ascii="Calibri" w:hAnsi="Calibri"/>
        </w:rPr>
        <w:t xml:space="preserve"> že zhotovitel provádí dílo v rozporu se svými povinnostmi (smlouva o dílo, </w:t>
      </w:r>
      <w:r>
        <w:rPr>
          <w:rFonts w:ascii="Calibri" w:hAnsi="Calibri"/>
        </w:rPr>
        <w:t>právní předpis</w:t>
      </w:r>
      <w:r w:rsidRPr="00667C62">
        <w:rPr>
          <w:rFonts w:ascii="Calibri" w:hAnsi="Calibri"/>
        </w:rPr>
        <w:t>), upozorní neprodleně zápisem na případné vady vzniklé vadným plněním. Zhotovitel je povinen vady ihned odstranit na vlastní náklady,</w:t>
      </w:r>
      <w:r w:rsidRPr="00667C62">
        <w:rPr>
          <w:rFonts w:ascii="Calibri" w:hAnsi="Calibri"/>
          <w:color w:val="000000"/>
          <w:shd w:val="clear" w:color="auto" w:fill="FFFFFF"/>
        </w:rPr>
        <w:t xml:space="preserve"> </w:t>
      </w:r>
      <w:r w:rsidRPr="0023621B">
        <w:rPr>
          <w:rStyle w:val="Nadpis3Char"/>
          <w:rFonts w:ascii="Calibri" w:hAnsi="Calibri"/>
          <w:b w:val="0"/>
          <w:sz w:val="24"/>
        </w:rPr>
        <w:t>neučiní-li tak zhotovitel ani v přiměřené době, může objednatel odstoupit od smlouvy.</w:t>
      </w:r>
      <w:r w:rsidRPr="00BE31B3">
        <w:rPr>
          <w:rFonts w:ascii="Calibri" w:hAnsi="Calibri"/>
        </w:rPr>
        <w:t xml:space="preserve"> </w:t>
      </w:r>
    </w:p>
    <w:p w14:paraId="65DB17AD" w14:textId="77777777" w:rsidR="00B62604" w:rsidRPr="00667C62" w:rsidRDefault="00B62604" w:rsidP="00B62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667C62">
        <w:rPr>
          <w:rFonts w:ascii="Calibri" w:hAnsi="Calibri"/>
        </w:rPr>
        <w:t>Zjistí-li zhotovitel při plnění díla skryté překážky, které neumožňují provedení díla dohodnutým způsobem, je povinen to oznámit bez zbyteč</w:t>
      </w:r>
      <w:r>
        <w:rPr>
          <w:rFonts w:ascii="Calibri" w:hAnsi="Calibri"/>
        </w:rPr>
        <w:t>ného odkladu odbornému dohledu.</w:t>
      </w:r>
    </w:p>
    <w:p w14:paraId="65538651" w14:textId="7E49C126" w:rsidR="00CD1CF2" w:rsidRPr="007D5586" w:rsidRDefault="00CD1CF2" w:rsidP="00CD1CF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5586">
        <w:rPr>
          <w:rFonts w:asciiTheme="minorHAnsi" w:hAnsiTheme="minorHAnsi" w:cstheme="minorHAnsi"/>
        </w:rPr>
        <w:t xml:space="preserve">Vlastníkem </w:t>
      </w:r>
      <w:proofErr w:type="gramStart"/>
      <w:r w:rsidR="00074B26">
        <w:rPr>
          <w:rFonts w:asciiTheme="minorHAnsi" w:hAnsiTheme="minorHAnsi" w:cstheme="minorHAnsi"/>
        </w:rPr>
        <w:t xml:space="preserve">díla </w:t>
      </w:r>
      <w:r w:rsidRPr="007D5586">
        <w:rPr>
          <w:rFonts w:asciiTheme="minorHAnsi" w:hAnsiTheme="minorHAnsi" w:cstheme="minorHAnsi"/>
        </w:rPr>
        <w:t xml:space="preserve"> je</w:t>
      </w:r>
      <w:proofErr w:type="gramEnd"/>
      <w:r w:rsidRPr="007D5586">
        <w:rPr>
          <w:rFonts w:asciiTheme="minorHAnsi" w:hAnsiTheme="minorHAnsi" w:cstheme="minorHAnsi"/>
        </w:rPr>
        <w:t xml:space="preserve"> od počátku objednatel. </w:t>
      </w:r>
    </w:p>
    <w:p w14:paraId="212833E5" w14:textId="24D07BC7" w:rsidR="00B62604" w:rsidRPr="007D5586" w:rsidRDefault="00CD1CF2" w:rsidP="007D558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5586">
        <w:rPr>
          <w:rFonts w:asciiTheme="minorHAnsi" w:hAnsiTheme="minorHAnsi" w:cstheme="minorHAnsi"/>
        </w:rPr>
        <w:t xml:space="preserve">Zhotovitel nese nebezpečí škody nebo zničení </w:t>
      </w:r>
      <w:proofErr w:type="gramStart"/>
      <w:r w:rsidR="00074B26" w:rsidRPr="00074B26">
        <w:rPr>
          <w:rFonts w:asciiTheme="minorHAnsi" w:hAnsiTheme="minorHAnsi" w:cstheme="minorHAnsi"/>
        </w:rPr>
        <w:t xml:space="preserve">díla </w:t>
      </w:r>
      <w:r w:rsidRPr="007D5586">
        <w:rPr>
          <w:rFonts w:asciiTheme="minorHAnsi" w:hAnsiTheme="minorHAnsi" w:cstheme="minorHAnsi"/>
        </w:rPr>
        <w:t xml:space="preserve"> až</w:t>
      </w:r>
      <w:proofErr w:type="gramEnd"/>
      <w:r w:rsidRPr="007D5586">
        <w:rPr>
          <w:rFonts w:asciiTheme="minorHAnsi" w:hAnsiTheme="minorHAnsi" w:cstheme="minorHAnsi"/>
        </w:rPr>
        <w:t xml:space="preserve"> do je</w:t>
      </w:r>
      <w:r w:rsidR="00074B26" w:rsidRPr="00074B26">
        <w:rPr>
          <w:rFonts w:asciiTheme="minorHAnsi" w:hAnsiTheme="minorHAnsi" w:cstheme="minorHAnsi"/>
        </w:rPr>
        <w:t>ho</w:t>
      </w:r>
      <w:r w:rsidRPr="007D5586">
        <w:rPr>
          <w:rFonts w:asciiTheme="minorHAnsi" w:hAnsiTheme="minorHAnsi" w:cstheme="minorHAnsi"/>
        </w:rPr>
        <w:t xml:space="preserve"> předání</w:t>
      </w:r>
      <w:r w:rsidR="00074B26">
        <w:rPr>
          <w:rFonts w:asciiTheme="minorHAnsi" w:hAnsiTheme="minorHAnsi" w:cstheme="minorHAnsi"/>
        </w:rPr>
        <w:t>.</w:t>
      </w:r>
      <w:r w:rsidRPr="007D5586">
        <w:rPr>
          <w:rFonts w:asciiTheme="minorHAnsi" w:hAnsiTheme="minorHAnsi" w:cstheme="minorHAnsi"/>
        </w:rPr>
        <w:t xml:space="preserve"> </w:t>
      </w:r>
    </w:p>
    <w:p w14:paraId="648BF0B0" w14:textId="77777777" w:rsidR="00074B26" w:rsidRDefault="00074B26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20AA1E08" w14:textId="77777777" w:rsidR="00074B26" w:rsidRDefault="00074B26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1E5BAF2F" w14:textId="679D82A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</w:t>
      </w:r>
      <w:r w:rsidRPr="00667C62">
        <w:rPr>
          <w:rFonts w:ascii="Calibri" w:hAnsi="Calibri"/>
          <w:b/>
          <w:sz w:val="28"/>
          <w:szCs w:val="28"/>
        </w:rPr>
        <w:t>.</w:t>
      </w:r>
    </w:p>
    <w:p w14:paraId="3E5C737E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  <w:r w:rsidRPr="00667C62">
        <w:rPr>
          <w:rFonts w:ascii="Calibri" w:hAnsi="Calibri"/>
          <w:b/>
          <w:sz w:val="28"/>
          <w:szCs w:val="28"/>
          <w:u w:val="single"/>
        </w:rPr>
        <w:t>Cena za dílo</w:t>
      </w:r>
    </w:p>
    <w:p w14:paraId="7BC7854E" w14:textId="77777777" w:rsidR="00B62604" w:rsidRPr="00667C62" w:rsidRDefault="00B62604" w:rsidP="00B62604">
      <w:pPr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</w:p>
    <w:p w14:paraId="30520E0D" w14:textId="33047C07" w:rsidR="00B62604" w:rsidRPr="00667C62" w:rsidRDefault="00B62604" w:rsidP="00B626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 xml:space="preserve">Cena za provedení díla je stanovena dohodou smluvních stran v celkové </w:t>
      </w:r>
      <w:proofErr w:type="gramStart"/>
      <w:r w:rsidRPr="00667C62">
        <w:rPr>
          <w:rFonts w:ascii="Calibri" w:hAnsi="Calibri"/>
        </w:rPr>
        <w:t>výši</w:t>
      </w:r>
      <w:r>
        <w:rPr>
          <w:rFonts w:ascii="Calibri" w:hAnsi="Calibri"/>
        </w:rPr>
        <w:t xml:space="preserve">  </w:t>
      </w:r>
      <w:r w:rsidR="007824E5">
        <w:rPr>
          <w:rFonts w:ascii="Calibri" w:hAnsi="Calibri"/>
        </w:rPr>
        <w:t>včetně</w:t>
      </w:r>
      <w:proofErr w:type="gramEnd"/>
      <w:r w:rsidR="007824E5">
        <w:rPr>
          <w:rFonts w:ascii="Calibri" w:hAnsi="Calibri"/>
        </w:rPr>
        <w:t xml:space="preserve"> DPH </w:t>
      </w:r>
      <w:r w:rsidR="007824E5" w:rsidRPr="007824E5">
        <w:rPr>
          <w:rFonts w:ascii="Calibri" w:hAnsi="Calibri"/>
          <w:b/>
        </w:rPr>
        <w:t>71 390,-Kč</w:t>
      </w:r>
      <w:r w:rsidR="008D096E" w:rsidRPr="001D026A">
        <w:rPr>
          <w:rFonts w:ascii="Calibri" w:hAnsi="Calibri"/>
          <w:b/>
        </w:rPr>
        <w:t xml:space="preserve"> ( </w:t>
      </w:r>
      <w:proofErr w:type="spellStart"/>
      <w:r w:rsidR="007824E5">
        <w:rPr>
          <w:rFonts w:ascii="Calibri" w:hAnsi="Calibri"/>
          <w:b/>
        </w:rPr>
        <w:t>sedmdesátjednatisíc</w:t>
      </w:r>
      <w:proofErr w:type="spellEnd"/>
      <w:r w:rsidR="007824E5">
        <w:rPr>
          <w:rFonts w:ascii="Calibri" w:hAnsi="Calibri"/>
          <w:b/>
        </w:rPr>
        <w:t xml:space="preserve"> </w:t>
      </w:r>
      <w:proofErr w:type="spellStart"/>
      <w:r w:rsidR="007824E5">
        <w:rPr>
          <w:rFonts w:ascii="Calibri" w:hAnsi="Calibri"/>
          <w:b/>
        </w:rPr>
        <w:t>třistadevadesát</w:t>
      </w:r>
      <w:proofErr w:type="spellEnd"/>
      <w:r w:rsidR="007824E5">
        <w:rPr>
          <w:rFonts w:ascii="Calibri" w:hAnsi="Calibri"/>
          <w:b/>
        </w:rPr>
        <w:t xml:space="preserve"> korun českých</w:t>
      </w:r>
      <w:r>
        <w:rPr>
          <w:rFonts w:ascii="Calibri" w:hAnsi="Calibri"/>
        </w:rPr>
        <w:t xml:space="preserve">). </w:t>
      </w:r>
      <w:r w:rsidRPr="00667C62">
        <w:rPr>
          <w:rFonts w:ascii="Calibri" w:hAnsi="Calibri"/>
        </w:rPr>
        <w:t xml:space="preserve">Tato </w:t>
      </w:r>
      <w:proofErr w:type="gramStart"/>
      <w:r w:rsidR="00667F7E">
        <w:rPr>
          <w:rFonts w:ascii="Calibri" w:hAnsi="Calibri"/>
        </w:rPr>
        <w:t xml:space="preserve">cena </w:t>
      </w:r>
      <w:r w:rsidRPr="00667C62">
        <w:rPr>
          <w:rFonts w:ascii="Calibri" w:hAnsi="Calibri"/>
        </w:rPr>
        <w:t xml:space="preserve"> je</w:t>
      </w:r>
      <w:proofErr w:type="gramEnd"/>
      <w:r w:rsidRPr="00667C62">
        <w:rPr>
          <w:rFonts w:ascii="Calibri" w:hAnsi="Calibri"/>
        </w:rPr>
        <w:t xml:space="preserve"> </w:t>
      </w:r>
      <w:r w:rsidR="00667F7E">
        <w:rPr>
          <w:rFonts w:ascii="Calibri" w:hAnsi="Calibri"/>
        </w:rPr>
        <w:t xml:space="preserve">sjednána jako pevná, neměnná </w:t>
      </w:r>
      <w:r w:rsidRPr="00667C62">
        <w:rPr>
          <w:rFonts w:ascii="Calibri" w:hAnsi="Calibri"/>
        </w:rPr>
        <w:t xml:space="preserve"> a zahrnuje veškeré </w:t>
      </w:r>
      <w:r>
        <w:rPr>
          <w:rFonts w:ascii="Calibri" w:hAnsi="Calibri"/>
        </w:rPr>
        <w:t xml:space="preserve">náklady zhotovitele související s provedením, řádným dokončením a předáním díla objednateli, a to </w:t>
      </w:r>
      <w:r w:rsidRPr="00667C62">
        <w:rPr>
          <w:rFonts w:ascii="Calibri" w:hAnsi="Calibri"/>
        </w:rPr>
        <w:t xml:space="preserve">včetně </w:t>
      </w:r>
      <w:r w:rsidRPr="009F6E4E">
        <w:rPr>
          <w:rFonts w:ascii="Calibri" w:hAnsi="Calibri"/>
        </w:rPr>
        <w:t>DPH účtované podle platných právních předpisů</w:t>
      </w:r>
      <w:r w:rsidRPr="00667C62">
        <w:rPr>
          <w:rFonts w:ascii="Calibri" w:hAnsi="Calibri"/>
          <w:b/>
        </w:rPr>
        <w:t>.</w:t>
      </w:r>
    </w:p>
    <w:p w14:paraId="56F1E75B" w14:textId="3E74F259" w:rsidR="00B62604" w:rsidRPr="007E0351" w:rsidRDefault="00B62604" w:rsidP="00B626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>Smluvní strany se dohodly, že fakturace bude prov</w:t>
      </w:r>
      <w:r>
        <w:rPr>
          <w:rFonts w:ascii="Calibri" w:hAnsi="Calibri"/>
        </w:rPr>
        <w:t>edena</w:t>
      </w:r>
      <w:r w:rsidRPr="00667C62">
        <w:rPr>
          <w:rFonts w:ascii="Calibri" w:hAnsi="Calibri"/>
        </w:rPr>
        <w:t xml:space="preserve"> </w:t>
      </w:r>
      <w:r w:rsidR="008D096E">
        <w:rPr>
          <w:rFonts w:ascii="Calibri" w:hAnsi="Calibri"/>
        </w:rPr>
        <w:t>jednorázově</w:t>
      </w:r>
      <w:r w:rsidRPr="0076656B">
        <w:rPr>
          <w:rFonts w:ascii="Calibri" w:hAnsi="Calibri"/>
        </w:rPr>
        <w:t>,</w:t>
      </w:r>
      <w:r>
        <w:rPr>
          <w:rFonts w:ascii="Calibri" w:hAnsi="Calibri"/>
        </w:rPr>
        <w:t xml:space="preserve"> na základě daňového dokladu vystaveného zhotovitelem do 1</w:t>
      </w:r>
      <w:r w:rsidR="00667F7E">
        <w:rPr>
          <w:rFonts w:ascii="Calibri" w:hAnsi="Calibri"/>
        </w:rPr>
        <w:t>4</w:t>
      </w:r>
      <w:r>
        <w:rPr>
          <w:rFonts w:ascii="Calibri" w:hAnsi="Calibri"/>
        </w:rPr>
        <w:t xml:space="preserve"> dnů</w:t>
      </w:r>
      <w:r w:rsidRPr="00667C62">
        <w:rPr>
          <w:rFonts w:ascii="Calibri" w:hAnsi="Calibri"/>
        </w:rPr>
        <w:t xml:space="preserve"> po ukončení a převzetí díla </w:t>
      </w:r>
      <w:r w:rsidRPr="00667C62">
        <w:rPr>
          <w:rFonts w:ascii="Calibri" w:hAnsi="Calibri"/>
        </w:rPr>
        <w:lastRenderedPageBreak/>
        <w:t>objednatelem</w:t>
      </w:r>
      <w:r>
        <w:rPr>
          <w:rFonts w:ascii="Calibri" w:hAnsi="Calibri"/>
        </w:rPr>
        <w:t xml:space="preserve"> a </w:t>
      </w:r>
      <w:r w:rsidRPr="00094F7A">
        <w:rPr>
          <w:rFonts w:ascii="Calibri" w:hAnsi="Calibri"/>
        </w:rPr>
        <w:t xml:space="preserve">to včetně </w:t>
      </w:r>
      <w:r w:rsidR="00094F7A" w:rsidRPr="00094F7A">
        <w:rPr>
          <w:rFonts w:ascii="Calibri" w:hAnsi="Calibri"/>
        </w:rPr>
        <w:t>restaurátorské</w:t>
      </w:r>
      <w:r w:rsidRPr="00094F7A">
        <w:rPr>
          <w:rFonts w:ascii="Calibri" w:hAnsi="Calibri"/>
        </w:rPr>
        <w:t xml:space="preserve"> zprávy</w:t>
      </w:r>
      <w:r>
        <w:rPr>
          <w:rFonts w:ascii="Calibri" w:hAnsi="Calibri"/>
        </w:rPr>
        <w:t>;</w:t>
      </w:r>
      <w:r w:rsidRPr="00667C62">
        <w:rPr>
          <w:rFonts w:ascii="Calibri" w:hAnsi="Calibri"/>
        </w:rPr>
        <w:t xml:space="preserve"> </w:t>
      </w:r>
      <w:proofErr w:type="gramStart"/>
      <w:r w:rsidRPr="00667C62">
        <w:rPr>
          <w:rFonts w:ascii="Calibri" w:hAnsi="Calibri"/>
        </w:rPr>
        <w:t xml:space="preserve">a </w:t>
      </w:r>
      <w:r w:rsidR="00667F7E">
        <w:rPr>
          <w:rFonts w:ascii="Calibri" w:hAnsi="Calibri"/>
        </w:rPr>
        <w:t xml:space="preserve"> za</w:t>
      </w:r>
      <w:proofErr w:type="gramEnd"/>
      <w:r w:rsidR="00667F7E">
        <w:rPr>
          <w:rFonts w:ascii="Calibri" w:hAnsi="Calibri"/>
        </w:rPr>
        <w:t xml:space="preserve"> předpokladu </w:t>
      </w:r>
      <w:r w:rsidRPr="00667C62">
        <w:rPr>
          <w:rFonts w:ascii="Calibri" w:hAnsi="Calibri"/>
        </w:rPr>
        <w:t>, že provedené dílo nebude vykazovat vady a nedodělky.</w:t>
      </w:r>
      <w:r>
        <w:rPr>
          <w:rFonts w:ascii="Calibri" w:hAnsi="Calibri"/>
        </w:rPr>
        <w:t xml:space="preserve"> </w:t>
      </w:r>
    </w:p>
    <w:p w14:paraId="194577B6" w14:textId="38FA3F2A" w:rsidR="00B62604" w:rsidRPr="00667C62" w:rsidRDefault="00B62604" w:rsidP="00B626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Lhůta splatnosti faktur</w:t>
      </w:r>
      <w:r w:rsidR="008D096E">
        <w:rPr>
          <w:rFonts w:ascii="Calibri" w:hAnsi="Calibri"/>
        </w:rPr>
        <w:t xml:space="preserve">y </w:t>
      </w:r>
      <w:r>
        <w:rPr>
          <w:rFonts w:ascii="Calibri" w:hAnsi="Calibri"/>
        </w:rPr>
        <w:t>činí 14 kalendářních dnů od doručení faktur</w:t>
      </w:r>
      <w:r w:rsidR="008D096E">
        <w:rPr>
          <w:rFonts w:ascii="Calibri" w:hAnsi="Calibri"/>
        </w:rPr>
        <w:t>y</w:t>
      </w:r>
      <w:r>
        <w:rPr>
          <w:rFonts w:ascii="Calibri" w:hAnsi="Calibri"/>
        </w:rPr>
        <w:t xml:space="preserve"> objednateli.</w:t>
      </w:r>
    </w:p>
    <w:p w14:paraId="190E38F1" w14:textId="5AD79D71" w:rsidR="00B62604" w:rsidRPr="00667C62" w:rsidRDefault="00B62604" w:rsidP="00B626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 xml:space="preserve">Objednatel je oprávněn </w:t>
      </w:r>
      <w:r w:rsidR="00667F7E">
        <w:rPr>
          <w:rFonts w:ascii="Calibri" w:hAnsi="Calibri"/>
        </w:rPr>
        <w:t xml:space="preserve">vrátit fakturu </w:t>
      </w:r>
      <w:proofErr w:type="gramStart"/>
      <w:r w:rsidR="00667F7E">
        <w:rPr>
          <w:rFonts w:ascii="Calibri" w:hAnsi="Calibri"/>
        </w:rPr>
        <w:t xml:space="preserve">zhotoviteli </w:t>
      </w:r>
      <w:r w:rsidRPr="00667C62">
        <w:rPr>
          <w:rFonts w:ascii="Calibri" w:hAnsi="Calibri"/>
        </w:rPr>
        <w:t xml:space="preserve"> do</w:t>
      </w:r>
      <w:proofErr w:type="gramEnd"/>
      <w:r w:rsidRPr="00667C62">
        <w:rPr>
          <w:rFonts w:ascii="Calibri" w:hAnsi="Calibri"/>
        </w:rPr>
        <w:t xml:space="preserve"> dne je</w:t>
      </w:r>
      <w:r w:rsidR="00667F7E">
        <w:rPr>
          <w:rFonts w:ascii="Calibri" w:hAnsi="Calibri"/>
        </w:rPr>
        <w:t>jí</w:t>
      </w:r>
      <w:r w:rsidRPr="00667C62">
        <w:rPr>
          <w:rFonts w:ascii="Calibri" w:hAnsi="Calibri"/>
        </w:rPr>
        <w:t xml:space="preserve"> splatnosti </w:t>
      </w:r>
      <w:r w:rsidR="00667F7E">
        <w:rPr>
          <w:rFonts w:ascii="Calibri" w:hAnsi="Calibri"/>
        </w:rPr>
        <w:t xml:space="preserve"> a to </w:t>
      </w:r>
      <w:r w:rsidRPr="00667C62">
        <w:rPr>
          <w:rFonts w:ascii="Calibri" w:hAnsi="Calibri"/>
        </w:rPr>
        <w:t xml:space="preserve"> v případě, že obsahuje nesprávné údaje, či pokud předané dílo bude </w:t>
      </w:r>
      <w:r w:rsidR="00667F7E">
        <w:rPr>
          <w:rFonts w:ascii="Calibri" w:hAnsi="Calibri"/>
        </w:rPr>
        <w:t xml:space="preserve"> vykazovat </w:t>
      </w:r>
      <w:r w:rsidRPr="00667C62">
        <w:rPr>
          <w:rFonts w:ascii="Calibri" w:hAnsi="Calibri"/>
        </w:rPr>
        <w:t xml:space="preserve"> vady či nedodělky</w:t>
      </w:r>
      <w:r w:rsidR="00667F7E">
        <w:rPr>
          <w:rFonts w:ascii="Calibri" w:hAnsi="Calibri"/>
        </w:rPr>
        <w:t xml:space="preserve">. </w:t>
      </w:r>
      <w:r w:rsidRPr="00667C62">
        <w:rPr>
          <w:rFonts w:ascii="Calibri" w:hAnsi="Calibri"/>
        </w:rPr>
        <w:t>.</w:t>
      </w:r>
    </w:p>
    <w:p w14:paraId="51AB3564" w14:textId="1125D77F" w:rsidR="00B62604" w:rsidRPr="00667C62" w:rsidRDefault="00B62604" w:rsidP="00B626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 xml:space="preserve">Práce, které zhotovitel provede nad rámec této </w:t>
      </w:r>
      <w:proofErr w:type="gramStart"/>
      <w:r w:rsidRPr="00667C62">
        <w:rPr>
          <w:rFonts w:ascii="Calibri" w:hAnsi="Calibri"/>
        </w:rPr>
        <w:t xml:space="preserve">smlouvy, </w:t>
      </w:r>
      <w:r w:rsidR="00667F7E">
        <w:rPr>
          <w:rFonts w:ascii="Calibri" w:hAnsi="Calibri"/>
        </w:rPr>
        <w:t xml:space="preserve"> není</w:t>
      </w:r>
      <w:proofErr w:type="gramEnd"/>
      <w:r w:rsidR="00667F7E">
        <w:rPr>
          <w:rFonts w:ascii="Calibri" w:hAnsi="Calibri"/>
        </w:rPr>
        <w:t xml:space="preserve">  </w:t>
      </w:r>
      <w:r w:rsidRPr="00667C62">
        <w:rPr>
          <w:rFonts w:ascii="Calibri" w:hAnsi="Calibri"/>
        </w:rPr>
        <w:t xml:space="preserve">objednatel </w:t>
      </w:r>
      <w:r w:rsidR="00667F7E">
        <w:rPr>
          <w:rFonts w:ascii="Calibri" w:hAnsi="Calibri"/>
        </w:rPr>
        <w:t xml:space="preserve"> povine </w:t>
      </w:r>
      <w:r w:rsidRPr="00667C62">
        <w:rPr>
          <w:rFonts w:ascii="Calibri" w:hAnsi="Calibri"/>
        </w:rPr>
        <w:t>uhrad</w:t>
      </w:r>
      <w:r w:rsidR="00667F7E">
        <w:rPr>
          <w:rFonts w:ascii="Calibri" w:hAnsi="Calibri"/>
        </w:rPr>
        <w:t>it</w:t>
      </w:r>
      <w:r w:rsidR="00507DB7">
        <w:rPr>
          <w:rFonts w:ascii="Calibri" w:hAnsi="Calibri"/>
        </w:rPr>
        <w:t xml:space="preserve"> a pokud by provedením takových prací vznikla objednateli škoda, je zhotovitel povinen ji objednateli nahradit. </w:t>
      </w:r>
    </w:p>
    <w:p w14:paraId="302C0DE1" w14:textId="77777777" w:rsidR="00B62604" w:rsidRDefault="00B62604" w:rsidP="00B6260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251D2E55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VI</w:t>
      </w:r>
      <w:r w:rsidRPr="00667C62">
        <w:rPr>
          <w:rFonts w:ascii="Calibri" w:hAnsi="Calibri"/>
          <w:b/>
          <w:sz w:val="28"/>
          <w:szCs w:val="28"/>
        </w:rPr>
        <w:t>.</w:t>
      </w:r>
    </w:p>
    <w:p w14:paraId="0588614C" w14:textId="5C095FC6" w:rsidR="00507DB7" w:rsidRPr="00507DB7" w:rsidRDefault="00B62604" w:rsidP="007D5586">
      <w:pPr>
        <w:pStyle w:val="Nadpis3"/>
        <w:spacing w:after="100" w:afterAutospacing="1"/>
        <w:rPr>
          <w:rFonts w:ascii="Calibri" w:hAnsi="Calibri"/>
          <w:szCs w:val="28"/>
        </w:rPr>
      </w:pPr>
      <w:r w:rsidRPr="00667C62">
        <w:rPr>
          <w:rFonts w:ascii="Calibri" w:hAnsi="Calibri"/>
          <w:szCs w:val="28"/>
        </w:rPr>
        <w:t>Předání a převzetí díla</w:t>
      </w:r>
    </w:p>
    <w:p w14:paraId="3C9D6E4C" w14:textId="2795C28E" w:rsidR="00B62604" w:rsidRDefault="00507DB7" w:rsidP="007D5586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spacing w:after="100" w:afterAutospacing="1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K předání a převzetí díla bude provedeno na pozemku objednatele </w:t>
      </w:r>
      <w:proofErr w:type="spellStart"/>
      <w:r>
        <w:rPr>
          <w:rFonts w:ascii="Calibri" w:hAnsi="Calibri"/>
        </w:rPr>
        <w:t>parc.č</w:t>
      </w:r>
      <w:proofErr w:type="spellEnd"/>
      <w:r>
        <w:rPr>
          <w:rFonts w:ascii="Calibri" w:hAnsi="Calibri"/>
        </w:rPr>
        <w:t xml:space="preserve">. 1899 </w:t>
      </w:r>
      <w:proofErr w:type="spell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 xml:space="preserve">. Nová Paka.  </w:t>
      </w:r>
      <w:r w:rsidR="00B62604" w:rsidRPr="00667C62">
        <w:rPr>
          <w:rFonts w:ascii="Calibri" w:hAnsi="Calibri"/>
        </w:rPr>
        <w:t xml:space="preserve">O předání a převzetí díla bude sepsán protokol.  K řízení o předání a převzetí díla vyzve zhotovitel objednatele </w:t>
      </w:r>
      <w:r w:rsidR="00B62604">
        <w:rPr>
          <w:rFonts w:ascii="Calibri" w:hAnsi="Calibri"/>
        </w:rPr>
        <w:t>nejméně</w:t>
      </w:r>
      <w:r w:rsidR="00B62604" w:rsidRPr="00667C62">
        <w:rPr>
          <w:rFonts w:ascii="Calibri" w:hAnsi="Calibri"/>
        </w:rPr>
        <w:t xml:space="preserve"> </w:t>
      </w:r>
      <w:r w:rsidR="00B62604">
        <w:rPr>
          <w:rFonts w:ascii="Calibri" w:hAnsi="Calibri"/>
        </w:rPr>
        <w:t>5</w:t>
      </w:r>
      <w:r w:rsidR="00B62604" w:rsidRPr="00667C62">
        <w:rPr>
          <w:rFonts w:ascii="Calibri" w:hAnsi="Calibri"/>
        </w:rPr>
        <w:t xml:space="preserve"> kalendářních dn</w:t>
      </w:r>
      <w:r w:rsidR="00B62604">
        <w:rPr>
          <w:rFonts w:ascii="Calibri" w:hAnsi="Calibri"/>
        </w:rPr>
        <w:t>ů</w:t>
      </w:r>
      <w:r w:rsidR="00B62604" w:rsidRPr="00667C62">
        <w:rPr>
          <w:rFonts w:ascii="Calibri" w:hAnsi="Calibri"/>
        </w:rPr>
        <w:t xml:space="preserve"> před termínem předání a převzetí, a to písemně. Povinnost je splněna i osobní nebo elektronickou výzvou. Den, kdy smluvní strany podepíší protokol o předání a převzetí díla, je dnem provedení díla a zároveň dnem přechodu nebezpečí škody na díle ze zhotovitele na objednatele.</w:t>
      </w:r>
    </w:p>
    <w:p w14:paraId="7E9D340B" w14:textId="7CF4BEA6" w:rsidR="00B62604" w:rsidRDefault="00B62604" w:rsidP="00B62604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Objednatel je </w:t>
      </w:r>
      <w:proofErr w:type="gramStart"/>
      <w:r>
        <w:rPr>
          <w:rFonts w:ascii="Calibri" w:hAnsi="Calibri"/>
        </w:rPr>
        <w:t>oprávněn  provést</w:t>
      </w:r>
      <w:proofErr w:type="gramEnd"/>
      <w:r>
        <w:rPr>
          <w:rFonts w:ascii="Calibri" w:hAnsi="Calibri"/>
        </w:rPr>
        <w:t xml:space="preserve"> před předáním a převzetím předmětu díla kontrolu provedení a funkčnosti díla -  vad a nedodělků. V rámci kontroly provedení a funkčnosti bude objednatelem zhodnocena jakost a kompletnost provedeného díla. O kontrole bude sepsán zápis, který bude obsahovat zejména specifikaci zjištěných vad, které je třeba odstranit do předání předmětu díla. </w:t>
      </w:r>
    </w:p>
    <w:p w14:paraId="6FE29369" w14:textId="22EA285D" w:rsidR="00B62604" w:rsidDel="00507DB7" w:rsidRDefault="00B62604" w:rsidP="00B62604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proofErr w:type="gramStart"/>
      <w:r w:rsidDel="00507DB7">
        <w:rPr>
          <w:rFonts w:ascii="Calibri" w:hAnsi="Calibri"/>
        </w:rPr>
        <w:t xml:space="preserve">Objednatel </w:t>
      </w:r>
      <w:r w:rsidR="001C5D2D">
        <w:rPr>
          <w:rFonts w:ascii="Calibri" w:hAnsi="Calibri"/>
        </w:rPr>
        <w:t xml:space="preserve"> může</w:t>
      </w:r>
      <w:proofErr w:type="gramEnd"/>
      <w:r w:rsidR="001C5D2D">
        <w:rPr>
          <w:rFonts w:ascii="Calibri" w:hAnsi="Calibri"/>
        </w:rPr>
        <w:t xml:space="preserve"> </w:t>
      </w:r>
      <w:r w:rsidDel="00507DB7">
        <w:rPr>
          <w:rFonts w:ascii="Calibri" w:hAnsi="Calibri"/>
        </w:rPr>
        <w:t xml:space="preserve"> dílo převzít  s malým množstvím </w:t>
      </w:r>
      <w:r w:rsidR="001C5D2D">
        <w:rPr>
          <w:rFonts w:ascii="Calibri" w:hAnsi="Calibri"/>
        </w:rPr>
        <w:t>drobných</w:t>
      </w:r>
      <w:r w:rsidDel="00507DB7">
        <w:rPr>
          <w:rFonts w:ascii="Calibri" w:hAnsi="Calibri"/>
        </w:rPr>
        <w:t xml:space="preserve"> vad, které samy o sobě ani ve spojení s jinými nebrání užívání díla</w:t>
      </w:r>
      <w:r w:rsidR="001C5D2D">
        <w:rPr>
          <w:rFonts w:ascii="Calibri" w:hAnsi="Calibri"/>
        </w:rPr>
        <w:t xml:space="preserve"> funkčně ani </w:t>
      </w:r>
      <w:r w:rsidDel="00507DB7">
        <w:rPr>
          <w:rFonts w:ascii="Calibri" w:hAnsi="Calibri"/>
        </w:rPr>
        <w:t xml:space="preserve">Součástí protokolu o předání a převzetí díla v takovém případě </w:t>
      </w:r>
      <w:r w:rsidR="001C5D2D">
        <w:rPr>
          <w:rFonts w:ascii="Calibri" w:hAnsi="Calibri"/>
        </w:rPr>
        <w:t xml:space="preserve">musí být </w:t>
      </w:r>
      <w:r w:rsidDel="00507DB7">
        <w:rPr>
          <w:rFonts w:ascii="Calibri" w:hAnsi="Calibri"/>
        </w:rPr>
        <w:t xml:space="preserve"> soupis vad spolu s  </w:t>
      </w:r>
      <w:proofErr w:type="spellStart"/>
      <w:r w:rsidDel="00507DB7">
        <w:rPr>
          <w:rFonts w:ascii="Calibri" w:hAnsi="Calibri"/>
        </w:rPr>
        <w:t>s</w:t>
      </w:r>
      <w:proofErr w:type="spellEnd"/>
      <w:r w:rsidDel="00507DB7">
        <w:rPr>
          <w:rFonts w:ascii="Calibri" w:hAnsi="Calibri"/>
        </w:rPr>
        <w:t> určením přiměřené lhůty, ve které má zhotovitel vady odstranit</w:t>
      </w:r>
      <w:r w:rsidR="001C5D2D">
        <w:rPr>
          <w:rFonts w:ascii="Calibri" w:hAnsi="Calibri"/>
        </w:rPr>
        <w:t xml:space="preserve"> </w:t>
      </w:r>
      <w:proofErr w:type="spellStart"/>
      <w:r w:rsidR="001C5D2D">
        <w:rPr>
          <w:rFonts w:ascii="Calibri" w:hAnsi="Calibri"/>
        </w:rPr>
        <w:t>av</w:t>
      </w:r>
      <w:proofErr w:type="spellEnd"/>
      <w:r w:rsidDel="00507DB7">
        <w:rPr>
          <w:rFonts w:ascii="Calibri" w:hAnsi="Calibri"/>
        </w:rPr>
        <w:t xml:space="preserve"> případě neodstranitelných vad bude součástí zápisu </w:t>
      </w:r>
      <w:r w:rsidR="001C5D2D">
        <w:rPr>
          <w:rFonts w:ascii="Calibri" w:hAnsi="Calibri"/>
        </w:rPr>
        <w:t xml:space="preserve"> vyčíslení </w:t>
      </w:r>
      <w:r w:rsidDel="00507DB7">
        <w:rPr>
          <w:rFonts w:ascii="Calibri" w:hAnsi="Calibri"/>
        </w:rPr>
        <w:t xml:space="preserve"> slev</w:t>
      </w:r>
      <w:r w:rsidR="001C5D2D">
        <w:rPr>
          <w:rFonts w:ascii="Calibri" w:hAnsi="Calibri"/>
        </w:rPr>
        <w:t>y</w:t>
      </w:r>
      <w:r w:rsidDel="00507DB7">
        <w:rPr>
          <w:rFonts w:ascii="Calibri" w:hAnsi="Calibri"/>
        </w:rPr>
        <w:t xml:space="preserve"> z ceny díla.</w:t>
      </w:r>
    </w:p>
    <w:p w14:paraId="1C77E7AA" w14:textId="77777777" w:rsidR="001C5D2D" w:rsidRDefault="00B62604" w:rsidP="001C5D2D">
      <w:pPr>
        <w:pStyle w:val="Zkladntext"/>
        <w:numPr>
          <w:ilvl w:val="0"/>
          <w:numId w:val="7"/>
        </w:numPr>
        <w:rPr>
          <w:rFonts w:ascii="Calibri" w:hAnsi="Calibri"/>
        </w:rPr>
      </w:pPr>
      <w:r w:rsidDel="00507DB7">
        <w:rPr>
          <w:rFonts w:ascii="Calibri" w:hAnsi="Calibri"/>
        </w:rPr>
        <w:t>V případě prodlení zhotovitele s odstraněním vad uvedených v protokolu o předání a převzetí díla,</w:t>
      </w:r>
      <w:r w:rsidR="001C5D2D">
        <w:rPr>
          <w:rFonts w:ascii="Calibri" w:hAnsi="Calibri"/>
        </w:rPr>
        <w:t xml:space="preserve"> není objednatel povinen hradit zhotoviteli cenu díla, </w:t>
      </w:r>
      <w:r w:rsidR="001C5D2D">
        <w:rPr>
          <w:rFonts w:ascii="Calibri" w:hAnsi="Calibri"/>
        </w:rPr>
        <w:t>objednatel nebude v prodlení zejména s úhradou konečné faktury.</w:t>
      </w:r>
    </w:p>
    <w:p w14:paraId="623E2871" w14:textId="4C14C9E2" w:rsidR="00B62604" w:rsidDel="00507DB7" w:rsidRDefault="00B62604" w:rsidP="00B62604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r w:rsidDel="00507DB7">
        <w:rPr>
          <w:rFonts w:ascii="Calibri" w:hAnsi="Calibri"/>
        </w:rPr>
        <w:t xml:space="preserve"> </w:t>
      </w:r>
      <w:r w:rsidR="001C5D2D">
        <w:rPr>
          <w:rFonts w:ascii="Calibri" w:hAnsi="Calibri"/>
        </w:rPr>
        <w:t xml:space="preserve">Pokud </w:t>
      </w:r>
      <w:r w:rsidDel="00507DB7">
        <w:rPr>
          <w:rFonts w:ascii="Calibri" w:hAnsi="Calibri"/>
        </w:rPr>
        <w:t xml:space="preserve">zhotovitel </w:t>
      </w:r>
      <w:proofErr w:type="gramStart"/>
      <w:r w:rsidDel="00507DB7">
        <w:rPr>
          <w:rFonts w:ascii="Calibri" w:hAnsi="Calibri"/>
        </w:rPr>
        <w:t>odmítne  vady</w:t>
      </w:r>
      <w:proofErr w:type="gramEnd"/>
      <w:r w:rsidDel="00507DB7">
        <w:rPr>
          <w:rFonts w:ascii="Calibri" w:hAnsi="Calibri"/>
        </w:rPr>
        <w:t xml:space="preserve"> odstranit, je objednatel oprávněn požadovat slevu z ceny díla nebo si vady odstranit sám nebo třetí osobou s tím, že náklady vynaložené na odstranění vad je objednateli povinen uhradit zhotovitel.</w:t>
      </w:r>
    </w:p>
    <w:p w14:paraId="05A2564A" w14:textId="4C23D68E" w:rsidR="00B62604" w:rsidRDefault="00B62604" w:rsidP="00B62604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</w:p>
    <w:p w14:paraId="6E0C8CA0" w14:textId="067D24D8" w:rsidR="00CD1CF2" w:rsidRDefault="00CD1CF2" w:rsidP="007D5586">
      <w:pPr>
        <w:pStyle w:val="Zkladntext"/>
        <w:ind w:left="426"/>
        <w:rPr>
          <w:rFonts w:ascii="Calibri" w:hAnsi="Calibri"/>
        </w:rPr>
      </w:pPr>
    </w:p>
    <w:p w14:paraId="5BDA8DAF" w14:textId="45847275" w:rsidR="00507DB7" w:rsidRDefault="00507DB7" w:rsidP="00B62604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Převezme-li objednatel dílo s drobnými vadami, </w:t>
      </w:r>
    </w:p>
    <w:p w14:paraId="08A1EEA4" w14:textId="4C2F87FC" w:rsidR="001C5D2D" w:rsidRDefault="001C5D2D" w:rsidP="00B62604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 Smluvní strany se dohodly na záruční době týkající se díla v délce 60 měsíců od předání díla.  </w:t>
      </w:r>
    </w:p>
    <w:p w14:paraId="5680BCC4" w14:textId="56208655" w:rsidR="001C5D2D" w:rsidRPr="00667C62" w:rsidRDefault="001C5D2D" w:rsidP="00B62604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proofErr w:type="gramStart"/>
      <w:r>
        <w:rPr>
          <w:rFonts w:ascii="Calibri" w:hAnsi="Calibri"/>
        </w:rPr>
        <w:t>Zhotovitel  je</w:t>
      </w:r>
      <w:proofErr w:type="gramEnd"/>
      <w:r>
        <w:rPr>
          <w:rFonts w:ascii="Calibri" w:hAnsi="Calibri"/>
        </w:rPr>
        <w:t xml:space="preserve"> povinen bezplatně odstranit případné vady, které se projeví na díle v záruční době.   Tuto povinnost </w:t>
      </w:r>
      <w:r w:rsidR="00F53E8B">
        <w:rPr>
          <w:rFonts w:ascii="Calibri" w:hAnsi="Calibri"/>
        </w:rPr>
        <w:t xml:space="preserve">zhotovitel nemá, pokud prokáže, že vada nebyla </w:t>
      </w:r>
      <w:proofErr w:type="gramStart"/>
      <w:r w:rsidR="00F53E8B">
        <w:rPr>
          <w:rFonts w:ascii="Calibri" w:hAnsi="Calibri"/>
        </w:rPr>
        <w:t>způsobena  provedením</w:t>
      </w:r>
      <w:proofErr w:type="gramEnd"/>
      <w:r w:rsidR="00F53E8B">
        <w:rPr>
          <w:rFonts w:ascii="Calibri" w:hAnsi="Calibri"/>
        </w:rPr>
        <w:t xml:space="preserve"> díla. </w:t>
      </w:r>
      <w:r>
        <w:rPr>
          <w:rFonts w:ascii="Calibri" w:hAnsi="Calibri"/>
        </w:rPr>
        <w:t xml:space="preserve">  </w:t>
      </w:r>
    </w:p>
    <w:p w14:paraId="69E82C04" w14:textId="77777777" w:rsidR="00B62604" w:rsidRPr="006B7DF3" w:rsidRDefault="00B62604" w:rsidP="00B62604">
      <w:pPr>
        <w:pStyle w:val="Zkladntext"/>
      </w:pPr>
    </w:p>
    <w:p w14:paraId="0AED7EA8" w14:textId="77777777" w:rsidR="00B62604" w:rsidRPr="00D7584F" w:rsidRDefault="00B62604" w:rsidP="00B62604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VII</w:t>
      </w:r>
      <w:r w:rsidRPr="00D7584F">
        <w:rPr>
          <w:rFonts w:ascii="Calibri" w:hAnsi="Calibri"/>
          <w:b/>
          <w:sz w:val="28"/>
          <w:szCs w:val="28"/>
        </w:rPr>
        <w:t>.</w:t>
      </w:r>
    </w:p>
    <w:p w14:paraId="5420A768" w14:textId="77777777" w:rsidR="00B62604" w:rsidRPr="00F977D4" w:rsidRDefault="00B62604" w:rsidP="00B62604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highlight w:val="yellow"/>
          <w:u w:val="single"/>
        </w:rPr>
      </w:pPr>
      <w:r w:rsidRPr="00D7584F">
        <w:rPr>
          <w:rFonts w:ascii="Calibri" w:hAnsi="Calibri"/>
          <w:b/>
          <w:sz w:val="28"/>
          <w:szCs w:val="28"/>
          <w:u w:val="single"/>
        </w:rPr>
        <w:t>Od</w:t>
      </w:r>
      <w:r>
        <w:rPr>
          <w:rFonts w:ascii="Calibri" w:hAnsi="Calibri"/>
          <w:b/>
          <w:sz w:val="28"/>
          <w:szCs w:val="28"/>
          <w:u w:val="single"/>
        </w:rPr>
        <w:t>stoupení od smlouvy</w:t>
      </w:r>
    </w:p>
    <w:p w14:paraId="03C3195A" w14:textId="77777777" w:rsidR="00B62604" w:rsidRPr="00F977D4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highlight w:val="yellow"/>
          <w:u w:val="single"/>
        </w:rPr>
      </w:pPr>
    </w:p>
    <w:p w14:paraId="6EB039A1" w14:textId="63705A6E" w:rsidR="00B62604" w:rsidRDefault="00B62604" w:rsidP="00B626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Odstoupení od smlouvy je </w:t>
      </w:r>
      <w:proofErr w:type="gramStart"/>
      <w:r>
        <w:rPr>
          <w:rFonts w:ascii="Calibri" w:hAnsi="Calibri"/>
        </w:rPr>
        <w:t xml:space="preserve">možné </w:t>
      </w:r>
      <w:r w:rsidR="00CB7400">
        <w:rPr>
          <w:rFonts w:ascii="Calibri" w:hAnsi="Calibri"/>
        </w:rPr>
        <w:t xml:space="preserve"> jen</w:t>
      </w:r>
      <w:proofErr w:type="gramEnd"/>
      <w:r w:rsidR="00CB7400">
        <w:rPr>
          <w:rFonts w:ascii="Calibri" w:hAnsi="Calibri"/>
        </w:rPr>
        <w:t xml:space="preserve"> </w:t>
      </w:r>
      <w:r w:rsidR="001C5D2D">
        <w:rPr>
          <w:rFonts w:ascii="Calibri" w:hAnsi="Calibri"/>
        </w:rPr>
        <w:t> </w:t>
      </w:r>
      <w:r>
        <w:rPr>
          <w:rFonts w:ascii="Calibri" w:hAnsi="Calibri"/>
        </w:rPr>
        <w:t>důvodů</w:t>
      </w:r>
      <w:r w:rsidR="00CB740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uvedených v zákoně </w:t>
      </w:r>
      <w:r w:rsidR="001C5D2D">
        <w:rPr>
          <w:rFonts w:ascii="Calibri" w:hAnsi="Calibri"/>
        </w:rPr>
        <w:t xml:space="preserve"> nebo dohodných</w:t>
      </w:r>
      <w:r>
        <w:rPr>
          <w:rFonts w:ascii="Calibri" w:hAnsi="Calibri"/>
        </w:rPr>
        <w:t xml:space="preserve"> </w:t>
      </w:r>
      <w:r w:rsidR="00CB7400">
        <w:rPr>
          <w:rFonts w:ascii="Calibri" w:hAnsi="Calibri"/>
        </w:rPr>
        <w:t xml:space="preserve"> v </w:t>
      </w:r>
      <w:r>
        <w:rPr>
          <w:rFonts w:ascii="Calibri" w:hAnsi="Calibri"/>
        </w:rPr>
        <w:t>této smlouv</w:t>
      </w:r>
      <w:r w:rsidR="00CB7400">
        <w:rPr>
          <w:rFonts w:ascii="Calibri" w:hAnsi="Calibri"/>
        </w:rPr>
        <w:t>ě</w:t>
      </w:r>
      <w:r>
        <w:rPr>
          <w:rFonts w:ascii="Calibri" w:hAnsi="Calibri"/>
        </w:rPr>
        <w:t xml:space="preserve"> o dílo</w:t>
      </w:r>
      <w:r w:rsidR="001C5D2D">
        <w:rPr>
          <w:rFonts w:ascii="Calibri" w:hAnsi="Calibri"/>
        </w:rPr>
        <w:t xml:space="preserve"> </w:t>
      </w:r>
    </w:p>
    <w:p w14:paraId="799FCE92" w14:textId="77777777" w:rsidR="00B62604" w:rsidRDefault="00B62604" w:rsidP="00B626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Odstoupení od smlouvy je účinné okamžikem doručení oznámení o odstoupení od smlouvy druhé smluvní straně.</w:t>
      </w:r>
    </w:p>
    <w:p w14:paraId="02C4A543" w14:textId="77777777" w:rsidR="00B62604" w:rsidRDefault="00B62604" w:rsidP="00B626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Objednatel může od smlouvy odstoupit v případě, že:</w:t>
      </w:r>
    </w:p>
    <w:p w14:paraId="4D04B64F" w14:textId="77777777" w:rsidR="00B62604" w:rsidRDefault="00B62604" w:rsidP="00B62604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zhotovitel je v prodlení s provedením díla nebo se splněním dílčích termínů o více než 10 dní;</w:t>
      </w:r>
    </w:p>
    <w:p w14:paraId="48D2CCAB" w14:textId="77777777" w:rsidR="00B62604" w:rsidRDefault="00B62604" w:rsidP="00B62604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zhotovitel porušil své povinnosti vyplývající ze smlouvy podstatným způsobem;</w:t>
      </w:r>
    </w:p>
    <w:p w14:paraId="5A02900A" w14:textId="7DC42B13" w:rsidR="00B62604" w:rsidRDefault="00B62604" w:rsidP="00B62604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zhotovitel porušil své povinnosti vyplývající ze smlouvy nepodstatným způsobem a takové porušení neodstranil v objednatelem dodatečně poskytnuté lhůtě.</w:t>
      </w:r>
    </w:p>
    <w:p w14:paraId="69B56CB7" w14:textId="77777777" w:rsidR="00CB7400" w:rsidRDefault="00CB7400" w:rsidP="007D5586">
      <w:pPr>
        <w:autoSpaceDE w:val="0"/>
        <w:autoSpaceDN w:val="0"/>
        <w:adjustRightInd w:val="0"/>
        <w:ind w:left="720"/>
        <w:jc w:val="both"/>
        <w:rPr>
          <w:rFonts w:ascii="Calibri" w:hAnsi="Calibri"/>
        </w:rPr>
      </w:pPr>
    </w:p>
    <w:p w14:paraId="26C703F1" w14:textId="684A17FB" w:rsidR="001D4194" w:rsidRPr="00700315" w:rsidRDefault="00CB7400" w:rsidP="007D5586">
      <w:pPr>
        <w:autoSpaceDE w:val="0"/>
        <w:autoSpaceDN w:val="0"/>
        <w:adjustRightInd w:val="0"/>
        <w:rPr>
          <w:rFonts w:ascii="Arial" w:hAnsi="Arial"/>
          <w:snapToGrid w:val="0"/>
          <w:sz w:val="20"/>
          <w:szCs w:val="20"/>
        </w:rPr>
      </w:pPr>
      <w:r>
        <w:rPr>
          <w:rFonts w:ascii="Calibri" w:hAnsi="Calibri"/>
          <w:bCs/>
        </w:rPr>
        <w:t xml:space="preserve"> </w:t>
      </w:r>
      <w:r w:rsidR="001D4194">
        <w:rPr>
          <w:rFonts w:ascii="Calibri" w:hAnsi="Calibri"/>
          <w:bCs/>
        </w:rPr>
        <w:t xml:space="preserve">Dojde-li k odstoupení od smlouvy objednatelem z výše uvedených důvodů, nemůže uplatňovat vůči objednateli žádné </w:t>
      </w:r>
      <w:proofErr w:type="gramStart"/>
      <w:r w:rsidR="001D4194">
        <w:rPr>
          <w:rFonts w:ascii="Calibri" w:hAnsi="Calibri"/>
          <w:bCs/>
        </w:rPr>
        <w:t>nároky  vzniklé</w:t>
      </w:r>
      <w:proofErr w:type="gramEnd"/>
      <w:r w:rsidR="001D4194">
        <w:rPr>
          <w:rFonts w:ascii="Calibri" w:hAnsi="Calibri"/>
          <w:bCs/>
        </w:rPr>
        <w:t xml:space="preserve"> odstoupením od smlouvy. </w:t>
      </w:r>
    </w:p>
    <w:p w14:paraId="13623BAA" w14:textId="77777777" w:rsidR="001D026A" w:rsidRDefault="001D026A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3A979963" w14:textId="77777777" w:rsidR="00B62604" w:rsidRPr="0045790D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45790D">
        <w:rPr>
          <w:rFonts w:ascii="Calibri" w:hAnsi="Calibri"/>
          <w:b/>
          <w:sz w:val="28"/>
          <w:szCs w:val="28"/>
        </w:rPr>
        <w:t>X.</w:t>
      </w:r>
    </w:p>
    <w:p w14:paraId="64E44062" w14:textId="77777777" w:rsidR="00B62604" w:rsidRPr="0045790D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u w:val="single"/>
        </w:rPr>
      </w:pPr>
      <w:r w:rsidRPr="0045790D">
        <w:rPr>
          <w:rFonts w:ascii="Calibri" w:hAnsi="Calibri"/>
          <w:b/>
          <w:sz w:val="28"/>
          <w:szCs w:val="28"/>
          <w:u w:val="single"/>
        </w:rPr>
        <w:t>Smluvní pokuta</w:t>
      </w:r>
    </w:p>
    <w:p w14:paraId="2386CC24" w14:textId="77777777" w:rsidR="00B62604" w:rsidRDefault="00B62604" w:rsidP="00B62604">
      <w:pPr>
        <w:autoSpaceDE w:val="0"/>
        <w:autoSpaceDN w:val="0"/>
        <w:adjustRightInd w:val="0"/>
        <w:ind w:left="720"/>
        <w:jc w:val="center"/>
        <w:rPr>
          <w:rFonts w:ascii="Calibri" w:hAnsi="Calibri"/>
        </w:rPr>
      </w:pPr>
    </w:p>
    <w:p w14:paraId="1964D1EA" w14:textId="60DF75F0" w:rsidR="001D4194" w:rsidRDefault="001D4194" w:rsidP="00B6260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Bude-li zhotovitel v prodlení s termínem plnění dle čl. III této smlouvy, je povinen zaplatit objednateli smluvní pokutu ve výši </w:t>
      </w:r>
      <w:r w:rsidR="007069A0">
        <w:rPr>
          <w:rFonts w:ascii="Calibri" w:hAnsi="Calibri"/>
        </w:rPr>
        <w:t xml:space="preserve">0,5 % z ceny díla za každý i započatý den prodlení. </w:t>
      </w:r>
    </w:p>
    <w:p w14:paraId="05524112" w14:textId="0812367B" w:rsidR="00B62604" w:rsidRDefault="001D4194" w:rsidP="00B6260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J</w:t>
      </w:r>
      <w:r w:rsidR="00B62604">
        <w:rPr>
          <w:rFonts w:ascii="Calibri" w:hAnsi="Calibri"/>
        </w:rPr>
        <w:t>e</w:t>
      </w: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 xml:space="preserve">li </w:t>
      </w:r>
      <w:r w:rsidR="00B62604">
        <w:rPr>
          <w:rFonts w:ascii="Calibri" w:hAnsi="Calibri"/>
        </w:rPr>
        <w:t xml:space="preserve"> zhotovitel</w:t>
      </w:r>
      <w:proofErr w:type="gramEnd"/>
      <w:r w:rsidR="00B62604">
        <w:rPr>
          <w:rFonts w:ascii="Calibri" w:hAnsi="Calibri"/>
        </w:rPr>
        <w:t xml:space="preserve"> v  prodlení s odstraňováním vad uvedených v protokolu o předání a převzetí díla</w:t>
      </w:r>
      <w:r>
        <w:rPr>
          <w:rFonts w:ascii="Calibri" w:hAnsi="Calibri"/>
        </w:rPr>
        <w:t xml:space="preserve">, je </w:t>
      </w:r>
      <w:r w:rsidR="00B62604">
        <w:rPr>
          <w:rFonts w:ascii="Calibri" w:hAnsi="Calibri"/>
        </w:rPr>
        <w:t xml:space="preserve"> povinen zaplatit objednateli smluvní pokutu ve výši 200 Kč za každou jednotlivou vadu a započatý den prodlení.</w:t>
      </w:r>
    </w:p>
    <w:p w14:paraId="3F9707A9" w14:textId="3DC0BFA3" w:rsidR="00B62604" w:rsidRDefault="00B62604" w:rsidP="00B6260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Bude-li objednatel v prodlení s placením faktur vystavených zhotovitelem, je objednatel povinen zaplatit zhotoviteli smluvní pokutu ve výši 0,5 % z dlužné částky za každý den prodlení.</w:t>
      </w:r>
    </w:p>
    <w:p w14:paraId="200DBA1C" w14:textId="77777777" w:rsidR="00B62604" w:rsidRDefault="00B62604" w:rsidP="00B6260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7C6994">
        <w:rPr>
          <w:rFonts w:ascii="Calibri" w:hAnsi="Calibri"/>
        </w:rPr>
        <w:t>Zaplacení smluvní pokuty dle tohoto článku nezbavuje zhotovitele povinnosti uhradit objednateli škodu, která z titulu vadného plnění vznikne, přičemž tato škoda může být vyšší než smluvní pokuta.</w:t>
      </w:r>
    </w:p>
    <w:p w14:paraId="49A9843C" w14:textId="77777777" w:rsidR="001F0085" w:rsidRDefault="001F0085" w:rsidP="001F0085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742D741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667C62">
        <w:rPr>
          <w:rFonts w:ascii="Calibri" w:hAnsi="Calibri"/>
          <w:b/>
          <w:sz w:val="28"/>
          <w:szCs w:val="28"/>
        </w:rPr>
        <w:t>X.</w:t>
      </w:r>
    </w:p>
    <w:p w14:paraId="2A4889D8" w14:textId="77777777" w:rsidR="00B62604" w:rsidRPr="00667C62" w:rsidRDefault="00B62604" w:rsidP="00B62604">
      <w:pPr>
        <w:pStyle w:val="Nadpis5"/>
        <w:rPr>
          <w:rFonts w:ascii="Calibri" w:hAnsi="Calibri"/>
          <w:sz w:val="28"/>
          <w:szCs w:val="28"/>
        </w:rPr>
      </w:pPr>
      <w:r w:rsidRPr="00667C62">
        <w:rPr>
          <w:rFonts w:ascii="Calibri" w:hAnsi="Calibri"/>
          <w:sz w:val="28"/>
          <w:szCs w:val="28"/>
        </w:rPr>
        <w:t>Zvláštní ujednání</w:t>
      </w:r>
    </w:p>
    <w:p w14:paraId="3BDCE3E8" w14:textId="77777777" w:rsidR="00B62604" w:rsidRPr="00667C62" w:rsidRDefault="00B62604" w:rsidP="00B62604">
      <w:pPr>
        <w:rPr>
          <w:rFonts w:ascii="Calibri" w:hAnsi="Calibri"/>
        </w:rPr>
      </w:pPr>
    </w:p>
    <w:p w14:paraId="24201D37" w14:textId="77777777" w:rsidR="00B62604" w:rsidRDefault="00B62604" w:rsidP="00B6260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Zhotovitel objektivně odpovídá za splnění všech povinností, které zvláštní právní předpis stanovuje objednateli.</w:t>
      </w:r>
    </w:p>
    <w:p w14:paraId="7F0D89F6" w14:textId="77777777" w:rsidR="00B62604" w:rsidRPr="00723994" w:rsidRDefault="00B62604" w:rsidP="00B6260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 xml:space="preserve">Zhotovitel prohlašuje, že je </w:t>
      </w:r>
      <w:r w:rsidRPr="00FC3A22">
        <w:rPr>
          <w:rFonts w:ascii="Calibri" w:hAnsi="Calibri"/>
        </w:rPr>
        <w:t>pojištěn na škody způsobené na předmětu díla</w:t>
      </w:r>
      <w:r>
        <w:rPr>
          <w:rFonts w:ascii="Calibri" w:hAnsi="Calibri"/>
        </w:rPr>
        <w:t>.</w:t>
      </w:r>
      <w:r w:rsidRPr="00FC3A22">
        <w:rPr>
          <w:rFonts w:ascii="Calibri" w:hAnsi="Calibri"/>
        </w:rPr>
        <w:t xml:space="preserve"> </w:t>
      </w:r>
    </w:p>
    <w:p w14:paraId="4572B168" w14:textId="77777777" w:rsidR="00B62604" w:rsidRDefault="00B62604" w:rsidP="00B62604">
      <w:pPr>
        <w:rPr>
          <w:rFonts w:ascii="Calibri" w:hAnsi="Calibri"/>
        </w:rPr>
      </w:pPr>
    </w:p>
    <w:p w14:paraId="5C0CB32E" w14:textId="77777777" w:rsidR="00B62604" w:rsidRPr="00667C62" w:rsidRDefault="00B62604" w:rsidP="00B62604">
      <w:pPr>
        <w:rPr>
          <w:rFonts w:ascii="Calibri" w:hAnsi="Calibri"/>
        </w:rPr>
      </w:pPr>
    </w:p>
    <w:p w14:paraId="6E42C1BA" w14:textId="77777777" w:rsidR="00B62604" w:rsidRPr="00667C62" w:rsidRDefault="00B62604" w:rsidP="00B62604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667C62">
        <w:rPr>
          <w:rFonts w:ascii="Calibri" w:hAnsi="Calibri"/>
          <w:b/>
          <w:sz w:val="28"/>
          <w:szCs w:val="28"/>
        </w:rPr>
        <w:t>XI.</w:t>
      </w:r>
    </w:p>
    <w:p w14:paraId="120EEA7E" w14:textId="77777777" w:rsidR="00B62604" w:rsidRPr="00667C62" w:rsidRDefault="00B62604" w:rsidP="00B62604">
      <w:pPr>
        <w:pStyle w:val="Nadpis3"/>
        <w:rPr>
          <w:rFonts w:ascii="Calibri" w:hAnsi="Calibri"/>
          <w:szCs w:val="28"/>
        </w:rPr>
      </w:pPr>
      <w:r w:rsidRPr="00667C62">
        <w:rPr>
          <w:rFonts w:ascii="Calibri" w:hAnsi="Calibri"/>
          <w:szCs w:val="28"/>
        </w:rPr>
        <w:t>Ustanovení společná a závěrečná</w:t>
      </w:r>
    </w:p>
    <w:p w14:paraId="6146A93B" w14:textId="77777777" w:rsidR="00B62604" w:rsidRPr="00667C62" w:rsidRDefault="00B62604" w:rsidP="00B62604">
      <w:pPr>
        <w:rPr>
          <w:rFonts w:ascii="Calibri" w:hAnsi="Calibri"/>
        </w:rPr>
      </w:pPr>
    </w:p>
    <w:p w14:paraId="6ED724E2" w14:textId="77777777" w:rsidR="00B62604" w:rsidRDefault="00B62604" w:rsidP="00B6260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>Práva a povinnosti neupravené touto smlouvou se řídí ustanoveními občanského zákoníku a předpisy souvisejícími.</w:t>
      </w:r>
    </w:p>
    <w:p w14:paraId="4EAED3E2" w14:textId="77777777" w:rsidR="00B62604" w:rsidRPr="00667C62" w:rsidRDefault="00B62604" w:rsidP="00B6260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Tuto smlouvu je možno upravit, doplnit nebo změnit pouze písemnou formou očíslovanými dodatky.</w:t>
      </w:r>
    </w:p>
    <w:p w14:paraId="24036097" w14:textId="4D45D4E9" w:rsidR="00B62604" w:rsidRDefault="00B62604" w:rsidP="00B6260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667C62">
        <w:rPr>
          <w:rFonts w:ascii="Calibri" w:hAnsi="Calibri"/>
        </w:rPr>
        <w:t xml:space="preserve">Tato smlouva je vyhotovena ve </w:t>
      </w:r>
      <w:r w:rsidR="001F0085">
        <w:rPr>
          <w:rFonts w:ascii="Calibri" w:hAnsi="Calibri"/>
        </w:rPr>
        <w:t>dvou</w:t>
      </w:r>
      <w:r w:rsidRPr="00667C62">
        <w:rPr>
          <w:rFonts w:ascii="Calibri" w:hAnsi="Calibri"/>
        </w:rPr>
        <w:t xml:space="preserve"> stejnopisech s platností originálu, z nichž </w:t>
      </w:r>
      <w:r w:rsidR="00250906">
        <w:rPr>
          <w:rFonts w:ascii="Calibri" w:hAnsi="Calibri"/>
        </w:rPr>
        <w:t>každá strana obdrží jeden stej</w:t>
      </w:r>
      <w:r>
        <w:rPr>
          <w:rFonts w:ascii="Calibri" w:hAnsi="Calibri"/>
        </w:rPr>
        <w:t>nopis.</w:t>
      </w:r>
    </w:p>
    <w:p w14:paraId="36BECDE1" w14:textId="26849779" w:rsidR="007069A0" w:rsidRPr="007069A0" w:rsidRDefault="00B62604" w:rsidP="007D55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7069A0">
        <w:rPr>
          <w:rFonts w:ascii="Calibri" w:hAnsi="Calibri"/>
        </w:rPr>
        <w:lastRenderedPageBreak/>
        <w:t>Tato smlouva nabývá</w:t>
      </w:r>
      <w:r w:rsidR="007069A0" w:rsidRPr="007069A0">
        <w:rPr>
          <w:rFonts w:ascii="Calibri" w:hAnsi="Calibri"/>
        </w:rPr>
        <w:t xml:space="preserve"> platnosti </w:t>
      </w:r>
      <w:r w:rsidRPr="007069A0">
        <w:rPr>
          <w:rFonts w:ascii="Calibri" w:hAnsi="Calibri"/>
        </w:rPr>
        <w:t xml:space="preserve">  dnem podpisu oběma smluvními stranami</w:t>
      </w:r>
      <w:r w:rsidR="007069A0" w:rsidRPr="007069A0">
        <w:rPr>
          <w:rFonts w:ascii="Calibri" w:hAnsi="Calibri"/>
        </w:rPr>
        <w:t xml:space="preserve"> a účinnost dnem zveřejnění v registru smluv </w:t>
      </w:r>
      <w:proofErr w:type="gramStart"/>
      <w:r w:rsidR="007069A0" w:rsidRPr="007069A0">
        <w:rPr>
          <w:rFonts w:ascii="Calibri" w:hAnsi="Calibri"/>
        </w:rPr>
        <w:t xml:space="preserve">dle </w:t>
      </w:r>
      <w:r w:rsidR="007069A0" w:rsidRPr="007069A0">
        <w:rPr>
          <w:b/>
          <w:bCs/>
          <w:color w:val="000000"/>
        </w:rPr>
        <w:t xml:space="preserve"> </w:t>
      </w:r>
      <w:r w:rsidR="007069A0" w:rsidRPr="007D5586">
        <w:rPr>
          <w:rFonts w:asciiTheme="minorHAnsi" w:hAnsiTheme="minorHAnsi" w:cstheme="minorHAnsi"/>
          <w:color w:val="000000"/>
        </w:rPr>
        <w:t>zákona</w:t>
      </w:r>
      <w:proofErr w:type="gramEnd"/>
      <w:r w:rsidR="007069A0" w:rsidRPr="007D5586">
        <w:rPr>
          <w:rFonts w:asciiTheme="minorHAnsi" w:hAnsiTheme="minorHAnsi" w:cstheme="minorHAnsi"/>
          <w:color w:val="000000"/>
        </w:rPr>
        <w:t xml:space="preserve"> č. 340/2015 Sb., ve znění pozdějších předpisů.</w:t>
      </w:r>
      <w:r w:rsidR="007069A0" w:rsidRPr="007D558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69A0" w:rsidRPr="007D5586">
        <w:rPr>
          <w:rFonts w:asciiTheme="minorHAnsi" w:hAnsiTheme="minorHAnsi" w:cstheme="minorHAnsi"/>
          <w:color w:val="000000"/>
        </w:rPr>
        <w:t xml:space="preserve">   Zveřejnění smlouvy v registru smluv zajistí vypůjčitel bez zbytečného odkladu po uzavření smlouvy a doklad o zveřejnění smlouvy předá půjčiteli.</w:t>
      </w:r>
      <w:r w:rsidR="007069A0" w:rsidRPr="007069A0">
        <w:rPr>
          <w:color w:val="000000"/>
        </w:rPr>
        <w:t xml:space="preserve"> </w:t>
      </w:r>
    </w:p>
    <w:p w14:paraId="309D5261" w14:textId="47B3CCD5" w:rsidR="00B62604" w:rsidRPr="00667C62" w:rsidRDefault="00B62604" w:rsidP="00B6260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</w:rPr>
      </w:pPr>
    </w:p>
    <w:p w14:paraId="1E6E1EB2" w14:textId="77777777" w:rsidR="00B62604" w:rsidRDefault="00B62604" w:rsidP="007D5586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667C62">
        <w:rPr>
          <w:rFonts w:ascii="Calibri" w:hAnsi="Calibri"/>
        </w:rPr>
        <w:t>Smluvní strany výslovně prohlašují, že tuto smlouvu uzavřely svobodně a vážně, že ji neuzavřely v tísni za nevýhodných podmínek a na důkaz toho připojují své podpisy.</w:t>
      </w:r>
    </w:p>
    <w:p w14:paraId="019C42C6" w14:textId="77777777" w:rsidR="001F0085" w:rsidRPr="009237DC" w:rsidRDefault="001F0085" w:rsidP="001F0085">
      <w:pPr>
        <w:numPr>
          <w:ilvl w:val="0"/>
          <w:numId w:val="4"/>
        </w:numPr>
        <w:spacing w:after="120"/>
        <w:jc w:val="both"/>
        <w:rPr>
          <w:rFonts w:asciiTheme="minorHAnsi" w:hAnsiTheme="minorHAnsi" w:cs="Tahoma"/>
        </w:rPr>
      </w:pPr>
      <w:r w:rsidRPr="009237DC">
        <w:rPr>
          <w:rFonts w:asciiTheme="minorHAnsi" w:hAnsiTheme="minorHAnsi" w:cs="Tahoma"/>
        </w:rPr>
        <w:t>Smluvní strany se zavazují zajistit splnění povinností plynoucí z nařízení Evropského parlamentu a Rady (EU) 2016/679 ze dne 27. 4. 2017, o ochraně fyzických osob v souvislosti se zpracováním osobních údajů a o volném pohybu těchto údajů a o zrušení směrnice 95/46/ES, které nabylo účinnosti dne 25. 5. 2018.</w:t>
      </w:r>
    </w:p>
    <w:p w14:paraId="62BA4A91" w14:textId="77777777" w:rsidR="001F0085" w:rsidRPr="00667C62" w:rsidRDefault="001F0085" w:rsidP="001F0085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1FCB9610" w14:textId="77777777" w:rsidR="00B62604" w:rsidRPr="00667C62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6048ACA4" w14:textId="77777777" w:rsidR="00B62604" w:rsidRPr="00667C62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667C62">
        <w:rPr>
          <w:rFonts w:ascii="Calibri" w:hAnsi="Calibri"/>
        </w:rPr>
        <w:t>V  Praze</w:t>
      </w:r>
      <w:proofErr w:type="gramEnd"/>
      <w:r w:rsidRPr="00667C62">
        <w:rPr>
          <w:rFonts w:ascii="Calibri" w:hAnsi="Calibri"/>
        </w:rPr>
        <w:t xml:space="preserve"> dne </w:t>
      </w:r>
      <w:r>
        <w:rPr>
          <w:rFonts w:ascii="Calibri" w:hAnsi="Calibri"/>
        </w:rPr>
        <w:t xml:space="preserve"> </w:t>
      </w:r>
    </w:p>
    <w:p w14:paraId="5F13FEB2" w14:textId="77777777" w:rsidR="00B62604" w:rsidRPr="00667C62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1D1EDAD1" w14:textId="77777777" w:rsidR="00B62604" w:rsidRPr="00667C62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  <w:r w:rsidRPr="00667C62">
        <w:rPr>
          <w:rFonts w:ascii="Calibri" w:hAnsi="Calibri"/>
        </w:rPr>
        <w:t xml:space="preserve">Za objednatele: </w:t>
      </w:r>
      <w:r w:rsidRPr="00667C62">
        <w:rPr>
          <w:rFonts w:ascii="Calibri" w:hAnsi="Calibri"/>
        </w:rPr>
        <w:tab/>
      </w:r>
      <w:r w:rsidRPr="00667C62">
        <w:rPr>
          <w:rFonts w:ascii="Calibri" w:hAnsi="Calibri"/>
        </w:rPr>
        <w:tab/>
      </w:r>
      <w:r w:rsidRPr="00667C62">
        <w:rPr>
          <w:rFonts w:ascii="Calibri" w:hAnsi="Calibri"/>
        </w:rPr>
        <w:tab/>
      </w:r>
      <w:r w:rsidRPr="00667C62">
        <w:rPr>
          <w:rFonts w:ascii="Calibri" w:hAnsi="Calibri"/>
        </w:rPr>
        <w:tab/>
      </w:r>
      <w:r w:rsidR="001F0085">
        <w:rPr>
          <w:rFonts w:ascii="Calibri" w:hAnsi="Calibri"/>
        </w:rPr>
        <w:tab/>
      </w:r>
      <w:r w:rsidRPr="00667C62">
        <w:rPr>
          <w:rFonts w:ascii="Calibri" w:hAnsi="Calibri"/>
        </w:rPr>
        <w:t>Za zhotovitele:</w:t>
      </w:r>
    </w:p>
    <w:p w14:paraId="43BD49D5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4FC65C46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07CED8DA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2561DA7F" w14:textId="77777777" w:rsidR="00B62604" w:rsidRDefault="00635E2D" w:rsidP="00B62604">
      <w:pPr>
        <w:autoSpaceDE w:val="0"/>
        <w:autoSpaceDN w:val="0"/>
        <w:adjustRightInd w:val="0"/>
        <w:rPr>
          <w:rFonts w:ascii="Calibri" w:hAnsi="Calibri"/>
        </w:rPr>
      </w:pPr>
      <w:proofErr w:type="spellStart"/>
      <w:r w:rsidRPr="00CC4ED1">
        <w:rPr>
          <w:sz w:val="22"/>
          <w:szCs w:val="22"/>
        </w:rPr>
        <w:t>p.</w:t>
      </w:r>
      <w:hyperlink r:id="rId8" w:history="1">
        <w:r w:rsidRPr="007D5586">
          <w:rPr>
            <w:rStyle w:val="Hypertextovodkaz"/>
            <w:color w:val="auto"/>
            <w:sz w:val="22"/>
            <w:szCs w:val="22"/>
          </w:rPr>
          <w:t>Mgr</w:t>
        </w:r>
        <w:proofErr w:type="spellEnd"/>
        <w:r w:rsidRPr="007D5586">
          <w:rPr>
            <w:rStyle w:val="Hypertextovodkaz"/>
            <w:color w:val="auto"/>
            <w:sz w:val="22"/>
            <w:szCs w:val="22"/>
          </w:rPr>
          <w:t xml:space="preserve">. Josefem </w:t>
        </w:r>
        <w:proofErr w:type="spellStart"/>
        <w:r w:rsidRPr="007D5586">
          <w:rPr>
            <w:rStyle w:val="Hypertextovodkaz"/>
            <w:color w:val="auto"/>
            <w:sz w:val="22"/>
            <w:szCs w:val="22"/>
          </w:rPr>
          <w:t>Cogan</w:t>
        </w:r>
      </w:hyperlink>
      <w:r w:rsidRPr="007D5586">
        <w:rPr>
          <w:rStyle w:val="Siln"/>
          <w:b w:val="0"/>
          <w:bCs w:val="0"/>
          <w:sz w:val="22"/>
          <w:szCs w:val="22"/>
        </w:rPr>
        <w:t>em</w:t>
      </w:r>
      <w:proofErr w:type="spellEnd"/>
      <w:r w:rsidR="00B62604">
        <w:rPr>
          <w:rFonts w:ascii="Calibri" w:hAnsi="Calibri"/>
        </w:rPr>
        <w:tab/>
      </w:r>
      <w:r w:rsidR="00B62604">
        <w:rPr>
          <w:rFonts w:ascii="Calibri" w:hAnsi="Calibri"/>
        </w:rPr>
        <w:tab/>
      </w:r>
      <w:r w:rsidR="001F0085">
        <w:rPr>
          <w:rFonts w:ascii="Calibri" w:hAnsi="Calibri"/>
        </w:rPr>
        <w:t xml:space="preserve"> </w:t>
      </w:r>
      <w:r w:rsidR="001F0085">
        <w:rPr>
          <w:rFonts w:ascii="Calibri" w:hAnsi="Calibri"/>
        </w:rPr>
        <w:tab/>
      </w:r>
      <w:r w:rsidR="001F0085">
        <w:rPr>
          <w:rFonts w:ascii="Calibri" w:hAnsi="Calibri"/>
        </w:rPr>
        <w:tab/>
      </w:r>
      <w:r w:rsidR="00B62604">
        <w:rPr>
          <w:rFonts w:ascii="Calibri" w:hAnsi="Calibri"/>
        </w:rPr>
        <w:t xml:space="preserve">PhDr. Evžen Mrázek, </w:t>
      </w:r>
    </w:p>
    <w:p w14:paraId="3607EF90" w14:textId="77777777" w:rsidR="00B62604" w:rsidRPr="00667C62" w:rsidRDefault="00635E2D" w:rsidP="00B6260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starosta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F0085">
        <w:rPr>
          <w:rFonts w:ascii="Calibri" w:hAnsi="Calibri"/>
        </w:rPr>
        <w:t xml:space="preserve">     </w:t>
      </w:r>
      <w:r w:rsidR="00B62604">
        <w:rPr>
          <w:rFonts w:ascii="Calibri" w:hAnsi="Calibri"/>
        </w:rPr>
        <w:t>kvestor Ak</w:t>
      </w:r>
      <w:r w:rsidR="00B14AB1">
        <w:rPr>
          <w:rFonts w:ascii="Calibri" w:hAnsi="Calibri"/>
        </w:rPr>
        <w:t xml:space="preserve">ademie výtvarných umění </w:t>
      </w:r>
      <w:r w:rsidR="00B62604">
        <w:rPr>
          <w:rFonts w:ascii="Calibri" w:hAnsi="Calibri"/>
        </w:rPr>
        <w:t>Praze</w:t>
      </w:r>
      <w:r w:rsidR="00B62604">
        <w:rPr>
          <w:rFonts w:ascii="Calibri" w:hAnsi="Calibri"/>
        </w:rPr>
        <w:tab/>
      </w:r>
      <w:r w:rsidR="00B62604">
        <w:rPr>
          <w:rFonts w:ascii="Calibri" w:hAnsi="Calibri"/>
        </w:rPr>
        <w:tab/>
      </w:r>
      <w:r w:rsidR="00B62604">
        <w:rPr>
          <w:rFonts w:ascii="Calibri" w:hAnsi="Calibri"/>
        </w:rPr>
        <w:tab/>
      </w:r>
      <w:r w:rsidR="00B62604">
        <w:rPr>
          <w:rFonts w:ascii="Calibri" w:hAnsi="Calibri"/>
        </w:rPr>
        <w:tab/>
      </w:r>
    </w:p>
    <w:p w14:paraId="697E2E58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28C4C74D" w14:textId="77777777" w:rsidR="004B675F" w:rsidRDefault="004B675F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201EACF1" w14:textId="77777777" w:rsidR="004B675F" w:rsidRDefault="004B675F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53DD5677" w14:textId="77777777" w:rsidR="004B675F" w:rsidRDefault="004B675F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6D4B06EB" w14:textId="77777777" w:rsidR="004B675F" w:rsidRDefault="004B675F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72555097" w14:textId="77777777" w:rsidR="004B675F" w:rsidRDefault="004B675F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4E01AE5C" w14:textId="77777777" w:rsidR="00B62604" w:rsidRDefault="00B62604" w:rsidP="00B62604">
      <w:pPr>
        <w:autoSpaceDE w:val="0"/>
        <w:autoSpaceDN w:val="0"/>
        <w:adjustRightInd w:val="0"/>
        <w:rPr>
          <w:rFonts w:ascii="Calibri" w:hAnsi="Calibri"/>
        </w:rPr>
      </w:pPr>
    </w:p>
    <w:p w14:paraId="318AE2DA" w14:textId="77777777" w:rsidR="008B6CF7" w:rsidRDefault="00B62604" w:rsidP="00635E2D">
      <w:pPr>
        <w:autoSpaceDE w:val="0"/>
        <w:autoSpaceDN w:val="0"/>
        <w:adjustRightInd w:val="0"/>
        <w:rPr>
          <w:rFonts w:ascii="Calibri" w:hAnsi="Calibri"/>
          <w:b/>
          <w:i/>
        </w:rPr>
      </w:pPr>
      <w:r w:rsidRPr="00CB0219">
        <w:rPr>
          <w:rFonts w:ascii="Calibri" w:hAnsi="Calibri"/>
          <w:b/>
          <w:i/>
        </w:rPr>
        <w:t>Příloh</w:t>
      </w:r>
      <w:r w:rsidR="00635E2D">
        <w:rPr>
          <w:rFonts w:ascii="Calibri" w:hAnsi="Calibri"/>
          <w:b/>
          <w:i/>
        </w:rPr>
        <w:t>y</w:t>
      </w:r>
      <w:r w:rsidRPr="00CB0219">
        <w:rPr>
          <w:rFonts w:ascii="Calibri" w:hAnsi="Calibri"/>
          <w:b/>
          <w:i/>
        </w:rPr>
        <w:t xml:space="preserve">: </w:t>
      </w:r>
    </w:p>
    <w:p w14:paraId="382DA075" w14:textId="77777777" w:rsidR="00635E2D" w:rsidRDefault="00635E2D" w:rsidP="00635E2D">
      <w:pPr>
        <w:autoSpaceDE w:val="0"/>
        <w:autoSpaceDN w:val="0"/>
        <w:adjustRightInd w:val="0"/>
        <w:rPr>
          <w:rFonts w:ascii="Calibri" w:hAnsi="Calibri"/>
          <w:b/>
          <w:i/>
        </w:rPr>
      </w:pPr>
    </w:p>
    <w:p w14:paraId="49718B7C" w14:textId="77777777" w:rsidR="00635E2D" w:rsidRDefault="00635E2D" w:rsidP="00635E2D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Příloha této smlouvy č.1 Restaurátorský záměr </w:t>
      </w:r>
    </w:p>
    <w:p w14:paraId="2400EBDD" w14:textId="542B9593" w:rsidR="00635E2D" w:rsidRDefault="00635E2D" w:rsidP="00635E2D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Příloha této smlouvy č.2 Návrh metodiky restaurátorského průzkumu</w:t>
      </w:r>
    </w:p>
    <w:p w14:paraId="271602CE" w14:textId="12766544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63179FAB" w14:textId="1C554548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0E4F8CB0" w14:textId="1CD4F1E3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305062EA" w14:textId="16EF6F7F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7A950F5C" w14:textId="437B2D6A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678A120C" w14:textId="36E34EB2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494ED190" w14:textId="6FCA656A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42A1871F" w14:textId="49C99497" w:rsidR="00CD1CF2" w:rsidRDefault="00CD1CF2" w:rsidP="00635E2D">
      <w:pPr>
        <w:autoSpaceDE w:val="0"/>
        <w:autoSpaceDN w:val="0"/>
        <w:adjustRightInd w:val="0"/>
        <w:rPr>
          <w:rFonts w:ascii="Calibri" w:hAnsi="Calibri"/>
        </w:rPr>
      </w:pPr>
    </w:p>
    <w:p w14:paraId="55564703" w14:textId="77777777" w:rsidR="00CD1CF2" w:rsidRDefault="00CD1CF2" w:rsidP="00CD1CF2">
      <w:pPr>
        <w:autoSpaceDE w:val="0"/>
        <w:autoSpaceDN w:val="0"/>
        <w:adjustRightInd w:val="0"/>
        <w:rPr>
          <w:rFonts w:ascii="Calibri" w:hAnsi="Calibri"/>
          <w:b/>
          <w:i/>
        </w:rPr>
      </w:pPr>
    </w:p>
    <w:sectPr w:rsidR="00CD1CF2" w:rsidSect="00C9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color w:val="000000"/>
        <w:spacing w:val="-17"/>
        <w:sz w:val="24"/>
        <w:szCs w:val="24"/>
      </w:rPr>
    </w:lvl>
  </w:abstractNum>
  <w:abstractNum w:abstractNumId="1" w15:restartNumberingAfterBreak="0">
    <w:nsid w:val="093F6054"/>
    <w:multiLevelType w:val="hybridMultilevel"/>
    <w:tmpl w:val="821E2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6E2B"/>
    <w:multiLevelType w:val="multilevel"/>
    <w:tmpl w:val="1858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5D42E4"/>
    <w:multiLevelType w:val="multilevel"/>
    <w:tmpl w:val="004A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CF5057"/>
    <w:multiLevelType w:val="multilevel"/>
    <w:tmpl w:val="1526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EC1630"/>
    <w:multiLevelType w:val="hybridMultilevel"/>
    <w:tmpl w:val="8AFA2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A1DAF"/>
    <w:multiLevelType w:val="hybridMultilevel"/>
    <w:tmpl w:val="09BCAA96"/>
    <w:lvl w:ilvl="0" w:tplc="B77A4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5066C8"/>
    <w:multiLevelType w:val="hybridMultilevel"/>
    <w:tmpl w:val="BCDA67EE"/>
    <w:lvl w:ilvl="0" w:tplc="9CB6A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13B51"/>
    <w:multiLevelType w:val="multilevel"/>
    <w:tmpl w:val="8EF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9" w15:restartNumberingAfterBreak="0">
    <w:nsid w:val="6E3E196F"/>
    <w:multiLevelType w:val="hybridMultilevel"/>
    <w:tmpl w:val="FE744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381"/>
    <w:multiLevelType w:val="hybridMultilevel"/>
    <w:tmpl w:val="09322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E80CFC"/>
    <w:multiLevelType w:val="multilevel"/>
    <w:tmpl w:val="80142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8407C4D"/>
    <w:multiLevelType w:val="multilevel"/>
    <w:tmpl w:val="1858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47"/>
    <w:rsid w:val="00074B26"/>
    <w:rsid w:val="00090652"/>
    <w:rsid w:val="00094F7A"/>
    <w:rsid w:val="000A57C3"/>
    <w:rsid w:val="000D0CE1"/>
    <w:rsid w:val="00141017"/>
    <w:rsid w:val="00180950"/>
    <w:rsid w:val="00190FCC"/>
    <w:rsid w:val="001C5D2D"/>
    <w:rsid w:val="001D026A"/>
    <w:rsid w:val="001D4194"/>
    <w:rsid w:val="001F0085"/>
    <w:rsid w:val="001F229F"/>
    <w:rsid w:val="002138F7"/>
    <w:rsid w:val="00250906"/>
    <w:rsid w:val="003569E8"/>
    <w:rsid w:val="004871BE"/>
    <w:rsid w:val="004B675F"/>
    <w:rsid w:val="00507DB7"/>
    <w:rsid w:val="00514B95"/>
    <w:rsid w:val="00635E2D"/>
    <w:rsid w:val="00667F7E"/>
    <w:rsid w:val="00701B3C"/>
    <w:rsid w:val="007069A0"/>
    <w:rsid w:val="00737147"/>
    <w:rsid w:val="0076656B"/>
    <w:rsid w:val="007824E5"/>
    <w:rsid w:val="007B6EDC"/>
    <w:rsid w:val="007D5586"/>
    <w:rsid w:val="007D7C61"/>
    <w:rsid w:val="008016B6"/>
    <w:rsid w:val="00832085"/>
    <w:rsid w:val="008449B5"/>
    <w:rsid w:val="008B6CF7"/>
    <w:rsid w:val="008D096E"/>
    <w:rsid w:val="008F47B7"/>
    <w:rsid w:val="009964A8"/>
    <w:rsid w:val="009C0561"/>
    <w:rsid w:val="00A61B55"/>
    <w:rsid w:val="00B14AB1"/>
    <w:rsid w:val="00B51AC2"/>
    <w:rsid w:val="00B62604"/>
    <w:rsid w:val="00B857B1"/>
    <w:rsid w:val="00BC5B30"/>
    <w:rsid w:val="00C52FBF"/>
    <w:rsid w:val="00C91FB3"/>
    <w:rsid w:val="00CB7400"/>
    <w:rsid w:val="00CC4ED1"/>
    <w:rsid w:val="00CD1CF2"/>
    <w:rsid w:val="00CE1320"/>
    <w:rsid w:val="00D40914"/>
    <w:rsid w:val="00DB1FD9"/>
    <w:rsid w:val="00E24E77"/>
    <w:rsid w:val="00E3454B"/>
    <w:rsid w:val="00E5035E"/>
    <w:rsid w:val="00E64CDA"/>
    <w:rsid w:val="00E913C6"/>
    <w:rsid w:val="00EA0FCD"/>
    <w:rsid w:val="00EA3686"/>
    <w:rsid w:val="00EF15B2"/>
    <w:rsid w:val="00F53E8B"/>
    <w:rsid w:val="00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C00F"/>
  <w15:docId w15:val="{5277E72D-A529-445A-98AE-9AE1DC7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260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B62604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B62604"/>
    <w:pPr>
      <w:keepNext/>
      <w:autoSpaceDE w:val="0"/>
      <w:autoSpaceDN w:val="0"/>
      <w:adjustRightInd w:val="0"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7147"/>
    <w:pPr>
      <w:spacing w:before="240" w:after="240"/>
    </w:pPr>
  </w:style>
  <w:style w:type="character" w:customStyle="1" w:styleId="Nadpis1Char">
    <w:name w:val="Nadpis 1 Char"/>
    <w:basedOn w:val="Standardnpsmoodstavce"/>
    <w:link w:val="Nadpis1"/>
    <w:rsid w:val="00B6260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6260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6260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62604"/>
    <w:pPr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B626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2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6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60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Text">
    <w:name w:val="Default Text"/>
    <w:qFormat/>
    <w:rsid w:val="001F008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val="en-GB"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94F7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C4ED1"/>
    <w:rPr>
      <w:b/>
      <w:bCs/>
    </w:rPr>
  </w:style>
  <w:style w:type="character" w:customStyle="1" w:styleId="email">
    <w:name w:val="email"/>
    <w:basedOn w:val="Standardnpsmoodstavce"/>
    <w:rsid w:val="00CC4ED1"/>
  </w:style>
  <w:style w:type="character" w:customStyle="1" w:styleId="person-type">
    <w:name w:val="person-type"/>
    <w:basedOn w:val="Standardnpsmoodstavce"/>
    <w:rsid w:val="00CC4ED1"/>
  </w:style>
  <w:style w:type="character" w:customStyle="1" w:styleId="comma">
    <w:name w:val="comma"/>
    <w:basedOn w:val="Standardnpsmoodstavce"/>
    <w:rsid w:val="00CC4ED1"/>
  </w:style>
  <w:style w:type="character" w:customStyle="1" w:styleId="phone">
    <w:name w:val="phone"/>
    <w:basedOn w:val="Standardnpsmoodstavce"/>
    <w:rsid w:val="00CC4ED1"/>
  </w:style>
  <w:style w:type="paragraph" w:styleId="Odstavecseseznamem">
    <w:name w:val="List Paragraph"/>
    <w:basedOn w:val="Normln"/>
    <w:uiPriority w:val="34"/>
    <w:qFormat/>
    <w:rsid w:val="007824E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D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D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ovapaka.cz/mgr-josef-cogan/o-109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podatelna@munovapa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unovapaka.cz" TargetMode="External"/><Relationship Id="rId5" Type="http://schemas.openxmlformats.org/officeDocument/2006/relationships/hyperlink" Target="http://www.munovapaka.cz/mgr-josef-cogan/o-10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Hrckova</dc:creator>
  <cp:lastModifiedBy>Karlová Lucie</cp:lastModifiedBy>
  <cp:revision>4</cp:revision>
  <cp:lastPrinted>2020-10-26T15:12:00Z</cp:lastPrinted>
  <dcterms:created xsi:type="dcterms:W3CDTF">2020-10-26T15:13:00Z</dcterms:created>
  <dcterms:modified xsi:type="dcterms:W3CDTF">2020-10-26T15:13:00Z</dcterms:modified>
</cp:coreProperties>
</file>