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0DBF0" w14:textId="02A60C6F" w:rsidR="001D3C45" w:rsidRDefault="00670077" w:rsidP="001D3C45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 O DÍLO</w:t>
      </w:r>
    </w:p>
    <w:p w14:paraId="04219766" w14:textId="05E04A7E" w:rsidR="00670077" w:rsidRDefault="00670077" w:rsidP="001D3C45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„Dodávka stavby studentského stravovacího zařízení ve vnitřním areálu ul. České mládeže – 2014/0075“</w:t>
      </w:r>
    </w:p>
    <w:p w14:paraId="5E6243CA" w14:textId="2ED3DFD7" w:rsidR="001D3C45" w:rsidRDefault="001D3C45" w:rsidP="001D3C45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2</w:t>
      </w:r>
    </w:p>
    <w:p w14:paraId="03A6BE01" w14:textId="77777777" w:rsidR="001D3C45" w:rsidRDefault="001D3C45" w:rsidP="001D3C45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CB37AE2" w14:textId="77777777" w:rsidR="001D3C45" w:rsidRDefault="001D3C45" w:rsidP="00670077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smlouvy zhotovitele: 1480190</w:t>
      </w:r>
    </w:p>
    <w:p w14:paraId="797787F5" w14:textId="77777777" w:rsidR="001D3C45" w:rsidRDefault="001D3C45" w:rsidP="00670077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nadřazené smlouvy objednatele: 2014/00348</w:t>
      </w:r>
    </w:p>
    <w:p w14:paraId="39B7D4D4" w14:textId="132A644D" w:rsidR="0094513F" w:rsidRPr="00DA1006" w:rsidRDefault="001D3C45" w:rsidP="00670077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smlouvy objednatele:</w:t>
      </w:r>
    </w:p>
    <w:p w14:paraId="36E20813" w14:textId="77777777" w:rsidR="00936B65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5C6CA301" w14:textId="0659A098" w:rsidR="0094513F" w:rsidRPr="00DA1006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Smluvní strany</w:t>
      </w:r>
      <w:r w:rsidR="00DA1006">
        <w:rPr>
          <w:rFonts w:ascii="Arial" w:hAnsi="Arial" w:cs="Arial"/>
          <w:b/>
          <w:sz w:val="20"/>
          <w:szCs w:val="20"/>
        </w:rPr>
        <w:t>:</w:t>
      </w:r>
      <w:r w:rsidRPr="00DA1006">
        <w:rPr>
          <w:rFonts w:ascii="Arial" w:hAnsi="Arial" w:cs="Arial"/>
          <w:b/>
          <w:sz w:val="20"/>
          <w:szCs w:val="20"/>
        </w:rPr>
        <w:t xml:space="preserve"> </w:t>
      </w:r>
    </w:p>
    <w:p w14:paraId="79E86641" w14:textId="559BAA7A" w:rsidR="00DA1006" w:rsidRPr="00DA1006" w:rsidRDefault="001D3C45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Objednatel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DA1006" w:rsidRPr="00DA100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63A7B9E8" w14:textId="623441F3" w:rsidR="00DA1006" w:rsidRDefault="001D3C45" w:rsidP="001D3C4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Sídlo: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DA1006" w:rsidRPr="00DA100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5778A49A" w14:textId="1FE1744E" w:rsidR="001D3C45" w:rsidRDefault="001D3C45" w:rsidP="001D3C4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Statutární zástupce:</w:t>
      </w:r>
      <w:r>
        <w:rPr>
          <w:rFonts w:ascii="Arial" w:eastAsia="Calibri" w:hAnsi="Arial" w:cs="Arial"/>
          <w:sz w:val="20"/>
          <w:szCs w:val="20"/>
        </w:rPr>
        <w:tab/>
        <w:t>doc. RNDr. Martin Balej, Ph.D., rektor</w:t>
      </w:r>
    </w:p>
    <w:p w14:paraId="27379BD2" w14:textId="4C4CB4CC" w:rsidR="001D3C45" w:rsidRPr="00DA1006" w:rsidRDefault="001D3C45" w:rsidP="001D3C4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Právní forma: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veřejná vysoká škola zřízená zákonem</w:t>
      </w:r>
    </w:p>
    <w:p w14:paraId="3493E182" w14:textId="4F78E694" w:rsidR="00DA1006" w:rsidRPr="00DA1006" w:rsidRDefault="00DA1006" w:rsidP="001D3C4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 xml:space="preserve">IČ: </w:t>
      </w:r>
      <w:r w:rsidR="001D3C45">
        <w:rPr>
          <w:rFonts w:ascii="Arial" w:eastAsia="Calibri" w:hAnsi="Arial" w:cs="Arial"/>
          <w:sz w:val="20"/>
          <w:szCs w:val="20"/>
        </w:rPr>
        <w:tab/>
      </w:r>
      <w:r w:rsidR="001D3C45">
        <w:rPr>
          <w:rFonts w:ascii="Arial" w:eastAsia="Calibri" w:hAnsi="Arial" w:cs="Arial"/>
          <w:sz w:val="20"/>
          <w:szCs w:val="20"/>
        </w:rPr>
        <w:tab/>
      </w:r>
      <w:r w:rsidR="001D3C45">
        <w:rPr>
          <w:rFonts w:ascii="Arial" w:eastAsia="Calibri" w:hAnsi="Arial" w:cs="Arial"/>
          <w:sz w:val="20"/>
          <w:szCs w:val="20"/>
        </w:rPr>
        <w:tab/>
      </w:r>
      <w:r w:rsidRPr="00DA1006">
        <w:rPr>
          <w:rFonts w:ascii="Arial" w:eastAsia="Calibri" w:hAnsi="Arial" w:cs="Arial"/>
          <w:sz w:val="20"/>
          <w:szCs w:val="20"/>
        </w:rPr>
        <w:t>44555601</w:t>
      </w:r>
    </w:p>
    <w:p w14:paraId="283F051B" w14:textId="6B55D927" w:rsidR="00DA1006" w:rsidRPr="00DA1006" w:rsidRDefault="00DA1006" w:rsidP="001D3C4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 xml:space="preserve">DIČ: </w:t>
      </w:r>
      <w:r w:rsidR="001D3C45">
        <w:rPr>
          <w:rFonts w:ascii="Arial" w:eastAsia="Calibri" w:hAnsi="Arial" w:cs="Arial"/>
          <w:sz w:val="20"/>
          <w:szCs w:val="20"/>
        </w:rPr>
        <w:tab/>
      </w:r>
      <w:r w:rsidR="001D3C45">
        <w:rPr>
          <w:rFonts w:ascii="Arial" w:eastAsia="Calibri" w:hAnsi="Arial" w:cs="Arial"/>
          <w:sz w:val="20"/>
          <w:szCs w:val="20"/>
        </w:rPr>
        <w:tab/>
      </w:r>
      <w:r w:rsidR="001D3C45">
        <w:rPr>
          <w:rFonts w:ascii="Arial" w:eastAsia="Calibri" w:hAnsi="Arial" w:cs="Arial"/>
          <w:sz w:val="20"/>
          <w:szCs w:val="20"/>
        </w:rPr>
        <w:tab/>
      </w:r>
      <w:r w:rsidRPr="00DA1006">
        <w:rPr>
          <w:rFonts w:ascii="Arial" w:eastAsia="Calibri" w:hAnsi="Arial" w:cs="Arial"/>
          <w:sz w:val="20"/>
          <w:szCs w:val="20"/>
        </w:rPr>
        <w:t>CZ44555601</w:t>
      </w:r>
    </w:p>
    <w:p w14:paraId="00E6F2A5" w14:textId="77777777" w:rsidR="001D3C45" w:rsidRPr="00D105E8" w:rsidRDefault="001D3C45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05E8">
        <w:rPr>
          <w:rFonts w:ascii="Arial" w:hAnsi="Arial" w:cs="Arial"/>
          <w:sz w:val="20"/>
          <w:szCs w:val="20"/>
        </w:rPr>
        <w:t xml:space="preserve">Zástupce ve </w:t>
      </w:r>
    </w:p>
    <w:p w14:paraId="6CF09A48" w14:textId="5F39ADF4" w:rsidR="00DA1006" w:rsidRPr="00DA1006" w:rsidRDefault="001D3C45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05E8">
        <w:rPr>
          <w:rFonts w:ascii="Arial" w:hAnsi="Arial" w:cs="Arial"/>
          <w:sz w:val="20"/>
          <w:szCs w:val="20"/>
        </w:rPr>
        <w:t>věcech obchodních:</w:t>
      </w:r>
      <w:r w:rsidR="002616FA">
        <w:rPr>
          <w:rFonts w:ascii="Arial" w:hAnsi="Arial" w:cs="Arial"/>
          <w:sz w:val="20"/>
          <w:szCs w:val="20"/>
        </w:rPr>
        <w:tab/>
      </w:r>
      <w:r w:rsidR="00C72472">
        <w:rPr>
          <w:rFonts w:ascii="Arial" w:hAnsi="Arial" w:cs="Arial"/>
          <w:sz w:val="20"/>
          <w:szCs w:val="20"/>
        </w:rPr>
        <w:t>XXX</w:t>
      </w:r>
    </w:p>
    <w:p w14:paraId="14B39E39" w14:textId="113F0CC8" w:rsidR="00DA1006" w:rsidRPr="00DA1006" w:rsidRDefault="00DA1006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A1006">
        <w:rPr>
          <w:rFonts w:ascii="Arial" w:eastAsia="Arial" w:hAnsi="Arial" w:cs="Arial"/>
          <w:sz w:val="20"/>
          <w:szCs w:val="20"/>
        </w:rPr>
        <w:tab/>
      </w:r>
      <w:r w:rsidRPr="00DA1006">
        <w:rPr>
          <w:rFonts w:ascii="Arial" w:eastAsia="Arial" w:hAnsi="Arial" w:cs="Arial"/>
          <w:sz w:val="20"/>
          <w:szCs w:val="20"/>
        </w:rPr>
        <w:tab/>
      </w:r>
    </w:p>
    <w:p w14:paraId="4CF1911A" w14:textId="36AC0E3D" w:rsidR="009616ED" w:rsidRDefault="009616ED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jako „</w:t>
      </w:r>
      <w:r w:rsidRPr="009616ED">
        <w:rPr>
          <w:rFonts w:ascii="Arial" w:eastAsia="Arial" w:hAnsi="Arial" w:cs="Arial"/>
          <w:b/>
          <w:sz w:val="20"/>
          <w:szCs w:val="20"/>
        </w:rPr>
        <w:t>Objednatel</w:t>
      </w:r>
      <w:r>
        <w:rPr>
          <w:rFonts w:ascii="Arial" w:eastAsia="Arial" w:hAnsi="Arial" w:cs="Arial"/>
          <w:sz w:val="20"/>
          <w:szCs w:val="20"/>
        </w:rPr>
        <w:t>“)</w:t>
      </w:r>
    </w:p>
    <w:p w14:paraId="40626877" w14:textId="77777777" w:rsidR="009616ED" w:rsidRPr="00DA1006" w:rsidRDefault="009616ED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002F864" w14:textId="77777777" w:rsidR="00C43C38" w:rsidRPr="00842536" w:rsidRDefault="00A50C31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 w:rsidRPr="00842536">
        <w:rPr>
          <w:rFonts w:ascii="Arial" w:hAnsi="Arial" w:cs="Arial"/>
          <w:sz w:val="20"/>
          <w:szCs w:val="20"/>
        </w:rPr>
        <w:t>a</w:t>
      </w:r>
    </w:p>
    <w:p w14:paraId="4EB63CF9" w14:textId="4CFFF1B0" w:rsidR="0094513F" w:rsidRPr="00842536" w:rsidRDefault="00127803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 w:rsidRPr="00842536">
        <w:rPr>
          <w:rFonts w:ascii="Arial" w:hAnsi="Arial" w:cs="Arial"/>
          <w:sz w:val="20"/>
          <w:szCs w:val="20"/>
        </w:rPr>
        <w:t xml:space="preserve"> </w:t>
      </w:r>
    </w:p>
    <w:p w14:paraId="1C3D5E8F" w14:textId="657C4C88" w:rsidR="00127803" w:rsidRPr="00842536" w:rsidRDefault="001D3C45" w:rsidP="004022A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0" w:name="id.173fec35c5e6"/>
      <w:bookmarkEnd w:id="0"/>
      <w:r w:rsidRPr="00842536">
        <w:rPr>
          <w:rFonts w:ascii="Arial" w:eastAsia="Arial" w:hAnsi="Arial" w:cs="Arial"/>
          <w:b/>
          <w:sz w:val="20"/>
          <w:szCs w:val="20"/>
        </w:rPr>
        <w:t>Zhotovitel</w:t>
      </w:r>
      <w:r w:rsidRPr="00842536">
        <w:rPr>
          <w:rFonts w:ascii="Arial" w:eastAsia="Arial" w:hAnsi="Arial" w:cs="Arial"/>
          <w:b/>
          <w:sz w:val="20"/>
          <w:szCs w:val="20"/>
        </w:rPr>
        <w:tab/>
      </w:r>
      <w:r w:rsidRPr="00842536">
        <w:rPr>
          <w:rFonts w:ascii="Arial" w:eastAsia="Arial" w:hAnsi="Arial" w:cs="Arial"/>
          <w:b/>
          <w:sz w:val="20"/>
          <w:szCs w:val="20"/>
        </w:rPr>
        <w:tab/>
      </w:r>
      <w:r w:rsidR="00C43C38" w:rsidRPr="00842536">
        <w:rPr>
          <w:rFonts w:ascii="Arial" w:eastAsia="Arial" w:hAnsi="Arial" w:cs="Arial"/>
          <w:b/>
          <w:sz w:val="20"/>
          <w:szCs w:val="20"/>
        </w:rPr>
        <w:t>Metrostav, a. s.</w:t>
      </w:r>
    </w:p>
    <w:p w14:paraId="1D0455E5" w14:textId="0EF6F706" w:rsidR="00C43C38" w:rsidRPr="00842536" w:rsidRDefault="001D3C45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42536">
        <w:rPr>
          <w:rFonts w:ascii="Arial" w:eastAsia="Arial" w:hAnsi="Arial" w:cs="Arial"/>
          <w:sz w:val="20"/>
          <w:szCs w:val="20"/>
        </w:rPr>
        <w:t>Sídlo:</w:t>
      </w:r>
      <w:r w:rsidRPr="00842536">
        <w:rPr>
          <w:rFonts w:ascii="Arial" w:eastAsia="Arial" w:hAnsi="Arial" w:cs="Arial"/>
          <w:sz w:val="20"/>
          <w:szCs w:val="20"/>
        </w:rPr>
        <w:tab/>
      </w:r>
      <w:r w:rsidRPr="00842536">
        <w:rPr>
          <w:rFonts w:ascii="Arial" w:eastAsia="Arial" w:hAnsi="Arial" w:cs="Arial"/>
          <w:sz w:val="20"/>
          <w:szCs w:val="20"/>
        </w:rPr>
        <w:tab/>
      </w:r>
      <w:r w:rsidRPr="00842536">
        <w:rPr>
          <w:rFonts w:ascii="Arial" w:eastAsia="Arial" w:hAnsi="Arial" w:cs="Arial"/>
          <w:sz w:val="20"/>
          <w:szCs w:val="20"/>
        </w:rPr>
        <w:tab/>
      </w:r>
      <w:r w:rsidR="00C43C38" w:rsidRPr="00842536">
        <w:rPr>
          <w:rFonts w:ascii="Arial" w:eastAsia="Arial" w:hAnsi="Arial" w:cs="Arial"/>
          <w:sz w:val="20"/>
          <w:szCs w:val="20"/>
        </w:rPr>
        <w:t>Koželužská 2450/4, 180 00 Praha 8</w:t>
      </w:r>
    </w:p>
    <w:p w14:paraId="790D3582" w14:textId="42BDEB6D" w:rsidR="00127803" w:rsidRPr="00842536" w:rsidRDefault="00127803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id.f21dcd11b515"/>
      <w:bookmarkStart w:id="2" w:name="id.737f68f65850"/>
      <w:bookmarkStart w:id="3" w:name="id.e625dc6f3d31"/>
      <w:bookmarkStart w:id="4" w:name="id.4f37d86ecd68"/>
      <w:bookmarkEnd w:id="1"/>
      <w:bookmarkEnd w:id="2"/>
      <w:bookmarkEnd w:id="3"/>
      <w:bookmarkEnd w:id="4"/>
      <w:r w:rsidRPr="00842536">
        <w:rPr>
          <w:rFonts w:ascii="Arial" w:eastAsia="Arial" w:hAnsi="Arial" w:cs="Arial"/>
          <w:sz w:val="20"/>
          <w:szCs w:val="20"/>
        </w:rPr>
        <w:t>IČ</w:t>
      </w:r>
      <w:bookmarkStart w:id="5" w:name="id.6c5d2755e075"/>
      <w:bookmarkEnd w:id="5"/>
      <w:r w:rsidR="001D3C45" w:rsidRPr="00842536">
        <w:rPr>
          <w:rFonts w:ascii="Arial" w:eastAsia="Arial" w:hAnsi="Arial" w:cs="Arial"/>
          <w:sz w:val="20"/>
          <w:szCs w:val="20"/>
        </w:rPr>
        <w:t>:</w:t>
      </w:r>
      <w:r w:rsidR="001D3C45" w:rsidRPr="00842536">
        <w:rPr>
          <w:rFonts w:ascii="Arial" w:eastAsia="Arial" w:hAnsi="Arial" w:cs="Arial"/>
          <w:sz w:val="20"/>
          <w:szCs w:val="20"/>
        </w:rPr>
        <w:tab/>
      </w:r>
      <w:r w:rsidR="001D3C45" w:rsidRPr="00842536">
        <w:rPr>
          <w:rFonts w:ascii="Arial" w:eastAsia="Arial" w:hAnsi="Arial" w:cs="Arial"/>
          <w:sz w:val="20"/>
          <w:szCs w:val="20"/>
        </w:rPr>
        <w:tab/>
      </w:r>
      <w:r w:rsidR="001D3C45" w:rsidRPr="00842536">
        <w:rPr>
          <w:rFonts w:ascii="Arial" w:eastAsia="Arial" w:hAnsi="Arial" w:cs="Arial"/>
          <w:sz w:val="20"/>
          <w:szCs w:val="20"/>
        </w:rPr>
        <w:tab/>
      </w:r>
      <w:r w:rsidR="00C43C38" w:rsidRPr="00842536">
        <w:rPr>
          <w:rFonts w:ascii="Arial" w:eastAsia="Arial" w:hAnsi="Arial" w:cs="Arial"/>
          <w:sz w:val="20"/>
          <w:szCs w:val="20"/>
        </w:rPr>
        <w:t>00014915</w:t>
      </w:r>
    </w:p>
    <w:p w14:paraId="68F77578" w14:textId="40A8D501" w:rsidR="00127803" w:rsidRPr="00842536" w:rsidRDefault="00127803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42536">
        <w:rPr>
          <w:rFonts w:ascii="Arial" w:eastAsia="Arial" w:hAnsi="Arial" w:cs="Arial"/>
          <w:sz w:val="20"/>
          <w:szCs w:val="20"/>
        </w:rPr>
        <w:t>DIČ</w:t>
      </w:r>
      <w:bookmarkStart w:id="6" w:name="id.0debc5e32e92"/>
      <w:bookmarkEnd w:id="6"/>
      <w:r w:rsidR="001D3C45" w:rsidRPr="00842536">
        <w:rPr>
          <w:rFonts w:ascii="Arial" w:eastAsia="Arial" w:hAnsi="Arial" w:cs="Arial"/>
          <w:sz w:val="20"/>
          <w:szCs w:val="20"/>
        </w:rPr>
        <w:t>:</w:t>
      </w:r>
      <w:r w:rsidR="001D3C45" w:rsidRPr="00842536">
        <w:rPr>
          <w:rFonts w:ascii="Arial" w:eastAsia="Arial" w:hAnsi="Arial" w:cs="Arial"/>
          <w:sz w:val="20"/>
          <w:szCs w:val="20"/>
        </w:rPr>
        <w:tab/>
      </w:r>
      <w:r w:rsidR="001D3C45" w:rsidRPr="00842536">
        <w:rPr>
          <w:rFonts w:ascii="Arial" w:eastAsia="Arial" w:hAnsi="Arial" w:cs="Arial"/>
          <w:sz w:val="20"/>
          <w:szCs w:val="20"/>
        </w:rPr>
        <w:tab/>
      </w:r>
      <w:r w:rsidR="001D3C45" w:rsidRPr="00842536">
        <w:rPr>
          <w:rFonts w:ascii="Arial" w:eastAsia="Arial" w:hAnsi="Arial" w:cs="Arial"/>
          <w:sz w:val="20"/>
          <w:szCs w:val="20"/>
        </w:rPr>
        <w:tab/>
      </w:r>
      <w:r w:rsidR="00C43C38" w:rsidRPr="00842536">
        <w:rPr>
          <w:rFonts w:ascii="Arial" w:eastAsia="Arial" w:hAnsi="Arial" w:cs="Arial"/>
          <w:sz w:val="20"/>
          <w:szCs w:val="20"/>
        </w:rPr>
        <w:t>CZ00014915</w:t>
      </w:r>
    </w:p>
    <w:p w14:paraId="5726B92B" w14:textId="318AEDDE" w:rsidR="001568EC" w:rsidRPr="00842536" w:rsidRDefault="001D3C45" w:rsidP="0078222B">
      <w:pPr>
        <w:spacing w:after="0" w:line="240" w:lineRule="auto"/>
        <w:ind w:left="2124" w:hanging="2124"/>
        <w:rPr>
          <w:rFonts w:ascii="Arial" w:eastAsia="Arial" w:hAnsi="Arial" w:cs="Arial"/>
          <w:sz w:val="20"/>
          <w:szCs w:val="20"/>
        </w:rPr>
      </w:pPr>
      <w:r w:rsidRPr="00842536">
        <w:rPr>
          <w:rFonts w:ascii="Arial" w:eastAsia="Arial" w:hAnsi="Arial" w:cs="Arial"/>
          <w:sz w:val="20"/>
          <w:szCs w:val="20"/>
        </w:rPr>
        <w:t>Zastoupený:</w:t>
      </w:r>
      <w:r w:rsidRPr="00842536">
        <w:rPr>
          <w:rFonts w:ascii="Arial" w:eastAsia="Arial" w:hAnsi="Arial" w:cs="Arial"/>
          <w:sz w:val="20"/>
          <w:szCs w:val="20"/>
        </w:rPr>
        <w:tab/>
      </w:r>
      <w:r w:rsidR="0078222B">
        <w:rPr>
          <w:rFonts w:ascii="Arial" w:eastAsia="Arial" w:hAnsi="Arial" w:cs="Arial"/>
          <w:sz w:val="20"/>
          <w:szCs w:val="20"/>
        </w:rPr>
        <w:t xml:space="preserve">Ing. Františkem Kočím, předsedou představenstva, a </w:t>
      </w:r>
      <w:r w:rsidR="00500AA2" w:rsidRPr="00842536">
        <w:rPr>
          <w:rFonts w:ascii="Arial" w:eastAsia="Arial" w:hAnsi="Arial" w:cs="Arial"/>
          <w:sz w:val="20"/>
          <w:szCs w:val="20"/>
        </w:rPr>
        <w:t xml:space="preserve">Ing. </w:t>
      </w:r>
      <w:r w:rsidR="00842536" w:rsidRPr="00842536">
        <w:rPr>
          <w:rFonts w:ascii="Arial" w:eastAsia="Arial" w:hAnsi="Arial" w:cs="Arial"/>
          <w:sz w:val="20"/>
          <w:szCs w:val="20"/>
        </w:rPr>
        <w:t>Radimem Čápem</w:t>
      </w:r>
      <w:r w:rsidR="00500AA2" w:rsidRPr="00842536">
        <w:rPr>
          <w:rFonts w:ascii="Arial" w:eastAsia="Arial" w:hAnsi="Arial" w:cs="Arial"/>
          <w:sz w:val="20"/>
          <w:szCs w:val="20"/>
        </w:rPr>
        <w:t xml:space="preserve">, </w:t>
      </w:r>
      <w:r w:rsidR="00842536" w:rsidRPr="00842536">
        <w:rPr>
          <w:rFonts w:ascii="Arial" w:eastAsia="Arial" w:hAnsi="Arial" w:cs="Arial"/>
          <w:sz w:val="20"/>
          <w:szCs w:val="20"/>
        </w:rPr>
        <w:t>členem</w:t>
      </w:r>
      <w:r w:rsidR="00500AA2" w:rsidRPr="00842536">
        <w:rPr>
          <w:rFonts w:ascii="Arial" w:eastAsia="Arial" w:hAnsi="Arial" w:cs="Arial"/>
          <w:sz w:val="20"/>
          <w:szCs w:val="20"/>
        </w:rPr>
        <w:t xml:space="preserve"> představenstva</w:t>
      </w:r>
    </w:p>
    <w:p w14:paraId="400DE489" w14:textId="77777777" w:rsidR="001D3C45" w:rsidRPr="00842536" w:rsidRDefault="009616ED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7" w:name="id.3c34e2e8427b"/>
      <w:bookmarkEnd w:id="7"/>
      <w:r w:rsidRPr="00842536">
        <w:rPr>
          <w:rFonts w:ascii="Arial" w:hAnsi="Arial" w:cs="Arial"/>
          <w:sz w:val="20"/>
          <w:szCs w:val="20"/>
        </w:rPr>
        <w:t xml:space="preserve">Zástupce ve </w:t>
      </w:r>
    </w:p>
    <w:p w14:paraId="7CDE843D" w14:textId="1A2D0E33" w:rsidR="009616ED" w:rsidRDefault="009616ED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2536">
        <w:rPr>
          <w:rFonts w:ascii="Arial" w:hAnsi="Arial" w:cs="Arial"/>
          <w:sz w:val="20"/>
          <w:szCs w:val="20"/>
        </w:rPr>
        <w:t>věcech technických:</w:t>
      </w:r>
      <w:r w:rsidR="001D3C45" w:rsidRPr="00842536">
        <w:rPr>
          <w:rFonts w:ascii="Arial" w:hAnsi="Arial" w:cs="Arial"/>
          <w:sz w:val="20"/>
          <w:szCs w:val="20"/>
        </w:rPr>
        <w:tab/>
      </w:r>
      <w:r w:rsidR="00C72472">
        <w:rPr>
          <w:rFonts w:ascii="Arial" w:hAnsi="Arial" w:cs="Arial"/>
          <w:sz w:val="20"/>
          <w:szCs w:val="20"/>
        </w:rPr>
        <w:t>XXX</w:t>
      </w:r>
      <w:bookmarkStart w:id="8" w:name="_GoBack"/>
      <w:bookmarkEnd w:id="8"/>
      <w:r w:rsidR="00500AA2" w:rsidRPr="00842536">
        <w:rPr>
          <w:rFonts w:ascii="Arial" w:hAnsi="Arial" w:cs="Arial"/>
          <w:sz w:val="20"/>
          <w:szCs w:val="20"/>
        </w:rPr>
        <w:t>, výrobní náměstek divize 8</w:t>
      </w:r>
    </w:p>
    <w:p w14:paraId="5C56AC6C" w14:textId="77777777" w:rsidR="00670077" w:rsidRDefault="00670077" w:rsidP="004022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B1B92" w14:textId="3CA4FF6E" w:rsidR="009616ED" w:rsidRPr="00DA1006" w:rsidRDefault="009616ED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jako „</w:t>
      </w:r>
      <w:r w:rsidRPr="009616ED"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“)</w:t>
      </w:r>
    </w:p>
    <w:p w14:paraId="404DED9B" w14:textId="77777777" w:rsidR="0094513F" w:rsidRPr="00DA1006" w:rsidRDefault="0094513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08A12249" w14:textId="77777777" w:rsidR="0094513F" w:rsidRPr="00DA1006" w:rsidRDefault="0094513F" w:rsidP="004022A8">
      <w:pPr>
        <w:spacing w:after="0"/>
        <w:ind w:hanging="720"/>
        <w:rPr>
          <w:rFonts w:ascii="Arial" w:hAnsi="Arial" w:cs="Arial"/>
          <w:sz w:val="20"/>
          <w:szCs w:val="20"/>
        </w:rPr>
      </w:pPr>
    </w:p>
    <w:p w14:paraId="28AD0F3B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I.</w:t>
      </w:r>
    </w:p>
    <w:p w14:paraId="122E1391" w14:textId="37CA20BE" w:rsidR="0094513F" w:rsidRPr="00DA1006" w:rsidRDefault="0094513F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006">
        <w:rPr>
          <w:rFonts w:ascii="Arial" w:hAnsi="Arial" w:cs="Arial"/>
          <w:sz w:val="20"/>
          <w:szCs w:val="20"/>
        </w:rPr>
        <w:t xml:space="preserve">Smluvní strany uzavřely dne </w:t>
      </w:r>
      <w:r w:rsidR="00C43C38">
        <w:rPr>
          <w:rFonts w:ascii="Arial" w:hAnsi="Arial" w:cs="Arial"/>
          <w:sz w:val="20"/>
          <w:szCs w:val="20"/>
        </w:rPr>
        <w:t>11. 7. 2014</w:t>
      </w:r>
      <w:r w:rsidRPr="00DA1006">
        <w:rPr>
          <w:rFonts w:ascii="Arial" w:hAnsi="Arial" w:cs="Arial"/>
          <w:sz w:val="20"/>
          <w:szCs w:val="20"/>
        </w:rPr>
        <w:t xml:space="preserve"> </w:t>
      </w:r>
      <w:r w:rsidR="00AF17AF" w:rsidRPr="00DA1006">
        <w:rPr>
          <w:rFonts w:ascii="Arial" w:hAnsi="Arial" w:cs="Arial"/>
          <w:sz w:val="20"/>
          <w:szCs w:val="20"/>
        </w:rPr>
        <w:t xml:space="preserve">Smlouvu o </w:t>
      </w:r>
      <w:r w:rsidR="00C43C38">
        <w:rPr>
          <w:rFonts w:ascii="Arial" w:hAnsi="Arial" w:cs="Arial"/>
          <w:sz w:val="20"/>
          <w:szCs w:val="20"/>
        </w:rPr>
        <w:t>dílo</w:t>
      </w:r>
      <w:r w:rsidR="00AF17AF" w:rsidRPr="00DA1006">
        <w:rPr>
          <w:rFonts w:ascii="Arial" w:hAnsi="Arial" w:cs="Arial"/>
          <w:sz w:val="20"/>
          <w:szCs w:val="20"/>
        </w:rPr>
        <w:t xml:space="preserve">, </w:t>
      </w:r>
      <w:r w:rsidRPr="00DA1006">
        <w:rPr>
          <w:rFonts w:ascii="Arial" w:hAnsi="Arial" w:cs="Arial"/>
          <w:sz w:val="20"/>
          <w:szCs w:val="20"/>
        </w:rPr>
        <w:t xml:space="preserve">jejímž předmětem je </w:t>
      </w:r>
      <w:r w:rsidR="00C43C38" w:rsidRPr="009616ED">
        <w:rPr>
          <w:rFonts w:ascii="Arial" w:hAnsi="Arial" w:cs="Arial"/>
          <w:b/>
          <w:sz w:val="20"/>
          <w:szCs w:val="20"/>
        </w:rPr>
        <w:t>dodávka stavby studentského stravovacího zařízení ve vnitřním areálu ul. České mládeže</w:t>
      </w:r>
      <w:r w:rsidRPr="009616ED">
        <w:rPr>
          <w:rFonts w:ascii="Arial" w:hAnsi="Arial" w:cs="Arial"/>
          <w:b/>
          <w:sz w:val="20"/>
          <w:szCs w:val="20"/>
        </w:rPr>
        <w:t xml:space="preserve"> </w:t>
      </w:r>
      <w:r w:rsidR="009616ED" w:rsidRPr="009616ED">
        <w:rPr>
          <w:rFonts w:ascii="Arial" w:hAnsi="Arial" w:cs="Arial"/>
          <w:b/>
          <w:sz w:val="20"/>
          <w:szCs w:val="20"/>
        </w:rPr>
        <w:t>– 2014/0075</w:t>
      </w:r>
      <w:r w:rsidR="00500AA2" w:rsidRPr="00842536">
        <w:rPr>
          <w:rFonts w:ascii="Arial" w:hAnsi="Arial" w:cs="Arial"/>
          <w:bCs/>
          <w:sz w:val="20"/>
          <w:szCs w:val="20"/>
        </w:rPr>
        <w:t>, ve znění Dodatku č. 1 ze dne 23. 2. 2015</w:t>
      </w:r>
      <w:r w:rsidR="00500AA2">
        <w:rPr>
          <w:rFonts w:ascii="Arial" w:hAnsi="Arial" w:cs="Arial"/>
          <w:b/>
          <w:sz w:val="20"/>
          <w:szCs w:val="20"/>
        </w:rPr>
        <w:t>,</w:t>
      </w:r>
      <w:r w:rsidR="009616ED">
        <w:rPr>
          <w:rFonts w:ascii="Arial" w:hAnsi="Arial" w:cs="Arial"/>
          <w:sz w:val="20"/>
          <w:szCs w:val="20"/>
        </w:rPr>
        <w:t xml:space="preserve"> </w:t>
      </w:r>
      <w:r w:rsidRPr="00DA1006">
        <w:rPr>
          <w:rFonts w:ascii="Arial" w:hAnsi="Arial" w:cs="Arial"/>
          <w:sz w:val="20"/>
          <w:szCs w:val="20"/>
        </w:rPr>
        <w:t>a dnešního dne se smluvní strany dohodly uzavřít k této smlouvě dodatek</w:t>
      </w:r>
      <w:r w:rsidR="00500AA2">
        <w:rPr>
          <w:rFonts w:ascii="Arial" w:hAnsi="Arial" w:cs="Arial"/>
          <w:sz w:val="20"/>
          <w:szCs w:val="20"/>
        </w:rPr>
        <w:t xml:space="preserve"> č. 2</w:t>
      </w:r>
      <w:r w:rsidRPr="00DA1006">
        <w:rPr>
          <w:rFonts w:ascii="Arial" w:hAnsi="Arial" w:cs="Arial"/>
          <w:sz w:val="20"/>
          <w:szCs w:val="20"/>
        </w:rPr>
        <w:t>.</w:t>
      </w:r>
    </w:p>
    <w:p w14:paraId="3E6617C6" w14:textId="77777777" w:rsidR="00987095" w:rsidRDefault="00987095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B15FF2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II.</w:t>
      </w:r>
    </w:p>
    <w:p w14:paraId="0BBA7838" w14:textId="241E2F46" w:rsidR="00324C54" w:rsidRDefault="00067043" w:rsidP="00324C5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závěr </w:t>
      </w:r>
      <w:r w:rsidR="00324C54">
        <w:rPr>
          <w:rFonts w:ascii="Arial" w:hAnsi="Arial" w:cs="Arial"/>
          <w:b/>
          <w:sz w:val="20"/>
          <w:szCs w:val="20"/>
        </w:rPr>
        <w:t>článku</w:t>
      </w:r>
      <w:r w:rsidR="0094513F" w:rsidRPr="00DA1006">
        <w:rPr>
          <w:rFonts w:ascii="Arial" w:hAnsi="Arial" w:cs="Arial"/>
          <w:b/>
          <w:sz w:val="20"/>
          <w:szCs w:val="20"/>
        </w:rPr>
        <w:t xml:space="preserve"> </w:t>
      </w:r>
      <w:r w:rsidR="00C43C38">
        <w:rPr>
          <w:rFonts w:ascii="Arial" w:hAnsi="Arial" w:cs="Arial"/>
          <w:b/>
          <w:sz w:val="20"/>
          <w:szCs w:val="20"/>
        </w:rPr>
        <w:t>X.</w:t>
      </w:r>
      <w:r w:rsidR="0094513F" w:rsidRPr="00DA1006">
        <w:rPr>
          <w:rFonts w:ascii="Arial" w:hAnsi="Arial" w:cs="Arial"/>
          <w:b/>
          <w:sz w:val="20"/>
          <w:szCs w:val="20"/>
        </w:rPr>
        <w:t xml:space="preserve"> </w:t>
      </w:r>
      <w:r w:rsidR="00C43C38" w:rsidRPr="00324C54">
        <w:rPr>
          <w:rFonts w:ascii="Arial" w:hAnsi="Arial" w:cs="Arial"/>
          <w:b/>
          <w:sz w:val="20"/>
          <w:szCs w:val="20"/>
        </w:rPr>
        <w:t>Záruky a reklamace</w:t>
      </w:r>
      <w:r w:rsidR="0094513F" w:rsidRPr="00DA1006">
        <w:rPr>
          <w:rFonts w:ascii="Arial" w:hAnsi="Arial" w:cs="Arial"/>
          <w:b/>
          <w:sz w:val="20"/>
          <w:szCs w:val="20"/>
        </w:rPr>
        <w:t xml:space="preserve"> </w:t>
      </w:r>
      <w:r w:rsidR="00324C54">
        <w:rPr>
          <w:rFonts w:ascii="Arial" w:hAnsi="Arial" w:cs="Arial"/>
          <w:b/>
          <w:sz w:val="20"/>
          <w:szCs w:val="20"/>
        </w:rPr>
        <w:t>se vkládá</w:t>
      </w:r>
      <w:r w:rsidR="0094513F" w:rsidRPr="00DA1006">
        <w:rPr>
          <w:rFonts w:ascii="Arial" w:hAnsi="Arial" w:cs="Arial"/>
          <w:b/>
          <w:sz w:val="20"/>
          <w:szCs w:val="20"/>
        </w:rPr>
        <w:t xml:space="preserve"> </w:t>
      </w:r>
      <w:r w:rsidR="00324C54">
        <w:rPr>
          <w:rFonts w:ascii="Arial" w:hAnsi="Arial" w:cs="Arial"/>
          <w:b/>
          <w:sz w:val="20"/>
          <w:szCs w:val="20"/>
        </w:rPr>
        <w:t>nový odstavec, který zní:</w:t>
      </w:r>
      <w:r w:rsidR="0094513F" w:rsidRPr="00DA1006">
        <w:rPr>
          <w:rFonts w:ascii="Arial" w:hAnsi="Arial" w:cs="Arial"/>
          <w:b/>
          <w:sz w:val="20"/>
          <w:szCs w:val="20"/>
        </w:rPr>
        <w:t xml:space="preserve"> </w:t>
      </w:r>
    </w:p>
    <w:p w14:paraId="36B106E6" w14:textId="77777777" w:rsidR="009616ED" w:rsidRDefault="009616ED" w:rsidP="00324C5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BA2C3C1" w14:textId="48416F40" w:rsidR="00AF17AF" w:rsidRPr="00DA1006" w:rsidRDefault="00324C54" w:rsidP="00324C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„Z</w:t>
      </w:r>
      <w:r w:rsidRPr="00324C54">
        <w:rPr>
          <w:rFonts w:ascii="Arial" w:eastAsia="Times New Roman" w:hAnsi="Arial" w:cs="Arial"/>
          <w:bCs/>
          <w:sz w:val="20"/>
          <w:szCs w:val="20"/>
          <w:lang w:eastAsia="cs-CZ"/>
        </w:rPr>
        <w:t>hotovitel nad rámec ustanovení</w:t>
      </w:r>
      <w:r w:rsidR="0067007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předchozích odstavců tohoto článku</w:t>
      </w:r>
      <w:r w:rsidRPr="00324C5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poskytuje objednateli na část díla, konkrétně na celý potrubní sytém ústředního topení bez technologie ÚT studentského stravovacího zařízení ve vnitřním areálu ul. České mládeže, prodlouženou záruku v délce trvání </w:t>
      </w:r>
      <w:r w:rsidR="00842536">
        <w:rPr>
          <w:rFonts w:ascii="Arial" w:eastAsia="Times New Roman" w:hAnsi="Arial" w:cs="Arial"/>
          <w:bCs/>
          <w:sz w:val="20"/>
          <w:szCs w:val="20"/>
          <w:lang w:eastAsia="cs-CZ"/>
        </w:rPr>
        <w:t>54</w:t>
      </w:r>
      <w:r w:rsidRPr="00324C5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měsíců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. T</w:t>
      </w:r>
      <w:r w:rsidRPr="00324C54">
        <w:rPr>
          <w:rFonts w:ascii="Arial" w:eastAsia="Times New Roman" w:hAnsi="Arial" w:cs="Arial"/>
          <w:bCs/>
          <w:sz w:val="20"/>
          <w:szCs w:val="20"/>
          <w:lang w:eastAsia="cs-CZ"/>
        </w:rPr>
        <w:t>ato prodloužená záruka začíná běžet dnem</w:t>
      </w:r>
      <w:r w:rsidR="008425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následujícím po dni zveřejnění dodatku.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</w:t>
      </w:r>
      <w:r w:rsidRPr="00324C54">
        <w:rPr>
          <w:rFonts w:ascii="Arial" w:eastAsia="Times New Roman" w:hAnsi="Arial" w:cs="Arial"/>
          <w:bCs/>
          <w:sz w:val="20"/>
          <w:szCs w:val="20"/>
          <w:lang w:eastAsia="cs-CZ"/>
        </w:rPr>
        <w:t>a takto prodlouženou záruku na část díla se vztahují veškeré parametry původní záruky dle smlouvy o dílo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.“</w:t>
      </w:r>
    </w:p>
    <w:p w14:paraId="7136A9AC" w14:textId="77777777" w:rsidR="00AF17AF" w:rsidRPr="00DA1006" w:rsidRDefault="00AF17AF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591810B6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III.</w:t>
      </w:r>
    </w:p>
    <w:p w14:paraId="0B45FF3F" w14:textId="77777777" w:rsidR="0094513F" w:rsidRPr="00DA1006" w:rsidRDefault="0094513F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V ostatním se smlouva nemění. </w:t>
      </w:r>
    </w:p>
    <w:p w14:paraId="175DC14C" w14:textId="77777777" w:rsidR="00F109D1" w:rsidRPr="00DA1006" w:rsidRDefault="00F109D1" w:rsidP="004022A8">
      <w:pPr>
        <w:spacing w:after="0"/>
        <w:rPr>
          <w:rFonts w:ascii="Arial" w:hAnsi="Arial" w:cs="Arial"/>
          <w:sz w:val="20"/>
          <w:szCs w:val="20"/>
        </w:rPr>
      </w:pPr>
    </w:p>
    <w:p w14:paraId="15C13CC1" w14:textId="77777777" w:rsidR="00F109D1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IV.</w:t>
      </w:r>
    </w:p>
    <w:p w14:paraId="314467FF" w14:textId="054BEDE1" w:rsidR="00F109D1" w:rsidRPr="008748D0" w:rsidRDefault="00F109D1" w:rsidP="008748D0">
      <w:pPr>
        <w:pStyle w:val="Odstavecseseznamem"/>
        <w:numPr>
          <w:ilvl w:val="0"/>
          <w:numId w:val="2"/>
        </w:num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48D0">
        <w:rPr>
          <w:rFonts w:ascii="Arial" w:eastAsia="Arial" w:hAnsi="Arial" w:cs="Arial"/>
          <w:spacing w:val="6"/>
          <w:sz w:val="20"/>
          <w:szCs w:val="20"/>
        </w:rPr>
        <w:t>T</w:t>
      </w:r>
      <w:r w:rsidR="009616ED">
        <w:rPr>
          <w:rFonts w:ascii="Arial" w:eastAsia="Arial" w:hAnsi="Arial" w:cs="Arial"/>
          <w:spacing w:val="2"/>
          <w:sz w:val="20"/>
          <w:szCs w:val="20"/>
        </w:rPr>
        <w:t>ento dodatek č. 2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e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4</w:t>
      </w:r>
      <w:r w:rsidRPr="008748D0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to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"/>
          <w:sz w:val="20"/>
          <w:szCs w:val="20"/>
        </w:rPr>
        <w:t>c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z w:val="20"/>
          <w:szCs w:val="20"/>
        </w:rPr>
        <w:t>, z</w:t>
      </w:r>
      <w:r w:rsidRPr="008748D0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z w:val="20"/>
          <w:szCs w:val="20"/>
        </w:rPr>
        <w:t>ž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z w:val="20"/>
          <w:szCs w:val="20"/>
        </w:rPr>
        <w:t>á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ní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 xml:space="preserve">h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n</w:t>
      </w:r>
      <w:r w:rsidRPr="008748D0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bd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p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 xml:space="preserve">2 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to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="003E0D94" w:rsidRPr="008748D0">
        <w:rPr>
          <w:rFonts w:ascii="Arial" w:eastAsia="Arial" w:hAnsi="Arial" w:cs="Arial"/>
          <w:spacing w:val="2"/>
          <w:sz w:val="20"/>
          <w:szCs w:val="20"/>
        </w:rPr>
        <w:t>ch</w:t>
      </w:r>
      <w:r w:rsidRPr="008748D0">
        <w:rPr>
          <w:rFonts w:ascii="Arial" w:eastAsia="Arial" w:hAnsi="Arial" w:cs="Arial"/>
          <w:sz w:val="20"/>
          <w:szCs w:val="20"/>
        </w:rPr>
        <w:t>.</w:t>
      </w:r>
    </w:p>
    <w:p w14:paraId="28566EBD" w14:textId="77777777" w:rsidR="00F109D1" w:rsidRPr="00477A6C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14:paraId="16E31EFB" w14:textId="78943C67" w:rsidR="00F109D1" w:rsidRPr="008748D0" w:rsidRDefault="00F109D1" w:rsidP="008748D0">
      <w:pPr>
        <w:pStyle w:val="Odstavecseseznamem"/>
        <w:numPr>
          <w:ilvl w:val="0"/>
          <w:numId w:val="2"/>
        </w:num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48D0">
        <w:rPr>
          <w:rFonts w:ascii="Arial" w:eastAsia="Arial" w:hAnsi="Arial" w:cs="Arial"/>
          <w:spacing w:val="3"/>
          <w:sz w:val="20"/>
          <w:szCs w:val="20"/>
        </w:rPr>
        <w:lastRenderedPageBreak/>
        <w:t>Smluvní strany</w:t>
      </w:r>
      <w:r w:rsidRPr="008748D0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p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č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="003D6CD7">
        <w:rPr>
          <w:rFonts w:ascii="Arial" w:eastAsia="Arial" w:hAnsi="Arial" w:cs="Arial"/>
          <w:spacing w:val="5"/>
          <w:sz w:val="20"/>
          <w:szCs w:val="20"/>
        </w:rPr>
        <w:t>ohoto dodatku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6"/>
          <w:sz w:val="20"/>
          <w:szCs w:val="20"/>
        </w:rPr>
        <w:t>š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2"/>
          <w:sz w:val="20"/>
          <w:szCs w:val="20"/>
        </w:rPr>
        <w:t>h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s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jeho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ob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he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ep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>ad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4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ú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b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e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á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8748D0">
        <w:rPr>
          <w:rFonts w:ascii="Arial" w:eastAsia="Arial" w:hAnsi="Arial" w:cs="Arial"/>
          <w:sz w:val="20"/>
          <w:szCs w:val="20"/>
        </w:rPr>
        <w:t>v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an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z w:val="20"/>
          <w:szCs w:val="20"/>
        </w:rPr>
        <w:t xml:space="preserve">a 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k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no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7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n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íne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z w:val="20"/>
          <w:szCs w:val="20"/>
        </w:rPr>
        <w:t>.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dů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z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2"/>
          <w:sz w:val="20"/>
          <w:szCs w:val="20"/>
        </w:rPr>
        <w:t>po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z w:val="20"/>
          <w:szCs w:val="20"/>
        </w:rPr>
        <w:t>.</w:t>
      </w:r>
    </w:p>
    <w:p w14:paraId="22284041" w14:textId="77777777" w:rsidR="00F109D1" w:rsidRPr="00477A6C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14:paraId="53BF0469" w14:textId="5365B6A7" w:rsidR="00477A6C" w:rsidRPr="008748D0" w:rsidRDefault="00477A6C" w:rsidP="008748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t xml:space="preserve">Tento dodatek nabývá </w:t>
      </w:r>
      <w:r w:rsidR="005A6D6C" w:rsidRPr="008748D0">
        <w:rPr>
          <w:rFonts w:ascii="Arial" w:hAnsi="Arial" w:cs="Arial"/>
          <w:sz w:val="20"/>
          <w:szCs w:val="20"/>
        </w:rPr>
        <w:t xml:space="preserve">platnosti a </w:t>
      </w:r>
      <w:r w:rsidRPr="008748D0">
        <w:rPr>
          <w:rFonts w:ascii="Arial" w:hAnsi="Arial" w:cs="Arial"/>
          <w:sz w:val="20"/>
          <w:szCs w:val="20"/>
        </w:rPr>
        <w:t>účinnosti dnem jeho uveřejnění v registru smluv.</w:t>
      </w:r>
    </w:p>
    <w:p w14:paraId="621907CF" w14:textId="77777777" w:rsidR="00477A6C" w:rsidRPr="00477A6C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14:paraId="43C43257" w14:textId="0ABC75E1" w:rsidR="000B6A31" w:rsidRPr="008748D0" w:rsidRDefault="00477A6C" w:rsidP="008748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t xml:space="preserve">Smluvní strany berou na vědomí, že </w:t>
      </w:r>
      <w:r w:rsidR="009616ED">
        <w:rPr>
          <w:rFonts w:ascii="Arial" w:hAnsi="Arial" w:cs="Arial"/>
          <w:sz w:val="20"/>
          <w:szCs w:val="20"/>
        </w:rPr>
        <w:t>O</w:t>
      </w:r>
      <w:r w:rsidRPr="008748D0">
        <w:rPr>
          <w:rFonts w:ascii="Arial" w:hAnsi="Arial" w:cs="Arial"/>
          <w:sz w:val="20"/>
          <w:szCs w:val="20"/>
        </w:rPr>
        <w:t>bjednatel</w:t>
      </w:r>
      <w:r w:rsidR="009616ED">
        <w:rPr>
          <w:rFonts w:ascii="Arial" w:hAnsi="Arial" w:cs="Arial"/>
          <w:sz w:val="20"/>
          <w:szCs w:val="20"/>
        </w:rPr>
        <w:t xml:space="preserve"> </w:t>
      </w:r>
      <w:r w:rsidRPr="008748D0">
        <w:rPr>
          <w:rFonts w:ascii="Arial" w:hAnsi="Arial" w:cs="Arial"/>
          <w:sz w:val="20"/>
          <w:szCs w:val="20"/>
        </w:rPr>
        <w:t>je ve smyslu §</w:t>
      </w:r>
      <w:r w:rsidR="003E0D94" w:rsidRPr="008748D0">
        <w:rPr>
          <w:rFonts w:ascii="Arial" w:hAnsi="Arial" w:cs="Arial"/>
          <w:sz w:val="20"/>
          <w:szCs w:val="20"/>
        </w:rPr>
        <w:t xml:space="preserve"> 2 odst.</w:t>
      </w:r>
      <w:r w:rsidR="00A50C31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 xml:space="preserve">1 písm. e) </w:t>
      </w:r>
      <w:r w:rsidR="009616ED">
        <w:rPr>
          <w:rFonts w:ascii="Arial" w:hAnsi="Arial" w:cs="Arial"/>
          <w:sz w:val="20"/>
          <w:szCs w:val="20"/>
        </w:rPr>
        <w:t>zákona č. </w:t>
      </w:r>
      <w:r w:rsidR="008748D0" w:rsidRPr="008748D0">
        <w:rPr>
          <w:rFonts w:ascii="Arial" w:hAnsi="Arial" w:cs="Arial"/>
          <w:sz w:val="20"/>
          <w:szCs w:val="20"/>
        </w:rPr>
        <w:t>340/2015 Sb.</w:t>
      </w:r>
      <w:r w:rsidR="008748D0">
        <w:rPr>
          <w:rFonts w:ascii="Arial" w:hAnsi="Arial" w:cs="Arial"/>
          <w:sz w:val="20"/>
          <w:szCs w:val="20"/>
        </w:rPr>
        <w:t>, ve znění pozdějších předpisů,</w:t>
      </w:r>
      <w:r w:rsidR="008748D0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>osobou, na ni</w:t>
      </w:r>
      <w:r w:rsidRPr="008748D0">
        <w:rPr>
          <w:rFonts w:ascii="Arial" w:hAnsi="Arial" w:cs="Arial"/>
          <w:sz w:val="20"/>
          <w:szCs w:val="20"/>
        </w:rPr>
        <w:t xml:space="preserve">ž se vztahuje povinnost uveřejnění smluv v registru smluv ve smyslu </w:t>
      </w:r>
      <w:r w:rsidR="008748D0">
        <w:rPr>
          <w:rFonts w:ascii="Arial" w:hAnsi="Arial" w:cs="Arial"/>
          <w:sz w:val="20"/>
          <w:szCs w:val="20"/>
        </w:rPr>
        <w:t xml:space="preserve">tohoto zákona </w:t>
      </w:r>
      <w:r w:rsidR="000B6A31" w:rsidRPr="008748D0">
        <w:rPr>
          <w:rFonts w:ascii="Arial" w:hAnsi="Arial" w:cs="Arial"/>
          <w:sz w:val="20"/>
          <w:szCs w:val="20"/>
        </w:rPr>
        <w:t xml:space="preserve">a proti uveřejnění </w:t>
      </w:r>
      <w:r w:rsidR="003D6CD7">
        <w:rPr>
          <w:rFonts w:ascii="Arial" w:hAnsi="Arial" w:cs="Arial"/>
          <w:sz w:val="20"/>
          <w:szCs w:val="20"/>
        </w:rPr>
        <w:t>tohoto dodatku ani ostatních částí smlouvy</w:t>
      </w:r>
      <w:r w:rsidR="000B6A31" w:rsidRPr="008748D0">
        <w:rPr>
          <w:rFonts w:ascii="Arial" w:hAnsi="Arial" w:cs="Arial"/>
          <w:sz w:val="20"/>
          <w:szCs w:val="20"/>
        </w:rPr>
        <w:t xml:space="preserve">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</w:t>
      </w:r>
      <w:r w:rsidR="009616ED">
        <w:rPr>
          <w:rFonts w:ascii="Arial" w:hAnsi="Arial" w:cs="Arial"/>
          <w:sz w:val="20"/>
          <w:szCs w:val="20"/>
        </w:rPr>
        <w:t>Objednatel</w:t>
      </w:r>
      <w:r w:rsidR="000B6A31" w:rsidRPr="008748D0">
        <w:rPr>
          <w:rFonts w:ascii="Arial" w:hAnsi="Arial" w:cs="Arial"/>
          <w:sz w:val="20"/>
          <w:szCs w:val="20"/>
        </w:rPr>
        <w:t xml:space="preserve"> do 15 dnů od uzavření smlouvy.</w:t>
      </w:r>
    </w:p>
    <w:p w14:paraId="03357CC7" w14:textId="77777777"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008961" w14:textId="77777777"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DA312B9" w14:textId="77777777" w:rsidR="00F109D1" w:rsidRPr="00DA1006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702CC54" w14:textId="60B5B541" w:rsidR="008C595A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DA1006">
        <w:rPr>
          <w:rFonts w:ascii="Arial" w:eastAsia="Arial" w:hAnsi="Arial" w:cs="Arial"/>
          <w:sz w:val="20"/>
          <w:szCs w:val="20"/>
        </w:rPr>
        <w:t>V</w:t>
      </w:r>
      <w:r w:rsidRPr="00DA100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3"/>
          <w:sz w:val="20"/>
          <w:szCs w:val="20"/>
        </w:rPr>
        <w:t>Ú</w:t>
      </w:r>
      <w:r w:rsidRPr="00DA1006">
        <w:rPr>
          <w:rFonts w:ascii="Arial" w:eastAsia="Arial" w:hAnsi="Arial" w:cs="Arial"/>
          <w:spacing w:val="4"/>
          <w:sz w:val="20"/>
          <w:szCs w:val="20"/>
        </w:rPr>
        <w:t>s</w:t>
      </w:r>
      <w:r w:rsidRPr="00DA1006">
        <w:rPr>
          <w:rFonts w:ascii="Arial" w:eastAsia="Arial" w:hAnsi="Arial" w:cs="Arial"/>
          <w:spacing w:val="2"/>
          <w:sz w:val="20"/>
          <w:szCs w:val="20"/>
        </w:rPr>
        <w:t>t</w:t>
      </w:r>
      <w:r w:rsidRPr="00DA1006">
        <w:rPr>
          <w:rFonts w:ascii="Arial" w:eastAsia="Arial" w:hAnsi="Arial" w:cs="Arial"/>
          <w:sz w:val="20"/>
          <w:szCs w:val="20"/>
        </w:rPr>
        <w:t>í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na</w:t>
      </w:r>
      <w:r w:rsidRPr="00DA1006">
        <w:rPr>
          <w:rFonts w:ascii="Arial" w:eastAsia="Arial" w:hAnsi="Arial" w:cs="Arial"/>
          <w:sz w:val="20"/>
          <w:szCs w:val="20"/>
        </w:rPr>
        <w:t>d</w:t>
      </w:r>
      <w:r w:rsidRPr="00DA100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2"/>
          <w:sz w:val="20"/>
          <w:szCs w:val="20"/>
        </w:rPr>
        <w:t>L</w:t>
      </w:r>
      <w:r w:rsidRPr="00DA1006">
        <w:rPr>
          <w:rFonts w:ascii="Arial" w:eastAsia="Arial" w:hAnsi="Arial" w:cs="Arial"/>
          <w:spacing w:val="5"/>
          <w:sz w:val="20"/>
          <w:szCs w:val="20"/>
        </w:rPr>
        <w:t>a</w:t>
      </w:r>
      <w:r w:rsidRPr="00DA1006">
        <w:rPr>
          <w:rFonts w:ascii="Arial" w:eastAsia="Arial" w:hAnsi="Arial" w:cs="Arial"/>
          <w:spacing w:val="2"/>
          <w:sz w:val="20"/>
          <w:szCs w:val="20"/>
        </w:rPr>
        <w:t>be</w:t>
      </w:r>
      <w:r w:rsidRPr="00DA1006">
        <w:rPr>
          <w:rFonts w:ascii="Arial" w:eastAsia="Arial" w:hAnsi="Arial" w:cs="Arial"/>
          <w:sz w:val="20"/>
          <w:szCs w:val="20"/>
        </w:rPr>
        <w:t>m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d</w:t>
      </w:r>
      <w:r w:rsidRPr="00DA1006">
        <w:rPr>
          <w:rFonts w:ascii="Arial" w:eastAsia="Arial" w:hAnsi="Arial" w:cs="Arial"/>
          <w:spacing w:val="2"/>
          <w:sz w:val="20"/>
          <w:szCs w:val="20"/>
        </w:rPr>
        <w:t>n</w:t>
      </w:r>
      <w:r w:rsidRPr="00DA1006">
        <w:rPr>
          <w:rFonts w:ascii="Arial" w:eastAsia="Arial" w:hAnsi="Arial" w:cs="Arial"/>
          <w:spacing w:val="5"/>
          <w:sz w:val="20"/>
          <w:szCs w:val="20"/>
        </w:rPr>
        <w:t>e</w:t>
      </w:r>
      <w:r w:rsidR="000B462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5"/>
          <w:sz w:val="20"/>
          <w:szCs w:val="20"/>
        </w:rPr>
        <w:t>…</w:t>
      </w:r>
      <w:proofErr w:type="gramStart"/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2"/>
          <w:sz w:val="20"/>
          <w:szCs w:val="20"/>
        </w:rPr>
        <w:t>.</w:t>
      </w:r>
      <w:r w:rsidR="002E19F4">
        <w:rPr>
          <w:rFonts w:ascii="Arial" w:eastAsia="Arial" w:hAnsi="Arial" w:cs="Arial"/>
          <w:sz w:val="20"/>
          <w:szCs w:val="20"/>
        </w:rPr>
        <w:t>.</w:t>
      </w:r>
      <w:proofErr w:type="gramEnd"/>
      <w:r w:rsidR="002E19F4">
        <w:rPr>
          <w:rFonts w:ascii="Arial" w:eastAsia="Arial" w:hAnsi="Arial" w:cs="Arial"/>
          <w:sz w:val="20"/>
          <w:szCs w:val="20"/>
        </w:rPr>
        <w:tab/>
      </w:r>
    </w:p>
    <w:p w14:paraId="40A3A6C6" w14:textId="77777777" w:rsidR="008C595A" w:rsidRDefault="008C595A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6141C8E7" w14:textId="71D86148" w:rsidR="008C595A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objednatele:</w:t>
      </w:r>
      <w:r>
        <w:rPr>
          <w:rFonts w:ascii="Arial" w:eastAsia="Arial" w:hAnsi="Arial" w:cs="Arial"/>
          <w:sz w:val="20"/>
          <w:szCs w:val="20"/>
        </w:rPr>
        <w:tab/>
        <w:t>Za zhotovitele:</w:t>
      </w:r>
    </w:p>
    <w:p w14:paraId="33C530FE" w14:textId="77777777" w:rsidR="008C595A" w:rsidRDefault="008C595A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2EF54968" w14:textId="77777777" w:rsidR="008C595A" w:rsidRDefault="008C595A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130DD90D" w14:textId="649B77CC" w:rsidR="008C595A" w:rsidRDefault="008C595A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3B4FAF7E" w14:textId="7B0C3B34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1F483034" w14:textId="2F6E0D8A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2C0A2806" w14:textId="77777777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5ABB6EFC" w14:textId="77777777" w:rsidR="008C595A" w:rsidRDefault="008C595A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……………………………………..</w:t>
      </w:r>
      <w:r>
        <w:rPr>
          <w:rFonts w:ascii="Arial" w:eastAsia="Arial" w:hAnsi="Arial" w:cs="Arial"/>
          <w:sz w:val="20"/>
          <w:szCs w:val="20"/>
        </w:rPr>
        <w:tab/>
        <w:t>……………………………………</w:t>
      </w:r>
    </w:p>
    <w:p w14:paraId="58D3AAE4" w14:textId="67E8141C" w:rsidR="00842536" w:rsidRPr="00842536" w:rsidRDefault="00842536" w:rsidP="0084253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doc. RNDr. Martin Balej, Ph.D.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Ing. </w:t>
      </w:r>
      <w:r w:rsidR="0078222B">
        <w:rPr>
          <w:rFonts w:ascii="Arial" w:eastAsia="Arial" w:hAnsi="Arial" w:cs="Arial"/>
          <w:sz w:val="20"/>
          <w:szCs w:val="20"/>
        </w:rPr>
        <w:t>František Kočí</w:t>
      </w:r>
    </w:p>
    <w:p w14:paraId="41898421" w14:textId="51DC0655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rektor</w:t>
      </w:r>
      <w:r>
        <w:rPr>
          <w:rFonts w:ascii="Arial" w:eastAsia="Arial" w:hAnsi="Arial" w:cs="Arial"/>
          <w:sz w:val="20"/>
          <w:szCs w:val="20"/>
        </w:rPr>
        <w:tab/>
      </w:r>
      <w:r w:rsidR="0078222B">
        <w:rPr>
          <w:rFonts w:ascii="Arial" w:eastAsia="Arial" w:hAnsi="Arial" w:cs="Arial"/>
          <w:sz w:val="20"/>
          <w:szCs w:val="20"/>
        </w:rPr>
        <w:t xml:space="preserve">předseda </w:t>
      </w:r>
      <w:r>
        <w:rPr>
          <w:rFonts w:ascii="Arial" w:eastAsia="Arial" w:hAnsi="Arial" w:cs="Arial"/>
          <w:sz w:val="20"/>
          <w:szCs w:val="20"/>
        </w:rPr>
        <w:t>představenstva</w:t>
      </w:r>
    </w:p>
    <w:p w14:paraId="0B4E2E7C" w14:textId="472BECB2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Metrostav a.s. </w:t>
      </w:r>
    </w:p>
    <w:p w14:paraId="7B243443" w14:textId="36F5F91C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156269F0" w14:textId="7B86C997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7CF0A8E7" w14:textId="378C9A48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28079972" w14:textId="4696635C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1CAE2D32" w14:textId="5FC9EFAE" w:rsidR="00842536" w:rsidRDefault="00842536" w:rsidP="00842536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……………………………………</w:t>
      </w:r>
    </w:p>
    <w:p w14:paraId="6108A7C9" w14:textId="16670E05" w:rsidR="00842536" w:rsidRPr="00842536" w:rsidRDefault="00842536" w:rsidP="0084253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Ing. </w:t>
      </w:r>
      <w:r w:rsidR="0078222B">
        <w:rPr>
          <w:rFonts w:ascii="Arial" w:eastAsia="Arial" w:hAnsi="Arial" w:cs="Arial"/>
          <w:sz w:val="20"/>
          <w:szCs w:val="20"/>
        </w:rPr>
        <w:t>Radim Čáp</w:t>
      </w:r>
    </w:p>
    <w:p w14:paraId="2419B4F2" w14:textId="5AF06970" w:rsidR="00842536" w:rsidRDefault="00842536" w:rsidP="00842536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člen představenstva</w:t>
      </w:r>
    </w:p>
    <w:p w14:paraId="093F631C" w14:textId="77777777" w:rsidR="00842536" w:rsidRDefault="00842536" w:rsidP="00842536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Metrostav a.s. </w:t>
      </w:r>
    </w:p>
    <w:p w14:paraId="126E9C10" w14:textId="3865CAE9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34260FDB" w14:textId="333B1BC7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7DA56540" w14:textId="4D2A3EC9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68B78CA5" w14:textId="77777777" w:rsidR="00842536" w:rsidRDefault="00842536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sectPr w:rsidR="008425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F455C" w14:textId="77777777" w:rsidR="00FB199B" w:rsidRDefault="00FB199B" w:rsidP="001D3C45">
      <w:pPr>
        <w:spacing w:after="0" w:line="240" w:lineRule="auto"/>
      </w:pPr>
      <w:r>
        <w:separator/>
      </w:r>
    </w:p>
  </w:endnote>
  <w:endnote w:type="continuationSeparator" w:id="0">
    <w:p w14:paraId="69B26973" w14:textId="77777777" w:rsidR="00FB199B" w:rsidRDefault="00FB199B" w:rsidP="001D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8691C" w14:textId="77777777" w:rsidR="00FB199B" w:rsidRDefault="00FB199B" w:rsidP="001D3C45">
      <w:pPr>
        <w:spacing w:after="0" w:line="240" w:lineRule="auto"/>
      </w:pPr>
      <w:r>
        <w:separator/>
      </w:r>
    </w:p>
  </w:footnote>
  <w:footnote w:type="continuationSeparator" w:id="0">
    <w:p w14:paraId="6BEED27B" w14:textId="77777777" w:rsidR="00FB199B" w:rsidRDefault="00FB199B" w:rsidP="001D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8802E" w14:textId="26F2CE45" w:rsidR="001D3C45" w:rsidRDefault="001D3C45" w:rsidP="001D3C45">
    <w:pPr>
      <w:pStyle w:val="Zhlav"/>
      <w:jc w:val="right"/>
    </w:pPr>
    <w:r>
      <w:rPr>
        <w:noProof/>
        <w:lang w:eastAsia="cs-CZ"/>
      </w:rPr>
      <w:drawing>
        <wp:inline distT="0" distB="0" distL="0" distR="0" wp14:anchorId="4BDFF48C" wp14:editId="4021DC74">
          <wp:extent cx="1850136" cy="603504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JEP_CZ_RGB_stand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13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F"/>
    <w:rsid w:val="00067043"/>
    <w:rsid w:val="00084F43"/>
    <w:rsid w:val="000B462D"/>
    <w:rsid w:val="000B6A31"/>
    <w:rsid w:val="00106645"/>
    <w:rsid w:val="00127803"/>
    <w:rsid w:val="00136195"/>
    <w:rsid w:val="001568EC"/>
    <w:rsid w:val="001D3C45"/>
    <w:rsid w:val="001D70A1"/>
    <w:rsid w:val="00240480"/>
    <w:rsid w:val="002616FA"/>
    <w:rsid w:val="002E19F4"/>
    <w:rsid w:val="00324C54"/>
    <w:rsid w:val="003469AA"/>
    <w:rsid w:val="003754BD"/>
    <w:rsid w:val="003D6CD7"/>
    <w:rsid w:val="003E0D94"/>
    <w:rsid w:val="004022A8"/>
    <w:rsid w:val="004211CA"/>
    <w:rsid w:val="00452358"/>
    <w:rsid w:val="00464088"/>
    <w:rsid w:val="00477A6C"/>
    <w:rsid w:val="004D3190"/>
    <w:rsid w:val="00500AA2"/>
    <w:rsid w:val="005A6D6C"/>
    <w:rsid w:val="00670077"/>
    <w:rsid w:val="00704AE3"/>
    <w:rsid w:val="0078222B"/>
    <w:rsid w:val="00842536"/>
    <w:rsid w:val="008748D0"/>
    <w:rsid w:val="008C595A"/>
    <w:rsid w:val="00904C72"/>
    <w:rsid w:val="00936B65"/>
    <w:rsid w:val="0094513F"/>
    <w:rsid w:val="009616ED"/>
    <w:rsid w:val="00987095"/>
    <w:rsid w:val="009D1F49"/>
    <w:rsid w:val="00A50C31"/>
    <w:rsid w:val="00A820C9"/>
    <w:rsid w:val="00AF17AF"/>
    <w:rsid w:val="00C43C38"/>
    <w:rsid w:val="00C72472"/>
    <w:rsid w:val="00CA1DAE"/>
    <w:rsid w:val="00CE5295"/>
    <w:rsid w:val="00CE65ED"/>
    <w:rsid w:val="00D105E8"/>
    <w:rsid w:val="00D76331"/>
    <w:rsid w:val="00DA1006"/>
    <w:rsid w:val="00F109D1"/>
    <w:rsid w:val="00FB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B37"/>
  <w15:chartTrackingRefBased/>
  <w15:docId w15:val="{DEA5349D-3FE0-4D69-8837-454965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character" w:customStyle="1" w:styleId="nowrap">
    <w:name w:val="nowrap"/>
    <w:basedOn w:val="Standardnpsmoodstavce"/>
    <w:rsid w:val="00C43C38"/>
  </w:style>
  <w:style w:type="paragraph" w:styleId="Zhlav">
    <w:name w:val="header"/>
    <w:basedOn w:val="Normln"/>
    <w:link w:val="ZhlavChar"/>
    <w:uiPriority w:val="99"/>
    <w:unhideWhenUsed/>
    <w:rsid w:val="001D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C45"/>
  </w:style>
  <w:style w:type="paragraph" w:styleId="Zpat">
    <w:name w:val="footer"/>
    <w:basedOn w:val="Normln"/>
    <w:link w:val="ZpatChar"/>
    <w:uiPriority w:val="99"/>
    <w:unhideWhenUsed/>
    <w:rsid w:val="001D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D Š</cp:lastModifiedBy>
  <cp:revision>2</cp:revision>
  <dcterms:created xsi:type="dcterms:W3CDTF">2020-10-25T08:30:00Z</dcterms:created>
  <dcterms:modified xsi:type="dcterms:W3CDTF">2020-10-25T08:30:00Z</dcterms:modified>
</cp:coreProperties>
</file>