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607F" w:rsidRDefault="0004607F" w:rsidP="00B83F26">
      <w:pPr>
        <w:jc w:val="center"/>
        <w:rPr>
          <w:b/>
          <w:sz w:val="40"/>
          <w:szCs w:val="40"/>
        </w:rPr>
      </w:pPr>
    </w:p>
    <w:p w:rsidR="0021725F" w:rsidRDefault="00B83F26" w:rsidP="00B83F26">
      <w:pPr>
        <w:jc w:val="center"/>
        <w:rPr>
          <w:b/>
          <w:sz w:val="40"/>
          <w:szCs w:val="40"/>
        </w:rPr>
      </w:pPr>
      <w:r w:rsidRPr="001A4873">
        <w:rPr>
          <w:b/>
          <w:sz w:val="40"/>
          <w:szCs w:val="40"/>
        </w:rPr>
        <w:t>S</w:t>
      </w:r>
      <w:r w:rsidR="0021725F">
        <w:rPr>
          <w:b/>
          <w:sz w:val="40"/>
          <w:szCs w:val="40"/>
        </w:rPr>
        <w:t xml:space="preserve">MLOUVA O </w:t>
      </w:r>
      <w:r w:rsidR="00865AAA">
        <w:rPr>
          <w:b/>
          <w:sz w:val="40"/>
          <w:szCs w:val="40"/>
        </w:rPr>
        <w:t>DÍLO</w:t>
      </w:r>
      <w:r w:rsidR="00721C31">
        <w:rPr>
          <w:b/>
          <w:sz w:val="40"/>
          <w:szCs w:val="40"/>
        </w:rPr>
        <w:t xml:space="preserve"> NA PROVEDENÍ AUTORSKÉHO DOZORU PROJEKTANTA</w:t>
      </w:r>
    </w:p>
    <w:p w:rsidR="0021725F" w:rsidRDefault="0021725F" w:rsidP="00B83F26">
      <w:pPr>
        <w:jc w:val="center"/>
        <w:rPr>
          <w:b/>
          <w:sz w:val="28"/>
          <w:szCs w:val="28"/>
        </w:rPr>
      </w:pPr>
      <w:r>
        <w:rPr>
          <w:b/>
          <w:sz w:val="28"/>
          <w:szCs w:val="28"/>
        </w:rPr>
        <w:t>(dále jen „smlouva“)</w:t>
      </w:r>
    </w:p>
    <w:p w:rsidR="0021725F" w:rsidRDefault="0021725F" w:rsidP="00B83F26">
      <w:pPr>
        <w:jc w:val="center"/>
        <w:rPr>
          <w:b/>
          <w:sz w:val="28"/>
          <w:szCs w:val="28"/>
        </w:rPr>
      </w:pPr>
    </w:p>
    <w:p w:rsidR="0021725F" w:rsidRDefault="0021725F" w:rsidP="00B83F26">
      <w:pPr>
        <w:jc w:val="center"/>
        <w:rPr>
          <w:b/>
          <w:sz w:val="24"/>
          <w:szCs w:val="24"/>
        </w:rPr>
      </w:pPr>
      <w:r>
        <w:rPr>
          <w:b/>
          <w:sz w:val="24"/>
          <w:szCs w:val="24"/>
        </w:rPr>
        <w:t xml:space="preserve">Uzavřená dle § </w:t>
      </w:r>
      <w:r w:rsidR="00683F62">
        <w:rPr>
          <w:b/>
          <w:sz w:val="24"/>
          <w:szCs w:val="24"/>
        </w:rPr>
        <w:t>2586</w:t>
      </w:r>
      <w:r>
        <w:rPr>
          <w:b/>
          <w:sz w:val="24"/>
          <w:szCs w:val="24"/>
        </w:rPr>
        <w:t xml:space="preserve"> zákona č. 89/2012 Sb., občanský zákoník</w:t>
      </w:r>
    </w:p>
    <w:p w:rsidR="00B83F26" w:rsidRPr="001A4873" w:rsidRDefault="0021725F" w:rsidP="00B83F26">
      <w:pPr>
        <w:jc w:val="center"/>
        <w:rPr>
          <w:b/>
          <w:sz w:val="40"/>
          <w:szCs w:val="40"/>
        </w:rPr>
      </w:pPr>
      <w:r>
        <w:rPr>
          <w:b/>
          <w:sz w:val="24"/>
          <w:szCs w:val="24"/>
        </w:rPr>
        <w:t>(dále jen „občanský zákoník“)</w:t>
      </w:r>
    </w:p>
    <w:p w:rsidR="00B83F26" w:rsidRDefault="00B83F26" w:rsidP="001A4873">
      <w:pPr>
        <w:pStyle w:val="Nzev"/>
        <w:tabs>
          <w:tab w:val="left" w:pos="4800"/>
        </w:tabs>
        <w:rPr>
          <w:b w:val="0"/>
          <w:bCs/>
          <w:sz w:val="24"/>
        </w:rPr>
      </w:pPr>
    </w:p>
    <w:p w:rsidR="00A375D5" w:rsidRDefault="00B83F26" w:rsidP="0043137E">
      <w:pPr>
        <w:jc w:val="center"/>
        <w:rPr>
          <w:b/>
          <w:snapToGrid w:val="0"/>
          <w:sz w:val="24"/>
          <w:szCs w:val="24"/>
          <w:u w:val="single"/>
        </w:rPr>
      </w:pPr>
      <w:r w:rsidRPr="00A375D5">
        <w:rPr>
          <w:b/>
          <w:snapToGrid w:val="0"/>
          <w:sz w:val="24"/>
          <w:szCs w:val="24"/>
        </w:rPr>
        <w:t>I.</w:t>
      </w:r>
    </w:p>
    <w:p w:rsidR="00B83F26" w:rsidRPr="0043137E" w:rsidRDefault="0043137E" w:rsidP="0043137E">
      <w:pPr>
        <w:jc w:val="center"/>
        <w:rPr>
          <w:b/>
          <w:snapToGrid w:val="0"/>
          <w:sz w:val="24"/>
          <w:szCs w:val="24"/>
          <w:u w:val="single"/>
        </w:rPr>
      </w:pPr>
      <w:r w:rsidRPr="0043137E">
        <w:rPr>
          <w:b/>
          <w:snapToGrid w:val="0"/>
          <w:sz w:val="24"/>
          <w:szCs w:val="24"/>
          <w:u w:val="single"/>
        </w:rPr>
        <w:t xml:space="preserve"> </w:t>
      </w:r>
      <w:r w:rsidR="00B83F26" w:rsidRPr="0043137E">
        <w:rPr>
          <w:b/>
          <w:snapToGrid w:val="0"/>
          <w:sz w:val="24"/>
          <w:szCs w:val="24"/>
          <w:u w:val="single"/>
        </w:rPr>
        <w:t>Smluvní strany</w:t>
      </w:r>
    </w:p>
    <w:p w:rsidR="00B83F26" w:rsidRDefault="00B83F26" w:rsidP="00B83F26">
      <w:pPr>
        <w:jc w:val="center"/>
        <w:rPr>
          <w:snapToGrid w:val="0"/>
          <w:sz w:val="24"/>
          <w:szCs w:val="24"/>
        </w:rPr>
      </w:pPr>
    </w:p>
    <w:p w:rsidR="00B83F26" w:rsidRDefault="00B83F26" w:rsidP="00B83F26">
      <w:pPr>
        <w:jc w:val="both"/>
        <w:rPr>
          <w:b/>
          <w:snapToGrid w:val="0"/>
          <w:sz w:val="24"/>
          <w:szCs w:val="24"/>
        </w:rPr>
      </w:pPr>
      <w:r>
        <w:rPr>
          <w:b/>
          <w:snapToGrid w:val="0"/>
          <w:sz w:val="24"/>
          <w:szCs w:val="24"/>
        </w:rPr>
        <w:t>1. Objednatel:</w:t>
      </w:r>
    </w:p>
    <w:p w:rsidR="00FB40B2" w:rsidRPr="00AF35CF" w:rsidRDefault="00FB40B2" w:rsidP="007C374D">
      <w:pPr>
        <w:pStyle w:val="Zkladntext"/>
        <w:spacing w:line="276" w:lineRule="auto"/>
        <w:jc w:val="both"/>
        <w:rPr>
          <w:b w:val="0"/>
          <w:i/>
          <w:szCs w:val="24"/>
        </w:rPr>
      </w:pPr>
      <w:r w:rsidRPr="00AF35CF">
        <w:rPr>
          <w:b w:val="0"/>
          <w:szCs w:val="24"/>
        </w:rPr>
        <w:tab/>
      </w:r>
      <w:r w:rsidRPr="00AF35CF">
        <w:rPr>
          <w:b w:val="0"/>
          <w:szCs w:val="24"/>
        </w:rPr>
        <w:tab/>
      </w:r>
      <w:r w:rsidRPr="00AF35CF">
        <w:rPr>
          <w:b w:val="0"/>
          <w:szCs w:val="24"/>
        </w:rPr>
        <w:tab/>
      </w:r>
      <w:r w:rsidRPr="00AF35CF">
        <w:rPr>
          <w:b w:val="0"/>
          <w:szCs w:val="24"/>
        </w:rPr>
        <w:tab/>
      </w:r>
      <w:r w:rsidRPr="00AF35CF">
        <w:rPr>
          <w:b w:val="0"/>
          <w:szCs w:val="24"/>
        </w:rPr>
        <w:tab/>
      </w:r>
      <w:r w:rsidRPr="00AF35CF">
        <w:rPr>
          <w:b w:val="0"/>
          <w:szCs w:val="24"/>
        </w:rPr>
        <w:tab/>
      </w:r>
    </w:p>
    <w:p w:rsidR="00092194" w:rsidRDefault="00092194" w:rsidP="00092194">
      <w:pPr>
        <w:pStyle w:val="Odstavecseseznamem"/>
        <w:ind w:left="0"/>
        <w:jc w:val="both"/>
        <w:rPr>
          <w:b/>
          <w:sz w:val="24"/>
          <w:szCs w:val="24"/>
        </w:rPr>
      </w:pPr>
      <w:r w:rsidRPr="002F7182">
        <w:rPr>
          <w:b/>
          <w:sz w:val="24"/>
          <w:szCs w:val="24"/>
        </w:rPr>
        <w:t>Gymnázium, Stříbro, Soběslavova 1426</w:t>
      </w:r>
    </w:p>
    <w:p w:rsidR="00092194" w:rsidRDefault="00092194" w:rsidP="00092194">
      <w:pPr>
        <w:pStyle w:val="Odstavecseseznamem"/>
        <w:ind w:left="0"/>
        <w:jc w:val="both"/>
        <w:rPr>
          <w:sz w:val="24"/>
          <w:szCs w:val="24"/>
        </w:rPr>
      </w:pPr>
      <w:r>
        <w:rPr>
          <w:sz w:val="24"/>
          <w:szCs w:val="24"/>
        </w:rPr>
        <w:t xml:space="preserve">se sídlem: </w:t>
      </w:r>
      <w:r w:rsidRPr="002F7182">
        <w:rPr>
          <w:sz w:val="24"/>
          <w:szCs w:val="24"/>
        </w:rPr>
        <w:t>Soběslavova 1426, 349 01 Stříbro</w:t>
      </w:r>
    </w:p>
    <w:p w:rsidR="00092194" w:rsidRDefault="00092194" w:rsidP="00092194">
      <w:pPr>
        <w:pStyle w:val="Odstavecseseznamem"/>
        <w:ind w:left="0"/>
        <w:jc w:val="both"/>
        <w:rPr>
          <w:sz w:val="24"/>
          <w:szCs w:val="24"/>
        </w:rPr>
      </w:pPr>
      <w:r w:rsidRPr="00F65041">
        <w:rPr>
          <w:b/>
          <w:sz w:val="24"/>
          <w:szCs w:val="24"/>
        </w:rPr>
        <w:t>IČ:</w:t>
      </w:r>
      <w:r>
        <w:rPr>
          <w:sz w:val="24"/>
          <w:szCs w:val="24"/>
        </w:rPr>
        <w:t xml:space="preserve"> </w:t>
      </w:r>
      <w:r w:rsidRPr="002F7182">
        <w:rPr>
          <w:sz w:val="24"/>
          <w:szCs w:val="24"/>
        </w:rPr>
        <w:t>70842582</w:t>
      </w:r>
    </w:p>
    <w:p w:rsidR="00092194" w:rsidRDefault="00092194" w:rsidP="00092194">
      <w:pPr>
        <w:pStyle w:val="Odstavecseseznamem"/>
        <w:ind w:left="0"/>
        <w:jc w:val="both"/>
        <w:rPr>
          <w:sz w:val="24"/>
          <w:szCs w:val="24"/>
        </w:rPr>
      </w:pPr>
      <w:r w:rsidRPr="00175A72">
        <w:rPr>
          <w:sz w:val="24"/>
          <w:szCs w:val="24"/>
        </w:rPr>
        <w:t>DIČ:</w:t>
      </w:r>
      <w:r w:rsidRPr="00175A72">
        <w:rPr>
          <w:sz w:val="24"/>
          <w:szCs w:val="24"/>
        </w:rPr>
        <w:tab/>
        <w:t>není plátcem DPH</w:t>
      </w:r>
    </w:p>
    <w:p w:rsidR="00092194" w:rsidRDefault="00092194" w:rsidP="00092194">
      <w:pPr>
        <w:pStyle w:val="Odstavecseseznamem"/>
        <w:ind w:left="0"/>
        <w:jc w:val="both"/>
        <w:rPr>
          <w:sz w:val="24"/>
          <w:szCs w:val="24"/>
        </w:rPr>
      </w:pPr>
      <w:r>
        <w:rPr>
          <w:sz w:val="24"/>
          <w:szCs w:val="24"/>
        </w:rPr>
        <w:t xml:space="preserve">Zastoupený: Mgr. Milanem </w:t>
      </w:r>
      <w:proofErr w:type="spellStart"/>
      <w:r>
        <w:rPr>
          <w:sz w:val="24"/>
          <w:szCs w:val="24"/>
        </w:rPr>
        <w:t>Deredimosem</w:t>
      </w:r>
      <w:proofErr w:type="spellEnd"/>
      <w:r>
        <w:rPr>
          <w:sz w:val="24"/>
          <w:szCs w:val="24"/>
        </w:rPr>
        <w:t>, ředitelem</w:t>
      </w:r>
    </w:p>
    <w:p w:rsidR="00092194" w:rsidRDefault="00092194" w:rsidP="00092194">
      <w:pPr>
        <w:pStyle w:val="Odstavecseseznamem"/>
        <w:ind w:left="0"/>
        <w:jc w:val="both"/>
        <w:rPr>
          <w:sz w:val="24"/>
          <w:szCs w:val="24"/>
        </w:rPr>
      </w:pPr>
      <w:r w:rsidRPr="00175A72">
        <w:rPr>
          <w:sz w:val="24"/>
          <w:szCs w:val="24"/>
        </w:rPr>
        <w:t>E-mail:</w:t>
      </w:r>
      <w:r w:rsidRPr="00175A72">
        <w:rPr>
          <w:sz w:val="24"/>
          <w:szCs w:val="24"/>
        </w:rPr>
        <w:tab/>
      </w:r>
      <w:r>
        <w:rPr>
          <w:sz w:val="24"/>
          <w:szCs w:val="24"/>
        </w:rPr>
        <w:t>kantor@goas.cz</w:t>
      </w:r>
    </w:p>
    <w:p w:rsidR="00092194" w:rsidRPr="00BF2CD5" w:rsidRDefault="00092194" w:rsidP="00092194">
      <w:pPr>
        <w:pStyle w:val="Odstavecseseznamem"/>
        <w:ind w:left="0"/>
        <w:jc w:val="both"/>
        <w:rPr>
          <w:sz w:val="24"/>
          <w:szCs w:val="24"/>
        </w:rPr>
      </w:pPr>
      <w:r w:rsidRPr="00BF2CD5">
        <w:rPr>
          <w:sz w:val="24"/>
          <w:szCs w:val="24"/>
        </w:rPr>
        <w:t>Bankovní spojení: ČSOB a.s.</w:t>
      </w:r>
      <w:r w:rsidRPr="00BF2CD5">
        <w:rPr>
          <w:sz w:val="24"/>
          <w:szCs w:val="24"/>
        </w:rPr>
        <w:tab/>
        <w:t xml:space="preserve"> </w:t>
      </w:r>
      <w:r w:rsidRPr="00BF2CD5">
        <w:rPr>
          <w:sz w:val="24"/>
          <w:szCs w:val="24"/>
        </w:rPr>
        <w:tab/>
      </w:r>
    </w:p>
    <w:p w:rsidR="00B83F26" w:rsidRDefault="00092194" w:rsidP="00092194">
      <w:pPr>
        <w:pStyle w:val="Nadpis2"/>
        <w:spacing w:line="240" w:lineRule="auto"/>
        <w:rPr>
          <w:bCs/>
          <w:szCs w:val="24"/>
        </w:rPr>
      </w:pPr>
      <w:r w:rsidRPr="00BF2CD5">
        <w:rPr>
          <w:szCs w:val="24"/>
        </w:rPr>
        <w:t>Číslo účtu: 175086790/0300</w:t>
      </w:r>
      <w:r w:rsidR="00B83F26">
        <w:rPr>
          <w:bCs/>
          <w:szCs w:val="24"/>
        </w:rPr>
        <w:tab/>
        <w:t xml:space="preserve">                     </w:t>
      </w:r>
    </w:p>
    <w:p w:rsidR="00B83F26" w:rsidRDefault="00B83F26" w:rsidP="00B83F26">
      <w:pPr>
        <w:pStyle w:val="Zkladntext2"/>
        <w:rPr>
          <w:szCs w:val="24"/>
        </w:rPr>
      </w:pPr>
      <w:r>
        <w:rPr>
          <w:szCs w:val="24"/>
        </w:rPr>
        <w:t>(dále jen jako „objednatel“)</w:t>
      </w:r>
    </w:p>
    <w:p w:rsidR="00B83F26" w:rsidRDefault="00B83F26" w:rsidP="00B83F26">
      <w:pPr>
        <w:rPr>
          <w:sz w:val="24"/>
          <w:szCs w:val="24"/>
        </w:rPr>
      </w:pPr>
    </w:p>
    <w:p w:rsidR="00B83F26" w:rsidRDefault="00B83F26" w:rsidP="00B83F26">
      <w:pPr>
        <w:jc w:val="center"/>
        <w:rPr>
          <w:b/>
          <w:bCs/>
          <w:sz w:val="24"/>
          <w:szCs w:val="24"/>
        </w:rPr>
      </w:pPr>
      <w:r>
        <w:rPr>
          <w:b/>
          <w:bCs/>
          <w:sz w:val="24"/>
          <w:szCs w:val="24"/>
        </w:rPr>
        <w:t>a</w:t>
      </w:r>
    </w:p>
    <w:p w:rsidR="00B83F26" w:rsidRDefault="00B83F26" w:rsidP="00B83F26">
      <w:pPr>
        <w:pStyle w:val="Zkladntext"/>
        <w:spacing w:line="240" w:lineRule="auto"/>
        <w:rPr>
          <w:bCs/>
          <w:szCs w:val="24"/>
        </w:rPr>
      </w:pPr>
      <w:r>
        <w:rPr>
          <w:bCs/>
          <w:szCs w:val="24"/>
        </w:rPr>
        <w:t xml:space="preserve">                                                  </w:t>
      </w:r>
    </w:p>
    <w:p w:rsidR="003D338F" w:rsidRDefault="00B83F26" w:rsidP="00B83F26">
      <w:pPr>
        <w:rPr>
          <w:b/>
          <w:sz w:val="24"/>
          <w:szCs w:val="24"/>
        </w:rPr>
      </w:pPr>
      <w:r>
        <w:rPr>
          <w:b/>
          <w:bCs/>
          <w:sz w:val="24"/>
          <w:szCs w:val="24"/>
        </w:rPr>
        <w:t>2.  Zhotovitel:</w:t>
      </w:r>
      <w:r>
        <w:rPr>
          <w:b/>
          <w:sz w:val="24"/>
          <w:szCs w:val="24"/>
        </w:rPr>
        <w:t xml:space="preserve">  </w:t>
      </w:r>
      <w:r>
        <w:rPr>
          <w:b/>
          <w:sz w:val="24"/>
          <w:szCs w:val="24"/>
        </w:rPr>
        <w:tab/>
      </w:r>
    </w:p>
    <w:p w:rsidR="00092194" w:rsidRPr="00092194" w:rsidRDefault="00092194" w:rsidP="00092194">
      <w:pPr>
        <w:pStyle w:val="Zkladntext3"/>
        <w:tabs>
          <w:tab w:val="left" w:pos="2127"/>
          <w:tab w:val="left" w:pos="4800"/>
        </w:tabs>
        <w:ind w:hanging="360"/>
        <w:rPr>
          <w:b/>
          <w:bCs/>
          <w:szCs w:val="24"/>
        </w:rPr>
      </w:pPr>
      <w:r>
        <w:rPr>
          <w:bCs/>
          <w:szCs w:val="24"/>
        </w:rPr>
        <w:tab/>
      </w:r>
      <w:r w:rsidRPr="00092194">
        <w:rPr>
          <w:bCs/>
          <w:szCs w:val="24"/>
        </w:rPr>
        <w:t>Společnost:</w:t>
      </w:r>
      <w:r>
        <w:rPr>
          <w:bCs/>
          <w:szCs w:val="24"/>
        </w:rPr>
        <w:t xml:space="preserve"> </w:t>
      </w:r>
      <w:r w:rsidRPr="00092194">
        <w:rPr>
          <w:b/>
          <w:bCs/>
          <w:szCs w:val="24"/>
        </w:rPr>
        <w:t>DRAKISA s.r.o.</w:t>
      </w:r>
    </w:p>
    <w:p w:rsidR="00092194" w:rsidRPr="00092194" w:rsidRDefault="00092194" w:rsidP="00092194">
      <w:pPr>
        <w:pStyle w:val="Zkladntext3"/>
        <w:tabs>
          <w:tab w:val="left" w:pos="2127"/>
          <w:tab w:val="left" w:pos="4800"/>
        </w:tabs>
        <w:ind w:hanging="360"/>
        <w:rPr>
          <w:bCs/>
          <w:szCs w:val="24"/>
        </w:rPr>
      </w:pPr>
      <w:r>
        <w:rPr>
          <w:bCs/>
          <w:szCs w:val="24"/>
        </w:rPr>
        <w:tab/>
      </w:r>
      <w:r w:rsidRPr="00092194">
        <w:rPr>
          <w:bCs/>
          <w:szCs w:val="24"/>
        </w:rPr>
        <w:t>Sídlo: Varvažov 210, 403 38 Telnice</w:t>
      </w:r>
    </w:p>
    <w:p w:rsidR="00092194" w:rsidRPr="00092194" w:rsidRDefault="00092194" w:rsidP="00092194">
      <w:pPr>
        <w:pStyle w:val="Zkladntext3"/>
        <w:tabs>
          <w:tab w:val="left" w:pos="2127"/>
          <w:tab w:val="left" w:pos="4800"/>
        </w:tabs>
        <w:ind w:hanging="360"/>
        <w:rPr>
          <w:bCs/>
          <w:szCs w:val="24"/>
        </w:rPr>
      </w:pPr>
      <w:r>
        <w:rPr>
          <w:bCs/>
          <w:szCs w:val="24"/>
        </w:rPr>
        <w:tab/>
      </w:r>
      <w:r w:rsidRPr="00092194">
        <w:rPr>
          <w:bCs/>
          <w:szCs w:val="24"/>
        </w:rPr>
        <w:t>Zastoupená:</w:t>
      </w:r>
      <w:r>
        <w:rPr>
          <w:bCs/>
          <w:szCs w:val="24"/>
        </w:rPr>
        <w:t xml:space="preserve"> </w:t>
      </w:r>
      <w:r w:rsidRPr="00092194">
        <w:rPr>
          <w:bCs/>
          <w:szCs w:val="24"/>
        </w:rPr>
        <w:t>Ing. Pavlem Konířem, MBA, jednatelem</w:t>
      </w:r>
    </w:p>
    <w:p w:rsidR="00092194" w:rsidRPr="00092194" w:rsidRDefault="00092194" w:rsidP="00092194">
      <w:pPr>
        <w:pStyle w:val="Zkladntext3"/>
        <w:tabs>
          <w:tab w:val="left" w:pos="2127"/>
          <w:tab w:val="left" w:pos="4800"/>
        </w:tabs>
        <w:ind w:hanging="360"/>
        <w:rPr>
          <w:bCs/>
          <w:szCs w:val="24"/>
        </w:rPr>
      </w:pPr>
      <w:r>
        <w:rPr>
          <w:bCs/>
          <w:szCs w:val="24"/>
        </w:rPr>
        <w:tab/>
      </w:r>
      <w:r w:rsidRPr="00092194">
        <w:rPr>
          <w:bCs/>
          <w:szCs w:val="24"/>
        </w:rPr>
        <w:t>IČ:</w:t>
      </w:r>
      <w:r>
        <w:rPr>
          <w:bCs/>
          <w:szCs w:val="24"/>
        </w:rPr>
        <w:t xml:space="preserve"> </w:t>
      </w:r>
      <w:r w:rsidRPr="00092194">
        <w:rPr>
          <w:bCs/>
          <w:szCs w:val="24"/>
        </w:rPr>
        <w:t>22802258</w:t>
      </w:r>
    </w:p>
    <w:p w:rsidR="00092194" w:rsidRPr="00092194" w:rsidRDefault="00092194" w:rsidP="00092194">
      <w:pPr>
        <w:pStyle w:val="Zkladntext3"/>
        <w:tabs>
          <w:tab w:val="left" w:pos="2127"/>
          <w:tab w:val="left" w:pos="4800"/>
        </w:tabs>
        <w:ind w:hanging="360"/>
        <w:rPr>
          <w:bCs/>
          <w:szCs w:val="24"/>
        </w:rPr>
      </w:pPr>
      <w:r>
        <w:rPr>
          <w:bCs/>
          <w:szCs w:val="24"/>
        </w:rPr>
        <w:tab/>
      </w:r>
      <w:r w:rsidRPr="00092194">
        <w:rPr>
          <w:bCs/>
          <w:szCs w:val="24"/>
        </w:rPr>
        <w:t>DIČ: CZ22802258</w:t>
      </w:r>
    </w:p>
    <w:p w:rsidR="00092194" w:rsidRPr="00092194" w:rsidRDefault="00092194" w:rsidP="00092194">
      <w:pPr>
        <w:pStyle w:val="Zkladntext3"/>
        <w:tabs>
          <w:tab w:val="left" w:pos="2127"/>
          <w:tab w:val="left" w:pos="4800"/>
        </w:tabs>
        <w:ind w:hanging="360"/>
        <w:rPr>
          <w:bCs/>
          <w:szCs w:val="24"/>
        </w:rPr>
      </w:pPr>
      <w:r>
        <w:rPr>
          <w:bCs/>
          <w:szCs w:val="24"/>
        </w:rPr>
        <w:tab/>
      </w:r>
      <w:r w:rsidRPr="00092194">
        <w:rPr>
          <w:bCs/>
          <w:szCs w:val="24"/>
        </w:rPr>
        <w:t>Zápis v OR:</w:t>
      </w:r>
      <w:r>
        <w:rPr>
          <w:bCs/>
          <w:szCs w:val="24"/>
        </w:rPr>
        <w:t xml:space="preserve"> </w:t>
      </w:r>
      <w:r w:rsidRPr="00092194">
        <w:rPr>
          <w:bCs/>
          <w:szCs w:val="24"/>
        </w:rPr>
        <w:t>KS Ústí nad Labem, C 32509</w:t>
      </w:r>
    </w:p>
    <w:p w:rsidR="00092194" w:rsidRPr="00092194" w:rsidRDefault="00092194" w:rsidP="00092194">
      <w:pPr>
        <w:pStyle w:val="Zkladntext3"/>
        <w:tabs>
          <w:tab w:val="left" w:pos="2127"/>
          <w:tab w:val="left" w:pos="4800"/>
        </w:tabs>
        <w:ind w:hanging="360"/>
        <w:rPr>
          <w:bCs/>
          <w:szCs w:val="24"/>
        </w:rPr>
      </w:pPr>
      <w:r>
        <w:rPr>
          <w:bCs/>
          <w:szCs w:val="24"/>
        </w:rPr>
        <w:tab/>
      </w:r>
      <w:r w:rsidRPr="00092194">
        <w:rPr>
          <w:bCs/>
          <w:szCs w:val="24"/>
        </w:rPr>
        <w:t>Bankovní spojení:</w:t>
      </w:r>
      <w:r>
        <w:rPr>
          <w:bCs/>
          <w:szCs w:val="24"/>
        </w:rPr>
        <w:t xml:space="preserve"> </w:t>
      </w:r>
      <w:r w:rsidRPr="00092194">
        <w:rPr>
          <w:bCs/>
          <w:szCs w:val="24"/>
        </w:rPr>
        <w:t>Fio banka, a.s.</w:t>
      </w:r>
    </w:p>
    <w:p w:rsidR="00D33F80" w:rsidRDefault="00092194" w:rsidP="00D33F80">
      <w:pPr>
        <w:pStyle w:val="Zkladntext3"/>
        <w:tabs>
          <w:tab w:val="left" w:pos="2127"/>
          <w:tab w:val="left" w:pos="4800"/>
        </w:tabs>
        <w:ind w:hanging="360"/>
        <w:rPr>
          <w:bCs/>
          <w:szCs w:val="24"/>
        </w:rPr>
      </w:pPr>
      <w:r>
        <w:rPr>
          <w:bCs/>
          <w:szCs w:val="24"/>
        </w:rPr>
        <w:tab/>
      </w:r>
      <w:r w:rsidRPr="00092194">
        <w:rPr>
          <w:bCs/>
          <w:szCs w:val="24"/>
        </w:rPr>
        <w:t>číslo účtu:</w:t>
      </w:r>
      <w:r>
        <w:rPr>
          <w:bCs/>
          <w:szCs w:val="24"/>
        </w:rPr>
        <w:t xml:space="preserve"> </w:t>
      </w:r>
      <w:r w:rsidRPr="00092194">
        <w:rPr>
          <w:bCs/>
          <w:szCs w:val="24"/>
        </w:rPr>
        <w:t>2500367406/2010</w:t>
      </w:r>
    </w:p>
    <w:p w:rsidR="00B83F26" w:rsidRPr="00D33F80" w:rsidRDefault="00D33F80" w:rsidP="00D33F80">
      <w:pPr>
        <w:pStyle w:val="Zkladntext3"/>
        <w:tabs>
          <w:tab w:val="left" w:pos="2127"/>
          <w:tab w:val="left" w:pos="4800"/>
        </w:tabs>
        <w:ind w:hanging="360"/>
        <w:rPr>
          <w:bCs/>
          <w:szCs w:val="24"/>
        </w:rPr>
      </w:pPr>
      <w:r>
        <w:rPr>
          <w:bCs/>
          <w:szCs w:val="24"/>
        </w:rPr>
        <w:tab/>
      </w:r>
      <w:r w:rsidR="00B83F26" w:rsidRPr="00427A29">
        <w:rPr>
          <w:szCs w:val="24"/>
        </w:rPr>
        <w:t>(dále jen jako „zhotovitel“)</w:t>
      </w:r>
    </w:p>
    <w:p w:rsidR="001D363B" w:rsidRDefault="001D363B" w:rsidP="00B83F26">
      <w:pPr>
        <w:pStyle w:val="Zkladntext3"/>
        <w:tabs>
          <w:tab w:val="left" w:pos="2127"/>
          <w:tab w:val="left" w:pos="4800"/>
        </w:tabs>
        <w:ind w:hanging="360"/>
        <w:rPr>
          <w:szCs w:val="24"/>
        </w:rPr>
      </w:pPr>
    </w:p>
    <w:p w:rsidR="00B83F26" w:rsidRDefault="00B83F26" w:rsidP="00B83F26">
      <w:pPr>
        <w:tabs>
          <w:tab w:val="left" w:pos="300"/>
        </w:tabs>
        <w:jc w:val="center"/>
        <w:rPr>
          <w:b/>
          <w:snapToGrid w:val="0"/>
          <w:sz w:val="24"/>
          <w:szCs w:val="24"/>
        </w:rPr>
      </w:pPr>
    </w:p>
    <w:p w:rsidR="00A375D5" w:rsidRDefault="00B83F26" w:rsidP="0043137E">
      <w:pPr>
        <w:tabs>
          <w:tab w:val="left" w:pos="300"/>
        </w:tabs>
        <w:jc w:val="center"/>
        <w:rPr>
          <w:b/>
          <w:snapToGrid w:val="0"/>
          <w:sz w:val="24"/>
          <w:szCs w:val="24"/>
        </w:rPr>
      </w:pPr>
      <w:r w:rsidRPr="00A375D5">
        <w:rPr>
          <w:b/>
          <w:snapToGrid w:val="0"/>
          <w:sz w:val="24"/>
          <w:szCs w:val="24"/>
        </w:rPr>
        <w:t>II.</w:t>
      </w:r>
    </w:p>
    <w:p w:rsidR="00B83F26" w:rsidRPr="0043137E" w:rsidRDefault="0043137E" w:rsidP="0043137E">
      <w:pPr>
        <w:tabs>
          <w:tab w:val="left" w:pos="300"/>
        </w:tabs>
        <w:jc w:val="center"/>
        <w:rPr>
          <w:b/>
          <w:snapToGrid w:val="0"/>
          <w:sz w:val="24"/>
          <w:szCs w:val="24"/>
          <w:u w:val="single"/>
        </w:rPr>
      </w:pPr>
      <w:r w:rsidRPr="0043137E">
        <w:rPr>
          <w:b/>
          <w:snapToGrid w:val="0"/>
          <w:sz w:val="24"/>
          <w:szCs w:val="24"/>
          <w:u w:val="single"/>
        </w:rPr>
        <w:t xml:space="preserve"> </w:t>
      </w:r>
      <w:r w:rsidR="00B83F26" w:rsidRPr="0043137E">
        <w:rPr>
          <w:b/>
          <w:snapToGrid w:val="0"/>
          <w:sz w:val="24"/>
          <w:szCs w:val="24"/>
          <w:u w:val="single"/>
        </w:rPr>
        <w:t>Předmět díla</w:t>
      </w:r>
    </w:p>
    <w:p w:rsidR="00B83F26" w:rsidRDefault="00B83F26" w:rsidP="00B83F26">
      <w:pPr>
        <w:numPr>
          <w:ilvl w:val="0"/>
          <w:numId w:val="3"/>
        </w:numPr>
        <w:spacing w:before="60"/>
        <w:ind w:left="426" w:hanging="426"/>
        <w:jc w:val="both"/>
        <w:rPr>
          <w:sz w:val="24"/>
        </w:rPr>
      </w:pPr>
      <w:r>
        <w:rPr>
          <w:sz w:val="24"/>
        </w:rPr>
        <w:t xml:space="preserve">Objednatel je stavebníkem stavby specifikované v čl. II. odst. 2. této smlouvy, nad jejímž prováděním je nutné dle ustanovení § 152 odst. 4 zákona č. 183/2006 Sb., o územním plánování a stavebním řádu, v platném znění zajistit </w:t>
      </w:r>
      <w:r w:rsidRPr="00254993">
        <w:rPr>
          <w:b/>
          <w:sz w:val="24"/>
        </w:rPr>
        <w:t>autorský dozor projektanta</w:t>
      </w:r>
      <w:r>
        <w:rPr>
          <w:sz w:val="24"/>
        </w:rPr>
        <w:t xml:space="preserve"> (zhotovitele projektové dokumentace) nad souladem prováděné stavby s ověřenou projektovou dokumentací.</w:t>
      </w:r>
    </w:p>
    <w:p w:rsidR="00B83F26" w:rsidRDefault="00B83F26" w:rsidP="00B83F26">
      <w:pPr>
        <w:spacing w:before="60"/>
        <w:ind w:left="426"/>
        <w:jc w:val="both"/>
        <w:rPr>
          <w:sz w:val="24"/>
        </w:rPr>
      </w:pPr>
    </w:p>
    <w:p w:rsidR="000B3316" w:rsidRPr="001A4873" w:rsidRDefault="00B83F26">
      <w:pPr>
        <w:numPr>
          <w:ilvl w:val="0"/>
          <w:numId w:val="3"/>
        </w:numPr>
        <w:spacing w:before="60" w:line="280" w:lineRule="atLeast"/>
        <w:ind w:left="426" w:hanging="426"/>
        <w:jc w:val="both"/>
        <w:rPr>
          <w:sz w:val="24"/>
          <w:szCs w:val="24"/>
        </w:rPr>
      </w:pPr>
      <w:r w:rsidRPr="00E11AED">
        <w:rPr>
          <w:sz w:val="24"/>
          <w:szCs w:val="24"/>
        </w:rPr>
        <w:t xml:space="preserve">Předmětem </w:t>
      </w:r>
      <w:r w:rsidR="00341FEF" w:rsidRPr="00E11AED">
        <w:rPr>
          <w:sz w:val="24"/>
          <w:szCs w:val="24"/>
        </w:rPr>
        <w:t>díla</w:t>
      </w:r>
      <w:r w:rsidRPr="00E11AED">
        <w:rPr>
          <w:sz w:val="24"/>
          <w:szCs w:val="24"/>
        </w:rPr>
        <w:t xml:space="preserve"> je </w:t>
      </w:r>
      <w:r w:rsidRPr="001A4873">
        <w:rPr>
          <w:b/>
          <w:sz w:val="24"/>
          <w:szCs w:val="24"/>
        </w:rPr>
        <w:t xml:space="preserve">autorský dozor </w:t>
      </w:r>
      <w:r w:rsidR="001D363B" w:rsidRPr="001A4873">
        <w:rPr>
          <w:b/>
          <w:sz w:val="24"/>
          <w:szCs w:val="24"/>
        </w:rPr>
        <w:t>projektanta</w:t>
      </w:r>
      <w:r w:rsidR="001D363B">
        <w:rPr>
          <w:sz w:val="24"/>
          <w:szCs w:val="24"/>
        </w:rPr>
        <w:t xml:space="preserve"> (</w:t>
      </w:r>
      <w:r w:rsidRPr="00E11AED">
        <w:rPr>
          <w:sz w:val="24"/>
          <w:szCs w:val="24"/>
        </w:rPr>
        <w:t>zhotovitele projektové dokumentace</w:t>
      </w:r>
      <w:r w:rsidR="00CB4F7C">
        <w:rPr>
          <w:sz w:val="24"/>
          <w:szCs w:val="24"/>
        </w:rPr>
        <w:t xml:space="preserve"> pro stavební povolení a pro realizaci staveb</w:t>
      </w:r>
      <w:r w:rsidR="007A798D">
        <w:rPr>
          <w:sz w:val="24"/>
          <w:szCs w:val="24"/>
        </w:rPr>
        <w:t>)</w:t>
      </w:r>
      <w:r w:rsidR="00B0493E">
        <w:rPr>
          <w:sz w:val="24"/>
          <w:szCs w:val="24"/>
        </w:rPr>
        <w:t xml:space="preserve"> </w:t>
      </w:r>
      <w:r w:rsidR="007C374D">
        <w:rPr>
          <w:sz w:val="24"/>
          <w:szCs w:val="24"/>
        </w:rPr>
        <w:t>u níže uvedené stavby:</w:t>
      </w:r>
    </w:p>
    <w:p w:rsidR="000B3316" w:rsidRDefault="000B3316" w:rsidP="001A4873">
      <w:pPr>
        <w:pStyle w:val="Odstavecseseznamem"/>
        <w:rPr>
          <w:sz w:val="24"/>
          <w:szCs w:val="24"/>
        </w:rPr>
      </w:pPr>
    </w:p>
    <w:p w:rsidR="000B3316" w:rsidRPr="007C374D" w:rsidRDefault="000B3316" w:rsidP="001A4873">
      <w:pPr>
        <w:spacing w:before="60" w:line="280" w:lineRule="atLeast"/>
        <w:ind w:left="426"/>
        <w:jc w:val="both"/>
        <w:rPr>
          <w:sz w:val="24"/>
          <w:szCs w:val="24"/>
          <w:lang w:val="en-US"/>
        </w:rPr>
      </w:pPr>
      <w:r>
        <w:rPr>
          <w:sz w:val="24"/>
          <w:szCs w:val="24"/>
        </w:rPr>
        <w:lastRenderedPageBreak/>
        <w:t xml:space="preserve">Název stavby: </w:t>
      </w:r>
      <w:r w:rsidR="00D33F80" w:rsidRPr="00D33F80">
        <w:rPr>
          <w:sz w:val="24"/>
          <w:szCs w:val="24"/>
          <w:lang w:val="en-US"/>
        </w:rPr>
        <w:t xml:space="preserve">„GYMNÁZIUM </w:t>
      </w:r>
      <w:proofErr w:type="gramStart"/>
      <w:r w:rsidR="00D33F80" w:rsidRPr="00D33F80">
        <w:rPr>
          <w:sz w:val="24"/>
          <w:szCs w:val="24"/>
          <w:lang w:val="en-US"/>
        </w:rPr>
        <w:t>STŘÍBRO - REKONSTRUKCE</w:t>
      </w:r>
      <w:proofErr w:type="gramEnd"/>
      <w:r w:rsidR="00D33F80" w:rsidRPr="00D33F80">
        <w:rPr>
          <w:sz w:val="24"/>
          <w:szCs w:val="24"/>
          <w:lang w:val="en-US"/>
        </w:rPr>
        <w:t xml:space="preserve"> A ZATEPLENÍ OBÁLKY ŠKOLNÍCH BUDOV A REKONSTRUKCE A INSTALACE VZDUCHOTECHNIKY K ZABEZPEČENÍ ZDRAVÉHO PROSTŘEDÍ PRO ŽÁKY“</w:t>
      </w:r>
      <w:r w:rsidR="007C374D" w:rsidRPr="007C374D">
        <w:rPr>
          <w:sz w:val="24"/>
          <w:szCs w:val="24"/>
          <w:lang w:val="en-US"/>
        </w:rPr>
        <w:t>.</w:t>
      </w:r>
    </w:p>
    <w:p w:rsidR="007C374D" w:rsidRPr="007C374D" w:rsidRDefault="007C374D" w:rsidP="001A4873">
      <w:pPr>
        <w:spacing w:before="60" w:line="280" w:lineRule="atLeast"/>
        <w:ind w:left="426"/>
        <w:jc w:val="both"/>
        <w:rPr>
          <w:sz w:val="24"/>
          <w:szCs w:val="24"/>
          <w:lang w:val="en-US"/>
        </w:rPr>
      </w:pPr>
    </w:p>
    <w:p w:rsidR="00B0493E" w:rsidRPr="007C374D" w:rsidRDefault="000B3316" w:rsidP="007C374D">
      <w:pPr>
        <w:spacing w:before="60" w:line="280" w:lineRule="atLeast"/>
        <w:ind w:left="426"/>
        <w:jc w:val="both"/>
        <w:rPr>
          <w:b/>
          <w:sz w:val="24"/>
          <w:szCs w:val="24"/>
          <w:lang w:val="en-US"/>
        </w:rPr>
      </w:pPr>
      <w:proofErr w:type="spellStart"/>
      <w:r w:rsidRPr="007C374D">
        <w:rPr>
          <w:sz w:val="24"/>
          <w:szCs w:val="24"/>
          <w:lang w:val="en-US"/>
        </w:rPr>
        <w:t>Místo</w:t>
      </w:r>
      <w:proofErr w:type="spellEnd"/>
      <w:r w:rsidRPr="007C374D">
        <w:rPr>
          <w:sz w:val="24"/>
          <w:szCs w:val="24"/>
          <w:lang w:val="en-US"/>
        </w:rPr>
        <w:t xml:space="preserve"> </w:t>
      </w:r>
      <w:proofErr w:type="spellStart"/>
      <w:r w:rsidRPr="007C374D">
        <w:rPr>
          <w:sz w:val="24"/>
          <w:szCs w:val="24"/>
          <w:lang w:val="en-US"/>
        </w:rPr>
        <w:t>stavby</w:t>
      </w:r>
      <w:proofErr w:type="spellEnd"/>
      <w:r w:rsidRPr="007C374D">
        <w:rPr>
          <w:sz w:val="24"/>
          <w:szCs w:val="24"/>
          <w:lang w:val="en-US"/>
        </w:rPr>
        <w:t xml:space="preserve">:  </w:t>
      </w:r>
      <w:proofErr w:type="spellStart"/>
      <w:r w:rsidR="00D33F80" w:rsidRPr="00D33F80">
        <w:rPr>
          <w:sz w:val="24"/>
          <w:szCs w:val="24"/>
          <w:lang w:val="en-US"/>
        </w:rPr>
        <w:t>Gymnázium</w:t>
      </w:r>
      <w:proofErr w:type="spellEnd"/>
      <w:r w:rsidR="00D33F80" w:rsidRPr="00D33F80">
        <w:rPr>
          <w:sz w:val="24"/>
          <w:szCs w:val="24"/>
          <w:lang w:val="en-US"/>
        </w:rPr>
        <w:t xml:space="preserve">, </w:t>
      </w:r>
      <w:proofErr w:type="spellStart"/>
      <w:r w:rsidR="00D33F80" w:rsidRPr="00D33F80">
        <w:rPr>
          <w:sz w:val="24"/>
          <w:szCs w:val="24"/>
          <w:lang w:val="en-US"/>
        </w:rPr>
        <w:t>Stříbro</w:t>
      </w:r>
      <w:proofErr w:type="spellEnd"/>
      <w:r w:rsidR="00D33F80" w:rsidRPr="00D33F80">
        <w:rPr>
          <w:sz w:val="24"/>
          <w:szCs w:val="24"/>
          <w:lang w:val="en-US"/>
        </w:rPr>
        <w:t xml:space="preserve">, </w:t>
      </w:r>
      <w:proofErr w:type="spellStart"/>
      <w:r w:rsidR="00D33F80" w:rsidRPr="00D33F80">
        <w:rPr>
          <w:sz w:val="24"/>
          <w:szCs w:val="24"/>
          <w:lang w:val="en-US"/>
        </w:rPr>
        <w:t>Soběslavova</w:t>
      </w:r>
      <w:proofErr w:type="spellEnd"/>
      <w:r w:rsidR="00D33F80" w:rsidRPr="00D33F80">
        <w:rPr>
          <w:sz w:val="24"/>
          <w:szCs w:val="24"/>
          <w:lang w:val="en-US"/>
        </w:rPr>
        <w:t xml:space="preserve"> 1426</w:t>
      </w:r>
      <w:r w:rsidR="007C374D" w:rsidRPr="007C374D">
        <w:rPr>
          <w:sz w:val="24"/>
          <w:szCs w:val="24"/>
          <w:lang w:val="en-US"/>
        </w:rPr>
        <w:t xml:space="preserve">, </w:t>
      </w:r>
      <w:proofErr w:type="spellStart"/>
      <w:r w:rsidR="007C374D" w:rsidRPr="007C374D">
        <w:rPr>
          <w:sz w:val="24"/>
          <w:szCs w:val="24"/>
          <w:lang w:val="en-US"/>
        </w:rPr>
        <w:t>na</w:t>
      </w:r>
      <w:proofErr w:type="spellEnd"/>
      <w:r w:rsidR="007C374D" w:rsidRPr="007C374D">
        <w:rPr>
          <w:sz w:val="24"/>
          <w:szCs w:val="24"/>
          <w:lang w:val="en-US"/>
        </w:rPr>
        <w:t xml:space="preserve"> </w:t>
      </w:r>
      <w:proofErr w:type="spellStart"/>
      <w:r w:rsidR="007C374D" w:rsidRPr="007C374D">
        <w:rPr>
          <w:sz w:val="24"/>
          <w:szCs w:val="24"/>
          <w:lang w:val="en-US"/>
        </w:rPr>
        <w:t>adrese</w:t>
      </w:r>
      <w:proofErr w:type="spellEnd"/>
      <w:r w:rsidR="007C374D" w:rsidRPr="007C374D">
        <w:rPr>
          <w:sz w:val="24"/>
          <w:szCs w:val="24"/>
          <w:lang w:val="en-US"/>
        </w:rPr>
        <w:t xml:space="preserve"> </w:t>
      </w:r>
      <w:proofErr w:type="spellStart"/>
      <w:r w:rsidR="00D33F80" w:rsidRPr="00D33F80">
        <w:rPr>
          <w:sz w:val="24"/>
          <w:szCs w:val="24"/>
          <w:lang w:val="en-US"/>
        </w:rPr>
        <w:t>Soběslavova</w:t>
      </w:r>
      <w:proofErr w:type="spellEnd"/>
      <w:r w:rsidR="00D33F80" w:rsidRPr="00D33F80">
        <w:rPr>
          <w:sz w:val="24"/>
          <w:szCs w:val="24"/>
          <w:lang w:val="en-US"/>
        </w:rPr>
        <w:t xml:space="preserve"> 1426, 349 01 </w:t>
      </w:r>
      <w:proofErr w:type="spellStart"/>
      <w:r w:rsidR="00D33F80" w:rsidRPr="00D33F80">
        <w:rPr>
          <w:sz w:val="24"/>
          <w:szCs w:val="24"/>
          <w:lang w:val="en-US"/>
        </w:rPr>
        <w:t>Stříbro</w:t>
      </w:r>
      <w:proofErr w:type="spellEnd"/>
      <w:r w:rsidRPr="007C374D">
        <w:rPr>
          <w:sz w:val="24"/>
          <w:szCs w:val="24"/>
          <w:lang w:val="en-US"/>
        </w:rPr>
        <w:t xml:space="preserve"> (</w:t>
      </w:r>
      <w:proofErr w:type="spellStart"/>
      <w:r w:rsidRPr="007C374D">
        <w:rPr>
          <w:sz w:val="24"/>
          <w:szCs w:val="24"/>
          <w:lang w:val="en-US"/>
        </w:rPr>
        <w:t>dále</w:t>
      </w:r>
      <w:proofErr w:type="spellEnd"/>
      <w:r w:rsidRPr="007C374D">
        <w:rPr>
          <w:sz w:val="24"/>
          <w:szCs w:val="24"/>
          <w:lang w:val="en-US"/>
        </w:rPr>
        <w:t xml:space="preserve"> </w:t>
      </w:r>
      <w:proofErr w:type="spellStart"/>
      <w:r w:rsidRPr="007C374D">
        <w:rPr>
          <w:sz w:val="24"/>
          <w:szCs w:val="24"/>
          <w:lang w:val="en-US"/>
        </w:rPr>
        <w:t>jen</w:t>
      </w:r>
      <w:proofErr w:type="spellEnd"/>
      <w:r w:rsidRPr="000B3316">
        <w:rPr>
          <w:sz w:val="24"/>
          <w:szCs w:val="24"/>
          <w:lang w:val="en-US"/>
        </w:rPr>
        <w:t xml:space="preserve"> </w:t>
      </w:r>
      <w:r>
        <w:rPr>
          <w:sz w:val="24"/>
          <w:szCs w:val="24"/>
        </w:rPr>
        <w:t>„</w:t>
      </w:r>
      <w:proofErr w:type="gramStart"/>
      <w:r w:rsidR="00865AAA">
        <w:rPr>
          <w:sz w:val="24"/>
          <w:szCs w:val="24"/>
        </w:rPr>
        <w:t>stavba</w:t>
      </w:r>
      <w:r w:rsidRPr="001A4873">
        <w:rPr>
          <w:sz w:val="24"/>
          <w:szCs w:val="24"/>
        </w:rPr>
        <w:t>“</w:t>
      </w:r>
      <w:proofErr w:type="gramEnd"/>
      <w:r w:rsidRPr="001A4873">
        <w:rPr>
          <w:sz w:val="24"/>
          <w:szCs w:val="24"/>
        </w:rPr>
        <w:t>)</w:t>
      </w:r>
    </w:p>
    <w:p w:rsidR="00B0493E" w:rsidRPr="00B0493E" w:rsidRDefault="00B0493E" w:rsidP="00B0493E">
      <w:pPr>
        <w:pStyle w:val="Odstavecseseznamem"/>
        <w:rPr>
          <w:sz w:val="24"/>
          <w:szCs w:val="24"/>
        </w:rPr>
      </w:pPr>
    </w:p>
    <w:p w:rsidR="00A00B86" w:rsidRPr="00A00B86" w:rsidRDefault="00A00B86" w:rsidP="00B0493E">
      <w:pPr>
        <w:spacing w:before="60" w:line="280" w:lineRule="atLeast"/>
        <w:ind w:left="426"/>
        <w:jc w:val="both"/>
        <w:rPr>
          <w:sz w:val="24"/>
          <w:szCs w:val="24"/>
        </w:rPr>
      </w:pPr>
    </w:p>
    <w:p w:rsidR="00A375D5" w:rsidRDefault="00B83F26" w:rsidP="0043137E">
      <w:pPr>
        <w:pStyle w:val="Zkladntext"/>
        <w:spacing w:line="240" w:lineRule="auto"/>
        <w:jc w:val="center"/>
        <w:rPr>
          <w:szCs w:val="24"/>
        </w:rPr>
      </w:pPr>
      <w:r w:rsidRPr="00A375D5">
        <w:rPr>
          <w:szCs w:val="24"/>
        </w:rPr>
        <w:t>III.</w:t>
      </w:r>
    </w:p>
    <w:p w:rsidR="00531C6F" w:rsidRPr="0043137E" w:rsidRDefault="0043137E" w:rsidP="0043137E">
      <w:pPr>
        <w:pStyle w:val="Zkladntext"/>
        <w:spacing w:line="240" w:lineRule="auto"/>
        <w:jc w:val="center"/>
        <w:rPr>
          <w:szCs w:val="24"/>
        </w:rPr>
      </w:pPr>
      <w:r w:rsidRPr="0043137E">
        <w:rPr>
          <w:szCs w:val="24"/>
          <w:u w:val="single"/>
        </w:rPr>
        <w:t xml:space="preserve"> </w:t>
      </w:r>
      <w:r w:rsidR="00B83F26" w:rsidRPr="0043137E">
        <w:rPr>
          <w:szCs w:val="24"/>
          <w:u w:val="single"/>
        </w:rPr>
        <w:t>Specifikace díla</w:t>
      </w:r>
    </w:p>
    <w:p w:rsidR="00531C6F" w:rsidRDefault="00531C6F" w:rsidP="00D32776">
      <w:pPr>
        <w:pStyle w:val="Zkladntext"/>
        <w:spacing w:line="240" w:lineRule="auto"/>
      </w:pPr>
    </w:p>
    <w:p w:rsidR="00B83F26" w:rsidRPr="00D32776" w:rsidRDefault="00B83F26" w:rsidP="00865AAA">
      <w:pPr>
        <w:pStyle w:val="Zkladntext"/>
        <w:numPr>
          <w:ilvl w:val="0"/>
          <w:numId w:val="28"/>
        </w:numPr>
        <w:spacing w:line="240" w:lineRule="auto"/>
        <w:jc w:val="both"/>
      </w:pPr>
      <w:r w:rsidRPr="00EC3260">
        <w:rPr>
          <w:b w:val="0"/>
        </w:rPr>
        <w:t>Výkonem autorského dozoru zhotovitele projektové dokumentace se zabezpečuje</w:t>
      </w:r>
      <w:r w:rsidRPr="00D32776">
        <w:rPr>
          <w:b w:val="0"/>
        </w:rPr>
        <w:t xml:space="preserve"> dodržování základních parametrů díla v souladu se stavebním povolením, s projektovou dokumentací ověřenou stavebním úřadem, podmínkami smlouvy, doplňky a změnami projektové dokumentace, které budou schváleny objednatelem a dodatečně ověřeny stavebním úřadem, pokud je takového schválení třeba.</w:t>
      </w:r>
    </w:p>
    <w:p w:rsidR="00B83F26" w:rsidRDefault="00B83F26" w:rsidP="0069213B">
      <w:pPr>
        <w:pStyle w:val="Zkladntext3"/>
        <w:numPr>
          <w:ilvl w:val="0"/>
          <w:numId w:val="28"/>
        </w:numPr>
        <w:rPr>
          <w:bCs/>
          <w:szCs w:val="24"/>
        </w:rPr>
      </w:pPr>
      <w:r>
        <w:rPr>
          <w:bCs/>
          <w:szCs w:val="24"/>
        </w:rPr>
        <w:t xml:space="preserve">Zhotovitel se zavazuje, že dle ustanovení § 152 odst. 4 zákona č. 183/2006 Sb., o územním plánování a stavebním řádu, v platném znění, bude vykonávat autorský dozor nad souladem zhotovované stavby </w:t>
      </w:r>
      <w:r>
        <w:t xml:space="preserve">specifikované v čl. II. odst. </w:t>
      </w:r>
      <w:proofErr w:type="gramStart"/>
      <w:r>
        <w:t>2  této</w:t>
      </w:r>
      <w:proofErr w:type="gramEnd"/>
      <w:r>
        <w:t xml:space="preserve"> smlouvy</w:t>
      </w:r>
      <w:r>
        <w:rPr>
          <w:bCs/>
          <w:szCs w:val="24"/>
        </w:rPr>
        <w:t xml:space="preserve"> s ověřenou projektovou dokumentací po dobu výstavby</w:t>
      </w:r>
      <w:r w:rsidR="00015DD0">
        <w:rPr>
          <w:bCs/>
          <w:szCs w:val="24"/>
        </w:rPr>
        <w:t xml:space="preserve"> (dále jen „plnění“)</w:t>
      </w:r>
      <w:r>
        <w:rPr>
          <w:bCs/>
          <w:szCs w:val="24"/>
        </w:rPr>
        <w:t xml:space="preserve">, a to  zejména </w:t>
      </w:r>
      <w:r w:rsidR="00206E65">
        <w:rPr>
          <w:bCs/>
          <w:szCs w:val="24"/>
        </w:rPr>
        <w:t xml:space="preserve">v rozsahu </w:t>
      </w:r>
      <w:r>
        <w:rPr>
          <w:bCs/>
          <w:szCs w:val="24"/>
        </w:rPr>
        <w:t>níže specifikovan</w:t>
      </w:r>
      <w:r w:rsidR="00206E65">
        <w:rPr>
          <w:bCs/>
          <w:szCs w:val="24"/>
        </w:rPr>
        <w:t>ých činností</w:t>
      </w:r>
      <w:r>
        <w:rPr>
          <w:bCs/>
          <w:szCs w:val="24"/>
        </w:rPr>
        <w:t>:</w:t>
      </w:r>
    </w:p>
    <w:p w:rsidR="00B83F26" w:rsidRDefault="00B83F26" w:rsidP="00B83F26">
      <w:pPr>
        <w:pStyle w:val="Zkladntext3"/>
        <w:numPr>
          <w:ilvl w:val="0"/>
          <w:numId w:val="1"/>
        </w:numPr>
        <w:overflowPunct w:val="0"/>
        <w:autoSpaceDE w:val="0"/>
        <w:autoSpaceDN w:val="0"/>
        <w:adjustRightInd w:val="0"/>
        <w:rPr>
          <w:bCs/>
          <w:szCs w:val="24"/>
        </w:rPr>
      </w:pPr>
      <w:r>
        <w:rPr>
          <w:bCs/>
          <w:szCs w:val="24"/>
        </w:rPr>
        <w:t xml:space="preserve">účastní se předání a převzetí staveniště zhotovitelem stavby </w:t>
      </w:r>
      <w:r>
        <w:t>specifikované v čl. II. odst. 2 této smlouvy</w:t>
      </w:r>
      <w:r>
        <w:rPr>
          <w:bCs/>
          <w:szCs w:val="24"/>
        </w:rPr>
        <w:t>, přičemž kontroluje, zda skutečnosti známé v době předání staveniště odpovídají předpokladům, podle kterých byla vypracována projektová dokumentace,</w:t>
      </w:r>
    </w:p>
    <w:p w:rsidR="00B83F26" w:rsidRPr="003D0FED" w:rsidRDefault="00B83F26" w:rsidP="00B83F26">
      <w:pPr>
        <w:pStyle w:val="Zkladntext3"/>
        <w:numPr>
          <w:ilvl w:val="0"/>
          <w:numId w:val="1"/>
        </w:numPr>
        <w:overflowPunct w:val="0"/>
        <w:autoSpaceDE w:val="0"/>
        <w:autoSpaceDN w:val="0"/>
        <w:adjustRightInd w:val="0"/>
        <w:rPr>
          <w:bCs/>
          <w:szCs w:val="24"/>
        </w:rPr>
      </w:pPr>
      <w:r w:rsidRPr="003D0FED">
        <w:rPr>
          <w:bCs/>
          <w:szCs w:val="24"/>
        </w:rPr>
        <w:t xml:space="preserve">dohlíží na soulad zhotovované stavby s projektovou dokumentací ověřenou ve stavebním řízení, která je podkladem pro jeho činnost, sleduje a kontroluje postup výstavby     ve vztahu k dokumentaci, </w:t>
      </w:r>
    </w:p>
    <w:p w:rsidR="00EF1A5F" w:rsidRPr="003D0FED" w:rsidRDefault="00EF1A5F" w:rsidP="00B83F26">
      <w:pPr>
        <w:pStyle w:val="Zkladntext3"/>
        <w:numPr>
          <w:ilvl w:val="0"/>
          <w:numId w:val="1"/>
        </w:numPr>
        <w:overflowPunct w:val="0"/>
        <w:autoSpaceDE w:val="0"/>
        <w:autoSpaceDN w:val="0"/>
        <w:adjustRightInd w:val="0"/>
        <w:rPr>
          <w:bCs/>
          <w:szCs w:val="24"/>
        </w:rPr>
      </w:pPr>
      <w:r w:rsidRPr="003D0FED">
        <w:rPr>
          <w:bCs/>
          <w:szCs w:val="24"/>
        </w:rPr>
        <w:t>sleduje postup výstavby z technického hlediska a z hlediska časového plánu výstavby</w:t>
      </w:r>
    </w:p>
    <w:p w:rsidR="00B83F26" w:rsidRPr="003D0FED" w:rsidRDefault="00B83F26" w:rsidP="00B83F26">
      <w:pPr>
        <w:pStyle w:val="Zkladntext3"/>
        <w:numPr>
          <w:ilvl w:val="0"/>
          <w:numId w:val="1"/>
        </w:numPr>
        <w:overflowPunct w:val="0"/>
        <w:autoSpaceDE w:val="0"/>
        <w:autoSpaceDN w:val="0"/>
        <w:adjustRightInd w:val="0"/>
        <w:rPr>
          <w:bCs/>
          <w:szCs w:val="24"/>
        </w:rPr>
      </w:pPr>
      <w:r w:rsidRPr="003D0FED">
        <w:rPr>
          <w:bCs/>
          <w:szCs w:val="24"/>
        </w:rPr>
        <w:t>účastní se bezodkladně na výzvu objednatele či zhotovitele stavby</w:t>
      </w:r>
      <w:r w:rsidR="00EF1A5F" w:rsidRPr="003D0FED">
        <w:rPr>
          <w:bCs/>
          <w:szCs w:val="24"/>
        </w:rPr>
        <w:t xml:space="preserve"> kontrolních dnů, zásadních zkoušek </w:t>
      </w:r>
      <w:r w:rsidRPr="003D0FED">
        <w:rPr>
          <w:bCs/>
          <w:szCs w:val="24"/>
        </w:rPr>
        <w:t>a měření a vydává stanoviska k jejich výsledkům</w:t>
      </w:r>
      <w:r w:rsidR="001F43CE" w:rsidRPr="003D0FED">
        <w:rPr>
          <w:bCs/>
          <w:szCs w:val="24"/>
        </w:rPr>
        <w:t>,</w:t>
      </w:r>
      <w:r w:rsidRPr="003D0FED">
        <w:rPr>
          <w:bCs/>
          <w:szCs w:val="24"/>
        </w:rPr>
        <w:t xml:space="preserve"> </w:t>
      </w:r>
    </w:p>
    <w:p w:rsidR="00B83F26" w:rsidRPr="003D0FED" w:rsidRDefault="00B83F26" w:rsidP="00B83F26">
      <w:pPr>
        <w:pStyle w:val="Zkladntext3"/>
        <w:numPr>
          <w:ilvl w:val="0"/>
          <w:numId w:val="1"/>
        </w:numPr>
        <w:overflowPunct w:val="0"/>
        <w:autoSpaceDE w:val="0"/>
        <w:autoSpaceDN w:val="0"/>
        <w:adjustRightInd w:val="0"/>
        <w:rPr>
          <w:bCs/>
          <w:szCs w:val="24"/>
        </w:rPr>
      </w:pPr>
      <w:r w:rsidRPr="003D0FED">
        <w:rPr>
          <w:bCs/>
          <w:szCs w:val="24"/>
        </w:rPr>
        <w:t>podává nutná vysvětlení k dokumentaci stavby, která je podkladem pro výkon autorského dozoru a spolupracuje při odstraňování důsledků nedostatků, zjištěných v této dokumentaci,</w:t>
      </w:r>
    </w:p>
    <w:p w:rsidR="00EF1A5F" w:rsidRPr="003D0FED" w:rsidRDefault="00EF1A5F" w:rsidP="00B83F26">
      <w:pPr>
        <w:pStyle w:val="Zkladntext3"/>
        <w:numPr>
          <w:ilvl w:val="0"/>
          <w:numId w:val="1"/>
        </w:numPr>
        <w:overflowPunct w:val="0"/>
        <w:autoSpaceDE w:val="0"/>
        <w:autoSpaceDN w:val="0"/>
        <w:adjustRightInd w:val="0"/>
        <w:rPr>
          <w:bCs/>
          <w:szCs w:val="24"/>
        </w:rPr>
      </w:pPr>
      <w:r w:rsidRPr="003D0FED">
        <w:rPr>
          <w:bCs/>
          <w:szCs w:val="24"/>
        </w:rPr>
        <w:t>podává vyjádření k požadavkům na větší množství výrobků a výkonů oproti projektové dokumentaci</w:t>
      </w:r>
    </w:p>
    <w:p w:rsidR="00B83F26" w:rsidRPr="003D0FED" w:rsidRDefault="00B83F26" w:rsidP="00B83F26">
      <w:pPr>
        <w:pStyle w:val="Zkladntext3"/>
        <w:numPr>
          <w:ilvl w:val="0"/>
          <w:numId w:val="1"/>
        </w:numPr>
        <w:overflowPunct w:val="0"/>
        <w:autoSpaceDE w:val="0"/>
        <w:autoSpaceDN w:val="0"/>
        <w:adjustRightInd w:val="0"/>
        <w:rPr>
          <w:bCs/>
          <w:szCs w:val="24"/>
        </w:rPr>
      </w:pPr>
      <w:r w:rsidRPr="003D0FED">
        <w:rPr>
          <w:bCs/>
          <w:szCs w:val="24"/>
        </w:rPr>
        <w:t>navrhuje změny a odchylky ke zlepšení řešení projektu, vznikající ve fázi realizace projektu,</w:t>
      </w:r>
    </w:p>
    <w:p w:rsidR="00B83F26" w:rsidRPr="003D0FED" w:rsidRDefault="00B83F26" w:rsidP="00B83F26">
      <w:pPr>
        <w:pStyle w:val="Zkladntext3"/>
        <w:numPr>
          <w:ilvl w:val="0"/>
          <w:numId w:val="1"/>
        </w:numPr>
        <w:overflowPunct w:val="0"/>
        <w:autoSpaceDE w:val="0"/>
        <w:autoSpaceDN w:val="0"/>
        <w:adjustRightInd w:val="0"/>
        <w:rPr>
          <w:bCs/>
          <w:szCs w:val="24"/>
        </w:rPr>
      </w:pPr>
      <w:r w:rsidRPr="003D0FED">
        <w:rPr>
          <w:bCs/>
          <w:szCs w:val="24"/>
        </w:rPr>
        <w:t xml:space="preserve">posuzuje návrhy na změny stavby, na odchylky od schválené projektové dokumentace, které byly vyvolány vlivem okolností vzniklých v průběhu realizace díla, </w:t>
      </w:r>
    </w:p>
    <w:p w:rsidR="00B83F26" w:rsidRPr="003D0FED" w:rsidRDefault="00B83F26" w:rsidP="00B83F26">
      <w:pPr>
        <w:pStyle w:val="Zkladntext3"/>
        <w:numPr>
          <w:ilvl w:val="0"/>
          <w:numId w:val="1"/>
        </w:numPr>
        <w:overflowPunct w:val="0"/>
        <w:autoSpaceDE w:val="0"/>
        <w:autoSpaceDN w:val="0"/>
        <w:adjustRightInd w:val="0"/>
        <w:rPr>
          <w:bCs/>
          <w:szCs w:val="24"/>
        </w:rPr>
      </w:pPr>
      <w:r w:rsidRPr="003D0FED">
        <w:rPr>
          <w:bCs/>
          <w:szCs w:val="24"/>
        </w:rPr>
        <w:t>na žádost objednatele provede posouzení a odsouhlasení případných návrhů zhotovitele stavby na změny schválené projektové dokumentace a na odchylky od ní, které byly vyvolány vlivem okolností vzniklých v průběhu realizace díla,</w:t>
      </w:r>
    </w:p>
    <w:p w:rsidR="00EF1A5F" w:rsidRPr="003D0FED" w:rsidRDefault="00B83F26" w:rsidP="00B83F26">
      <w:pPr>
        <w:pStyle w:val="Zkladntext3"/>
        <w:numPr>
          <w:ilvl w:val="0"/>
          <w:numId w:val="1"/>
        </w:numPr>
        <w:overflowPunct w:val="0"/>
        <w:autoSpaceDE w:val="0"/>
        <w:autoSpaceDN w:val="0"/>
        <w:adjustRightInd w:val="0"/>
        <w:jc w:val="left"/>
        <w:rPr>
          <w:bCs/>
          <w:szCs w:val="24"/>
        </w:rPr>
      </w:pPr>
      <w:r w:rsidRPr="003D0FED">
        <w:rPr>
          <w:bCs/>
          <w:szCs w:val="24"/>
        </w:rPr>
        <w:t xml:space="preserve">účastní se </w:t>
      </w:r>
      <w:r w:rsidR="00EF1A5F" w:rsidRPr="003D0FED">
        <w:rPr>
          <w:bCs/>
          <w:szCs w:val="24"/>
        </w:rPr>
        <w:t>vybraných</w:t>
      </w:r>
      <w:r w:rsidRPr="003D0FED">
        <w:rPr>
          <w:bCs/>
          <w:szCs w:val="24"/>
        </w:rPr>
        <w:t xml:space="preserve"> kontrolních dn</w:t>
      </w:r>
      <w:r w:rsidR="00EF1A5F" w:rsidRPr="003D0FED">
        <w:rPr>
          <w:bCs/>
          <w:szCs w:val="24"/>
        </w:rPr>
        <w:t xml:space="preserve">ů v minimálním rozsahu stanoveným ve stavebním povolení </w:t>
      </w:r>
    </w:p>
    <w:p w:rsidR="00B83F26" w:rsidRPr="003D0FED" w:rsidRDefault="00B83F26" w:rsidP="00EF1A5F">
      <w:pPr>
        <w:pStyle w:val="Zkladntext3"/>
        <w:numPr>
          <w:ilvl w:val="0"/>
          <w:numId w:val="1"/>
        </w:numPr>
        <w:overflowPunct w:val="0"/>
        <w:autoSpaceDE w:val="0"/>
        <w:autoSpaceDN w:val="0"/>
        <w:adjustRightInd w:val="0"/>
        <w:rPr>
          <w:bCs/>
          <w:szCs w:val="24"/>
        </w:rPr>
      </w:pPr>
      <w:proofErr w:type="gramStart"/>
      <w:r w:rsidRPr="003D0FED">
        <w:rPr>
          <w:bCs/>
          <w:szCs w:val="24"/>
        </w:rPr>
        <w:t>spolupracuje</w:t>
      </w:r>
      <w:r w:rsidR="00EF1A5F" w:rsidRPr="003D0FED">
        <w:rPr>
          <w:bCs/>
          <w:szCs w:val="24"/>
        </w:rPr>
        <w:t xml:space="preserve"> </w:t>
      </w:r>
      <w:r w:rsidRPr="003D0FED">
        <w:rPr>
          <w:bCs/>
          <w:szCs w:val="24"/>
        </w:rPr>
        <w:t xml:space="preserve"> s</w:t>
      </w:r>
      <w:proofErr w:type="gramEnd"/>
      <w:r w:rsidRPr="003D0FED">
        <w:rPr>
          <w:bCs/>
          <w:szCs w:val="24"/>
        </w:rPr>
        <w:t xml:space="preserve"> </w:t>
      </w:r>
      <w:r w:rsidR="00EF1A5F" w:rsidRPr="003D0FED">
        <w:rPr>
          <w:bCs/>
          <w:szCs w:val="24"/>
        </w:rPr>
        <w:t xml:space="preserve"> </w:t>
      </w:r>
      <w:r w:rsidRPr="003D0FED">
        <w:rPr>
          <w:bCs/>
          <w:szCs w:val="24"/>
        </w:rPr>
        <w:t xml:space="preserve"> ostatními </w:t>
      </w:r>
      <w:r w:rsidR="00EF1A5F" w:rsidRPr="003D0FED">
        <w:rPr>
          <w:bCs/>
          <w:szCs w:val="24"/>
        </w:rPr>
        <w:t xml:space="preserve"> </w:t>
      </w:r>
      <w:r w:rsidRPr="003D0FED">
        <w:rPr>
          <w:bCs/>
          <w:szCs w:val="24"/>
        </w:rPr>
        <w:t>partnery</w:t>
      </w:r>
      <w:r w:rsidR="00EF1A5F" w:rsidRPr="003D0FED">
        <w:rPr>
          <w:bCs/>
          <w:szCs w:val="24"/>
        </w:rPr>
        <w:t xml:space="preserve"> </w:t>
      </w:r>
      <w:r w:rsidRPr="003D0FED">
        <w:rPr>
          <w:bCs/>
          <w:szCs w:val="24"/>
        </w:rPr>
        <w:t xml:space="preserve">(objednatel, </w:t>
      </w:r>
      <w:r w:rsidR="00EF1A5F" w:rsidRPr="003D0FED">
        <w:rPr>
          <w:bCs/>
          <w:szCs w:val="24"/>
        </w:rPr>
        <w:t xml:space="preserve"> </w:t>
      </w:r>
      <w:r w:rsidRPr="003D0FED">
        <w:rPr>
          <w:bCs/>
          <w:szCs w:val="24"/>
        </w:rPr>
        <w:t>zhotovitel</w:t>
      </w:r>
      <w:r w:rsidR="00EF1A5F" w:rsidRPr="003D0FED">
        <w:rPr>
          <w:bCs/>
          <w:szCs w:val="24"/>
        </w:rPr>
        <w:t xml:space="preserve"> </w:t>
      </w:r>
      <w:r w:rsidRPr="003D0FED">
        <w:rPr>
          <w:bCs/>
          <w:szCs w:val="24"/>
        </w:rPr>
        <w:t xml:space="preserve"> stavby, </w:t>
      </w:r>
      <w:r w:rsidR="00EF1A5F" w:rsidRPr="003D0FED">
        <w:rPr>
          <w:bCs/>
          <w:szCs w:val="24"/>
        </w:rPr>
        <w:t xml:space="preserve"> </w:t>
      </w:r>
      <w:r w:rsidRPr="003D0FED">
        <w:rPr>
          <w:bCs/>
          <w:szCs w:val="24"/>
        </w:rPr>
        <w:t>technický</w:t>
      </w:r>
      <w:r w:rsidR="00EF1A5F" w:rsidRPr="003D0FED">
        <w:rPr>
          <w:bCs/>
          <w:szCs w:val="24"/>
        </w:rPr>
        <w:t xml:space="preserve"> </w:t>
      </w:r>
      <w:r w:rsidRPr="003D0FED">
        <w:rPr>
          <w:bCs/>
          <w:szCs w:val="24"/>
        </w:rPr>
        <w:t xml:space="preserve"> dozor </w:t>
      </w:r>
      <w:r w:rsidR="00EF1A5F" w:rsidRPr="003D0FED">
        <w:rPr>
          <w:bCs/>
          <w:szCs w:val="24"/>
        </w:rPr>
        <w:t>stav</w:t>
      </w:r>
      <w:r w:rsidRPr="003D0FED">
        <w:rPr>
          <w:bCs/>
          <w:szCs w:val="24"/>
        </w:rPr>
        <w:t>ebníka</w:t>
      </w:r>
      <w:r w:rsidR="00EF1A5F" w:rsidRPr="003D0FED">
        <w:rPr>
          <w:bCs/>
          <w:szCs w:val="24"/>
        </w:rPr>
        <w:t>, koordinátor bezpečnosti práce</w:t>
      </w:r>
      <w:r w:rsidRPr="003D0FED">
        <w:rPr>
          <w:bCs/>
          <w:szCs w:val="24"/>
        </w:rPr>
        <w:t>) při operativním řešení problémů vzniklých na stavbě,</w:t>
      </w:r>
    </w:p>
    <w:p w:rsidR="00B83F26" w:rsidRPr="003D0FED" w:rsidRDefault="00B83F26" w:rsidP="00EF1A5F">
      <w:pPr>
        <w:pStyle w:val="Zkladntext3"/>
        <w:numPr>
          <w:ilvl w:val="0"/>
          <w:numId w:val="1"/>
        </w:numPr>
        <w:overflowPunct w:val="0"/>
        <w:autoSpaceDE w:val="0"/>
        <w:autoSpaceDN w:val="0"/>
        <w:adjustRightInd w:val="0"/>
        <w:rPr>
          <w:bCs/>
          <w:szCs w:val="24"/>
        </w:rPr>
      </w:pPr>
      <w:r w:rsidRPr="003D0FED">
        <w:rPr>
          <w:bCs/>
          <w:szCs w:val="24"/>
        </w:rPr>
        <w:t xml:space="preserve">sleduje dodržování podmínek pro stavbu tak, jak jsou určeny stavebním povolením          a stanovisky dotčených účastníků výstavby, která jsou ve stavebním povolení stanovena jako závazná, </w:t>
      </w:r>
    </w:p>
    <w:p w:rsidR="00B83F26" w:rsidRPr="003D0FED" w:rsidRDefault="00B83F26" w:rsidP="00EF1A5F">
      <w:pPr>
        <w:pStyle w:val="Zkladntext3"/>
        <w:numPr>
          <w:ilvl w:val="0"/>
          <w:numId w:val="1"/>
        </w:numPr>
        <w:overflowPunct w:val="0"/>
        <w:autoSpaceDE w:val="0"/>
        <w:autoSpaceDN w:val="0"/>
        <w:adjustRightInd w:val="0"/>
        <w:rPr>
          <w:bCs/>
          <w:szCs w:val="24"/>
        </w:rPr>
      </w:pPr>
      <w:r w:rsidRPr="003D0FED">
        <w:rPr>
          <w:bCs/>
          <w:szCs w:val="24"/>
        </w:rPr>
        <w:t xml:space="preserve">svá zjištění, požadavky a návrhy zaznamenává do stavebního deníku, </w:t>
      </w:r>
    </w:p>
    <w:p w:rsidR="00B83F26" w:rsidRPr="003D0FED" w:rsidRDefault="00B83F26" w:rsidP="00B83F26">
      <w:pPr>
        <w:pStyle w:val="Zkladntext3"/>
        <w:numPr>
          <w:ilvl w:val="0"/>
          <w:numId w:val="1"/>
        </w:numPr>
        <w:overflowPunct w:val="0"/>
        <w:autoSpaceDE w:val="0"/>
        <w:autoSpaceDN w:val="0"/>
        <w:adjustRightInd w:val="0"/>
        <w:rPr>
          <w:bCs/>
          <w:szCs w:val="24"/>
        </w:rPr>
      </w:pPr>
      <w:r w:rsidRPr="003D0FED">
        <w:rPr>
          <w:bCs/>
          <w:szCs w:val="24"/>
        </w:rPr>
        <w:lastRenderedPageBreak/>
        <w:t>aktivně se zúčastní přebírání stavby objednatelem od zhotovitele stavby</w:t>
      </w:r>
      <w:r w:rsidRPr="003D0FED">
        <w:t xml:space="preserve"> specifikované v čl. II. odst. 2. této smlouvy</w:t>
      </w:r>
      <w:r w:rsidRPr="003D0FED">
        <w:rPr>
          <w:bCs/>
          <w:szCs w:val="24"/>
        </w:rPr>
        <w:t xml:space="preserve"> a při kontrole odstranění závad zjištěných při přebírání stavby objednatelem, přičemž aktivní účastí se rozumí kompletní samostatná prohlídka zhotovované stavby, upozorňování na vady a nedodělky stavby, vypracování zápisu         o nalezených vadách a nedodělcích a jeho předání objednateli, </w:t>
      </w:r>
    </w:p>
    <w:p w:rsidR="00B83F26" w:rsidRPr="003D0FED" w:rsidRDefault="00B83F26" w:rsidP="00B83F26">
      <w:pPr>
        <w:pStyle w:val="Zkladntext3"/>
        <w:numPr>
          <w:ilvl w:val="0"/>
          <w:numId w:val="1"/>
        </w:numPr>
        <w:overflowPunct w:val="0"/>
        <w:autoSpaceDE w:val="0"/>
        <w:autoSpaceDN w:val="0"/>
        <w:adjustRightInd w:val="0"/>
        <w:rPr>
          <w:bCs/>
          <w:szCs w:val="24"/>
        </w:rPr>
      </w:pPr>
      <w:r w:rsidRPr="003D0FED">
        <w:rPr>
          <w:bCs/>
          <w:szCs w:val="24"/>
        </w:rPr>
        <w:t>aktivně se účastní kolaudace a při kontrole odstranění kolaudačních závad,</w:t>
      </w:r>
    </w:p>
    <w:p w:rsidR="00B83F26" w:rsidRPr="003D0FED" w:rsidRDefault="00B83F26" w:rsidP="00B83F26">
      <w:pPr>
        <w:pStyle w:val="Zkladntext3"/>
        <w:numPr>
          <w:ilvl w:val="0"/>
          <w:numId w:val="1"/>
        </w:numPr>
        <w:overflowPunct w:val="0"/>
        <w:autoSpaceDE w:val="0"/>
        <w:autoSpaceDN w:val="0"/>
        <w:adjustRightInd w:val="0"/>
        <w:rPr>
          <w:bCs/>
          <w:szCs w:val="24"/>
        </w:rPr>
      </w:pPr>
      <w:r w:rsidRPr="003D0FED">
        <w:rPr>
          <w:bCs/>
          <w:szCs w:val="24"/>
        </w:rPr>
        <w:t>odsouhlasení dokumentace skutečného provedení stavby,</w:t>
      </w:r>
    </w:p>
    <w:p w:rsidR="00B83F26" w:rsidRPr="003D0FED" w:rsidRDefault="00B83F26" w:rsidP="00B83F26">
      <w:pPr>
        <w:pStyle w:val="Zkladntext3"/>
        <w:numPr>
          <w:ilvl w:val="0"/>
          <w:numId w:val="1"/>
        </w:numPr>
        <w:overflowPunct w:val="0"/>
        <w:autoSpaceDE w:val="0"/>
        <w:autoSpaceDN w:val="0"/>
        <w:adjustRightInd w:val="0"/>
        <w:rPr>
          <w:bCs/>
          <w:szCs w:val="24"/>
        </w:rPr>
      </w:pPr>
      <w:r w:rsidRPr="003D0FED">
        <w:rPr>
          <w:bCs/>
          <w:szCs w:val="24"/>
        </w:rPr>
        <w:t xml:space="preserve">po dokončení stavby zhotovitel vyhotoví zprávu o souladu zhotovené stavby </w:t>
      </w:r>
      <w:proofErr w:type="gramStart"/>
      <w:r w:rsidRPr="003D0FED">
        <w:rPr>
          <w:bCs/>
          <w:szCs w:val="24"/>
        </w:rPr>
        <w:t>s  ověřenou</w:t>
      </w:r>
      <w:proofErr w:type="gramEnd"/>
      <w:r w:rsidRPr="003D0FED">
        <w:rPr>
          <w:bCs/>
          <w:szCs w:val="24"/>
        </w:rPr>
        <w:t xml:space="preserve"> projektovou dokumentací.</w:t>
      </w:r>
    </w:p>
    <w:p w:rsidR="00B83F26" w:rsidRDefault="00B83F26" w:rsidP="00B83F26">
      <w:pPr>
        <w:pStyle w:val="Zkladntext3"/>
        <w:ind w:left="360"/>
        <w:rPr>
          <w:bCs/>
          <w:szCs w:val="24"/>
        </w:rPr>
      </w:pPr>
    </w:p>
    <w:p w:rsidR="00B83F26" w:rsidRDefault="00B83F26" w:rsidP="0069213B">
      <w:pPr>
        <w:pStyle w:val="Zkladntext3"/>
        <w:numPr>
          <w:ilvl w:val="0"/>
          <w:numId w:val="28"/>
        </w:numPr>
        <w:rPr>
          <w:bCs/>
          <w:szCs w:val="24"/>
        </w:rPr>
      </w:pPr>
      <w:r>
        <w:rPr>
          <w:bCs/>
          <w:szCs w:val="24"/>
        </w:rPr>
        <w:t xml:space="preserve">Datum a čas výkonu autorského dozoru </w:t>
      </w:r>
      <w:r w:rsidR="00B7615A">
        <w:rPr>
          <w:bCs/>
          <w:szCs w:val="24"/>
        </w:rPr>
        <w:t xml:space="preserve">projektanta </w:t>
      </w:r>
      <w:r>
        <w:rPr>
          <w:bCs/>
          <w:szCs w:val="24"/>
        </w:rPr>
        <w:t>na stavbě zaznamenává zhotovitel do stavebního deníku.</w:t>
      </w:r>
    </w:p>
    <w:p w:rsidR="00B83F26" w:rsidRDefault="00B83F26" w:rsidP="00B83F26">
      <w:pPr>
        <w:pStyle w:val="Zkladntext3"/>
        <w:ind w:left="360"/>
        <w:rPr>
          <w:bCs/>
          <w:szCs w:val="24"/>
        </w:rPr>
      </w:pPr>
    </w:p>
    <w:p w:rsidR="00B83F26" w:rsidRPr="00B705C1" w:rsidRDefault="00B83F26" w:rsidP="0069213B">
      <w:pPr>
        <w:pStyle w:val="Zkladntext3"/>
        <w:numPr>
          <w:ilvl w:val="0"/>
          <w:numId w:val="28"/>
        </w:numPr>
        <w:rPr>
          <w:b/>
          <w:bCs/>
          <w:szCs w:val="24"/>
        </w:rPr>
      </w:pPr>
      <w:r w:rsidRPr="00B705C1">
        <w:rPr>
          <w:szCs w:val="24"/>
        </w:rPr>
        <w:t xml:space="preserve">Součástí výkonu autorského dozoru projektanta </w:t>
      </w:r>
      <w:r w:rsidR="003511BE" w:rsidRPr="00B705C1">
        <w:rPr>
          <w:szCs w:val="24"/>
        </w:rPr>
        <w:t xml:space="preserve">je </w:t>
      </w:r>
      <w:r w:rsidRPr="00B705C1">
        <w:rPr>
          <w:szCs w:val="24"/>
        </w:rPr>
        <w:t>provád</w:t>
      </w:r>
      <w:r w:rsidR="00B705C1" w:rsidRPr="00B705C1">
        <w:rPr>
          <w:szCs w:val="24"/>
        </w:rPr>
        <w:t>ě</w:t>
      </w:r>
      <w:r w:rsidRPr="00B705C1">
        <w:rPr>
          <w:szCs w:val="24"/>
        </w:rPr>
        <w:t xml:space="preserve">ní </w:t>
      </w:r>
      <w:r w:rsidR="00EC3260" w:rsidRPr="00B705C1">
        <w:rPr>
          <w:szCs w:val="24"/>
        </w:rPr>
        <w:t xml:space="preserve">drobných </w:t>
      </w:r>
      <w:r w:rsidR="003511BE" w:rsidRPr="00B705C1">
        <w:rPr>
          <w:szCs w:val="24"/>
        </w:rPr>
        <w:t xml:space="preserve">úprav </w:t>
      </w:r>
      <w:r w:rsidRPr="00B705C1">
        <w:rPr>
          <w:szCs w:val="24"/>
        </w:rPr>
        <w:t>v projektové dokumentaci,</w:t>
      </w:r>
      <w:r w:rsidR="008A1D16" w:rsidRPr="00B705C1">
        <w:rPr>
          <w:szCs w:val="24"/>
        </w:rPr>
        <w:t xml:space="preserve"> které musí být schváleny objednatelem.</w:t>
      </w:r>
      <w:r w:rsidRPr="00B705C1">
        <w:rPr>
          <w:szCs w:val="24"/>
        </w:rPr>
        <w:t xml:space="preserve"> </w:t>
      </w:r>
    </w:p>
    <w:p w:rsidR="008A1D16" w:rsidRPr="00B705C1" w:rsidRDefault="008A1D16" w:rsidP="008A1D16">
      <w:pPr>
        <w:pStyle w:val="Zkladntext3"/>
        <w:ind w:left="644"/>
        <w:rPr>
          <w:b/>
          <w:bCs/>
          <w:szCs w:val="24"/>
        </w:rPr>
      </w:pPr>
    </w:p>
    <w:p w:rsidR="00EC3260" w:rsidRPr="00B705C1" w:rsidRDefault="00EC3260" w:rsidP="0069213B">
      <w:pPr>
        <w:pStyle w:val="Zkladntext3"/>
        <w:numPr>
          <w:ilvl w:val="0"/>
          <w:numId w:val="28"/>
        </w:numPr>
        <w:rPr>
          <w:b/>
          <w:bCs/>
          <w:szCs w:val="24"/>
        </w:rPr>
      </w:pPr>
      <w:r w:rsidRPr="00B705C1">
        <w:rPr>
          <w:szCs w:val="24"/>
        </w:rPr>
        <w:t xml:space="preserve">Součástí autorského dozoru není zpracování </w:t>
      </w:r>
      <w:r w:rsidR="00B705C1" w:rsidRPr="00B705C1">
        <w:rPr>
          <w:szCs w:val="24"/>
        </w:rPr>
        <w:t xml:space="preserve">změn </w:t>
      </w:r>
      <w:r w:rsidRPr="00B705C1">
        <w:rPr>
          <w:szCs w:val="24"/>
        </w:rPr>
        <w:t>v projektové dokumentaci, které významným způsobem mění projektem navrhované řešení</w:t>
      </w:r>
      <w:r w:rsidR="008A1D16" w:rsidRPr="00B705C1">
        <w:rPr>
          <w:szCs w:val="24"/>
        </w:rPr>
        <w:t>, případně podléhají schválení stavebním nebo jiným speciálním úřadem a které mohou být vyvolány různými vlivy, např. podrobnějším poznáním přírodních podmínek, změnou předpokládaného postupu a sledu prací na díle, a řada dalších vlivů a změn, včetně zákonných předpisů.</w:t>
      </w:r>
    </w:p>
    <w:p w:rsidR="00B83F26" w:rsidRDefault="00B83F26" w:rsidP="00B83F26">
      <w:pPr>
        <w:tabs>
          <w:tab w:val="left" w:pos="709"/>
        </w:tabs>
        <w:jc w:val="both"/>
        <w:rPr>
          <w:sz w:val="24"/>
          <w:szCs w:val="24"/>
        </w:rPr>
      </w:pPr>
    </w:p>
    <w:p w:rsidR="00577773" w:rsidRDefault="00577773" w:rsidP="00B83F26">
      <w:pPr>
        <w:tabs>
          <w:tab w:val="left" w:pos="709"/>
        </w:tabs>
        <w:jc w:val="both"/>
        <w:rPr>
          <w:sz w:val="24"/>
          <w:szCs w:val="24"/>
        </w:rPr>
      </w:pPr>
    </w:p>
    <w:p w:rsidR="00A375D5" w:rsidRDefault="00B83F26" w:rsidP="00B83F26">
      <w:pPr>
        <w:pStyle w:val="Nadpis2"/>
        <w:ind w:firstLine="2"/>
        <w:jc w:val="center"/>
        <w:rPr>
          <w:b/>
          <w:u w:val="single"/>
        </w:rPr>
      </w:pPr>
      <w:r w:rsidRPr="00A375D5">
        <w:rPr>
          <w:b/>
        </w:rPr>
        <w:t>IV.</w:t>
      </w:r>
    </w:p>
    <w:p w:rsidR="00B83F26" w:rsidRPr="0043137E" w:rsidRDefault="00B83F26" w:rsidP="00B83F26">
      <w:pPr>
        <w:pStyle w:val="Nadpis2"/>
        <w:ind w:firstLine="2"/>
        <w:jc w:val="center"/>
        <w:rPr>
          <w:b/>
          <w:u w:val="single"/>
        </w:rPr>
      </w:pPr>
      <w:r w:rsidRPr="0043137E">
        <w:rPr>
          <w:b/>
          <w:u w:val="single"/>
        </w:rPr>
        <w:t xml:space="preserve"> Doba plnění</w:t>
      </w:r>
    </w:p>
    <w:p w:rsidR="00015DD0" w:rsidRDefault="00B83F26" w:rsidP="00FD23A6">
      <w:pPr>
        <w:spacing w:line="280" w:lineRule="atLeast"/>
        <w:jc w:val="both"/>
        <w:rPr>
          <w:sz w:val="24"/>
          <w:szCs w:val="24"/>
        </w:rPr>
      </w:pPr>
      <w:r>
        <w:rPr>
          <w:sz w:val="24"/>
        </w:rPr>
        <w:t xml:space="preserve">Zhotovitel bude provádět činnosti podle čl. III. této smlouvy ode dne předání staveniště zhotoviteli stavby specifikované v čl. II. odst. </w:t>
      </w:r>
      <w:r w:rsidR="00A00B86">
        <w:rPr>
          <w:sz w:val="24"/>
        </w:rPr>
        <w:t>2</w:t>
      </w:r>
      <w:r>
        <w:rPr>
          <w:sz w:val="24"/>
        </w:rPr>
        <w:t xml:space="preserve"> této smlouvy do vydání kolaudačního souhlasu</w:t>
      </w:r>
      <w:r w:rsidR="00270033">
        <w:rPr>
          <w:sz w:val="24"/>
        </w:rPr>
        <w:t xml:space="preserve"> na stavbu</w:t>
      </w:r>
      <w:r w:rsidR="007C5C7F">
        <w:rPr>
          <w:sz w:val="24"/>
        </w:rPr>
        <w:t>, případně</w:t>
      </w:r>
      <w:r w:rsidR="00A00B86">
        <w:rPr>
          <w:sz w:val="24"/>
        </w:rPr>
        <w:t xml:space="preserve"> </w:t>
      </w:r>
      <w:r w:rsidR="0085556B">
        <w:rPr>
          <w:sz w:val="24"/>
        </w:rPr>
        <w:t xml:space="preserve">až do doby </w:t>
      </w:r>
      <w:r>
        <w:rPr>
          <w:sz w:val="24"/>
          <w:szCs w:val="24"/>
        </w:rPr>
        <w:t xml:space="preserve">odstranění </w:t>
      </w:r>
      <w:proofErr w:type="gramStart"/>
      <w:r>
        <w:rPr>
          <w:sz w:val="24"/>
          <w:szCs w:val="24"/>
        </w:rPr>
        <w:t xml:space="preserve">vad </w:t>
      </w:r>
      <w:r w:rsidR="00270033">
        <w:rPr>
          <w:sz w:val="24"/>
          <w:szCs w:val="24"/>
        </w:rPr>
        <w:t xml:space="preserve"> </w:t>
      </w:r>
      <w:r>
        <w:rPr>
          <w:sz w:val="24"/>
          <w:szCs w:val="24"/>
        </w:rPr>
        <w:t>a</w:t>
      </w:r>
      <w:proofErr w:type="gramEnd"/>
      <w:r>
        <w:rPr>
          <w:sz w:val="24"/>
          <w:szCs w:val="24"/>
        </w:rPr>
        <w:t xml:space="preserve"> nedodělků zjištěných při předání stavby</w:t>
      </w:r>
      <w:r w:rsidR="00FD23A6">
        <w:rPr>
          <w:sz w:val="24"/>
          <w:szCs w:val="24"/>
        </w:rPr>
        <w:t xml:space="preserve"> nebo při její  kolaudaci</w:t>
      </w:r>
      <w:r>
        <w:rPr>
          <w:sz w:val="24"/>
          <w:szCs w:val="24"/>
        </w:rPr>
        <w:t xml:space="preserve">.  </w:t>
      </w:r>
    </w:p>
    <w:p w:rsidR="00015DD0" w:rsidRDefault="00015DD0" w:rsidP="001A4873">
      <w:pPr>
        <w:spacing w:line="280" w:lineRule="atLeast"/>
        <w:jc w:val="both"/>
      </w:pPr>
      <w:r>
        <w:t xml:space="preserve">                                                           </w:t>
      </w:r>
    </w:p>
    <w:p w:rsidR="00A375D5" w:rsidRDefault="00015DD0" w:rsidP="00A375D5">
      <w:pPr>
        <w:pStyle w:val="Nadpis2"/>
        <w:ind w:firstLine="2"/>
        <w:jc w:val="center"/>
        <w:rPr>
          <w:b/>
          <w:u w:val="single"/>
        </w:rPr>
      </w:pPr>
      <w:r w:rsidRPr="00A375D5">
        <w:rPr>
          <w:b/>
        </w:rPr>
        <w:t>V.</w:t>
      </w:r>
    </w:p>
    <w:p w:rsidR="00015DD0" w:rsidRPr="0043137E" w:rsidRDefault="00015DD0" w:rsidP="00A375D5">
      <w:pPr>
        <w:pStyle w:val="Nadpis2"/>
        <w:ind w:firstLine="2"/>
        <w:jc w:val="center"/>
        <w:rPr>
          <w:b/>
          <w:u w:val="single"/>
        </w:rPr>
      </w:pPr>
      <w:r w:rsidRPr="0043137E">
        <w:rPr>
          <w:b/>
          <w:u w:val="single"/>
        </w:rPr>
        <w:t>Předání a převzetí plnění</w:t>
      </w:r>
    </w:p>
    <w:p w:rsidR="00015DD0" w:rsidRDefault="00015DD0" w:rsidP="00015DD0">
      <w:pPr>
        <w:spacing w:line="280" w:lineRule="atLeast"/>
        <w:jc w:val="both"/>
        <w:rPr>
          <w:sz w:val="24"/>
          <w:szCs w:val="24"/>
        </w:rPr>
      </w:pPr>
      <w:r>
        <w:rPr>
          <w:sz w:val="24"/>
          <w:szCs w:val="24"/>
        </w:rPr>
        <w:t>Místem poskytování plnění bude především místo stavby specifikované v čl.</w:t>
      </w:r>
      <w:r w:rsidR="009F145A">
        <w:rPr>
          <w:sz w:val="24"/>
          <w:szCs w:val="24"/>
        </w:rPr>
        <w:t xml:space="preserve"> </w:t>
      </w:r>
      <w:r>
        <w:rPr>
          <w:sz w:val="24"/>
          <w:szCs w:val="24"/>
        </w:rPr>
        <w:t>II odst.</w:t>
      </w:r>
      <w:r w:rsidR="009F145A">
        <w:rPr>
          <w:sz w:val="24"/>
          <w:szCs w:val="24"/>
        </w:rPr>
        <w:t xml:space="preserve"> </w:t>
      </w:r>
      <w:r>
        <w:rPr>
          <w:sz w:val="24"/>
          <w:szCs w:val="24"/>
        </w:rPr>
        <w:t>2 této smlouvy</w:t>
      </w:r>
      <w:r w:rsidR="000E6467">
        <w:rPr>
          <w:sz w:val="24"/>
          <w:szCs w:val="24"/>
        </w:rPr>
        <w:t xml:space="preserve"> a případně sídlo objednatele či zhotovitele dle určení objednatele. Písemnosti související s plněním vyhotovené zhotovitelem budou objednateli předávány dle dohody, jinak v sídle objednatele.</w:t>
      </w:r>
      <w:r>
        <w:rPr>
          <w:sz w:val="24"/>
          <w:szCs w:val="24"/>
        </w:rPr>
        <w:t xml:space="preserve">  </w:t>
      </w:r>
    </w:p>
    <w:p w:rsidR="00577773" w:rsidRDefault="00577773" w:rsidP="00B83F26">
      <w:pPr>
        <w:jc w:val="both"/>
        <w:rPr>
          <w:b/>
          <w:sz w:val="24"/>
        </w:rPr>
      </w:pPr>
    </w:p>
    <w:p w:rsidR="00015DD0" w:rsidRDefault="00015DD0" w:rsidP="00B83F26">
      <w:pPr>
        <w:jc w:val="both"/>
        <w:rPr>
          <w:b/>
          <w:sz w:val="24"/>
        </w:rPr>
      </w:pPr>
    </w:p>
    <w:p w:rsidR="00A375D5" w:rsidRDefault="00B83F26" w:rsidP="00B83F26">
      <w:pPr>
        <w:pStyle w:val="Nadpis2"/>
        <w:ind w:firstLine="2"/>
        <w:jc w:val="center"/>
        <w:rPr>
          <w:b/>
          <w:u w:val="single"/>
        </w:rPr>
      </w:pPr>
      <w:r w:rsidRPr="00A375D5">
        <w:rPr>
          <w:b/>
        </w:rPr>
        <w:t>V</w:t>
      </w:r>
      <w:r w:rsidR="000E6467" w:rsidRPr="00A375D5">
        <w:rPr>
          <w:b/>
        </w:rPr>
        <w:t>I</w:t>
      </w:r>
      <w:r w:rsidRPr="00A375D5">
        <w:rPr>
          <w:b/>
        </w:rPr>
        <w:t>.</w:t>
      </w:r>
    </w:p>
    <w:p w:rsidR="00B83F26" w:rsidRPr="0043137E" w:rsidRDefault="00B83F26" w:rsidP="00B83F26">
      <w:pPr>
        <w:pStyle w:val="Nadpis2"/>
        <w:ind w:firstLine="2"/>
        <w:jc w:val="center"/>
        <w:rPr>
          <w:b/>
          <w:u w:val="single"/>
        </w:rPr>
      </w:pPr>
      <w:r w:rsidRPr="0043137E">
        <w:rPr>
          <w:b/>
          <w:u w:val="single"/>
        </w:rPr>
        <w:t xml:space="preserve"> Práva a povinnosti</w:t>
      </w:r>
    </w:p>
    <w:p w:rsidR="00B83F26" w:rsidRPr="00126A2D" w:rsidRDefault="00B83F26" w:rsidP="00895C11">
      <w:pPr>
        <w:numPr>
          <w:ilvl w:val="0"/>
          <w:numId w:val="4"/>
        </w:numPr>
        <w:spacing w:before="60"/>
        <w:ind w:left="0" w:firstLine="0"/>
        <w:jc w:val="both"/>
        <w:rPr>
          <w:sz w:val="24"/>
        </w:rPr>
      </w:pPr>
      <w:r w:rsidRPr="00126A2D">
        <w:rPr>
          <w:sz w:val="24"/>
          <w:u w:val="single"/>
        </w:rPr>
        <w:t>Povinnosti objednatele:</w:t>
      </w:r>
    </w:p>
    <w:p w:rsidR="00B83F26" w:rsidRDefault="00B83F26" w:rsidP="00126A2D">
      <w:pPr>
        <w:numPr>
          <w:ilvl w:val="1"/>
          <w:numId w:val="27"/>
        </w:numPr>
        <w:jc w:val="both"/>
        <w:rPr>
          <w:sz w:val="24"/>
        </w:rPr>
      </w:pPr>
      <w:r>
        <w:rPr>
          <w:sz w:val="24"/>
        </w:rPr>
        <w:t>Přizvat zhotovitele ke všem rozhodujícím jednáním souvisejícím s předmětem této smlouvy, resp. předat neprodleně zápis nebo informace z jednání, kterých</w:t>
      </w:r>
      <w:r w:rsidR="009F145A">
        <w:rPr>
          <w:sz w:val="24"/>
        </w:rPr>
        <w:t xml:space="preserve"> </w:t>
      </w:r>
      <w:r>
        <w:rPr>
          <w:sz w:val="24"/>
        </w:rPr>
        <w:t>se zhotovitel nezúčastnil.</w:t>
      </w:r>
    </w:p>
    <w:p w:rsidR="00B83F26" w:rsidRDefault="00B83F26" w:rsidP="00126A2D">
      <w:pPr>
        <w:numPr>
          <w:ilvl w:val="1"/>
          <w:numId w:val="27"/>
        </w:numPr>
        <w:jc w:val="both"/>
        <w:rPr>
          <w:sz w:val="24"/>
        </w:rPr>
      </w:pPr>
      <w:r>
        <w:rPr>
          <w:sz w:val="24"/>
        </w:rPr>
        <w:t>Zabezpečit provedení prací a činností, které nemohou být přeneseny</w:t>
      </w:r>
      <w:r w:rsidR="009F145A">
        <w:rPr>
          <w:sz w:val="24"/>
        </w:rPr>
        <w:t xml:space="preserve"> </w:t>
      </w:r>
      <w:r>
        <w:rPr>
          <w:sz w:val="24"/>
        </w:rPr>
        <w:t>na zhotovitele pro nezastupitelnost objednatele.</w:t>
      </w:r>
    </w:p>
    <w:p w:rsidR="00D93301" w:rsidRDefault="00D93301" w:rsidP="00126A2D">
      <w:pPr>
        <w:numPr>
          <w:ilvl w:val="1"/>
          <w:numId w:val="27"/>
        </w:numPr>
        <w:jc w:val="both"/>
        <w:rPr>
          <w:sz w:val="24"/>
        </w:rPr>
      </w:pPr>
      <w:r>
        <w:rPr>
          <w:sz w:val="24"/>
        </w:rPr>
        <w:lastRenderedPageBreak/>
        <w:t>Objednatel je v nezbytném rozsahu povinen poskytnout zhotoviteli součinnost pro poskytování plnění, zejména se zavazuje poskytnout zhotoviteli na vyžádání podklady nezbytné pro poskytování plnění.</w:t>
      </w:r>
    </w:p>
    <w:p w:rsidR="00D93301" w:rsidRDefault="00D93301" w:rsidP="00126A2D">
      <w:pPr>
        <w:numPr>
          <w:ilvl w:val="1"/>
          <w:numId w:val="27"/>
        </w:numPr>
        <w:jc w:val="both"/>
        <w:rPr>
          <w:sz w:val="24"/>
        </w:rPr>
      </w:pPr>
      <w:r>
        <w:rPr>
          <w:sz w:val="24"/>
        </w:rPr>
        <w:t>Objednatel je oprávněn kontrolovat, zda je plnění poskytováno</w:t>
      </w:r>
      <w:r w:rsidR="009F145A">
        <w:rPr>
          <w:sz w:val="24"/>
        </w:rPr>
        <w:t xml:space="preserve"> </w:t>
      </w:r>
      <w:r>
        <w:rPr>
          <w:sz w:val="24"/>
        </w:rPr>
        <w:t>zhotovitelem řádně a v souladu s touto smlouvou, jeho pokyny a příslušnými právními předpisy.</w:t>
      </w:r>
    </w:p>
    <w:p w:rsidR="00531C6F" w:rsidRPr="00D32776" w:rsidRDefault="00B83F26" w:rsidP="00D32776">
      <w:pPr>
        <w:pStyle w:val="Odstavecseseznamem"/>
        <w:numPr>
          <w:ilvl w:val="0"/>
          <w:numId w:val="4"/>
        </w:numPr>
        <w:spacing w:before="60" w:line="240" w:lineRule="atLeast"/>
        <w:jc w:val="both"/>
        <w:rPr>
          <w:sz w:val="24"/>
        </w:rPr>
      </w:pPr>
      <w:r w:rsidRPr="00D32776">
        <w:rPr>
          <w:sz w:val="24"/>
          <w:u w:val="single"/>
        </w:rPr>
        <w:t>Povinnosti zhotovitele</w:t>
      </w:r>
      <w:r w:rsidRPr="00D32776">
        <w:rPr>
          <w:sz w:val="24"/>
        </w:rPr>
        <w:t>:</w:t>
      </w:r>
    </w:p>
    <w:p w:rsidR="00B83F26" w:rsidRDefault="00B83F26" w:rsidP="00D32776">
      <w:pPr>
        <w:pStyle w:val="Zkladntext2"/>
        <w:numPr>
          <w:ilvl w:val="0"/>
          <w:numId w:val="35"/>
        </w:numPr>
        <w:tabs>
          <w:tab w:val="left" w:pos="1701"/>
        </w:tabs>
        <w:jc w:val="both"/>
      </w:pPr>
      <w:r>
        <w:t xml:space="preserve">Zabezpečovat činnosti, které jsou předmětem této smlouvy, s náležitou starostlivostí, odborností a v souladu se zájmy objednatele. </w:t>
      </w:r>
    </w:p>
    <w:p w:rsidR="00B83F26" w:rsidRDefault="00B83F26" w:rsidP="00D32776">
      <w:pPr>
        <w:pStyle w:val="Zkladntext2"/>
        <w:numPr>
          <w:ilvl w:val="0"/>
          <w:numId w:val="35"/>
        </w:numPr>
        <w:tabs>
          <w:tab w:val="left" w:pos="1701"/>
        </w:tabs>
        <w:jc w:val="both"/>
      </w:pPr>
      <w:r>
        <w:t xml:space="preserve">Dodržovat všeobecně závazné předpisy, technické normy, dohody vyplývající z této smlouvy, pokyny objednatele a vyjádření orgánů státní správy. </w:t>
      </w:r>
    </w:p>
    <w:p w:rsidR="00B83F26" w:rsidRDefault="00B83F26" w:rsidP="00D32776">
      <w:pPr>
        <w:pStyle w:val="Zkladntext2"/>
        <w:numPr>
          <w:ilvl w:val="0"/>
          <w:numId w:val="35"/>
        </w:numPr>
        <w:tabs>
          <w:tab w:val="left" w:pos="1701"/>
        </w:tabs>
        <w:jc w:val="both"/>
      </w:pPr>
      <w:r>
        <w:t>Upozornit písemně a bez zbytečného odkladu objednatele na zřejmou nevhodnost jeho pokynů, které by mohly mít za následek vznik škody. V případě,</w:t>
      </w:r>
      <w:r w:rsidR="002213F5">
        <w:t xml:space="preserve"> </w:t>
      </w:r>
      <w:r>
        <w:t xml:space="preserve">že objednatel i přes upozornění zhotovitele na splnění pokynů trvá, neodpovídá zhotovitel za škodu takto vzniklou. Pro případ, že zhotovitel nesplní shora uvedenou povinnost, je povinen uhradit objednateli škodu, která mu tímto jednáním vznikla. </w:t>
      </w:r>
    </w:p>
    <w:p w:rsidR="00B83F26" w:rsidRDefault="00B83F26" w:rsidP="00D32776">
      <w:pPr>
        <w:pStyle w:val="Zkladntext2"/>
        <w:numPr>
          <w:ilvl w:val="0"/>
          <w:numId w:val="35"/>
        </w:numPr>
        <w:tabs>
          <w:tab w:val="left" w:pos="1701"/>
        </w:tabs>
        <w:jc w:val="both"/>
      </w:pPr>
      <w:r>
        <w:t>Pravidelně informovat objednatele o všech jednáních, ke kterým jím byl zmocněn dle této smlouvy.</w:t>
      </w:r>
    </w:p>
    <w:p w:rsidR="006B6D36" w:rsidRDefault="00EF7CB8" w:rsidP="00D32776">
      <w:pPr>
        <w:pStyle w:val="Zkladntext2"/>
        <w:numPr>
          <w:ilvl w:val="0"/>
          <w:numId w:val="35"/>
        </w:numPr>
        <w:tabs>
          <w:tab w:val="left" w:pos="1701"/>
        </w:tabs>
        <w:jc w:val="both"/>
        <w:rPr>
          <w:rStyle w:val="l-L2Char"/>
          <w:rFonts w:ascii="Times New Roman" w:hAnsi="Times New Roman"/>
          <w:snapToGrid/>
          <w:sz w:val="24"/>
          <w:szCs w:val="24"/>
        </w:rPr>
      </w:pPr>
      <w:r>
        <w:rPr>
          <w:szCs w:val="24"/>
        </w:rPr>
        <w:t xml:space="preserve">Zhotovitel je povinen včas oznámit objednateli všechny okolnosti, které zjistil při </w:t>
      </w:r>
      <w:r w:rsidR="00683F62">
        <w:rPr>
          <w:szCs w:val="24"/>
        </w:rPr>
        <w:t xml:space="preserve">   </w:t>
      </w:r>
      <w:r w:rsidRPr="0069213B">
        <w:rPr>
          <w:szCs w:val="24"/>
        </w:rPr>
        <w:t>pos</w:t>
      </w:r>
      <w:r>
        <w:rPr>
          <w:szCs w:val="24"/>
        </w:rPr>
        <w:t>kytování plnění a jež mohou mít vliv na změnu pokynů objednatele.</w:t>
      </w:r>
      <w:r w:rsidR="006B6D36" w:rsidRPr="006B6D36">
        <w:rPr>
          <w:rStyle w:val="l-L2Char"/>
          <w:rFonts w:ascii="Times New Roman" w:hAnsi="Times New Roman"/>
          <w:sz w:val="24"/>
          <w:szCs w:val="24"/>
        </w:rPr>
        <w:t xml:space="preserve"> </w:t>
      </w:r>
    </w:p>
    <w:p w:rsidR="006B6D36" w:rsidRDefault="006B6D36" w:rsidP="00D32776">
      <w:pPr>
        <w:pStyle w:val="Zkladntext2"/>
        <w:numPr>
          <w:ilvl w:val="0"/>
          <w:numId w:val="35"/>
        </w:numPr>
        <w:tabs>
          <w:tab w:val="left" w:pos="1701"/>
        </w:tabs>
        <w:jc w:val="both"/>
        <w:rPr>
          <w:szCs w:val="24"/>
        </w:rPr>
      </w:pPr>
      <w:r w:rsidRPr="001A4873">
        <w:rPr>
          <w:rStyle w:val="l-L2Char"/>
          <w:rFonts w:ascii="Times New Roman" w:hAnsi="Times New Roman"/>
          <w:sz w:val="24"/>
          <w:szCs w:val="24"/>
        </w:rPr>
        <w:t>Zhotovitel je pov</w:t>
      </w:r>
      <w:r w:rsidRPr="00C8621E">
        <w:rPr>
          <w:rStyle w:val="l-L2Char"/>
          <w:rFonts w:ascii="Times New Roman" w:hAnsi="Times New Roman"/>
          <w:sz w:val="24"/>
          <w:szCs w:val="24"/>
        </w:rPr>
        <w:t>inen poskytovat Služby výhradně</w:t>
      </w:r>
      <w:r w:rsidRPr="001A4873">
        <w:rPr>
          <w:rStyle w:val="l-L2Char"/>
          <w:rFonts w:ascii="Times New Roman" w:hAnsi="Times New Roman"/>
          <w:sz w:val="24"/>
          <w:szCs w:val="24"/>
        </w:rPr>
        <w:t xml:space="preserve"> svými pověřenými zaměstnanci</w:t>
      </w:r>
      <w:r>
        <w:rPr>
          <w:rStyle w:val="l-L2Char"/>
          <w:rFonts w:ascii="Times New Roman" w:hAnsi="Times New Roman"/>
          <w:sz w:val="24"/>
          <w:szCs w:val="24"/>
        </w:rPr>
        <w:t xml:space="preserve"> </w:t>
      </w:r>
      <w:r w:rsidRPr="001A4873">
        <w:rPr>
          <w:rStyle w:val="l-L2Char"/>
          <w:rFonts w:ascii="Times New Roman" w:hAnsi="Times New Roman"/>
          <w:sz w:val="24"/>
          <w:szCs w:val="24"/>
        </w:rPr>
        <w:t>s dostatečnou kvalifikací.</w:t>
      </w:r>
    </w:p>
    <w:p w:rsidR="00EF7CB8" w:rsidRPr="006B6D36" w:rsidRDefault="00EF7CB8" w:rsidP="00D32776">
      <w:pPr>
        <w:pStyle w:val="Zkladntext2"/>
        <w:numPr>
          <w:ilvl w:val="0"/>
          <w:numId w:val="35"/>
        </w:numPr>
        <w:tabs>
          <w:tab w:val="left" w:pos="1701"/>
        </w:tabs>
        <w:jc w:val="both"/>
        <w:rPr>
          <w:b/>
        </w:rPr>
      </w:pPr>
      <w:r w:rsidRPr="006B6D36">
        <w:rPr>
          <w:szCs w:val="22"/>
        </w:rPr>
        <w:t>Zhotovitel prohlašuje, že odpovídá objednateli za škodu na věcech, které od objednatele protokolárně převzal pro účely poskytnutí plnění, a zavazuje se spolu se zakončením plnění dle této smlouvy předložit objednateli vyúčtování a vrátit mu veškeré takové věci, které při poskytování Plnění nezpracoval.</w:t>
      </w:r>
    </w:p>
    <w:p w:rsidR="00DD34EC" w:rsidRPr="007306A0" w:rsidRDefault="00EF7CB8" w:rsidP="007306A0">
      <w:pPr>
        <w:pStyle w:val="Zkladntext2"/>
        <w:tabs>
          <w:tab w:val="left" w:pos="1701"/>
        </w:tabs>
        <w:jc w:val="both"/>
        <w:rPr>
          <w:szCs w:val="24"/>
        </w:rPr>
      </w:pPr>
      <w:r>
        <w:rPr>
          <w:szCs w:val="24"/>
        </w:rPr>
        <w:t xml:space="preserve"> </w:t>
      </w:r>
    </w:p>
    <w:p w:rsidR="00E75F8D" w:rsidRPr="00DD34EC" w:rsidRDefault="00E75F8D" w:rsidP="00DD34EC"/>
    <w:p w:rsidR="00A375D5" w:rsidRDefault="00B83F26" w:rsidP="00B83F26">
      <w:pPr>
        <w:pStyle w:val="Nadpis2"/>
        <w:ind w:firstLine="2"/>
        <w:jc w:val="center"/>
        <w:rPr>
          <w:b/>
          <w:u w:val="single"/>
        </w:rPr>
      </w:pPr>
      <w:r w:rsidRPr="00A375D5">
        <w:rPr>
          <w:b/>
        </w:rPr>
        <w:t>V</w:t>
      </w:r>
      <w:r w:rsidR="000E6467" w:rsidRPr="00A375D5">
        <w:rPr>
          <w:b/>
        </w:rPr>
        <w:t>I</w:t>
      </w:r>
      <w:r w:rsidRPr="00A375D5">
        <w:rPr>
          <w:b/>
        </w:rPr>
        <w:t>I.</w:t>
      </w:r>
    </w:p>
    <w:p w:rsidR="00D33F80" w:rsidRPr="00D33F80" w:rsidRDefault="00B83F26" w:rsidP="00D33F80">
      <w:pPr>
        <w:pStyle w:val="Nadpis2"/>
        <w:ind w:firstLine="2"/>
        <w:jc w:val="center"/>
        <w:rPr>
          <w:b/>
          <w:u w:val="single"/>
        </w:rPr>
      </w:pPr>
      <w:r w:rsidRPr="0043137E">
        <w:rPr>
          <w:b/>
          <w:u w:val="single"/>
        </w:rPr>
        <w:t xml:space="preserve"> Cena předmětu </w:t>
      </w:r>
      <w:r w:rsidR="0085556B" w:rsidRPr="0043137E">
        <w:rPr>
          <w:b/>
          <w:u w:val="single"/>
        </w:rPr>
        <w:t>díla</w:t>
      </w:r>
    </w:p>
    <w:p w:rsidR="00D33F80" w:rsidRDefault="00D33F80" w:rsidP="00D33F80">
      <w:pPr>
        <w:pStyle w:val="Odstavecseseznamem"/>
        <w:numPr>
          <w:ilvl w:val="0"/>
          <w:numId w:val="38"/>
        </w:numPr>
        <w:jc w:val="both"/>
        <w:rPr>
          <w:sz w:val="24"/>
          <w:szCs w:val="24"/>
        </w:rPr>
      </w:pPr>
      <w:r w:rsidRPr="007C374D">
        <w:rPr>
          <w:sz w:val="24"/>
        </w:rPr>
        <w:t>Objednatel se zavazuje zaplatit zhotoviteli za provedení</w:t>
      </w:r>
      <w:r w:rsidRPr="00D82429">
        <w:rPr>
          <w:sz w:val="24"/>
          <w:szCs w:val="24"/>
        </w:rPr>
        <w:t xml:space="preserve"> </w:t>
      </w:r>
      <w:r>
        <w:rPr>
          <w:sz w:val="24"/>
          <w:szCs w:val="24"/>
        </w:rPr>
        <w:t>autorského dozoru</w:t>
      </w:r>
      <w:r w:rsidRPr="00D82429">
        <w:rPr>
          <w:sz w:val="24"/>
          <w:szCs w:val="24"/>
        </w:rPr>
        <w:t xml:space="preserve"> </w:t>
      </w:r>
      <w:r w:rsidRPr="00D82429">
        <w:rPr>
          <w:b/>
          <w:sz w:val="24"/>
          <w:szCs w:val="24"/>
        </w:rPr>
        <w:t xml:space="preserve">celkovou odměnu ve výši </w:t>
      </w:r>
      <w:r>
        <w:rPr>
          <w:b/>
          <w:sz w:val="24"/>
          <w:szCs w:val="24"/>
        </w:rPr>
        <w:t>max. 2</w:t>
      </w:r>
      <w:r w:rsidR="00C70039">
        <w:rPr>
          <w:b/>
          <w:sz w:val="24"/>
          <w:szCs w:val="24"/>
        </w:rPr>
        <w:t>2</w:t>
      </w:r>
      <w:r>
        <w:rPr>
          <w:b/>
          <w:sz w:val="24"/>
          <w:szCs w:val="24"/>
        </w:rPr>
        <w:t>0</w:t>
      </w:r>
      <w:r w:rsidRPr="00D82429">
        <w:rPr>
          <w:b/>
          <w:sz w:val="24"/>
          <w:szCs w:val="24"/>
        </w:rPr>
        <w:t>.000,- Kč</w:t>
      </w:r>
      <w:r>
        <w:rPr>
          <w:b/>
          <w:sz w:val="24"/>
          <w:szCs w:val="24"/>
        </w:rPr>
        <w:t xml:space="preserve"> bez DPH, resp. 2</w:t>
      </w:r>
      <w:r w:rsidR="00265CD2">
        <w:rPr>
          <w:b/>
          <w:sz w:val="24"/>
          <w:szCs w:val="24"/>
        </w:rPr>
        <w:t>66</w:t>
      </w:r>
      <w:bookmarkStart w:id="0" w:name="_GoBack"/>
      <w:bookmarkEnd w:id="0"/>
      <w:r>
        <w:rPr>
          <w:b/>
          <w:sz w:val="24"/>
          <w:szCs w:val="24"/>
        </w:rPr>
        <w:t>.</w:t>
      </w:r>
      <w:r w:rsidR="00265CD2">
        <w:rPr>
          <w:b/>
          <w:sz w:val="24"/>
          <w:szCs w:val="24"/>
        </w:rPr>
        <w:t>2</w:t>
      </w:r>
      <w:r>
        <w:rPr>
          <w:b/>
          <w:sz w:val="24"/>
          <w:szCs w:val="24"/>
        </w:rPr>
        <w:t xml:space="preserve">00,- Kč s DPH (DPH 21% - </w:t>
      </w:r>
      <w:proofErr w:type="gramStart"/>
      <w:r>
        <w:rPr>
          <w:b/>
          <w:sz w:val="24"/>
          <w:szCs w:val="24"/>
        </w:rPr>
        <w:t>4</w:t>
      </w:r>
      <w:r w:rsidR="00265CD2">
        <w:rPr>
          <w:b/>
          <w:sz w:val="24"/>
          <w:szCs w:val="24"/>
        </w:rPr>
        <w:t>6</w:t>
      </w:r>
      <w:r>
        <w:rPr>
          <w:b/>
          <w:sz w:val="24"/>
          <w:szCs w:val="24"/>
        </w:rPr>
        <w:t>.</w:t>
      </w:r>
      <w:r w:rsidR="00265CD2">
        <w:rPr>
          <w:b/>
          <w:sz w:val="24"/>
          <w:szCs w:val="24"/>
        </w:rPr>
        <w:t>2</w:t>
      </w:r>
      <w:r>
        <w:rPr>
          <w:b/>
          <w:sz w:val="24"/>
          <w:szCs w:val="24"/>
        </w:rPr>
        <w:t>00,-</w:t>
      </w:r>
      <w:proofErr w:type="gramEnd"/>
      <w:r>
        <w:rPr>
          <w:b/>
          <w:sz w:val="24"/>
          <w:szCs w:val="24"/>
        </w:rPr>
        <w:t xml:space="preserve"> Kč)</w:t>
      </w:r>
      <w:r w:rsidRPr="00D82429">
        <w:rPr>
          <w:sz w:val="24"/>
          <w:szCs w:val="24"/>
        </w:rPr>
        <w:t>.</w:t>
      </w:r>
      <w:r>
        <w:rPr>
          <w:sz w:val="24"/>
          <w:szCs w:val="24"/>
        </w:rPr>
        <w:t xml:space="preserve"> Tato celková odměna je tvořena dvěma dílčími odměnami v závislosti na tom, ke kterému z dvou realizovaných projektů se daná činnost autorského dozoru přímo vztahuje. </w:t>
      </w:r>
    </w:p>
    <w:p w:rsidR="00D33F80" w:rsidRDefault="00D33F80" w:rsidP="00D33F80">
      <w:pPr>
        <w:pStyle w:val="Odstavecseseznamem"/>
        <w:ind w:left="360"/>
        <w:jc w:val="both"/>
        <w:rPr>
          <w:sz w:val="24"/>
          <w:szCs w:val="24"/>
        </w:rPr>
      </w:pPr>
      <w:r>
        <w:rPr>
          <w:sz w:val="24"/>
          <w:szCs w:val="24"/>
        </w:rPr>
        <w:t xml:space="preserve">Poměrné rozdělení celkové odměny je závislé na poměrném rozdělení prací </w:t>
      </w:r>
      <w:r w:rsidR="00C70039">
        <w:rPr>
          <w:sz w:val="24"/>
          <w:szCs w:val="24"/>
        </w:rPr>
        <w:t>AD</w:t>
      </w:r>
      <w:r>
        <w:rPr>
          <w:sz w:val="24"/>
          <w:szCs w:val="24"/>
        </w:rPr>
        <w:t xml:space="preserve"> mezi oba projekty, které je následující:</w:t>
      </w:r>
    </w:p>
    <w:p w:rsidR="00D33F80" w:rsidRDefault="00D33F80" w:rsidP="00D33F80">
      <w:pPr>
        <w:pStyle w:val="Odstavecseseznamem"/>
        <w:numPr>
          <w:ilvl w:val="0"/>
          <w:numId w:val="39"/>
        </w:numPr>
        <w:jc w:val="both"/>
        <w:rPr>
          <w:sz w:val="24"/>
          <w:szCs w:val="24"/>
        </w:rPr>
      </w:pPr>
      <w:r>
        <w:rPr>
          <w:sz w:val="24"/>
          <w:szCs w:val="24"/>
        </w:rPr>
        <w:t xml:space="preserve">V rámci celkové odměny uvedené v bodě 1 tohoto článku je odměna související s provádění technického dozoru na stavebních pracích vztahujících se přímo k realizaci projektu OP ŽP </w:t>
      </w:r>
      <w:proofErr w:type="spellStart"/>
      <w:r>
        <w:rPr>
          <w:sz w:val="24"/>
          <w:szCs w:val="24"/>
        </w:rPr>
        <w:t>reg</w:t>
      </w:r>
      <w:proofErr w:type="spellEnd"/>
      <w:r>
        <w:rPr>
          <w:sz w:val="24"/>
          <w:szCs w:val="24"/>
        </w:rPr>
        <w:t xml:space="preserve">. číslo: </w:t>
      </w:r>
      <w:r w:rsidRPr="009A0F02">
        <w:rPr>
          <w:sz w:val="24"/>
          <w:szCs w:val="24"/>
        </w:rPr>
        <w:t>CZ.05.5.18/0.0/0.0/19_121/0012077</w:t>
      </w:r>
      <w:r>
        <w:rPr>
          <w:sz w:val="24"/>
          <w:szCs w:val="24"/>
        </w:rPr>
        <w:t xml:space="preserve"> s názvem „</w:t>
      </w:r>
      <w:r w:rsidRPr="009A0F02">
        <w:rPr>
          <w:sz w:val="24"/>
          <w:szCs w:val="24"/>
        </w:rPr>
        <w:t>5.1.a) Rekonstrukce a zateplení obálky školních budov</w:t>
      </w:r>
      <w:r w:rsidRPr="00B35065">
        <w:rPr>
          <w:sz w:val="24"/>
          <w:szCs w:val="24"/>
        </w:rPr>
        <w:t>“, řešící zateplení objekt</w:t>
      </w:r>
      <w:r>
        <w:rPr>
          <w:sz w:val="24"/>
          <w:szCs w:val="24"/>
        </w:rPr>
        <w:t>u</w:t>
      </w:r>
      <w:r w:rsidRPr="00B35065">
        <w:rPr>
          <w:sz w:val="24"/>
          <w:szCs w:val="24"/>
        </w:rPr>
        <w:t xml:space="preserve"> v areálu školy</w:t>
      </w:r>
      <w:r>
        <w:rPr>
          <w:sz w:val="24"/>
          <w:szCs w:val="24"/>
        </w:rPr>
        <w:t xml:space="preserve"> stanovena </w:t>
      </w:r>
      <w:r w:rsidRPr="0063794C">
        <w:rPr>
          <w:b/>
          <w:sz w:val="24"/>
          <w:szCs w:val="24"/>
        </w:rPr>
        <w:t xml:space="preserve">na max. </w:t>
      </w:r>
      <w:r>
        <w:rPr>
          <w:b/>
          <w:sz w:val="24"/>
          <w:szCs w:val="24"/>
        </w:rPr>
        <w:t>1</w:t>
      </w:r>
      <w:r w:rsidR="00C70039">
        <w:rPr>
          <w:b/>
          <w:sz w:val="24"/>
          <w:szCs w:val="24"/>
        </w:rPr>
        <w:t>65</w:t>
      </w:r>
      <w:r w:rsidRPr="0063794C">
        <w:rPr>
          <w:b/>
          <w:sz w:val="24"/>
          <w:szCs w:val="24"/>
        </w:rPr>
        <w:t>.</w:t>
      </w:r>
      <w:r>
        <w:rPr>
          <w:b/>
          <w:sz w:val="24"/>
          <w:szCs w:val="24"/>
        </w:rPr>
        <w:t>000,-</w:t>
      </w:r>
      <w:r w:rsidRPr="0063794C">
        <w:rPr>
          <w:b/>
          <w:sz w:val="24"/>
          <w:szCs w:val="24"/>
        </w:rPr>
        <w:t xml:space="preserve"> Kč</w:t>
      </w:r>
      <w:r>
        <w:rPr>
          <w:b/>
          <w:sz w:val="24"/>
          <w:szCs w:val="24"/>
        </w:rPr>
        <w:t xml:space="preserve"> bez DPH, resp. 1</w:t>
      </w:r>
      <w:r w:rsidR="00C70039">
        <w:rPr>
          <w:b/>
          <w:sz w:val="24"/>
          <w:szCs w:val="24"/>
        </w:rPr>
        <w:t>99</w:t>
      </w:r>
      <w:r>
        <w:rPr>
          <w:b/>
          <w:sz w:val="24"/>
          <w:szCs w:val="24"/>
        </w:rPr>
        <w:t>.</w:t>
      </w:r>
      <w:r w:rsidR="00C70039">
        <w:rPr>
          <w:b/>
          <w:sz w:val="24"/>
          <w:szCs w:val="24"/>
        </w:rPr>
        <w:t>65</w:t>
      </w:r>
      <w:r>
        <w:rPr>
          <w:b/>
          <w:sz w:val="24"/>
          <w:szCs w:val="24"/>
        </w:rPr>
        <w:t xml:space="preserve">0,- Kč s DPH (DPH 21% - </w:t>
      </w:r>
      <w:proofErr w:type="gramStart"/>
      <w:r>
        <w:rPr>
          <w:b/>
          <w:sz w:val="24"/>
          <w:szCs w:val="24"/>
        </w:rPr>
        <w:t>3</w:t>
      </w:r>
      <w:r w:rsidR="00C70039">
        <w:rPr>
          <w:b/>
          <w:sz w:val="24"/>
          <w:szCs w:val="24"/>
        </w:rPr>
        <w:t>4</w:t>
      </w:r>
      <w:r>
        <w:rPr>
          <w:b/>
          <w:sz w:val="24"/>
          <w:szCs w:val="24"/>
        </w:rPr>
        <w:t>.</w:t>
      </w:r>
      <w:r w:rsidR="00C70039">
        <w:rPr>
          <w:b/>
          <w:sz w:val="24"/>
          <w:szCs w:val="24"/>
        </w:rPr>
        <w:t>65</w:t>
      </w:r>
      <w:r>
        <w:rPr>
          <w:b/>
          <w:sz w:val="24"/>
          <w:szCs w:val="24"/>
        </w:rPr>
        <w:t>0,-</w:t>
      </w:r>
      <w:proofErr w:type="gramEnd"/>
      <w:r>
        <w:rPr>
          <w:b/>
          <w:sz w:val="24"/>
          <w:szCs w:val="24"/>
        </w:rPr>
        <w:t xml:space="preserve"> Kč)</w:t>
      </w:r>
      <w:r>
        <w:rPr>
          <w:sz w:val="24"/>
          <w:szCs w:val="24"/>
        </w:rPr>
        <w:t>.</w:t>
      </w:r>
    </w:p>
    <w:p w:rsidR="00D33F80" w:rsidRPr="0063794C" w:rsidRDefault="00D33F80" w:rsidP="00D33F80">
      <w:pPr>
        <w:pStyle w:val="Odstavecseseznamem"/>
        <w:numPr>
          <w:ilvl w:val="0"/>
          <w:numId w:val="39"/>
        </w:numPr>
        <w:jc w:val="both"/>
        <w:rPr>
          <w:sz w:val="24"/>
          <w:szCs w:val="24"/>
        </w:rPr>
      </w:pPr>
      <w:r>
        <w:rPr>
          <w:sz w:val="24"/>
          <w:szCs w:val="24"/>
        </w:rPr>
        <w:t xml:space="preserve">V rámci celkové odměny uvedené v bodě 1 tohoto článku je odměna související s provádění technického dozoru na stavebních pracích vztahujících se přímo k realizaci projektu OP ŽP </w:t>
      </w:r>
      <w:proofErr w:type="spellStart"/>
      <w:r>
        <w:rPr>
          <w:sz w:val="24"/>
          <w:szCs w:val="24"/>
        </w:rPr>
        <w:t>reg</w:t>
      </w:r>
      <w:proofErr w:type="spellEnd"/>
      <w:r>
        <w:rPr>
          <w:sz w:val="24"/>
          <w:szCs w:val="24"/>
        </w:rPr>
        <w:t xml:space="preserve">. číslo: </w:t>
      </w:r>
      <w:r w:rsidRPr="009A0F02">
        <w:rPr>
          <w:sz w:val="24"/>
          <w:szCs w:val="24"/>
        </w:rPr>
        <w:t>CZ.05.5.18/0.0/0.0/19_121/0012075</w:t>
      </w:r>
      <w:r>
        <w:rPr>
          <w:sz w:val="24"/>
          <w:szCs w:val="24"/>
        </w:rPr>
        <w:t xml:space="preserve"> s názvem „</w:t>
      </w:r>
      <w:r w:rsidRPr="009A0F02">
        <w:rPr>
          <w:sz w:val="24"/>
          <w:szCs w:val="24"/>
        </w:rPr>
        <w:t>5.1b - Rekonstrukce a instalace vzduchotechniky k zabezpečení zdravého prostředí pro žáky</w:t>
      </w:r>
      <w:r w:rsidRPr="00B35065">
        <w:rPr>
          <w:sz w:val="24"/>
          <w:szCs w:val="24"/>
        </w:rPr>
        <w:t xml:space="preserve">“, </w:t>
      </w:r>
      <w:r w:rsidRPr="0063794C">
        <w:rPr>
          <w:sz w:val="24"/>
          <w:szCs w:val="24"/>
        </w:rPr>
        <w:t xml:space="preserve">řešící instalaci vzduchotechniky s rekuperací </w:t>
      </w:r>
      <w:r>
        <w:rPr>
          <w:sz w:val="24"/>
          <w:szCs w:val="24"/>
        </w:rPr>
        <w:t xml:space="preserve">stanovena </w:t>
      </w:r>
      <w:r w:rsidRPr="0063794C">
        <w:rPr>
          <w:b/>
          <w:sz w:val="24"/>
          <w:szCs w:val="24"/>
        </w:rPr>
        <w:t xml:space="preserve">na max. </w:t>
      </w:r>
      <w:r>
        <w:rPr>
          <w:b/>
          <w:sz w:val="24"/>
          <w:szCs w:val="24"/>
        </w:rPr>
        <w:t>5</w:t>
      </w:r>
      <w:r w:rsidR="00C70039">
        <w:rPr>
          <w:b/>
          <w:sz w:val="24"/>
          <w:szCs w:val="24"/>
        </w:rPr>
        <w:t>5</w:t>
      </w:r>
      <w:r>
        <w:rPr>
          <w:b/>
          <w:sz w:val="24"/>
          <w:szCs w:val="24"/>
        </w:rPr>
        <w:t>.000,-</w:t>
      </w:r>
      <w:r w:rsidRPr="0063794C">
        <w:rPr>
          <w:b/>
          <w:sz w:val="24"/>
          <w:szCs w:val="24"/>
        </w:rPr>
        <w:t xml:space="preserve"> Kč</w:t>
      </w:r>
      <w:r>
        <w:rPr>
          <w:b/>
          <w:sz w:val="24"/>
          <w:szCs w:val="24"/>
        </w:rPr>
        <w:t xml:space="preserve"> bez DPH, resp. 6</w:t>
      </w:r>
      <w:r w:rsidR="00C70039">
        <w:rPr>
          <w:b/>
          <w:sz w:val="24"/>
          <w:szCs w:val="24"/>
        </w:rPr>
        <w:t>6</w:t>
      </w:r>
      <w:r>
        <w:rPr>
          <w:b/>
          <w:sz w:val="24"/>
          <w:szCs w:val="24"/>
        </w:rPr>
        <w:t>.5</w:t>
      </w:r>
      <w:r w:rsidR="00C70039">
        <w:rPr>
          <w:b/>
          <w:sz w:val="24"/>
          <w:szCs w:val="24"/>
        </w:rPr>
        <w:t>5</w:t>
      </w:r>
      <w:r>
        <w:rPr>
          <w:b/>
          <w:sz w:val="24"/>
          <w:szCs w:val="24"/>
        </w:rPr>
        <w:t xml:space="preserve">0,- Kč s DPH (DPH 21% - </w:t>
      </w:r>
      <w:proofErr w:type="gramStart"/>
      <w:r>
        <w:rPr>
          <w:b/>
          <w:sz w:val="24"/>
          <w:szCs w:val="24"/>
        </w:rPr>
        <w:t>1</w:t>
      </w:r>
      <w:r w:rsidR="00C70039">
        <w:rPr>
          <w:b/>
          <w:sz w:val="24"/>
          <w:szCs w:val="24"/>
        </w:rPr>
        <w:t>1</w:t>
      </w:r>
      <w:r>
        <w:rPr>
          <w:b/>
          <w:sz w:val="24"/>
          <w:szCs w:val="24"/>
        </w:rPr>
        <w:t>.5</w:t>
      </w:r>
      <w:r w:rsidR="00C70039">
        <w:rPr>
          <w:b/>
          <w:sz w:val="24"/>
          <w:szCs w:val="24"/>
        </w:rPr>
        <w:t>5</w:t>
      </w:r>
      <w:r>
        <w:rPr>
          <w:b/>
          <w:sz w:val="24"/>
          <w:szCs w:val="24"/>
        </w:rPr>
        <w:t>0,-</w:t>
      </w:r>
      <w:proofErr w:type="gramEnd"/>
      <w:r>
        <w:rPr>
          <w:b/>
          <w:sz w:val="24"/>
          <w:szCs w:val="24"/>
        </w:rPr>
        <w:t xml:space="preserve"> Kč)</w:t>
      </w:r>
      <w:r>
        <w:rPr>
          <w:sz w:val="24"/>
          <w:szCs w:val="24"/>
        </w:rPr>
        <w:t>.</w:t>
      </w:r>
    </w:p>
    <w:p w:rsidR="00D33F80" w:rsidRPr="00D33F80" w:rsidRDefault="00D33F80" w:rsidP="00D33F80">
      <w:pPr>
        <w:jc w:val="both"/>
        <w:rPr>
          <w:b/>
          <w:sz w:val="24"/>
        </w:rPr>
      </w:pPr>
    </w:p>
    <w:p w:rsidR="007C5C7F" w:rsidRPr="00006455" w:rsidRDefault="007C5C7F" w:rsidP="007C374D">
      <w:pPr>
        <w:ind w:left="709"/>
        <w:jc w:val="both"/>
        <w:rPr>
          <w:sz w:val="24"/>
        </w:rPr>
      </w:pPr>
      <w:r w:rsidRPr="007C374D">
        <w:rPr>
          <w:sz w:val="24"/>
        </w:rPr>
        <w:t xml:space="preserve">Tato </w:t>
      </w:r>
      <w:r w:rsidR="00254993" w:rsidRPr="007C374D">
        <w:rPr>
          <w:sz w:val="24"/>
        </w:rPr>
        <w:t xml:space="preserve">cena </w:t>
      </w:r>
      <w:r w:rsidRPr="007C374D">
        <w:rPr>
          <w:sz w:val="24"/>
        </w:rPr>
        <w:t xml:space="preserve">je nejvýše přípustná a nepřekročitelná. </w:t>
      </w:r>
      <w:r w:rsidR="00063376" w:rsidRPr="007C374D">
        <w:rPr>
          <w:sz w:val="24"/>
        </w:rPr>
        <w:t>V ceně jsou zahrnuty veškeré náklady poskytovatele související s komplexním zajištěním celého předmětu smlouvy</w:t>
      </w:r>
      <w:r w:rsidR="007C374D">
        <w:rPr>
          <w:sz w:val="24"/>
        </w:rPr>
        <w:t>.</w:t>
      </w:r>
    </w:p>
    <w:p w:rsidR="008B0D4C" w:rsidRDefault="007C5C7F" w:rsidP="008B0D4C">
      <w:pPr>
        <w:numPr>
          <w:ilvl w:val="0"/>
          <w:numId w:val="19"/>
        </w:numPr>
        <w:spacing w:after="60"/>
        <w:ind w:hanging="720"/>
        <w:jc w:val="both"/>
        <w:rPr>
          <w:sz w:val="24"/>
        </w:rPr>
      </w:pPr>
      <w:r w:rsidRPr="00006455">
        <w:rPr>
          <w:sz w:val="24"/>
        </w:rPr>
        <w:lastRenderedPageBreak/>
        <w:t>Cena obsahuje veškeré náklady zhotovitele nezbytné k provedení kompletního předmětu díla (včetně hovorného, cestovného atd.).</w:t>
      </w:r>
    </w:p>
    <w:p w:rsidR="00B83F26" w:rsidRPr="008B0D4C" w:rsidRDefault="008B0D4C" w:rsidP="008B0D4C">
      <w:pPr>
        <w:numPr>
          <w:ilvl w:val="0"/>
          <w:numId w:val="19"/>
        </w:numPr>
        <w:spacing w:after="60"/>
        <w:ind w:hanging="720"/>
        <w:jc w:val="both"/>
        <w:rPr>
          <w:sz w:val="24"/>
        </w:rPr>
      </w:pPr>
      <w:r w:rsidRPr="008B0D4C">
        <w:rPr>
          <w:sz w:val="24"/>
          <w:szCs w:val="24"/>
        </w:rPr>
        <w:t>Obě smluvní strany se dohodly, že cena uvedená v článku VII této Smlouvy za činnosti prováděné dle této smlouvy budou objednatelem uhrazovány formou průběžných faktur, kdy poslední faktura bude Zhotovitelem vystavena po kompletním ukončení jeho činnosti, tedy po odstranění všech vad a nedodělků zjištěných při předání a převzetí stavby, popřípadě při její kolaudaci.</w:t>
      </w:r>
    </w:p>
    <w:p w:rsidR="008E5BF1" w:rsidRDefault="008E5BF1" w:rsidP="00574F3E">
      <w:pPr>
        <w:numPr>
          <w:ilvl w:val="0"/>
          <w:numId w:val="19"/>
        </w:numPr>
        <w:spacing w:after="60"/>
        <w:ind w:hanging="720"/>
        <w:jc w:val="both"/>
        <w:rPr>
          <w:sz w:val="24"/>
        </w:rPr>
      </w:pPr>
      <w:r>
        <w:rPr>
          <w:sz w:val="24"/>
          <w:szCs w:val="24"/>
        </w:rPr>
        <w:t>Objednatel neposkytuje zálohy.</w:t>
      </w:r>
    </w:p>
    <w:p w:rsidR="003D0CAE" w:rsidRDefault="00B83F26" w:rsidP="00574F3E">
      <w:pPr>
        <w:numPr>
          <w:ilvl w:val="0"/>
          <w:numId w:val="19"/>
        </w:numPr>
        <w:spacing w:after="60"/>
        <w:ind w:hanging="720"/>
        <w:jc w:val="both"/>
        <w:rPr>
          <w:sz w:val="24"/>
          <w:szCs w:val="24"/>
        </w:rPr>
      </w:pPr>
      <w:r>
        <w:rPr>
          <w:sz w:val="24"/>
          <w:szCs w:val="24"/>
        </w:rPr>
        <w:t xml:space="preserve">Faktura bude objednateli předložena ve třech vyhotoveních. Faktura musí splňovat předepsané náležitosti účetního dokladu ve smyslu § 11 zákona č. 563/1991 Sb., o účetnictví, ve znění pozdějších předpisů. Údaje na faktuře musí být správné, úplné, průkazné a srozumitelné. Tyto doklady musí být průběžně chronologicky vedeny způsobem zaručujícím jejich trvanlivost. Náležitosti faktury – daňového dokladu stanoví § 28 odst. 2 zákona č. 235/2004 Sb., o dani z přidané hodnoty, v platném znění.  </w:t>
      </w:r>
    </w:p>
    <w:p w:rsidR="008B0D4C" w:rsidRDefault="00520798" w:rsidP="008B0D4C">
      <w:pPr>
        <w:numPr>
          <w:ilvl w:val="0"/>
          <w:numId w:val="19"/>
        </w:numPr>
        <w:spacing w:after="60"/>
        <w:ind w:hanging="720"/>
        <w:jc w:val="both"/>
        <w:rPr>
          <w:sz w:val="24"/>
          <w:szCs w:val="24"/>
        </w:rPr>
      </w:pPr>
      <w:r w:rsidRPr="00520798">
        <w:rPr>
          <w:sz w:val="24"/>
          <w:szCs w:val="24"/>
        </w:rPr>
        <w:t xml:space="preserve">Na faktuře pro Objednatele bude </w:t>
      </w:r>
      <w:r>
        <w:rPr>
          <w:sz w:val="24"/>
          <w:szCs w:val="24"/>
        </w:rPr>
        <w:t>Zhotovitel</w:t>
      </w:r>
      <w:r w:rsidRPr="00520798">
        <w:rPr>
          <w:sz w:val="24"/>
          <w:szCs w:val="24"/>
        </w:rPr>
        <w:t xml:space="preserve"> uvádět tyto údaje:  </w:t>
      </w:r>
    </w:p>
    <w:p w:rsidR="008B0D4C" w:rsidRPr="008B0D4C" w:rsidRDefault="008B0D4C" w:rsidP="008B0D4C">
      <w:pPr>
        <w:numPr>
          <w:ilvl w:val="0"/>
          <w:numId w:val="19"/>
        </w:numPr>
        <w:spacing w:after="60"/>
        <w:ind w:hanging="720"/>
        <w:jc w:val="both"/>
        <w:rPr>
          <w:sz w:val="24"/>
          <w:szCs w:val="24"/>
        </w:rPr>
      </w:pPr>
      <w:r w:rsidRPr="008B0D4C">
        <w:rPr>
          <w:sz w:val="24"/>
          <w:szCs w:val="24"/>
        </w:rPr>
        <w:t xml:space="preserve">Na každé samostatné faktuře pro Objednatele musí </w:t>
      </w:r>
      <w:r w:rsidR="00C70039">
        <w:rPr>
          <w:sz w:val="24"/>
          <w:szCs w:val="24"/>
        </w:rPr>
        <w:t>Zhotovitel</w:t>
      </w:r>
      <w:r w:rsidRPr="008B0D4C">
        <w:rPr>
          <w:sz w:val="24"/>
          <w:szCs w:val="24"/>
        </w:rPr>
        <w:t xml:space="preserve"> uvést tyto údaje:</w:t>
      </w:r>
    </w:p>
    <w:p w:rsidR="008B0D4C" w:rsidRPr="008B0D4C" w:rsidRDefault="008B0D4C" w:rsidP="008B0D4C">
      <w:pPr>
        <w:jc w:val="both"/>
        <w:rPr>
          <w:sz w:val="24"/>
          <w:szCs w:val="24"/>
        </w:rPr>
      </w:pPr>
      <w:r w:rsidRPr="008B0D4C">
        <w:rPr>
          <w:sz w:val="24"/>
          <w:szCs w:val="24"/>
        </w:rPr>
        <w:t>a)</w:t>
      </w:r>
      <w:r w:rsidRPr="008B0D4C">
        <w:rPr>
          <w:sz w:val="24"/>
          <w:szCs w:val="24"/>
        </w:rPr>
        <w:tab/>
        <w:t xml:space="preserve">Pro fakturovanou odměnu uvedenou v článku 5, bodě 5.1a této smlouvy musí </w:t>
      </w:r>
      <w:r w:rsidR="00C70039" w:rsidRPr="00C70039">
        <w:rPr>
          <w:sz w:val="24"/>
          <w:szCs w:val="24"/>
        </w:rPr>
        <w:t xml:space="preserve">Zhotovitel </w:t>
      </w:r>
      <w:r w:rsidRPr="008B0D4C">
        <w:rPr>
          <w:sz w:val="24"/>
          <w:szCs w:val="24"/>
        </w:rPr>
        <w:t xml:space="preserve">fakturu označit příslušným číslem a názvem projektu, tzn. na fakturu viditelně uvést registrační číslo </w:t>
      </w:r>
      <w:proofErr w:type="gramStart"/>
      <w:r w:rsidRPr="008B0D4C">
        <w:rPr>
          <w:sz w:val="24"/>
          <w:szCs w:val="24"/>
        </w:rPr>
        <w:t>projektu:  CZ</w:t>
      </w:r>
      <w:proofErr w:type="gramEnd"/>
      <w:r w:rsidRPr="008B0D4C">
        <w:rPr>
          <w:sz w:val="24"/>
          <w:szCs w:val="24"/>
        </w:rPr>
        <w:t>.05.5.18/0.0/0.0/19_121/0012077, a název projektu: „5.1.a) Rekonstrukce a zateplení obálky školních budov“.</w:t>
      </w:r>
    </w:p>
    <w:p w:rsidR="008B0D4C" w:rsidRPr="008B0D4C" w:rsidRDefault="008B0D4C" w:rsidP="008B0D4C">
      <w:pPr>
        <w:jc w:val="both"/>
        <w:rPr>
          <w:sz w:val="24"/>
          <w:szCs w:val="24"/>
        </w:rPr>
      </w:pPr>
      <w:r w:rsidRPr="008B0D4C">
        <w:rPr>
          <w:sz w:val="24"/>
          <w:szCs w:val="24"/>
        </w:rPr>
        <w:t>b)</w:t>
      </w:r>
      <w:r w:rsidRPr="008B0D4C">
        <w:rPr>
          <w:sz w:val="24"/>
          <w:szCs w:val="24"/>
        </w:rPr>
        <w:tab/>
        <w:t>Pro fakturovanou odměnu uvedenou v článku 5, bodě 5.</w:t>
      </w:r>
      <w:proofErr w:type="gramStart"/>
      <w:r w:rsidRPr="008B0D4C">
        <w:rPr>
          <w:sz w:val="24"/>
          <w:szCs w:val="24"/>
        </w:rPr>
        <w:t>1b</w:t>
      </w:r>
      <w:proofErr w:type="gramEnd"/>
      <w:r w:rsidRPr="008B0D4C">
        <w:rPr>
          <w:sz w:val="24"/>
          <w:szCs w:val="24"/>
        </w:rPr>
        <w:t xml:space="preserve"> této smlouvy musí </w:t>
      </w:r>
      <w:r w:rsidR="00C70039" w:rsidRPr="00C70039">
        <w:rPr>
          <w:sz w:val="24"/>
          <w:szCs w:val="24"/>
        </w:rPr>
        <w:t>Zhotovitel</w:t>
      </w:r>
      <w:r w:rsidRPr="008B0D4C">
        <w:rPr>
          <w:sz w:val="24"/>
          <w:szCs w:val="24"/>
        </w:rPr>
        <w:t xml:space="preserve"> fakturu označit příslušným číslem a názvem projektu, tzn. na fakturu viditelně uvést registrační číslo projektu: CZ.05.5.18/0.0/0.0/19_121/0012075, a název projektu: „5.1b - Rekonstrukce a instalace vzduchotechniky k zabezpečení zdravého prostředí pro žáky“, řešící instalaci vzduchotechniky s rekuperací.</w:t>
      </w:r>
    </w:p>
    <w:p w:rsidR="008B0D4C" w:rsidRPr="008B0D4C" w:rsidRDefault="008B0D4C" w:rsidP="008B0D4C">
      <w:pPr>
        <w:jc w:val="both"/>
        <w:rPr>
          <w:sz w:val="24"/>
          <w:szCs w:val="24"/>
        </w:rPr>
      </w:pPr>
    </w:p>
    <w:p w:rsidR="00520798" w:rsidRDefault="008B0D4C" w:rsidP="00520798">
      <w:pPr>
        <w:jc w:val="both"/>
        <w:rPr>
          <w:sz w:val="24"/>
          <w:szCs w:val="24"/>
        </w:rPr>
      </w:pPr>
      <w:r>
        <w:rPr>
          <w:sz w:val="24"/>
          <w:szCs w:val="24"/>
        </w:rPr>
        <w:t>Zhotovitel</w:t>
      </w:r>
      <w:r w:rsidRPr="008B0D4C">
        <w:rPr>
          <w:sz w:val="24"/>
          <w:szCs w:val="24"/>
        </w:rPr>
        <w:t xml:space="preserve"> bude fakturovat obě části smluvené odměny v měsíčních intervalech dle jím dohodnuté činnosti </w:t>
      </w:r>
      <w:r>
        <w:rPr>
          <w:sz w:val="24"/>
          <w:szCs w:val="24"/>
        </w:rPr>
        <w:t>autorského dozoru</w:t>
      </w:r>
      <w:r w:rsidRPr="008B0D4C">
        <w:rPr>
          <w:sz w:val="24"/>
          <w:szCs w:val="24"/>
        </w:rPr>
        <w:t>. Faktury vč. všech povinných náležitostí musí být předloženy objednateli nejpozději do desátého (10.) dne následujícího měsíce.</w:t>
      </w:r>
      <w:r>
        <w:rPr>
          <w:sz w:val="24"/>
          <w:szCs w:val="24"/>
        </w:rPr>
        <w:t xml:space="preserve"> </w:t>
      </w:r>
      <w:r w:rsidR="00520798" w:rsidRPr="00B35065">
        <w:rPr>
          <w:sz w:val="24"/>
          <w:szCs w:val="24"/>
        </w:rPr>
        <w:t>Faktura vč. všech povinných náležitostí musí být předložena objednateli nejpozději do desátého (10.) dne následujícího měsíce po ukončení příslušného fakturačního období</w:t>
      </w:r>
      <w:r w:rsidR="00520798">
        <w:rPr>
          <w:sz w:val="24"/>
          <w:szCs w:val="24"/>
        </w:rPr>
        <w:t>.</w:t>
      </w:r>
    </w:p>
    <w:p w:rsidR="003D0CAE" w:rsidRDefault="003D0CAE" w:rsidP="00520798">
      <w:pPr>
        <w:spacing w:after="60"/>
        <w:ind w:left="360"/>
        <w:jc w:val="both"/>
        <w:rPr>
          <w:sz w:val="24"/>
          <w:szCs w:val="24"/>
        </w:rPr>
      </w:pPr>
      <w:r>
        <w:rPr>
          <w:sz w:val="24"/>
          <w:szCs w:val="24"/>
        </w:rPr>
        <w:t xml:space="preserve">                                               </w:t>
      </w:r>
    </w:p>
    <w:p w:rsidR="00B83F26" w:rsidRDefault="00B83F26" w:rsidP="00574F3E">
      <w:pPr>
        <w:numPr>
          <w:ilvl w:val="0"/>
          <w:numId w:val="19"/>
        </w:numPr>
        <w:spacing w:before="60" w:after="60"/>
        <w:ind w:hanging="720"/>
        <w:jc w:val="both"/>
        <w:rPr>
          <w:sz w:val="24"/>
          <w:szCs w:val="24"/>
        </w:rPr>
      </w:pPr>
      <w:r>
        <w:rPr>
          <w:sz w:val="24"/>
          <w:szCs w:val="24"/>
        </w:rPr>
        <w:t xml:space="preserve">Splatnost faktury bude </w:t>
      </w:r>
      <w:r w:rsidR="008E5BF1">
        <w:rPr>
          <w:sz w:val="24"/>
          <w:szCs w:val="24"/>
        </w:rPr>
        <w:t>30</w:t>
      </w:r>
      <w:r>
        <w:rPr>
          <w:sz w:val="24"/>
          <w:szCs w:val="24"/>
        </w:rPr>
        <w:t xml:space="preserve"> dnů ode dne doručení objednateli. </w:t>
      </w:r>
    </w:p>
    <w:p w:rsidR="00B83F26" w:rsidRDefault="00B83F26" w:rsidP="00574F3E">
      <w:pPr>
        <w:numPr>
          <w:ilvl w:val="0"/>
          <w:numId w:val="19"/>
        </w:numPr>
        <w:spacing w:before="60" w:after="60"/>
        <w:ind w:hanging="720"/>
        <w:jc w:val="both"/>
        <w:rPr>
          <w:sz w:val="24"/>
          <w:szCs w:val="24"/>
        </w:rPr>
      </w:pPr>
      <w:r>
        <w:rPr>
          <w:sz w:val="24"/>
          <w:szCs w:val="24"/>
        </w:rPr>
        <w:t>Pokud faktura neobsahuje všechny zákonem a smlouvou stanovené náležitosti,</w:t>
      </w:r>
      <w:r w:rsidR="00B0493E">
        <w:rPr>
          <w:sz w:val="24"/>
          <w:szCs w:val="24"/>
        </w:rPr>
        <w:t xml:space="preserve"> </w:t>
      </w:r>
      <w:r>
        <w:rPr>
          <w:sz w:val="24"/>
          <w:szCs w:val="24"/>
        </w:rPr>
        <w:t>je objednatel oprávněn ji do data splatnosti vrátit s tím, že zhotovitel je poté povinen vystavit novou fakturu s novým termínem splatnosti. V takovém případě není objednatel v prodlení s úhradou.</w:t>
      </w:r>
    </w:p>
    <w:p w:rsidR="00B0493E" w:rsidRDefault="00B0493E" w:rsidP="00B0493E">
      <w:pPr>
        <w:pStyle w:val="Zkladntext2"/>
        <w:numPr>
          <w:ilvl w:val="0"/>
          <w:numId w:val="19"/>
        </w:numPr>
        <w:tabs>
          <w:tab w:val="left" w:pos="0"/>
          <w:tab w:val="left" w:pos="340"/>
        </w:tabs>
        <w:ind w:hanging="720"/>
        <w:jc w:val="both"/>
      </w:pPr>
      <w:r>
        <w:t xml:space="preserve">      Zhotovitel bere na vědomí, že objednatel je organizační složkou státu a jeho platební schopnost závisí na převodu prostředků ze státního rozpočtu určených na financování předmětu díla dle této smlouvy. Doba, po kterou nebude provedena úhrada faktury z důvodu nedostupnosti finančních prostředků určených pro pozemkové úpravy na účtu objednatele, se nepovažuje za prodlení zaviněné objednatelem a nelze z tohoto důvodu vůči němu uplatňovat jakékoliv sankce, úhrada faktury bude v tomto případě provedena až po obdržení potřebných finančních prostředků ze státního rozpočtu.  </w:t>
      </w:r>
    </w:p>
    <w:p w:rsidR="002C59E8" w:rsidRDefault="002C59E8" w:rsidP="002C59E8">
      <w:pPr>
        <w:spacing w:before="60" w:after="60"/>
        <w:ind w:left="720"/>
        <w:jc w:val="both"/>
        <w:rPr>
          <w:sz w:val="24"/>
          <w:szCs w:val="24"/>
        </w:rPr>
      </w:pPr>
    </w:p>
    <w:p w:rsidR="00A375D5" w:rsidRDefault="00B83F26" w:rsidP="00B83F26">
      <w:pPr>
        <w:pStyle w:val="Nadpis2"/>
        <w:ind w:firstLine="2"/>
        <w:jc w:val="center"/>
        <w:rPr>
          <w:b/>
          <w:u w:val="single"/>
        </w:rPr>
      </w:pPr>
      <w:r w:rsidRPr="00A375D5">
        <w:rPr>
          <w:b/>
        </w:rPr>
        <w:t>V</w:t>
      </w:r>
      <w:r w:rsidR="000E6467" w:rsidRPr="00A375D5">
        <w:rPr>
          <w:b/>
        </w:rPr>
        <w:t>I</w:t>
      </w:r>
      <w:r w:rsidRPr="00A375D5">
        <w:rPr>
          <w:b/>
        </w:rPr>
        <w:t>II.</w:t>
      </w:r>
    </w:p>
    <w:p w:rsidR="00B83F26" w:rsidRPr="0043137E" w:rsidRDefault="00B83F26" w:rsidP="00B83F26">
      <w:pPr>
        <w:pStyle w:val="Nadpis2"/>
        <w:ind w:firstLine="2"/>
        <w:jc w:val="center"/>
        <w:rPr>
          <w:b/>
          <w:u w:val="single"/>
        </w:rPr>
      </w:pPr>
      <w:r w:rsidRPr="0043137E">
        <w:rPr>
          <w:b/>
          <w:u w:val="single"/>
        </w:rPr>
        <w:t xml:space="preserve"> Smluvní pokuty a sankce</w:t>
      </w:r>
    </w:p>
    <w:p w:rsidR="00B83F26" w:rsidRDefault="00B83F26" w:rsidP="00B83F26">
      <w:pPr>
        <w:numPr>
          <w:ilvl w:val="0"/>
          <w:numId w:val="8"/>
        </w:numPr>
        <w:tabs>
          <w:tab w:val="left" w:pos="426"/>
        </w:tabs>
        <w:spacing w:before="60"/>
        <w:ind w:left="426" w:hanging="426"/>
        <w:jc w:val="both"/>
        <w:rPr>
          <w:sz w:val="24"/>
        </w:rPr>
      </w:pPr>
      <w:r>
        <w:rPr>
          <w:sz w:val="24"/>
        </w:rPr>
        <w:t xml:space="preserve">Pro případ nedodržení lhůty splatnosti vystavené faktury se smluvní strany dohodly            na smluvní pokutě </w:t>
      </w:r>
      <w:r w:rsidRPr="00895C11">
        <w:rPr>
          <w:sz w:val="24"/>
        </w:rPr>
        <w:t>0,1 %</w:t>
      </w:r>
      <w:r>
        <w:rPr>
          <w:sz w:val="24"/>
        </w:rPr>
        <w:t xml:space="preserve"> z dlužné částky, kterou zaplatí objednatel za každý den prodlení.</w:t>
      </w:r>
      <w:r>
        <w:rPr>
          <w:color w:val="FF0000"/>
          <w:sz w:val="24"/>
        </w:rPr>
        <w:t xml:space="preserve"> </w:t>
      </w:r>
    </w:p>
    <w:p w:rsidR="00B83F26" w:rsidRDefault="00B83F26" w:rsidP="00B83F26">
      <w:pPr>
        <w:numPr>
          <w:ilvl w:val="0"/>
          <w:numId w:val="8"/>
        </w:numPr>
        <w:tabs>
          <w:tab w:val="left" w:pos="426"/>
        </w:tabs>
        <w:spacing w:before="60"/>
        <w:ind w:left="426" w:hanging="426"/>
        <w:jc w:val="both"/>
        <w:rPr>
          <w:sz w:val="24"/>
        </w:rPr>
      </w:pPr>
      <w:r>
        <w:rPr>
          <w:sz w:val="24"/>
        </w:rPr>
        <w:lastRenderedPageBreak/>
        <w:t>Při nedodržení povinností zhotovitele vyplývajících z ustanovení této smlouvy se sjednává smluvní pokuta ve výši</w:t>
      </w:r>
      <w:r w:rsidR="00FB40B2">
        <w:rPr>
          <w:sz w:val="24"/>
        </w:rPr>
        <w:t xml:space="preserve"> </w:t>
      </w:r>
      <w:r w:rsidR="00527628">
        <w:rPr>
          <w:sz w:val="24"/>
        </w:rPr>
        <w:t xml:space="preserve">2 500,- Kč </w:t>
      </w:r>
      <w:r>
        <w:rPr>
          <w:sz w:val="24"/>
        </w:rPr>
        <w:t>za kaž</w:t>
      </w:r>
      <w:r w:rsidR="00571FFD">
        <w:rPr>
          <w:sz w:val="24"/>
        </w:rPr>
        <w:t>dý případ nedodržení povinností</w:t>
      </w:r>
      <w:r>
        <w:rPr>
          <w:sz w:val="24"/>
        </w:rPr>
        <w:t xml:space="preserve"> zhotovitele. Toto ustanovení o smluvní pokutě neruší právo objednatele na náhradu škody v plném rozsahu, které mu vznikne porušením povinností zhotovitele.</w:t>
      </w:r>
    </w:p>
    <w:p w:rsidR="00024245" w:rsidRPr="00024245" w:rsidRDefault="00024245" w:rsidP="00024245">
      <w:pPr>
        <w:numPr>
          <w:ilvl w:val="0"/>
          <w:numId w:val="8"/>
        </w:numPr>
        <w:tabs>
          <w:tab w:val="left" w:pos="426"/>
        </w:tabs>
        <w:spacing w:before="60"/>
        <w:ind w:left="426" w:hanging="426"/>
        <w:jc w:val="both"/>
        <w:rPr>
          <w:sz w:val="24"/>
        </w:rPr>
      </w:pPr>
      <w:r w:rsidRPr="00024245">
        <w:rPr>
          <w:sz w:val="24"/>
        </w:rPr>
        <w:t>Smluvní pokuta je splatná do 14dní poté, co bude písemná výzva jedné strany v tomto směru</w:t>
      </w:r>
    </w:p>
    <w:p w:rsidR="00024245" w:rsidRPr="00024245" w:rsidRDefault="00024245" w:rsidP="00024245">
      <w:pPr>
        <w:pStyle w:val="TSTextlnkuslovan"/>
        <w:spacing w:after="0" w:line="240" w:lineRule="auto"/>
        <w:jc w:val="both"/>
        <w:rPr>
          <w:rFonts w:ascii="Times New Roman" w:hAnsi="Times New Roman"/>
          <w:sz w:val="24"/>
          <w:lang w:val="cs-CZ"/>
        </w:rPr>
      </w:pPr>
      <w:r>
        <w:rPr>
          <w:rFonts w:ascii="Times New Roman" w:hAnsi="Times New Roman"/>
          <w:sz w:val="24"/>
          <w:lang w:val="cs-CZ"/>
        </w:rPr>
        <w:t xml:space="preserve">       druhé straně doručena.</w:t>
      </w:r>
    </w:p>
    <w:p w:rsidR="007F521D" w:rsidRPr="001A4873" w:rsidRDefault="007F521D">
      <w:pPr>
        <w:numPr>
          <w:ilvl w:val="0"/>
          <w:numId w:val="8"/>
        </w:numPr>
        <w:tabs>
          <w:tab w:val="left" w:pos="426"/>
        </w:tabs>
        <w:spacing w:before="60"/>
        <w:ind w:left="426" w:hanging="426"/>
        <w:jc w:val="both"/>
        <w:rPr>
          <w:sz w:val="24"/>
          <w:szCs w:val="24"/>
        </w:rPr>
      </w:pPr>
      <w:r w:rsidRPr="001A4873">
        <w:rPr>
          <w:sz w:val="24"/>
          <w:szCs w:val="24"/>
        </w:rPr>
        <w:t>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občanského zákoníku.</w:t>
      </w:r>
      <w:r w:rsidRPr="001A4873">
        <w:rPr>
          <w:rStyle w:val="l-L2Char"/>
          <w:sz w:val="24"/>
          <w:szCs w:val="24"/>
        </w:rPr>
        <w:t xml:space="preserve"> </w:t>
      </w:r>
    </w:p>
    <w:p w:rsidR="00B83F26" w:rsidRDefault="00B83F26" w:rsidP="00B83F26">
      <w:pPr>
        <w:jc w:val="both"/>
        <w:rPr>
          <w:sz w:val="24"/>
          <w:szCs w:val="24"/>
        </w:rPr>
      </w:pPr>
      <w:r>
        <w:rPr>
          <w:sz w:val="24"/>
          <w:szCs w:val="24"/>
        </w:rPr>
        <w:t xml:space="preserve">  </w:t>
      </w:r>
    </w:p>
    <w:p w:rsidR="00A375D5" w:rsidRDefault="00B83F26" w:rsidP="00B83F26">
      <w:pPr>
        <w:pStyle w:val="Nadpis2"/>
        <w:ind w:firstLine="2"/>
        <w:jc w:val="center"/>
        <w:rPr>
          <w:b/>
          <w:u w:val="single"/>
        </w:rPr>
      </w:pPr>
      <w:r w:rsidRPr="00A375D5">
        <w:rPr>
          <w:b/>
        </w:rPr>
        <w:t>I</w:t>
      </w:r>
      <w:r w:rsidR="000E6467" w:rsidRPr="00A375D5">
        <w:rPr>
          <w:b/>
        </w:rPr>
        <w:t>X</w:t>
      </w:r>
      <w:r w:rsidRPr="00A375D5">
        <w:rPr>
          <w:b/>
        </w:rPr>
        <w:t>.</w:t>
      </w:r>
    </w:p>
    <w:p w:rsidR="00B83F26" w:rsidRPr="0043137E" w:rsidRDefault="00B83F26" w:rsidP="00B83F26">
      <w:pPr>
        <w:pStyle w:val="Nadpis2"/>
        <w:ind w:firstLine="2"/>
        <w:jc w:val="center"/>
        <w:rPr>
          <w:b/>
          <w:u w:val="single"/>
        </w:rPr>
      </w:pPr>
      <w:r w:rsidRPr="0043137E">
        <w:rPr>
          <w:b/>
          <w:u w:val="single"/>
        </w:rPr>
        <w:t xml:space="preserve"> Odstoupení od smlouvy</w:t>
      </w:r>
      <w:r w:rsidR="0069264C" w:rsidRPr="0043137E">
        <w:rPr>
          <w:b/>
          <w:u w:val="single"/>
        </w:rPr>
        <w:t xml:space="preserve"> a ukončení smlouvy</w:t>
      </w:r>
      <w:r w:rsidR="00721C31" w:rsidRPr="0043137E">
        <w:rPr>
          <w:b/>
          <w:u w:val="single"/>
        </w:rPr>
        <w:t xml:space="preserve"> </w:t>
      </w:r>
    </w:p>
    <w:p w:rsidR="000618A9" w:rsidRDefault="007F521D" w:rsidP="0069213B">
      <w:pPr>
        <w:pStyle w:val="Odstavecseseznamem"/>
        <w:numPr>
          <w:ilvl w:val="0"/>
          <w:numId w:val="26"/>
        </w:numPr>
        <w:jc w:val="both"/>
        <w:rPr>
          <w:rStyle w:val="l-L2Char"/>
          <w:rFonts w:ascii="Times New Roman" w:hAnsi="Times New Roman"/>
          <w:sz w:val="24"/>
        </w:rPr>
      </w:pPr>
      <w:r w:rsidRPr="001A4873">
        <w:rPr>
          <w:rStyle w:val="l-L2Char"/>
          <w:rFonts w:ascii="Times New Roman" w:hAnsi="Times New Roman"/>
          <w:sz w:val="24"/>
          <w:szCs w:val="24"/>
        </w:rPr>
        <w:t xml:space="preserve">Objednatel si vyhrazuje právo na odstoupení od smlouvy v případě, že zhotovitel bude v prodlení s plněním smlouvy z důvodů na straně zhotovitele déle než </w:t>
      </w:r>
      <w:r w:rsidR="00527628">
        <w:rPr>
          <w:rStyle w:val="l-L2Char"/>
          <w:rFonts w:ascii="Times New Roman" w:hAnsi="Times New Roman"/>
          <w:sz w:val="24"/>
          <w:szCs w:val="24"/>
        </w:rPr>
        <w:t>3</w:t>
      </w:r>
      <w:r w:rsidRPr="001A4873">
        <w:rPr>
          <w:rStyle w:val="l-L2Char"/>
          <w:rFonts w:ascii="Times New Roman" w:hAnsi="Times New Roman"/>
          <w:sz w:val="24"/>
          <w:szCs w:val="24"/>
        </w:rPr>
        <w:t xml:space="preserve"> měsíc</w:t>
      </w:r>
      <w:r w:rsidR="00527628">
        <w:rPr>
          <w:rStyle w:val="l-L2Char"/>
          <w:rFonts w:ascii="Times New Roman" w:hAnsi="Times New Roman"/>
          <w:sz w:val="24"/>
          <w:szCs w:val="24"/>
        </w:rPr>
        <w:t>e</w:t>
      </w:r>
      <w:r w:rsidRPr="001A4873">
        <w:rPr>
          <w:rStyle w:val="l-L2Char"/>
          <w:rFonts w:ascii="Times New Roman" w:hAnsi="Times New Roman"/>
          <w:sz w:val="24"/>
          <w:szCs w:val="24"/>
        </w:rPr>
        <w:t xml:space="preserve">, nebo bude </w:t>
      </w:r>
      <w:r w:rsidR="000618A9">
        <w:rPr>
          <w:rStyle w:val="l-L2Char"/>
          <w:rFonts w:ascii="Times New Roman" w:hAnsi="Times New Roman"/>
          <w:sz w:val="24"/>
          <w:szCs w:val="24"/>
        </w:rPr>
        <w:t>p</w:t>
      </w:r>
      <w:r w:rsidRPr="001A4873">
        <w:rPr>
          <w:rStyle w:val="l-L2Char"/>
          <w:rFonts w:ascii="Times New Roman" w:hAnsi="Times New Roman"/>
          <w:sz w:val="24"/>
          <w:szCs w:val="24"/>
        </w:rPr>
        <w:t>lnění poskytovat nekvalitně v rozporu s platnými předpisy nebo smlouvou, i když byl na tuto skutečnost objednatelem písemně upozorněn.</w:t>
      </w:r>
    </w:p>
    <w:p w:rsidR="000618A9" w:rsidRPr="00527628" w:rsidRDefault="007F521D" w:rsidP="00527628">
      <w:pPr>
        <w:pStyle w:val="Odstavecseseznamem"/>
        <w:jc w:val="both"/>
        <w:rPr>
          <w:rStyle w:val="l-L2Char"/>
          <w:rFonts w:ascii="Times New Roman" w:hAnsi="Times New Roman"/>
          <w:sz w:val="24"/>
        </w:rPr>
      </w:pPr>
      <w:r w:rsidRPr="001A4873">
        <w:rPr>
          <w:rStyle w:val="l-L2Char"/>
          <w:rFonts w:ascii="Times New Roman" w:hAnsi="Times New Roman"/>
          <w:sz w:val="24"/>
          <w:szCs w:val="24"/>
        </w:rPr>
        <w:t xml:space="preserve"> </w:t>
      </w:r>
    </w:p>
    <w:p w:rsidR="00A1694B" w:rsidRPr="00527628" w:rsidRDefault="00A1694B" w:rsidP="006C1D2C">
      <w:pPr>
        <w:numPr>
          <w:ilvl w:val="0"/>
          <w:numId w:val="26"/>
        </w:numPr>
        <w:spacing w:before="60"/>
        <w:jc w:val="both"/>
        <w:rPr>
          <w:rStyle w:val="l-L2Char"/>
          <w:rFonts w:ascii="Times New Roman" w:hAnsi="Times New Roman"/>
          <w:sz w:val="24"/>
          <w:szCs w:val="24"/>
        </w:rPr>
      </w:pPr>
      <w:r w:rsidRPr="00527628">
        <w:rPr>
          <w:rStyle w:val="l-L2Char"/>
          <w:rFonts w:ascii="Times New Roman" w:hAnsi="Times New Roman"/>
          <w:sz w:val="24"/>
          <w:szCs w:val="24"/>
        </w:rPr>
        <w:t xml:space="preserve">Ve vztahu k plnění je objednatel oprávněn tuto smlouvu vypovědět písemnou výpovědí doručenou zhotoviteli. Výpovědní </w:t>
      </w:r>
      <w:r w:rsidR="006C1D2C" w:rsidRPr="00527628">
        <w:rPr>
          <w:rStyle w:val="l-L2Char"/>
          <w:rFonts w:ascii="Times New Roman" w:hAnsi="Times New Roman"/>
          <w:sz w:val="24"/>
          <w:szCs w:val="24"/>
        </w:rPr>
        <w:t xml:space="preserve">doba </w:t>
      </w:r>
      <w:r w:rsidRPr="00527628">
        <w:rPr>
          <w:rStyle w:val="l-L2Char"/>
          <w:rFonts w:ascii="Times New Roman" w:hAnsi="Times New Roman"/>
          <w:sz w:val="24"/>
          <w:szCs w:val="24"/>
        </w:rPr>
        <w:t xml:space="preserve">činí </w:t>
      </w:r>
      <w:r w:rsidR="00527628" w:rsidRPr="00527628">
        <w:rPr>
          <w:rStyle w:val="l-L2Char"/>
          <w:rFonts w:ascii="Times New Roman" w:hAnsi="Times New Roman"/>
          <w:sz w:val="24"/>
          <w:szCs w:val="24"/>
        </w:rPr>
        <w:t>1</w:t>
      </w:r>
      <w:r w:rsidRPr="00527628">
        <w:rPr>
          <w:rStyle w:val="l-L2Char"/>
          <w:rFonts w:ascii="Times New Roman" w:hAnsi="Times New Roman"/>
          <w:sz w:val="24"/>
          <w:szCs w:val="24"/>
        </w:rPr>
        <w:t xml:space="preserve"> měsíc a počne běžet prvního dne měsíce následujícího po měsíci, ve kterém byla výpověď doručena zhotoviteli.</w:t>
      </w:r>
    </w:p>
    <w:p w:rsidR="0069264C" w:rsidRDefault="0069264C" w:rsidP="00D5611A">
      <w:pPr>
        <w:pStyle w:val="Odstavecseseznamem"/>
        <w:rPr>
          <w:sz w:val="24"/>
        </w:rPr>
      </w:pPr>
    </w:p>
    <w:p w:rsidR="0069264C" w:rsidRPr="0069264C" w:rsidRDefault="0069264C" w:rsidP="0069264C">
      <w:pPr>
        <w:pStyle w:val="Odstavecseseznamem"/>
        <w:numPr>
          <w:ilvl w:val="0"/>
          <w:numId w:val="26"/>
        </w:numPr>
        <w:rPr>
          <w:sz w:val="24"/>
        </w:rPr>
      </w:pPr>
      <w:r w:rsidRPr="0069264C">
        <w:rPr>
          <w:sz w:val="24"/>
        </w:rPr>
        <w:t>Smlouva může být ukončena dohodou smluvních stran.</w:t>
      </w:r>
    </w:p>
    <w:p w:rsidR="00DD34EC" w:rsidRPr="00DD34EC" w:rsidRDefault="00DD34EC" w:rsidP="00DD34EC"/>
    <w:p w:rsidR="00A375D5" w:rsidRDefault="00B83F26" w:rsidP="00B83F26">
      <w:pPr>
        <w:pStyle w:val="Nadpis2"/>
        <w:ind w:firstLine="2"/>
        <w:jc w:val="center"/>
        <w:rPr>
          <w:b/>
          <w:u w:val="single"/>
        </w:rPr>
      </w:pPr>
      <w:r w:rsidRPr="00A375D5">
        <w:rPr>
          <w:b/>
        </w:rPr>
        <w:t>X.</w:t>
      </w:r>
    </w:p>
    <w:p w:rsidR="00B83F26" w:rsidRPr="0043137E" w:rsidRDefault="00B83F26" w:rsidP="00B83F26">
      <w:pPr>
        <w:pStyle w:val="Nadpis2"/>
        <w:ind w:firstLine="2"/>
        <w:jc w:val="center"/>
        <w:rPr>
          <w:b/>
          <w:u w:val="single"/>
        </w:rPr>
      </w:pPr>
      <w:r w:rsidRPr="0043137E">
        <w:rPr>
          <w:b/>
          <w:u w:val="single"/>
        </w:rPr>
        <w:t xml:space="preserve"> Ostatní ujednání</w:t>
      </w:r>
    </w:p>
    <w:p w:rsidR="00B83F26" w:rsidRDefault="00B83F26" w:rsidP="00B83F26">
      <w:pPr>
        <w:numPr>
          <w:ilvl w:val="0"/>
          <w:numId w:val="10"/>
        </w:numPr>
        <w:spacing w:before="60"/>
        <w:ind w:left="426"/>
        <w:jc w:val="both"/>
        <w:rPr>
          <w:sz w:val="24"/>
        </w:rPr>
      </w:pPr>
      <w:r>
        <w:rPr>
          <w:sz w:val="24"/>
        </w:rPr>
        <w:t>Smluvní strany souhlasí, že jejich veškerá komunikace může být vedena prostřednictvím    e-mailu s tím, že nesrozumitelnost či neúplnost zprávy musí adresát oznámit odesílateli           bez zbytečného odkladu poté, co zprávu dostal. V případě, že se tak nestane, nemůže vůči odesílateli namítat, že nebyl seznámen se skutečným obsahem zprávy.</w:t>
      </w:r>
    </w:p>
    <w:p w:rsidR="00816B62" w:rsidRPr="0069213B" w:rsidRDefault="00816B62" w:rsidP="00816B62">
      <w:pPr>
        <w:numPr>
          <w:ilvl w:val="0"/>
          <w:numId w:val="10"/>
        </w:numPr>
        <w:spacing w:before="60"/>
        <w:ind w:left="426"/>
        <w:jc w:val="both"/>
        <w:rPr>
          <w:sz w:val="24"/>
        </w:rPr>
      </w:pPr>
      <w:r w:rsidRPr="0069213B">
        <w:rPr>
          <w:sz w:val="24"/>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rsidR="00063376" w:rsidRPr="00063376" w:rsidRDefault="00063376" w:rsidP="00816B62">
      <w:pPr>
        <w:numPr>
          <w:ilvl w:val="0"/>
          <w:numId w:val="10"/>
        </w:numPr>
        <w:spacing w:before="60"/>
        <w:ind w:left="426"/>
        <w:jc w:val="both"/>
        <w:rPr>
          <w:sz w:val="24"/>
        </w:rPr>
      </w:pPr>
      <w:r w:rsidRPr="0069213B">
        <w:rPr>
          <w:bCs/>
          <w:sz w:val="24"/>
        </w:rPr>
        <w:t xml:space="preserve">V průběhu zhotovování díla, není zhotovitel oprávněn poskytovat výsledky činnosti jiným </w:t>
      </w:r>
      <w:r w:rsidRPr="00063376">
        <w:rPr>
          <w:bCs/>
          <w:sz w:val="24"/>
        </w:rPr>
        <w:t>osobám. Zhotovitel se zavazuje během plnění smlouvy (zhotovování předmětu díla apod.) i po ukončení smlouvy (i po jeho předání objednateli), zachovávat mlčenlivost o všech skutečnostech, o kterých se dozví od objednatele v souvislosti s plněním smlouvy (se zhotovením díla). Povinnost mlčenlivosti se vztahuje i zaměstnance zhotovitele a na všechny další osoby, které zhotovitel k plnění předmětu smlouvy zmocnil.</w:t>
      </w:r>
    </w:p>
    <w:p w:rsidR="00063376" w:rsidRPr="00063376" w:rsidRDefault="00063376" w:rsidP="00063376">
      <w:pPr>
        <w:numPr>
          <w:ilvl w:val="0"/>
          <w:numId w:val="10"/>
        </w:numPr>
        <w:spacing w:before="60"/>
        <w:jc w:val="both"/>
        <w:rPr>
          <w:sz w:val="24"/>
        </w:rPr>
      </w:pPr>
      <w:r w:rsidRPr="00063376">
        <w:rPr>
          <w:sz w:val="24"/>
        </w:rPr>
        <w:t>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v tomto bodě nedopustila.</w:t>
      </w:r>
    </w:p>
    <w:p w:rsidR="003D0FED" w:rsidRDefault="003D0FED" w:rsidP="00B83F26">
      <w:pPr>
        <w:numPr>
          <w:ilvl w:val="0"/>
          <w:numId w:val="10"/>
        </w:numPr>
        <w:spacing w:before="60"/>
        <w:ind w:left="426"/>
        <w:jc w:val="both"/>
        <w:rPr>
          <w:sz w:val="24"/>
        </w:rPr>
      </w:pPr>
      <w:r>
        <w:rPr>
          <w:sz w:val="24"/>
        </w:rPr>
        <w:lastRenderedPageBreak/>
        <w:t>Pokud v této smlouvě není stanoveno jinak, řídí se smluvní strany příslušnými ustanoveními občanského zákoníku.</w:t>
      </w:r>
    </w:p>
    <w:p w:rsidR="00B83F26" w:rsidRDefault="001F43CE" w:rsidP="0032529C">
      <w:pPr>
        <w:numPr>
          <w:ilvl w:val="0"/>
          <w:numId w:val="10"/>
        </w:numPr>
        <w:spacing w:before="60"/>
        <w:jc w:val="both"/>
        <w:rPr>
          <w:sz w:val="24"/>
        </w:rPr>
      </w:pPr>
      <w:r w:rsidRPr="0046360C">
        <w:rPr>
          <w:sz w:val="24"/>
        </w:rPr>
        <w:t>T</w:t>
      </w:r>
      <w:r w:rsidR="00B83F26" w:rsidRPr="0046360C">
        <w:rPr>
          <w:sz w:val="24"/>
        </w:rPr>
        <w:t xml:space="preserve">uto smlouvu lze měnit jen písemnými očíslovanými dodatky, podepsanými zástupci obou smluvních stran. </w:t>
      </w:r>
    </w:p>
    <w:p w:rsidR="00B83F26" w:rsidRDefault="00B83F26" w:rsidP="0032529C">
      <w:pPr>
        <w:numPr>
          <w:ilvl w:val="0"/>
          <w:numId w:val="10"/>
        </w:numPr>
        <w:spacing w:before="60"/>
        <w:jc w:val="both"/>
        <w:rPr>
          <w:sz w:val="24"/>
        </w:rPr>
      </w:pPr>
      <w:r w:rsidRPr="003D0FED">
        <w:rPr>
          <w:sz w:val="24"/>
        </w:rPr>
        <w:t>Tato</w:t>
      </w:r>
      <w:r w:rsidRPr="0046360C">
        <w:rPr>
          <w:sz w:val="24"/>
        </w:rPr>
        <w:t xml:space="preserve"> smlouva je vy</w:t>
      </w:r>
      <w:r w:rsidR="007C5C7F" w:rsidRPr="0046360C">
        <w:rPr>
          <w:sz w:val="24"/>
        </w:rPr>
        <w:t>pracována</w:t>
      </w:r>
      <w:r w:rsidRPr="0046360C">
        <w:rPr>
          <w:sz w:val="24"/>
        </w:rPr>
        <w:t xml:space="preserve"> ve čtyřech vyhotoveních, z nichž každá strana obdrží po dvou vyhotoveních.</w:t>
      </w:r>
    </w:p>
    <w:p w:rsidR="00E74E11" w:rsidRDefault="00E74E11" w:rsidP="00E74E11">
      <w:pPr>
        <w:numPr>
          <w:ilvl w:val="0"/>
          <w:numId w:val="10"/>
        </w:numPr>
        <w:spacing w:before="60"/>
        <w:jc w:val="both"/>
        <w:rPr>
          <w:sz w:val="24"/>
        </w:rPr>
      </w:pPr>
      <w:r w:rsidRPr="003D0FED">
        <w:rPr>
          <w:sz w:val="24"/>
        </w:rPr>
        <w:t>Obě</w:t>
      </w:r>
      <w:r w:rsidRPr="00E74E11">
        <w:rPr>
          <w:sz w:val="24"/>
        </w:rPr>
        <w:t xml:space="preserve"> smluvní strany prohlašují, že si tuto smlouvu před jejím podpisem přečetly, že byla uzavřena po vzájemném projednání dle jejich pravé a svobodné vůle, určitě, vážně                 a srozumitelně, nikoliv v tísni za nápadně nevýhodných podmínek.</w:t>
      </w:r>
    </w:p>
    <w:p w:rsidR="003D0FED" w:rsidRDefault="003D0FED" w:rsidP="00E74E11">
      <w:pPr>
        <w:numPr>
          <w:ilvl w:val="0"/>
          <w:numId w:val="10"/>
        </w:numPr>
        <w:spacing w:before="60"/>
        <w:jc w:val="both"/>
        <w:rPr>
          <w:sz w:val="24"/>
        </w:rPr>
      </w:pPr>
      <w:r>
        <w:rPr>
          <w:sz w:val="24"/>
        </w:rPr>
        <w:t>Veškerá práva a povinnosti vyplývající z této smlouvy přecházejí, pokud to povaha těchto práva povinností nevylučuje, na právní nástupce smluvních stan.</w:t>
      </w:r>
    </w:p>
    <w:p w:rsidR="003D0FED" w:rsidRPr="001A4873" w:rsidRDefault="003D0FED">
      <w:pPr>
        <w:numPr>
          <w:ilvl w:val="0"/>
          <w:numId w:val="10"/>
        </w:numPr>
        <w:spacing w:before="60"/>
        <w:jc w:val="both"/>
        <w:rPr>
          <w:sz w:val="24"/>
          <w:szCs w:val="24"/>
        </w:rPr>
      </w:pPr>
      <w:r w:rsidRPr="001A4873">
        <w:rPr>
          <w:sz w:val="24"/>
          <w:szCs w:val="24"/>
        </w:rPr>
        <w:t>Smlouva nabývá platnosti a účinnosti dnem podpisu oběma smluvními stranami. 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p>
    <w:p w:rsidR="00E74E11" w:rsidRPr="0046360C" w:rsidRDefault="00E74E11" w:rsidP="00E74E11">
      <w:pPr>
        <w:spacing w:before="60"/>
        <w:ind w:left="360"/>
        <w:jc w:val="both"/>
        <w:rPr>
          <w:sz w:val="24"/>
        </w:rPr>
      </w:pPr>
    </w:p>
    <w:p w:rsidR="00DD34EC" w:rsidRDefault="00DD34EC" w:rsidP="00B83F26">
      <w:pPr>
        <w:jc w:val="both"/>
        <w:rPr>
          <w:sz w:val="24"/>
        </w:rPr>
      </w:pPr>
    </w:p>
    <w:p w:rsidR="00B83F26" w:rsidRDefault="00B83F26" w:rsidP="00B83F26">
      <w:pPr>
        <w:pStyle w:val="Zkladntext"/>
        <w:rPr>
          <w:b w:val="0"/>
          <w:szCs w:val="24"/>
        </w:rPr>
      </w:pPr>
      <w:r>
        <w:rPr>
          <w:b w:val="0"/>
          <w:szCs w:val="24"/>
        </w:rPr>
        <w:t xml:space="preserve">Na důkaz </w:t>
      </w:r>
      <w:r w:rsidR="007421FE">
        <w:rPr>
          <w:b w:val="0"/>
          <w:szCs w:val="24"/>
        </w:rPr>
        <w:t xml:space="preserve">shora uvedeného připojují smluvní strany </w:t>
      </w:r>
      <w:r>
        <w:rPr>
          <w:b w:val="0"/>
          <w:szCs w:val="24"/>
        </w:rPr>
        <w:t>své podpisy.</w:t>
      </w:r>
    </w:p>
    <w:p w:rsidR="004907AC" w:rsidRDefault="004907AC" w:rsidP="00B83F26">
      <w:pPr>
        <w:jc w:val="both"/>
        <w:rPr>
          <w:sz w:val="24"/>
          <w:szCs w:val="24"/>
        </w:rPr>
      </w:pPr>
    </w:p>
    <w:p w:rsidR="004907AC" w:rsidRDefault="004907AC" w:rsidP="00B83F26">
      <w:pPr>
        <w:jc w:val="both"/>
        <w:rPr>
          <w:sz w:val="24"/>
          <w:szCs w:val="24"/>
        </w:rPr>
      </w:pPr>
    </w:p>
    <w:p w:rsidR="00B83F26" w:rsidRDefault="00B83F26" w:rsidP="00B83F26">
      <w:pPr>
        <w:jc w:val="both"/>
        <w:rPr>
          <w:b/>
          <w:sz w:val="24"/>
          <w:szCs w:val="24"/>
        </w:rPr>
      </w:pPr>
      <w:r>
        <w:rPr>
          <w:sz w:val="24"/>
          <w:szCs w:val="24"/>
        </w:rPr>
        <w:t>V</w:t>
      </w:r>
      <w:r w:rsidR="008B0D4C">
        <w:rPr>
          <w:sz w:val="24"/>
          <w:szCs w:val="24"/>
        </w:rPr>
        <w:t> </w:t>
      </w:r>
      <w:r w:rsidR="006E76F7">
        <w:rPr>
          <w:sz w:val="24"/>
          <w:szCs w:val="24"/>
        </w:rPr>
        <w:t>Plzni</w:t>
      </w:r>
      <w:r w:rsidR="008B0D4C">
        <w:rPr>
          <w:sz w:val="24"/>
          <w:szCs w:val="24"/>
        </w:rPr>
        <w:t>,</w:t>
      </w:r>
      <w:r>
        <w:rPr>
          <w:sz w:val="24"/>
          <w:szCs w:val="24"/>
        </w:rPr>
        <w:t xml:space="preserve"> </w:t>
      </w:r>
      <w:proofErr w:type="gramStart"/>
      <w:r>
        <w:rPr>
          <w:sz w:val="24"/>
          <w:szCs w:val="24"/>
        </w:rPr>
        <w:t xml:space="preserve">dne  </w:t>
      </w:r>
      <w:r w:rsidR="007306A0">
        <w:rPr>
          <w:sz w:val="24"/>
          <w:szCs w:val="24"/>
        </w:rPr>
        <w:t>2</w:t>
      </w:r>
      <w:r w:rsidR="008B0D4C">
        <w:rPr>
          <w:sz w:val="24"/>
          <w:szCs w:val="24"/>
        </w:rPr>
        <w:t>0</w:t>
      </w:r>
      <w:r w:rsidR="006E76F7">
        <w:rPr>
          <w:sz w:val="24"/>
          <w:szCs w:val="24"/>
        </w:rPr>
        <w:t>.</w:t>
      </w:r>
      <w:r w:rsidR="008B0D4C">
        <w:rPr>
          <w:sz w:val="24"/>
          <w:szCs w:val="24"/>
        </w:rPr>
        <w:t>10</w:t>
      </w:r>
      <w:r w:rsidR="006E76F7">
        <w:rPr>
          <w:sz w:val="24"/>
          <w:szCs w:val="24"/>
        </w:rPr>
        <w:t>.20</w:t>
      </w:r>
      <w:r w:rsidR="008B0D4C">
        <w:rPr>
          <w:sz w:val="24"/>
          <w:szCs w:val="24"/>
        </w:rPr>
        <w:t>20</w:t>
      </w:r>
      <w:proofErr w:type="gramEnd"/>
    </w:p>
    <w:p w:rsidR="00B83F26" w:rsidRDefault="00B83F26" w:rsidP="00B83F26">
      <w:pPr>
        <w:ind w:firstLine="708"/>
        <w:jc w:val="both"/>
        <w:rPr>
          <w:sz w:val="24"/>
          <w:szCs w:val="24"/>
        </w:rPr>
      </w:pPr>
    </w:p>
    <w:p w:rsidR="00B83F26" w:rsidRDefault="00B83F26" w:rsidP="00B83F26">
      <w:pPr>
        <w:ind w:firstLine="708"/>
        <w:jc w:val="both"/>
        <w:rPr>
          <w:sz w:val="24"/>
          <w:szCs w:val="24"/>
        </w:rPr>
      </w:pPr>
    </w:p>
    <w:p w:rsidR="004907AC" w:rsidRDefault="004907AC" w:rsidP="00B83F26">
      <w:pPr>
        <w:ind w:firstLine="708"/>
        <w:jc w:val="both"/>
        <w:rPr>
          <w:sz w:val="24"/>
          <w:szCs w:val="24"/>
        </w:rPr>
      </w:pPr>
    </w:p>
    <w:p w:rsidR="004907AC" w:rsidRDefault="004907AC" w:rsidP="00B83F26">
      <w:pPr>
        <w:ind w:firstLine="708"/>
        <w:jc w:val="both"/>
        <w:rPr>
          <w:sz w:val="24"/>
          <w:szCs w:val="24"/>
        </w:rPr>
      </w:pPr>
    </w:p>
    <w:p w:rsidR="004907AC" w:rsidRDefault="004907AC" w:rsidP="00B83F26">
      <w:pPr>
        <w:ind w:firstLine="708"/>
        <w:jc w:val="both"/>
        <w:rPr>
          <w:sz w:val="24"/>
          <w:szCs w:val="24"/>
        </w:rPr>
      </w:pPr>
    </w:p>
    <w:p w:rsidR="00B83F26" w:rsidRDefault="00B83F26" w:rsidP="00B83F26">
      <w:pPr>
        <w:ind w:firstLine="708"/>
        <w:jc w:val="both"/>
        <w:rPr>
          <w:sz w:val="24"/>
          <w:szCs w:val="24"/>
        </w:rPr>
      </w:pPr>
    </w:p>
    <w:p w:rsidR="00B83F26" w:rsidRPr="008362F5" w:rsidRDefault="00B83F26" w:rsidP="00B83F26">
      <w:pPr>
        <w:pStyle w:val="Zkladntext"/>
        <w:rPr>
          <w:b w:val="0"/>
          <w:szCs w:val="24"/>
        </w:rPr>
      </w:pPr>
      <w:r w:rsidRPr="008362F5">
        <w:rPr>
          <w:b w:val="0"/>
          <w:bCs/>
          <w:szCs w:val="24"/>
        </w:rPr>
        <w:t xml:space="preserve">       </w:t>
      </w:r>
      <w:r w:rsidRPr="008362F5">
        <w:rPr>
          <w:b w:val="0"/>
          <w:szCs w:val="24"/>
        </w:rPr>
        <w:t>..................................................</w:t>
      </w:r>
      <w:r w:rsidRPr="008362F5">
        <w:rPr>
          <w:b w:val="0"/>
          <w:szCs w:val="24"/>
        </w:rPr>
        <w:tab/>
      </w:r>
      <w:r w:rsidRPr="008362F5">
        <w:rPr>
          <w:b w:val="0"/>
          <w:szCs w:val="24"/>
        </w:rPr>
        <w:tab/>
      </w:r>
      <w:r w:rsidRPr="008362F5">
        <w:rPr>
          <w:b w:val="0"/>
          <w:szCs w:val="24"/>
        </w:rPr>
        <w:tab/>
        <w:t xml:space="preserve"> ..…………….......................................</w:t>
      </w:r>
    </w:p>
    <w:p w:rsidR="00B83F26" w:rsidRDefault="00B83F26" w:rsidP="001A4873">
      <w:pPr>
        <w:pStyle w:val="Zkladntext"/>
        <w:spacing w:line="240" w:lineRule="auto"/>
        <w:rPr>
          <w:szCs w:val="24"/>
        </w:rPr>
      </w:pPr>
      <w:r>
        <w:rPr>
          <w:szCs w:val="24"/>
        </w:rPr>
        <w:t xml:space="preserve"> </w:t>
      </w:r>
      <w:r>
        <w:rPr>
          <w:szCs w:val="24"/>
        </w:rPr>
        <w:tab/>
      </w:r>
      <w:r>
        <w:rPr>
          <w:szCs w:val="24"/>
        </w:rPr>
        <w:tab/>
        <w:t xml:space="preserve"> </w:t>
      </w:r>
    </w:p>
    <w:p w:rsidR="006E76F7" w:rsidRDefault="00B83F26" w:rsidP="005077E5">
      <w:pPr>
        <w:pStyle w:val="Zkladntext"/>
        <w:tabs>
          <w:tab w:val="left" w:pos="426"/>
        </w:tabs>
        <w:spacing w:line="276" w:lineRule="auto"/>
        <w:rPr>
          <w:b w:val="0"/>
          <w:szCs w:val="24"/>
        </w:rPr>
      </w:pPr>
      <w:r>
        <w:rPr>
          <w:szCs w:val="24"/>
        </w:rPr>
        <w:t xml:space="preserve">        </w:t>
      </w:r>
      <w:r w:rsidR="006E76F7">
        <w:rPr>
          <w:b w:val="0"/>
          <w:szCs w:val="24"/>
        </w:rPr>
        <w:t xml:space="preserve">Mgr. </w:t>
      </w:r>
      <w:r w:rsidR="008B0D4C">
        <w:rPr>
          <w:b w:val="0"/>
          <w:szCs w:val="24"/>
        </w:rPr>
        <w:t xml:space="preserve">Milan </w:t>
      </w:r>
      <w:proofErr w:type="spellStart"/>
      <w:r w:rsidR="008B0D4C">
        <w:rPr>
          <w:b w:val="0"/>
          <w:szCs w:val="24"/>
        </w:rPr>
        <w:t>Deredimos</w:t>
      </w:r>
      <w:proofErr w:type="spellEnd"/>
      <w:r w:rsidR="006E76F7">
        <w:rPr>
          <w:b w:val="0"/>
          <w:szCs w:val="24"/>
        </w:rPr>
        <w:t>, ředitel</w:t>
      </w:r>
      <w:r w:rsidR="006E76F7">
        <w:rPr>
          <w:b w:val="0"/>
          <w:szCs w:val="24"/>
        </w:rPr>
        <w:tab/>
      </w:r>
      <w:r w:rsidR="006E76F7">
        <w:rPr>
          <w:b w:val="0"/>
          <w:szCs w:val="24"/>
        </w:rPr>
        <w:tab/>
      </w:r>
      <w:r w:rsidR="006E76F7">
        <w:rPr>
          <w:b w:val="0"/>
          <w:szCs w:val="24"/>
        </w:rPr>
        <w:tab/>
      </w:r>
      <w:r w:rsidR="008B0D4C" w:rsidRPr="008B0D4C">
        <w:rPr>
          <w:b w:val="0"/>
          <w:szCs w:val="24"/>
        </w:rPr>
        <w:t>Ing. Pav</w:t>
      </w:r>
      <w:r w:rsidR="008B0D4C">
        <w:rPr>
          <w:b w:val="0"/>
          <w:szCs w:val="24"/>
        </w:rPr>
        <w:t>el</w:t>
      </w:r>
      <w:r w:rsidR="008B0D4C" w:rsidRPr="008B0D4C">
        <w:rPr>
          <w:b w:val="0"/>
          <w:szCs w:val="24"/>
        </w:rPr>
        <w:t xml:space="preserve"> Koníř, MBA, jednatelem</w:t>
      </w:r>
    </w:p>
    <w:p w:rsidR="00893A83" w:rsidRDefault="00B83F26" w:rsidP="005077E5">
      <w:pPr>
        <w:pStyle w:val="Zkladntext"/>
        <w:tabs>
          <w:tab w:val="left" w:pos="426"/>
        </w:tabs>
        <w:spacing w:line="276" w:lineRule="auto"/>
        <w:rPr>
          <w:b w:val="0"/>
          <w:szCs w:val="24"/>
        </w:rPr>
      </w:pPr>
      <w:r w:rsidRPr="0032529C">
        <w:rPr>
          <w:b w:val="0"/>
          <w:szCs w:val="24"/>
        </w:rPr>
        <w:tab/>
      </w:r>
      <w:r w:rsidRPr="0032529C">
        <w:rPr>
          <w:b w:val="0"/>
          <w:szCs w:val="24"/>
        </w:rPr>
        <w:tab/>
      </w:r>
      <w:r w:rsidR="006E76F7">
        <w:rPr>
          <w:b w:val="0"/>
          <w:szCs w:val="24"/>
        </w:rPr>
        <w:t xml:space="preserve">       (Objednatel)</w:t>
      </w:r>
      <w:r w:rsidRPr="0032529C">
        <w:rPr>
          <w:b w:val="0"/>
          <w:szCs w:val="24"/>
        </w:rPr>
        <w:tab/>
      </w:r>
      <w:r w:rsidRPr="0032529C">
        <w:rPr>
          <w:b w:val="0"/>
          <w:szCs w:val="24"/>
        </w:rPr>
        <w:tab/>
        <w:t xml:space="preserve">        </w:t>
      </w:r>
      <w:r w:rsidR="006E76F7">
        <w:rPr>
          <w:b w:val="0"/>
          <w:szCs w:val="24"/>
        </w:rPr>
        <w:tab/>
      </w:r>
      <w:r w:rsidR="006E76F7">
        <w:rPr>
          <w:b w:val="0"/>
          <w:szCs w:val="24"/>
        </w:rPr>
        <w:tab/>
      </w:r>
      <w:r w:rsidR="006E76F7">
        <w:rPr>
          <w:b w:val="0"/>
          <w:szCs w:val="24"/>
        </w:rPr>
        <w:tab/>
        <w:t xml:space="preserve">     </w:t>
      </w:r>
      <w:proofErr w:type="gramStart"/>
      <w:r w:rsidR="006E76F7">
        <w:rPr>
          <w:b w:val="0"/>
          <w:szCs w:val="24"/>
        </w:rPr>
        <w:t xml:space="preserve">   </w:t>
      </w:r>
      <w:r w:rsidRPr="0032529C">
        <w:rPr>
          <w:b w:val="0"/>
          <w:szCs w:val="24"/>
        </w:rPr>
        <w:t>(</w:t>
      </w:r>
      <w:proofErr w:type="gramEnd"/>
      <w:r w:rsidR="006E76F7">
        <w:rPr>
          <w:b w:val="0"/>
          <w:szCs w:val="24"/>
        </w:rPr>
        <w:t>Z</w:t>
      </w:r>
      <w:r w:rsidRPr="0032529C">
        <w:rPr>
          <w:b w:val="0"/>
          <w:szCs w:val="24"/>
        </w:rPr>
        <w:t>hotovitel)</w:t>
      </w:r>
    </w:p>
    <w:p w:rsidR="003B7D9D" w:rsidRDefault="003B7D9D" w:rsidP="005077E5">
      <w:pPr>
        <w:pStyle w:val="Zkladntext"/>
        <w:tabs>
          <w:tab w:val="left" w:pos="426"/>
        </w:tabs>
        <w:spacing w:line="276" w:lineRule="auto"/>
        <w:rPr>
          <w:b w:val="0"/>
          <w:szCs w:val="24"/>
        </w:rPr>
      </w:pPr>
    </w:p>
    <w:p w:rsidR="003B7D9D" w:rsidRPr="003B7D9D" w:rsidRDefault="003B7D9D" w:rsidP="005077E5">
      <w:pPr>
        <w:pStyle w:val="Zkladntext"/>
        <w:tabs>
          <w:tab w:val="left" w:pos="426"/>
        </w:tabs>
        <w:spacing w:line="276" w:lineRule="auto"/>
      </w:pPr>
    </w:p>
    <w:sectPr w:rsidR="003B7D9D" w:rsidRPr="003B7D9D" w:rsidSect="00EB64F1">
      <w:footerReference w:type="even" r:id="rId8"/>
      <w:footerReference w:type="default" r:id="rId9"/>
      <w:headerReference w:type="first" r:id="rId10"/>
      <w:pgSz w:w="11906" w:h="16838"/>
      <w:pgMar w:top="1134" w:right="1134" w:bottom="1418"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47E8" w:rsidRDefault="001A47E8" w:rsidP="00B83F26">
      <w:r>
        <w:separator/>
      </w:r>
    </w:p>
  </w:endnote>
  <w:endnote w:type="continuationSeparator" w:id="0">
    <w:p w:rsidR="001A47E8" w:rsidRDefault="001A47E8" w:rsidP="00B83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340" w:rsidRDefault="00E07AA6">
    <w:pPr>
      <w:pStyle w:val="Zpat"/>
      <w:framePr w:wrap="around" w:vAnchor="text" w:hAnchor="margin" w:xAlign="center" w:y="1"/>
      <w:rPr>
        <w:rStyle w:val="slostrnky"/>
      </w:rPr>
    </w:pPr>
    <w:r>
      <w:rPr>
        <w:rStyle w:val="slostrnky"/>
      </w:rPr>
      <w:fldChar w:fldCharType="begin"/>
    </w:r>
    <w:r w:rsidR="00012340">
      <w:rPr>
        <w:rStyle w:val="slostrnky"/>
      </w:rPr>
      <w:instrText xml:space="preserve">PAGE  </w:instrText>
    </w:r>
    <w:r>
      <w:rPr>
        <w:rStyle w:val="slostrnky"/>
      </w:rPr>
      <w:fldChar w:fldCharType="end"/>
    </w:r>
  </w:p>
  <w:p w:rsidR="00012340" w:rsidRDefault="0001234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59626"/>
      <w:docPartObj>
        <w:docPartGallery w:val="Page Numbers (Bottom of Page)"/>
        <w:docPartUnique/>
      </w:docPartObj>
    </w:sdtPr>
    <w:sdtEndPr/>
    <w:sdtContent>
      <w:p w:rsidR="00012340" w:rsidRDefault="004E2267">
        <w:pPr>
          <w:pStyle w:val="Zpat"/>
          <w:jc w:val="center"/>
        </w:pPr>
        <w:r>
          <w:fldChar w:fldCharType="begin"/>
        </w:r>
        <w:r>
          <w:instrText xml:space="preserve"> PAGE   \* MERGEFORMAT </w:instrText>
        </w:r>
        <w:r>
          <w:fldChar w:fldCharType="separate"/>
        </w:r>
        <w:r w:rsidR="00FC3888">
          <w:rPr>
            <w:noProof/>
          </w:rPr>
          <w:t>6</w:t>
        </w:r>
        <w:r>
          <w:rPr>
            <w:noProof/>
          </w:rPr>
          <w:fldChar w:fldCharType="end"/>
        </w:r>
      </w:p>
    </w:sdtContent>
  </w:sdt>
  <w:p w:rsidR="00012340" w:rsidRDefault="0001234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47E8" w:rsidRDefault="001A47E8" w:rsidP="00B83F26">
      <w:r>
        <w:separator/>
      </w:r>
    </w:p>
  </w:footnote>
  <w:footnote w:type="continuationSeparator" w:id="0">
    <w:p w:rsidR="001A47E8" w:rsidRDefault="001A47E8" w:rsidP="00B83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D4C" w:rsidRDefault="00450827" w:rsidP="008B0D4C">
    <w:pPr>
      <w:pStyle w:val="Zhlav"/>
    </w:pPr>
    <w:r>
      <w:t xml:space="preserve">                                                                                                                                               </w:t>
    </w:r>
  </w:p>
  <w:p w:rsidR="00012340" w:rsidRDefault="00012340" w:rsidP="00DD34EC">
    <w:pPr>
      <w:pStyle w:val="Zhlav"/>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F24C9"/>
    <w:multiLevelType w:val="hybridMultilevel"/>
    <w:tmpl w:val="B3E84E08"/>
    <w:lvl w:ilvl="0" w:tplc="3CB2C892">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4D5527"/>
    <w:multiLevelType w:val="multilevel"/>
    <w:tmpl w:val="5E568AB0"/>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 w15:restartNumberingAfterBreak="0">
    <w:nsid w:val="0AD825CA"/>
    <w:multiLevelType w:val="hybridMultilevel"/>
    <w:tmpl w:val="D3329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886DC7"/>
    <w:multiLevelType w:val="multilevel"/>
    <w:tmpl w:val="0405001F"/>
    <w:lvl w:ilvl="0">
      <w:start w:val="1"/>
      <w:numFmt w:val="decimal"/>
      <w:lvlText w:val="%1."/>
      <w:lvlJc w:val="left"/>
      <w:pPr>
        <w:tabs>
          <w:tab w:val="num" w:pos="366"/>
        </w:tabs>
        <w:ind w:left="366" w:hanging="360"/>
      </w:pPr>
    </w:lvl>
    <w:lvl w:ilvl="1">
      <w:start w:val="1"/>
      <w:numFmt w:val="decimal"/>
      <w:lvlText w:val="%1.%2."/>
      <w:lvlJc w:val="left"/>
      <w:pPr>
        <w:tabs>
          <w:tab w:val="num" w:pos="798"/>
        </w:tabs>
        <w:ind w:left="798" w:hanging="432"/>
      </w:pPr>
    </w:lvl>
    <w:lvl w:ilvl="2">
      <w:start w:val="1"/>
      <w:numFmt w:val="decimal"/>
      <w:lvlText w:val="%1.%2.%3."/>
      <w:lvlJc w:val="left"/>
      <w:pPr>
        <w:tabs>
          <w:tab w:val="num" w:pos="1446"/>
        </w:tabs>
        <w:ind w:left="1230" w:hanging="504"/>
      </w:pPr>
    </w:lvl>
    <w:lvl w:ilvl="3">
      <w:start w:val="1"/>
      <w:numFmt w:val="decimal"/>
      <w:lvlText w:val="%1.%2.%3.%4."/>
      <w:lvlJc w:val="left"/>
      <w:pPr>
        <w:tabs>
          <w:tab w:val="num" w:pos="1806"/>
        </w:tabs>
        <w:ind w:left="1734" w:hanging="648"/>
      </w:pPr>
    </w:lvl>
    <w:lvl w:ilvl="4">
      <w:start w:val="1"/>
      <w:numFmt w:val="decimal"/>
      <w:lvlText w:val="%1.%2.%3.%4.%5."/>
      <w:lvlJc w:val="left"/>
      <w:pPr>
        <w:tabs>
          <w:tab w:val="num" w:pos="2526"/>
        </w:tabs>
        <w:ind w:left="2238" w:hanging="792"/>
      </w:pPr>
    </w:lvl>
    <w:lvl w:ilvl="5">
      <w:start w:val="1"/>
      <w:numFmt w:val="decimal"/>
      <w:lvlText w:val="%1.%2.%3.%4.%5.%6."/>
      <w:lvlJc w:val="left"/>
      <w:pPr>
        <w:tabs>
          <w:tab w:val="num" w:pos="2886"/>
        </w:tabs>
        <w:ind w:left="2742" w:hanging="936"/>
      </w:pPr>
    </w:lvl>
    <w:lvl w:ilvl="6">
      <w:start w:val="1"/>
      <w:numFmt w:val="decimal"/>
      <w:lvlText w:val="%1.%2.%3.%4.%5.%6.%7."/>
      <w:lvlJc w:val="left"/>
      <w:pPr>
        <w:tabs>
          <w:tab w:val="num" w:pos="3606"/>
        </w:tabs>
        <w:ind w:left="3246" w:hanging="1080"/>
      </w:pPr>
    </w:lvl>
    <w:lvl w:ilvl="7">
      <w:start w:val="1"/>
      <w:numFmt w:val="decimal"/>
      <w:lvlText w:val="%1.%2.%3.%4.%5.%6.%7.%8."/>
      <w:lvlJc w:val="left"/>
      <w:pPr>
        <w:tabs>
          <w:tab w:val="num" w:pos="3966"/>
        </w:tabs>
        <w:ind w:left="3750" w:hanging="1224"/>
      </w:pPr>
    </w:lvl>
    <w:lvl w:ilvl="8">
      <w:start w:val="1"/>
      <w:numFmt w:val="decimal"/>
      <w:lvlText w:val="%1.%2.%3.%4.%5.%6.%7.%8.%9."/>
      <w:lvlJc w:val="left"/>
      <w:pPr>
        <w:tabs>
          <w:tab w:val="num" w:pos="4686"/>
        </w:tabs>
        <w:ind w:left="4326" w:hanging="1440"/>
      </w:pPr>
    </w:lvl>
  </w:abstractNum>
  <w:abstractNum w:abstractNumId="4" w15:restartNumberingAfterBreak="0">
    <w:nsid w:val="0CA83A51"/>
    <w:multiLevelType w:val="hybridMultilevel"/>
    <w:tmpl w:val="F09646B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F6B1F14"/>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6" w15:restartNumberingAfterBreak="0">
    <w:nsid w:val="11E64797"/>
    <w:multiLevelType w:val="hybridMultilevel"/>
    <w:tmpl w:val="9DAC44E8"/>
    <w:lvl w:ilvl="0" w:tplc="0405000F">
      <w:start w:val="1"/>
      <w:numFmt w:val="decimal"/>
      <w:lvlText w:val="%1."/>
      <w:lvlJc w:val="left"/>
      <w:pPr>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1D4F0CE0"/>
    <w:multiLevelType w:val="hybridMultilevel"/>
    <w:tmpl w:val="0F1E4C74"/>
    <w:lvl w:ilvl="0" w:tplc="26E0BFF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201A3D7A"/>
    <w:multiLevelType w:val="hybridMultilevel"/>
    <w:tmpl w:val="178E1D62"/>
    <w:lvl w:ilvl="0" w:tplc="B0F65598">
      <w:start w:val="1"/>
      <w:numFmt w:val="decimal"/>
      <w:lvlText w:val="%1."/>
      <w:lvlJc w:val="left"/>
      <w:pPr>
        <w:ind w:left="644" w:hanging="360"/>
      </w:pPr>
      <w:rPr>
        <w:rFonts w:ascii="Times New Roman" w:eastAsia="Times New Roman" w:hAnsi="Times New Roman" w:cs="Times New Roman"/>
        <w:b w:val="0"/>
        <w:color w:val="auto"/>
        <w:sz w:val="24"/>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227F12DE"/>
    <w:multiLevelType w:val="hybridMultilevel"/>
    <w:tmpl w:val="792855EE"/>
    <w:lvl w:ilvl="0" w:tplc="145A24CA">
      <w:start w:val="1"/>
      <w:numFmt w:val="decimal"/>
      <w:lvlText w:val="%1."/>
      <w:lvlJc w:val="left"/>
      <w:pPr>
        <w:ind w:left="360" w:hanging="360"/>
      </w:pPr>
      <w:rPr>
        <w:i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22BB0575"/>
    <w:multiLevelType w:val="hybridMultilevel"/>
    <w:tmpl w:val="AA10AF36"/>
    <w:lvl w:ilvl="0" w:tplc="E7E8770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202E22"/>
    <w:multiLevelType w:val="hybridMultilevel"/>
    <w:tmpl w:val="4D0091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B8749E"/>
    <w:multiLevelType w:val="multilevel"/>
    <w:tmpl w:val="3CAACEE0"/>
    <w:lvl w:ilvl="0">
      <w:start w:val="1"/>
      <w:numFmt w:val="upperRoman"/>
      <w:pStyle w:val="l-L1"/>
      <w:suff w:val="nothing"/>
      <w:lvlText w:val="Čl. %1"/>
      <w:lvlJc w:val="left"/>
      <w:pPr>
        <w:ind w:left="4395"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rPr>
    </w:lvl>
    <w:lvl w:ilvl="2">
      <w:start w:val="1"/>
      <w:numFmt w:val="decimal"/>
      <w:isLgl/>
      <w:lvlText w:val="%1.%2.%3"/>
      <w:lvlJc w:val="left"/>
      <w:pPr>
        <w:tabs>
          <w:tab w:val="num" w:pos="1474"/>
        </w:tabs>
        <w:ind w:left="147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BDA033D"/>
    <w:multiLevelType w:val="hybridMultilevel"/>
    <w:tmpl w:val="E4CADDAE"/>
    <w:lvl w:ilvl="0" w:tplc="B9D49992">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CCA01CE"/>
    <w:multiLevelType w:val="hybridMultilevel"/>
    <w:tmpl w:val="37F641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4002D00"/>
    <w:multiLevelType w:val="hybridMultilevel"/>
    <w:tmpl w:val="4D009152"/>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8083D81"/>
    <w:multiLevelType w:val="hybridMultilevel"/>
    <w:tmpl w:val="7ECCE12E"/>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18" w15:restartNumberingAfterBreak="0">
    <w:nsid w:val="3FE0392F"/>
    <w:multiLevelType w:val="hybridMultilevel"/>
    <w:tmpl w:val="F0AC8F0E"/>
    <w:lvl w:ilvl="0" w:tplc="F1E4439E">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00E2074"/>
    <w:multiLevelType w:val="hybridMultilevel"/>
    <w:tmpl w:val="DB02938A"/>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42E03F4E"/>
    <w:multiLevelType w:val="hybridMultilevel"/>
    <w:tmpl w:val="C26899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3ED117F"/>
    <w:multiLevelType w:val="hybridMultilevel"/>
    <w:tmpl w:val="CE6485D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2" w15:restartNumberingAfterBreak="0">
    <w:nsid w:val="45B3322C"/>
    <w:multiLevelType w:val="hybridMultilevel"/>
    <w:tmpl w:val="A276354A"/>
    <w:lvl w:ilvl="0" w:tplc="0405000F">
      <w:start w:val="1"/>
      <w:numFmt w:val="decimal"/>
      <w:lvlText w:val="%1."/>
      <w:lvlJc w:val="left"/>
      <w:pPr>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4C604767"/>
    <w:multiLevelType w:val="multilevel"/>
    <w:tmpl w:val="645A4D9C"/>
    <w:lvl w:ilvl="0">
      <w:start w:val="1"/>
      <w:numFmt w:val="decimal"/>
      <w:lvlText w:val="%1."/>
      <w:lvlJc w:val="left"/>
      <w:pPr>
        <w:ind w:left="644" w:hanging="360"/>
      </w:pPr>
      <w:rPr>
        <w:rFonts w:ascii="Times New Roman" w:eastAsia="Times New Roman" w:hAnsi="Times New Roman" w:cs="Times New Roman"/>
        <w:b w:val="0"/>
        <w:color w:val="auto"/>
        <w:sz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4" w15:restartNumberingAfterBreak="0">
    <w:nsid w:val="501D3C76"/>
    <w:multiLevelType w:val="hybridMultilevel"/>
    <w:tmpl w:val="6A4C52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0546858"/>
    <w:multiLevelType w:val="hybridMultilevel"/>
    <w:tmpl w:val="94ECBAA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6" w15:restartNumberingAfterBreak="0">
    <w:nsid w:val="50883FC2"/>
    <w:multiLevelType w:val="hybridMultilevel"/>
    <w:tmpl w:val="8646A68C"/>
    <w:lvl w:ilvl="0" w:tplc="B336C762">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5C5B4F39"/>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8" w15:restartNumberingAfterBreak="0">
    <w:nsid w:val="5E6D3AE8"/>
    <w:multiLevelType w:val="multilevel"/>
    <w:tmpl w:val="842E67D2"/>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0B125DE"/>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30" w15:restartNumberingAfterBreak="0">
    <w:nsid w:val="6AB8647D"/>
    <w:multiLevelType w:val="hybridMultilevel"/>
    <w:tmpl w:val="07DE2496"/>
    <w:lvl w:ilvl="0" w:tplc="0FCC819A">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D9E1753"/>
    <w:multiLevelType w:val="hybridMultilevel"/>
    <w:tmpl w:val="0FBE55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F804166"/>
    <w:multiLevelType w:val="hybridMultilevel"/>
    <w:tmpl w:val="732E40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4C6334E"/>
    <w:multiLevelType w:val="hybridMultilevel"/>
    <w:tmpl w:val="AA10AF36"/>
    <w:lvl w:ilvl="0" w:tplc="E7E8770A">
      <w:start w:val="1"/>
      <w:numFmt w:val="decimal"/>
      <w:lvlText w:val="%1."/>
      <w:lvlJc w:val="left"/>
      <w:pPr>
        <w:ind w:left="36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68F2244"/>
    <w:multiLevelType w:val="hybridMultilevel"/>
    <w:tmpl w:val="4EA685DC"/>
    <w:lvl w:ilvl="0" w:tplc="9372FCD6">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6A610E3"/>
    <w:multiLevelType w:val="hybridMultilevel"/>
    <w:tmpl w:val="1474EAE6"/>
    <w:lvl w:ilvl="0" w:tplc="B64622F2">
      <w:start w:val="1"/>
      <w:numFmt w:val="decimal"/>
      <w:lvlText w:val="%1."/>
      <w:lvlJc w:val="left"/>
      <w:pPr>
        <w:ind w:left="362" w:hanging="360"/>
      </w:pPr>
      <w:rPr>
        <w:rFonts w:hint="default"/>
      </w:rPr>
    </w:lvl>
    <w:lvl w:ilvl="1" w:tplc="04050019" w:tentative="1">
      <w:start w:val="1"/>
      <w:numFmt w:val="lowerLetter"/>
      <w:lvlText w:val="%2."/>
      <w:lvlJc w:val="left"/>
      <w:pPr>
        <w:ind w:left="1082" w:hanging="360"/>
      </w:pPr>
    </w:lvl>
    <w:lvl w:ilvl="2" w:tplc="0405001B" w:tentative="1">
      <w:start w:val="1"/>
      <w:numFmt w:val="lowerRoman"/>
      <w:lvlText w:val="%3."/>
      <w:lvlJc w:val="right"/>
      <w:pPr>
        <w:ind w:left="1802" w:hanging="180"/>
      </w:pPr>
    </w:lvl>
    <w:lvl w:ilvl="3" w:tplc="0405000F" w:tentative="1">
      <w:start w:val="1"/>
      <w:numFmt w:val="decimal"/>
      <w:lvlText w:val="%4."/>
      <w:lvlJc w:val="left"/>
      <w:pPr>
        <w:ind w:left="2522" w:hanging="360"/>
      </w:pPr>
    </w:lvl>
    <w:lvl w:ilvl="4" w:tplc="04050019" w:tentative="1">
      <w:start w:val="1"/>
      <w:numFmt w:val="lowerLetter"/>
      <w:lvlText w:val="%5."/>
      <w:lvlJc w:val="left"/>
      <w:pPr>
        <w:ind w:left="3242" w:hanging="360"/>
      </w:pPr>
    </w:lvl>
    <w:lvl w:ilvl="5" w:tplc="0405001B" w:tentative="1">
      <w:start w:val="1"/>
      <w:numFmt w:val="lowerRoman"/>
      <w:lvlText w:val="%6."/>
      <w:lvlJc w:val="right"/>
      <w:pPr>
        <w:ind w:left="3962" w:hanging="180"/>
      </w:pPr>
    </w:lvl>
    <w:lvl w:ilvl="6" w:tplc="0405000F" w:tentative="1">
      <w:start w:val="1"/>
      <w:numFmt w:val="decimal"/>
      <w:lvlText w:val="%7."/>
      <w:lvlJc w:val="left"/>
      <w:pPr>
        <w:ind w:left="4682" w:hanging="360"/>
      </w:pPr>
    </w:lvl>
    <w:lvl w:ilvl="7" w:tplc="04050019" w:tentative="1">
      <w:start w:val="1"/>
      <w:numFmt w:val="lowerLetter"/>
      <w:lvlText w:val="%8."/>
      <w:lvlJc w:val="left"/>
      <w:pPr>
        <w:ind w:left="5402" w:hanging="360"/>
      </w:pPr>
    </w:lvl>
    <w:lvl w:ilvl="8" w:tplc="0405001B" w:tentative="1">
      <w:start w:val="1"/>
      <w:numFmt w:val="lowerRoman"/>
      <w:lvlText w:val="%9."/>
      <w:lvlJc w:val="right"/>
      <w:pPr>
        <w:ind w:left="6122" w:hanging="180"/>
      </w:pPr>
    </w:lvl>
  </w:abstractNum>
  <w:abstractNum w:abstractNumId="36" w15:restartNumberingAfterBreak="0">
    <w:nsid w:val="79B735C5"/>
    <w:multiLevelType w:val="hybridMultilevel"/>
    <w:tmpl w:val="B67A0AF4"/>
    <w:lvl w:ilvl="0" w:tplc="36B298EA">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13"/>
  </w:num>
  <w:num w:numId="4">
    <w:abstractNumId w:val="3"/>
  </w:num>
  <w:num w:numId="5">
    <w:abstractNumId w:val="1"/>
  </w:num>
  <w:num w:numId="6">
    <w:abstractNumId w:val="2"/>
  </w:num>
  <w:num w:numId="7">
    <w:abstractNumId w:val="11"/>
  </w:num>
  <w:num w:numId="8">
    <w:abstractNumId w:val="20"/>
  </w:num>
  <w:num w:numId="9">
    <w:abstractNumId w:val="25"/>
  </w:num>
  <w:num w:numId="10">
    <w:abstractNumId w:val="33"/>
  </w:num>
  <w:num w:numId="11">
    <w:abstractNumId w:val="21"/>
  </w:num>
  <w:num w:numId="12">
    <w:abstractNumId w:val="34"/>
  </w:num>
  <w:num w:numId="13">
    <w:abstractNumId w:val="17"/>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9"/>
  </w:num>
  <w:num w:numId="18">
    <w:abstractNumId w:val="0"/>
  </w:num>
  <w:num w:numId="19">
    <w:abstractNumId w:val="18"/>
  </w:num>
  <w:num w:numId="20">
    <w:abstractNumId w:val="7"/>
  </w:num>
  <w:num w:numId="21">
    <w:abstractNumId w:val="4"/>
  </w:num>
  <w:num w:numId="22">
    <w:abstractNumId w:val="10"/>
  </w:num>
  <w:num w:numId="23">
    <w:abstractNumId w:val="16"/>
  </w:num>
  <w:num w:numId="24">
    <w:abstractNumId w:val="12"/>
  </w:num>
  <w:num w:numId="25">
    <w:abstractNumId w:val="35"/>
  </w:num>
  <w:num w:numId="26">
    <w:abstractNumId w:val="26"/>
  </w:num>
  <w:num w:numId="27">
    <w:abstractNumId w:val="29"/>
  </w:num>
  <w:num w:numId="28">
    <w:abstractNumId w:val="8"/>
  </w:num>
  <w:num w:numId="29">
    <w:abstractNumId w:val="23"/>
  </w:num>
  <w:num w:numId="30">
    <w:abstractNumId w:val="24"/>
  </w:num>
  <w:num w:numId="31">
    <w:abstractNumId w:val="32"/>
  </w:num>
  <w:num w:numId="32">
    <w:abstractNumId w:val="31"/>
  </w:num>
  <w:num w:numId="33">
    <w:abstractNumId w:val="5"/>
  </w:num>
  <w:num w:numId="34">
    <w:abstractNumId w:val="27"/>
  </w:num>
  <w:num w:numId="35">
    <w:abstractNumId w:val="30"/>
  </w:num>
  <w:num w:numId="36">
    <w:abstractNumId w:val="28"/>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F26"/>
    <w:rsid w:val="00006455"/>
    <w:rsid w:val="00006EE5"/>
    <w:rsid w:val="00012340"/>
    <w:rsid w:val="00015DD0"/>
    <w:rsid w:val="00024245"/>
    <w:rsid w:val="00024781"/>
    <w:rsid w:val="00027193"/>
    <w:rsid w:val="00030C3D"/>
    <w:rsid w:val="0004607F"/>
    <w:rsid w:val="000618A9"/>
    <w:rsid w:val="00063376"/>
    <w:rsid w:val="00087A0A"/>
    <w:rsid w:val="00090512"/>
    <w:rsid w:val="00092194"/>
    <w:rsid w:val="00093C5B"/>
    <w:rsid w:val="000B3316"/>
    <w:rsid w:val="000B3EB9"/>
    <w:rsid w:val="000C4B33"/>
    <w:rsid w:val="000E6467"/>
    <w:rsid w:val="000F1247"/>
    <w:rsid w:val="00126A2D"/>
    <w:rsid w:val="0012753E"/>
    <w:rsid w:val="001348A2"/>
    <w:rsid w:val="00137ED1"/>
    <w:rsid w:val="00181A77"/>
    <w:rsid w:val="00185DB2"/>
    <w:rsid w:val="001A0DA3"/>
    <w:rsid w:val="001A47E8"/>
    <w:rsid w:val="001A4873"/>
    <w:rsid w:val="001D363B"/>
    <w:rsid w:val="001D6745"/>
    <w:rsid w:val="001F43CE"/>
    <w:rsid w:val="00206E65"/>
    <w:rsid w:val="002112DC"/>
    <w:rsid w:val="00213D92"/>
    <w:rsid w:val="0021725F"/>
    <w:rsid w:val="002213F5"/>
    <w:rsid w:val="00223F47"/>
    <w:rsid w:val="00234282"/>
    <w:rsid w:val="00254993"/>
    <w:rsid w:val="00265CD2"/>
    <w:rsid w:val="00270033"/>
    <w:rsid w:val="00270B3B"/>
    <w:rsid w:val="002876AC"/>
    <w:rsid w:val="002B1C6A"/>
    <w:rsid w:val="002B264E"/>
    <w:rsid w:val="002B7370"/>
    <w:rsid w:val="002C491C"/>
    <w:rsid w:val="002C59E8"/>
    <w:rsid w:val="002E0BCE"/>
    <w:rsid w:val="00304813"/>
    <w:rsid w:val="00305045"/>
    <w:rsid w:val="00306498"/>
    <w:rsid w:val="0032529C"/>
    <w:rsid w:val="00331E57"/>
    <w:rsid w:val="00341911"/>
    <w:rsid w:val="00341FEF"/>
    <w:rsid w:val="003511BE"/>
    <w:rsid w:val="00354996"/>
    <w:rsid w:val="003611E2"/>
    <w:rsid w:val="003A4E29"/>
    <w:rsid w:val="003B5990"/>
    <w:rsid w:val="003B7D9D"/>
    <w:rsid w:val="003D0CAE"/>
    <w:rsid w:val="003D0FED"/>
    <w:rsid w:val="003D338F"/>
    <w:rsid w:val="003D750C"/>
    <w:rsid w:val="00430EE4"/>
    <w:rsid w:val="0043137E"/>
    <w:rsid w:val="00445932"/>
    <w:rsid w:val="00450827"/>
    <w:rsid w:val="00457F60"/>
    <w:rsid w:val="0046360C"/>
    <w:rsid w:val="00463AB0"/>
    <w:rsid w:val="004853B1"/>
    <w:rsid w:val="004907AC"/>
    <w:rsid w:val="004D6A6C"/>
    <w:rsid w:val="004E2267"/>
    <w:rsid w:val="005077E5"/>
    <w:rsid w:val="0051649A"/>
    <w:rsid w:val="00520798"/>
    <w:rsid w:val="00523990"/>
    <w:rsid w:val="00527628"/>
    <w:rsid w:val="00530002"/>
    <w:rsid w:val="00531C6F"/>
    <w:rsid w:val="005619AB"/>
    <w:rsid w:val="00571FFD"/>
    <w:rsid w:val="00572C8B"/>
    <w:rsid w:val="00574F3E"/>
    <w:rsid w:val="00577773"/>
    <w:rsid w:val="00587429"/>
    <w:rsid w:val="005A4779"/>
    <w:rsid w:val="005C23CD"/>
    <w:rsid w:val="005D328A"/>
    <w:rsid w:val="005E3D3B"/>
    <w:rsid w:val="00683F62"/>
    <w:rsid w:val="0069213B"/>
    <w:rsid w:val="0069264C"/>
    <w:rsid w:val="00693F15"/>
    <w:rsid w:val="006A4457"/>
    <w:rsid w:val="006A6AA5"/>
    <w:rsid w:val="006B6D36"/>
    <w:rsid w:val="006C0E04"/>
    <w:rsid w:val="006C1D2C"/>
    <w:rsid w:val="006C6261"/>
    <w:rsid w:val="006D03C3"/>
    <w:rsid w:val="006D588D"/>
    <w:rsid w:val="006E2846"/>
    <w:rsid w:val="006E76F7"/>
    <w:rsid w:val="00721C31"/>
    <w:rsid w:val="007261A8"/>
    <w:rsid w:val="007306A0"/>
    <w:rsid w:val="007421FE"/>
    <w:rsid w:val="00761ABA"/>
    <w:rsid w:val="007A798D"/>
    <w:rsid w:val="007C374D"/>
    <w:rsid w:val="007C3ECF"/>
    <w:rsid w:val="007C5C7F"/>
    <w:rsid w:val="007C76EF"/>
    <w:rsid w:val="007E33A0"/>
    <w:rsid w:val="007F521D"/>
    <w:rsid w:val="00814C88"/>
    <w:rsid w:val="00815E94"/>
    <w:rsid w:val="00815F47"/>
    <w:rsid w:val="00816B62"/>
    <w:rsid w:val="008362F5"/>
    <w:rsid w:val="0083782B"/>
    <w:rsid w:val="008442E9"/>
    <w:rsid w:val="00851E49"/>
    <w:rsid w:val="0085556B"/>
    <w:rsid w:val="00865AAA"/>
    <w:rsid w:val="008779A3"/>
    <w:rsid w:val="00893A83"/>
    <w:rsid w:val="00895C11"/>
    <w:rsid w:val="008A1D16"/>
    <w:rsid w:val="008A6DC3"/>
    <w:rsid w:val="008B0D4C"/>
    <w:rsid w:val="008B33FA"/>
    <w:rsid w:val="008C6924"/>
    <w:rsid w:val="008E5BF1"/>
    <w:rsid w:val="008F3E92"/>
    <w:rsid w:val="0090074B"/>
    <w:rsid w:val="0094234F"/>
    <w:rsid w:val="00944D3F"/>
    <w:rsid w:val="009470ED"/>
    <w:rsid w:val="009671A1"/>
    <w:rsid w:val="009736F8"/>
    <w:rsid w:val="00987DA1"/>
    <w:rsid w:val="0099495F"/>
    <w:rsid w:val="009F145A"/>
    <w:rsid w:val="00A00B86"/>
    <w:rsid w:val="00A1694B"/>
    <w:rsid w:val="00A375D5"/>
    <w:rsid w:val="00AB3F7B"/>
    <w:rsid w:val="00AC3DCD"/>
    <w:rsid w:val="00AC6FB4"/>
    <w:rsid w:val="00AD737D"/>
    <w:rsid w:val="00AF083C"/>
    <w:rsid w:val="00AF6EB4"/>
    <w:rsid w:val="00B0493E"/>
    <w:rsid w:val="00B21DCD"/>
    <w:rsid w:val="00B2498F"/>
    <w:rsid w:val="00B30F9A"/>
    <w:rsid w:val="00B365D0"/>
    <w:rsid w:val="00B705C1"/>
    <w:rsid w:val="00B7378A"/>
    <w:rsid w:val="00B74CF6"/>
    <w:rsid w:val="00B7615A"/>
    <w:rsid w:val="00B80447"/>
    <w:rsid w:val="00B83F26"/>
    <w:rsid w:val="00B84595"/>
    <w:rsid w:val="00B95B30"/>
    <w:rsid w:val="00BC00B7"/>
    <w:rsid w:val="00BE0939"/>
    <w:rsid w:val="00BE6C6B"/>
    <w:rsid w:val="00C03C2A"/>
    <w:rsid w:val="00C16AF5"/>
    <w:rsid w:val="00C17C65"/>
    <w:rsid w:val="00C276DF"/>
    <w:rsid w:val="00C557D2"/>
    <w:rsid w:val="00C70039"/>
    <w:rsid w:val="00C709CD"/>
    <w:rsid w:val="00C8621E"/>
    <w:rsid w:val="00C95B0E"/>
    <w:rsid w:val="00CB4F7C"/>
    <w:rsid w:val="00CC3E8C"/>
    <w:rsid w:val="00CC556E"/>
    <w:rsid w:val="00CF0417"/>
    <w:rsid w:val="00CF205B"/>
    <w:rsid w:val="00D0196C"/>
    <w:rsid w:val="00D01ACB"/>
    <w:rsid w:val="00D32776"/>
    <w:rsid w:val="00D33F80"/>
    <w:rsid w:val="00D5611A"/>
    <w:rsid w:val="00D64398"/>
    <w:rsid w:val="00D90CCC"/>
    <w:rsid w:val="00D93301"/>
    <w:rsid w:val="00DD34EC"/>
    <w:rsid w:val="00DE3CB2"/>
    <w:rsid w:val="00DE5176"/>
    <w:rsid w:val="00DF4A58"/>
    <w:rsid w:val="00E06DC1"/>
    <w:rsid w:val="00E07AA6"/>
    <w:rsid w:val="00E11AED"/>
    <w:rsid w:val="00E32D43"/>
    <w:rsid w:val="00E376F5"/>
    <w:rsid w:val="00E724F1"/>
    <w:rsid w:val="00E74E11"/>
    <w:rsid w:val="00E75F8D"/>
    <w:rsid w:val="00EA401B"/>
    <w:rsid w:val="00EB64F1"/>
    <w:rsid w:val="00EC3260"/>
    <w:rsid w:val="00EC535B"/>
    <w:rsid w:val="00EE1539"/>
    <w:rsid w:val="00EF1A5F"/>
    <w:rsid w:val="00EF315E"/>
    <w:rsid w:val="00EF7CB8"/>
    <w:rsid w:val="00F25344"/>
    <w:rsid w:val="00F60711"/>
    <w:rsid w:val="00F71E50"/>
    <w:rsid w:val="00FB40B2"/>
    <w:rsid w:val="00FC3888"/>
    <w:rsid w:val="00FD23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BB4F9"/>
  <w15:docId w15:val="{CF04E39D-B6F1-42A5-B67F-107887ACD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3F26"/>
    <w:rPr>
      <w:rFonts w:eastAsia="Times New Roman"/>
      <w:sz w:val="20"/>
      <w:szCs w:val="20"/>
      <w:lang w:eastAsia="cs-CZ"/>
    </w:rPr>
  </w:style>
  <w:style w:type="paragraph" w:styleId="Nadpis2">
    <w:name w:val="heading 2"/>
    <w:basedOn w:val="Normln"/>
    <w:next w:val="Normln"/>
    <w:link w:val="Nadpis2Char"/>
    <w:qFormat/>
    <w:rsid w:val="00B83F26"/>
    <w:pPr>
      <w:keepNext/>
      <w:spacing w:line="360" w:lineRule="auto"/>
      <w:outlineLvl w:val="1"/>
    </w:pPr>
    <w:rPr>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B83F26"/>
    <w:rPr>
      <w:rFonts w:eastAsia="Times New Roman"/>
      <w:snapToGrid w:val="0"/>
      <w:szCs w:val="20"/>
      <w:lang w:eastAsia="cs-CZ"/>
    </w:rPr>
  </w:style>
  <w:style w:type="paragraph" w:styleId="Zkladntext">
    <w:name w:val="Body Text"/>
    <w:basedOn w:val="Normln"/>
    <w:link w:val="ZkladntextChar"/>
    <w:semiHidden/>
    <w:rsid w:val="00B83F26"/>
    <w:pPr>
      <w:spacing w:line="360" w:lineRule="auto"/>
    </w:pPr>
    <w:rPr>
      <w:b/>
      <w:snapToGrid w:val="0"/>
      <w:sz w:val="24"/>
    </w:rPr>
  </w:style>
  <w:style w:type="character" w:customStyle="1" w:styleId="ZkladntextChar">
    <w:name w:val="Základní text Char"/>
    <w:basedOn w:val="Standardnpsmoodstavce"/>
    <w:link w:val="Zkladntext"/>
    <w:semiHidden/>
    <w:rsid w:val="00B83F26"/>
    <w:rPr>
      <w:rFonts w:eastAsia="Times New Roman"/>
      <w:b/>
      <w:snapToGrid w:val="0"/>
      <w:szCs w:val="20"/>
      <w:lang w:eastAsia="cs-CZ"/>
    </w:rPr>
  </w:style>
  <w:style w:type="paragraph" w:styleId="Zpat">
    <w:name w:val="footer"/>
    <w:basedOn w:val="Normln"/>
    <w:link w:val="ZpatChar"/>
    <w:uiPriority w:val="99"/>
    <w:rsid w:val="00B83F26"/>
    <w:pPr>
      <w:tabs>
        <w:tab w:val="center" w:pos="4536"/>
        <w:tab w:val="right" w:pos="9072"/>
      </w:tabs>
    </w:pPr>
  </w:style>
  <w:style w:type="character" w:customStyle="1" w:styleId="ZpatChar">
    <w:name w:val="Zápatí Char"/>
    <w:basedOn w:val="Standardnpsmoodstavce"/>
    <w:link w:val="Zpat"/>
    <w:uiPriority w:val="99"/>
    <w:rsid w:val="00B83F26"/>
    <w:rPr>
      <w:rFonts w:eastAsia="Times New Roman"/>
      <w:sz w:val="20"/>
      <w:szCs w:val="20"/>
      <w:lang w:eastAsia="cs-CZ"/>
    </w:rPr>
  </w:style>
  <w:style w:type="character" w:styleId="slostrnky">
    <w:name w:val="page number"/>
    <w:basedOn w:val="Standardnpsmoodstavce"/>
    <w:semiHidden/>
    <w:rsid w:val="00B83F26"/>
  </w:style>
  <w:style w:type="paragraph" w:styleId="Zkladntext2">
    <w:name w:val="Body Text 2"/>
    <w:basedOn w:val="Normln"/>
    <w:link w:val="Zkladntext2Char"/>
    <w:semiHidden/>
    <w:rsid w:val="00B83F26"/>
    <w:rPr>
      <w:snapToGrid w:val="0"/>
      <w:sz w:val="24"/>
    </w:rPr>
  </w:style>
  <w:style w:type="character" w:customStyle="1" w:styleId="Zkladntext2Char">
    <w:name w:val="Základní text 2 Char"/>
    <w:basedOn w:val="Standardnpsmoodstavce"/>
    <w:link w:val="Zkladntext2"/>
    <w:semiHidden/>
    <w:rsid w:val="00B83F26"/>
    <w:rPr>
      <w:rFonts w:eastAsia="Times New Roman"/>
      <w:snapToGrid w:val="0"/>
      <w:szCs w:val="20"/>
      <w:lang w:eastAsia="cs-CZ"/>
    </w:rPr>
  </w:style>
  <w:style w:type="paragraph" w:styleId="Zkladntext3">
    <w:name w:val="Body Text 3"/>
    <w:basedOn w:val="Normln"/>
    <w:link w:val="Zkladntext3Char"/>
    <w:semiHidden/>
    <w:rsid w:val="00B83F26"/>
    <w:pPr>
      <w:jc w:val="both"/>
    </w:pPr>
    <w:rPr>
      <w:snapToGrid w:val="0"/>
      <w:sz w:val="24"/>
    </w:rPr>
  </w:style>
  <w:style w:type="character" w:customStyle="1" w:styleId="Zkladntext3Char">
    <w:name w:val="Základní text 3 Char"/>
    <w:basedOn w:val="Standardnpsmoodstavce"/>
    <w:link w:val="Zkladntext3"/>
    <w:semiHidden/>
    <w:rsid w:val="00B83F26"/>
    <w:rPr>
      <w:rFonts w:eastAsia="Times New Roman"/>
      <w:snapToGrid w:val="0"/>
      <w:szCs w:val="20"/>
      <w:lang w:eastAsia="cs-CZ"/>
    </w:rPr>
  </w:style>
  <w:style w:type="paragraph" w:styleId="Nzev">
    <w:name w:val="Title"/>
    <w:basedOn w:val="Normln"/>
    <w:link w:val="NzevChar"/>
    <w:qFormat/>
    <w:rsid w:val="00B83F26"/>
    <w:pPr>
      <w:jc w:val="center"/>
    </w:pPr>
    <w:rPr>
      <w:b/>
      <w:snapToGrid w:val="0"/>
      <w:sz w:val="28"/>
      <w:szCs w:val="28"/>
    </w:rPr>
  </w:style>
  <w:style w:type="character" w:customStyle="1" w:styleId="NzevChar">
    <w:name w:val="Název Char"/>
    <w:basedOn w:val="Standardnpsmoodstavce"/>
    <w:link w:val="Nzev"/>
    <w:rsid w:val="00B83F26"/>
    <w:rPr>
      <w:rFonts w:eastAsia="Times New Roman"/>
      <w:b/>
      <w:snapToGrid w:val="0"/>
      <w:sz w:val="28"/>
      <w:szCs w:val="28"/>
      <w:lang w:eastAsia="cs-CZ"/>
    </w:rPr>
  </w:style>
  <w:style w:type="paragraph" w:styleId="Zhlav">
    <w:name w:val="header"/>
    <w:basedOn w:val="Normln"/>
    <w:link w:val="ZhlavChar"/>
    <w:uiPriority w:val="99"/>
    <w:unhideWhenUsed/>
    <w:rsid w:val="00B83F26"/>
    <w:pPr>
      <w:tabs>
        <w:tab w:val="center" w:pos="4536"/>
        <w:tab w:val="right" w:pos="9072"/>
      </w:tabs>
    </w:pPr>
  </w:style>
  <w:style w:type="character" w:customStyle="1" w:styleId="ZhlavChar">
    <w:name w:val="Záhlaví Char"/>
    <w:basedOn w:val="Standardnpsmoodstavce"/>
    <w:link w:val="Zhlav"/>
    <w:uiPriority w:val="99"/>
    <w:rsid w:val="00B83F26"/>
    <w:rPr>
      <w:rFonts w:eastAsia="Times New Roman"/>
      <w:sz w:val="20"/>
      <w:szCs w:val="20"/>
      <w:lang w:eastAsia="cs-CZ"/>
    </w:rPr>
  </w:style>
  <w:style w:type="paragraph" w:styleId="Odstavecseseznamem">
    <w:name w:val="List Paragraph"/>
    <w:basedOn w:val="Normln"/>
    <w:uiPriority w:val="34"/>
    <w:qFormat/>
    <w:rsid w:val="00A00B86"/>
    <w:pPr>
      <w:ind w:left="720"/>
      <w:contextualSpacing/>
    </w:pPr>
  </w:style>
  <w:style w:type="table" w:styleId="Mkatabulky">
    <w:name w:val="Table Grid"/>
    <w:basedOn w:val="Normlntabulka"/>
    <w:uiPriority w:val="59"/>
    <w:rsid w:val="00CB4F7C"/>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611E2"/>
    <w:rPr>
      <w:rFonts w:ascii="Tahoma" w:hAnsi="Tahoma" w:cs="Tahoma"/>
      <w:sz w:val="16"/>
      <w:szCs w:val="16"/>
    </w:rPr>
  </w:style>
  <w:style w:type="character" w:customStyle="1" w:styleId="TextbublinyChar">
    <w:name w:val="Text bubliny Char"/>
    <w:basedOn w:val="Standardnpsmoodstavce"/>
    <w:link w:val="Textbubliny"/>
    <w:uiPriority w:val="99"/>
    <w:semiHidden/>
    <w:rsid w:val="003611E2"/>
    <w:rPr>
      <w:rFonts w:ascii="Tahoma" w:eastAsia="Times New Roman" w:hAnsi="Tahoma" w:cs="Tahoma"/>
      <w:sz w:val="16"/>
      <w:szCs w:val="16"/>
      <w:lang w:eastAsia="cs-CZ"/>
    </w:rPr>
  </w:style>
  <w:style w:type="paragraph" w:customStyle="1" w:styleId="l-L2">
    <w:name w:val="Čl - L2"/>
    <w:basedOn w:val="Normln"/>
    <w:link w:val="l-L2Char"/>
    <w:qFormat/>
    <w:rsid w:val="00EF7CB8"/>
    <w:pPr>
      <w:tabs>
        <w:tab w:val="num" w:pos="737"/>
      </w:tabs>
      <w:spacing w:line="280" w:lineRule="exact"/>
      <w:ind w:left="737" w:hanging="737"/>
      <w:jc w:val="both"/>
    </w:pPr>
    <w:rPr>
      <w:rFonts w:ascii="Arial" w:hAnsi="Arial"/>
      <w:sz w:val="22"/>
      <w:szCs w:val="24"/>
    </w:rPr>
  </w:style>
  <w:style w:type="character" w:customStyle="1" w:styleId="l-L2Char">
    <w:name w:val="Čl - L2 Char"/>
    <w:link w:val="l-L2"/>
    <w:rsid w:val="00EF7CB8"/>
    <w:rPr>
      <w:rFonts w:ascii="Arial" w:eastAsia="Times New Roman" w:hAnsi="Arial"/>
      <w:sz w:val="22"/>
      <w:lang w:eastAsia="cs-CZ"/>
    </w:rPr>
  </w:style>
  <w:style w:type="paragraph" w:customStyle="1" w:styleId="l-L1">
    <w:name w:val="Čl. - L1"/>
    <w:basedOn w:val="Normln"/>
    <w:link w:val="l-L1Char"/>
    <w:qFormat/>
    <w:rsid w:val="00EF7CB8"/>
    <w:pPr>
      <w:keepNext/>
      <w:numPr>
        <w:numId w:val="24"/>
      </w:numPr>
      <w:suppressAutoHyphens/>
      <w:spacing w:before="480" w:after="240" w:line="288" w:lineRule="auto"/>
      <w:jc w:val="center"/>
      <w:outlineLvl w:val="0"/>
    </w:pPr>
    <w:rPr>
      <w:b/>
      <w:sz w:val="22"/>
      <w:szCs w:val="24"/>
      <w:u w:val="single"/>
      <w:lang w:eastAsia="en-US"/>
    </w:rPr>
  </w:style>
  <w:style w:type="paragraph" w:customStyle="1" w:styleId="TSlneksmlouvy">
    <w:name w:val="TS Článek smlouvy"/>
    <w:basedOn w:val="Normln"/>
    <w:next w:val="Normln"/>
    <w:link w:val="TSlneksmlouvyChar"/>
    <w:rsid w:val="00EF7CB8"/>
    <w:pPr>
      <w:keepNext/>
      <w:numPr>
        <w:numId w:val="23"/>
      </w:numPr>
      <w:suppressAutoHyphens/>
      <w:spacing w:before="480" w:after="240" w:line="280" w:lineRule="exact"/>
      <w:jc w:val="center"/>
      <w:outlineLvl w:val="0"/>
    </w:pPr>
    <w:rPr>
      <w:rFonts w:ascii="Arial" w:hAnsi="Arial"/>
      <w:b/>
      <w:sz w:val="22"/>
      <w:szCs w:val="24"/>
      <w:u w:val="single"/>
      <w:lang w:eastAsia="en-US"/>
    </w:rPr>
  </w:style>
  <w:style w:type="character" w:customStyle="1" w:styleId="TSlneksmlouvyChar">
    <w:name w:val="TS Článek smlouvy Char"/>
    <w:link w:val="TSlneksmlouvy"/>
    <w:rsid w:val="00EF7CB8"/>
    <w:rPr>
      <w:rFonts w:ascii="Arial" w:eastAsia="Times New Roman" w:hAnsi="Arial"/>
      <w:b/>
      <w:sz w:val="22"/>
      <w:u w:val="single"/>
    </w:rPr>
  </w:style>
  <w:style w:type="character" w:customStyle="1" w:styleId="l-L1Char">
    <w:name w:val="Čl. - L1 Char"/>
    <w:link w:val="l-L1"/>
    <w:rsid w:val="007F521D"/>
    <w:rPr>
      <w:rFonts w:eastAsia="Times New Roman"/>
      <w:b/>
      <w:sz w:val="22"/>
      <w:u w:val="single"/>
    </w:rPr>
  </w:style>
  <w:style w:type="character" w:styleId="Odkaznakoment">
    <w:name w:val="annotation reference"/>
    <w:basedOn w:val="Standardnpsmoodstavce"/>
    <w:uiPriority w:val="99"/>
    <w:unhideWhenUsed/>
    <w:rsid w:val="009F145A"/>
    <w:rPr>
      <w:sz w:val="16"/>
      <w:szCs w:val="16"/>
    </w:rPr>
  </w:style>
  <w:style w:type="paragraph" w:styleId="Textkomente">
    <w:name w:val="annotation text"/>
    <w:basedOn w:val="Normln"/>
    <w:link w:val="TextkomenteChar"/>
    <w:unhideWhenUsed/>
    <w:rsid w:val="009F145A"/>
  </w:style>
  <w:style w:type="character" w:customStyle="1" w:styleId="TextkomenteChar">
    <w:name w:val="Text komentáře Char"/>
    <w:basedOn w:val="Standardnpsmoodstavce"/>
    <w:link w:val="Textkomente"/>
    <w:rsid w:val="009F145A"/>
    <w:rPr>
      <w:rFonts w:eastAsia="Times New Roman"/>
      <w:sz w:val="20"/>
      <w:szCs w:val="20"/>
      <w:lang w:eastAsia="cs-CZ"/>
    </w:rPr>
  </w:style>
  <w:style w:type="paragraph" w:styleId="Pedmtkomente">
    <w:name w:val="annotation subject"/>
    <w:basedOn w:val="Textkomente"/>
    <w:next w:val="Textkomente"/>
    <w:link w:val="PedmtkomenteChar"/>
    <w:uiPriority w:val="99"/>
    <w:semiHidden/>
    <w:unhideWhenUsed/>
    <w:rsid w:val="009F145A"/>
    <w:rPr>
      <w:b/>
      <w:bCs/>
    </w:rPr>
  </w:style>
  <w:style w:type="character" w:customStyle="1" w:styleId="PedmtkomenteChar">
    <w:name w:val="Předmět komentáře Char"/>
    <w:basedOn w:val="TextkomenteChar"/>
    <w:link w:val="Pedmtkomente"/>
    <w:uiPriority w:val="99"/>
    <w:semiHidden/>
    <w:rsid w:val="009F145A"/>
    <w:rPr>
      <w:rFonts w:eastAsia="Times New Roman"/>
      <w:b/>
      <w:bCs/>
      <w:sz w:val="20"/>
      <w:szCs w:val="20"/>
      <w:lang w:eastAsia="cs-CZ"/>
    </w:rPr>
  </w:style>
  <w:style w:type="paragraph" w:styleId="Revize">
    <w:name w:val="Revision"/>
    <w:hidden/>
    <w:uiPriority w:val="99"/>
    <w:semiHidden/>
    <w:rsid w:val="00D0196C"/>
    <w:rPr>
      <w:rFonts w:eastAsia="Times New Roman"/>
      <w:sz w:val="20"/>
      <w:szCs w:val="20"/>
      <w:lang w:eastAsia="cs-CZ"/>
    </w:rPr>
  </w:style>
  <w:style w:type="paragraph" w:customStyle="1" w:styleId="TSTextlnkuslovan">
    <w:name w:val="TS Text článku číslovaný"/>
    <w:basedOn w:val="Normln"/>
    <w:link w:val="TSTextlnkuslovanChar"/>
    <w:rsid w:val="00024245"/>
    <w:pPr>
      <w:spacing w:after="120" w:line="280" w:lineRule="exact"/>
    </w:pPr>
    <w:rPr>
      <w:rFonts w:ascii="Arial" w:hAnsi="Arial"/>
      <w:sz w:val="22"/>
      <w:szCs w:val="24"/>
      <w:lang w:val="x-none" w:eastAsia="x-none"/>
    </w:rPr>
  </w:style>
  <w:style w:type="character" w:customStyle="1" w:styleId="TSTextlnkuslovanChar">
    <w:name w:val="TS Text článku číslovaný Char"/>
    <w:link w:val="TSTextlnkuslovan"/>
    <w:rsid w:val="00024245"/>
    <w:rPr>
      <w:rFonts w:ascii="Arial" w:eastAsia="Times New Roman" w:hAnsi="Arial"/>
      <w:sz w:val="22"/>
      <w:lang w:val="x-none" w:eastAsia="x-none"/>
    </w:rPr>
  </w:style>
  <w:style w:type="paragraph" w:styleId="Bezmezer">
    <w:name w:val="No Spacing"/>
    <w:uiPriority w:val="1"/>
    <w:qFormat/>
    <w:rsid w:val="00FB40B2"/>
    <w:pPr>
      <w:widowControl w:val="0"/>
      <w:suppressAutoHyphens/>
    </w:pPr>
    <w:rPr>
      <w:rFonts w:eastAsia="Lucida Sans Unicode"/>
      <w:lang w:eastAsia="cs-CZ"/>
    </w:rPr>
  </w:style>
  <w:style w:type="character" w:styleId="Hypertextovodkaz">
    <w:name w:val="Hyperlink"/>
    <w:basedOn w:val="Standardnpsmoodstavce"/>
    <w:uiPriority w:val="99"/>
    <w:unhideWhenUsed/>
    <w:rsid w:val="007C374D"/>
    <w:rPr>
      <w:color w:val="0000FF" w:themeColor="hyperlink"/>
      <w:u w:val="single"/>
    </w:rPr>
  </w:style>
  <w:style w:type="character" w:styleId="Nevyeenzmnka">
    <w:name w:val="Unresolved Mention"/>
    <w:basedOn w:val="Standardnpsmoodstavce"/>
    <w:uiPriority w:val="99"/>
    <w:semiHidden/>
    <w:unhideWhenUsed/>
    <w:rsid w:val="007C37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292519">
      <w:bodyDiv w:val="1"/>
      <w:marLeft w:val="0"/>
      <w:marRight w:val="0"/>
      <w:marTop w:val="0"/>
      <w:marBottom w:val="0"/>
      <w:divBdr>
        <w:top w:val="none" w:sz="0" w:space="0" w:color="auto"/>
        <w:left w:val="none" w:sz="0" w:space="0" w:color="auto"/>
        <w:bottom w:val="none" w:sz="0" w:space="0" w:color="auto"/>
        <w:right w:val="none" w:sz="0" w:space="0" w:color="auto"/>
      </w:divBdr>
    </w:div>
    <w:div w:id="156768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627FC-A204-4A5C-B8EF-ADEBC042A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2611</Words>
  <Characters>15411</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zhebelkova</dc:creator>
  <cp:lastModifiedBy>Robin Kvěš</cp:lastModifiedBy>
  <cp:revision>2</cp:revision>
  <cp:lastPrinted>2015-03-16T09:25:00Z</cp:lastPrinted>
  <dcterms:created xsi:type="dcterms:W3CDTF">2020-10-21T16:01:00Z</dcterms:created>
  <dcterms:modified xsi:type="dcterms:W3CDTF">2020-10-21T16:01:00Z</dcterms:modified>
</cp:coreProperties>
</file>