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B1" w:rsidRPr="00E417B1" w:rsidRDefault="00E417B1" w:rsidP="00E417B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417B1">
        <w:rPr>
          <w:rFonts w:ascii="Calibri" w:eastAsia="Times New Roman" w:hAnsi="Calibri" w:cs="Calibri"/>
          <w:color w:val="000000"/>
          <w:lang w:eastAsia="cs-CZ"/>
        </w:rPr>
        <w:t>&gt;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23. října 2020 15:54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417B1" w:rsidRPr="00E417B1" w:rsidRDefault="00E417B1" w:rsidP="00E417B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Děkujeme za objednávku 242/2020 OKLT 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>, kterou tímto v plném rozsahu akceptujeme.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19  zkrácena na 5 dnů od dodání zboží.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gramStart"/>
      <w:r w:rsidRPr="00E417B1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E417B1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     108 00  Praha 10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Tel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 xml:space="preserve">] 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417B1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23, 2020 3:38 PM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417B1">
        <w:rPr>
          <w:rFonts w:ascii="Calibri" w:eastAsia="Times New Roman" w:hAnsi="Calibri" w:cs="Calibri"/>
          <w:color w:val="000000"/>
          <w:lang w:eastAsia="cs-CZ"/>
        </w:rPr>
        <w:t>&gt;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XXXXintertact</w:t>
      </w:r>
      <w:proofErr w:type="spellEnd"/>
      <w:r w:rsidRPr="00E417B1">
        <w:rPr>
          <w:rFonts w:ascii="Calibri" w:eastAsia="Times New Roman" w:hAnsi="Calibri" w:cs="Calibri"/>
          <w:color w:val="000000"/>
          <w:lang w:eastAsia="cs-CZ"/>
        </w:rPr>
        <w:t>&gt;</w:t>
      </w:r>
      <w:r w:rsidRPr="00E417B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417B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417B1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objednávku a prosím o její potvrzení.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vedoucí analytik OKLT-OKM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E417B1" w:rsidRPr="00E417B1" w:rsidRDefault="00E417B1" w:rsidP="00E417B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E417B1" w:rsidRPr="00E417B1" w:rsidRDefault="00E417B1" w:rsidP="00E41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17B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A"/>
    <w:rsid w:val="00712202"/>
    <w:rsid w:val="00A27588"/>
    <w:rsid w:val="00D265FA"/>
    <w:rsid w:val="00E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62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380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7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0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19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7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8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69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9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71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52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99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7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3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5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2020-10-26T05:34:00Z</dcterms:created>
  <dcterms:modified xsi:type="dcterms:W3CDTF">2020-10-26T05:36:00Z</dcterms:modified>
</cp:coreProperties>
</file>