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4454"/>
        <w:gridCol w:w="2453"/>
      </w:tblGrid>
      <w:tr w:rsidR="0093092E">
        <w:trPr>
          <w:trHeight w:hRule="exact" w:val="121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EKOBAU INVEST a. s.</w:t>
            </w:r>
          </w:p>
          <w:p w:rsidR="0093092E" w:rsidRDefault="001A1A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Podolská 156</w:t>
            </w:r>
          </w:p>
          <w:p w:rsidR="0093092E" w:rsidRDefault="001A1AF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747 05 Opava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Změnový list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změnového listu: 001</w:t>
            </w:r>
          </w:p>
        </w:tc>
      </w:tr>
    </w:tbl>
    <w:p w:rsidR="0093092E" w:rsidRDefault="001A1AF9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4237990" simplePos="0" relativeHeight="125829378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margin">
                  <wp:posOffset>1911350</wp:posOffset>
                </wp:positionV>
                <wp:extent cx="1334770" cy="570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570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092E" w:rsidRDefault="001A1AF9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120" w:line="233" w:lineRule="auto"/>
                              <w:jc w:val="both"/>
                            </w:pPr>
                            <w:bookmarkStart w:id="1" w:name="bookmark0"/>
                            <w:r>
                              <w:rPr>
                                <w:u w:val="none"/>
                              </w:rPr>
                              <w:t>Změnu požaduje:</w:t>
                            </w:r>
                            <w:bookmarkEnd w:id="1"/>
                          </w:p>
                          <w:p w:rsidR="0093092E" w:rsidRDefault="001A1AF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33" w:lineRule="auto"/>
                              <w:jc w:val="both"/>
                            </w:pPr>
                            <w:bookmarkStart w:id="2" w:name="bookmark1"/>
                            <w:r>
                              <w:t>X EKOBAU INVEST a.s.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9.55pt;margin-top:150.5pt;width:105.1pt;height:44.9pt;z-index:125829378;visibility:visible;mso-wrap-style:square;mso-wrap-distance-left:9pt;mso-wrap-distance-top:0;mso-wrap-distance-right:333.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" filled="f" stroked="f">
                <v:textbox style="mso-fit-shape-to-text:t" inset="0,0,0,0">
                  <w:txbxContent>
                    <w:p w:rsidR="0093092E" w:rsidRDefault="001A1AF9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120" w:line="233" w:lineRule="auto"/>
                        <w:jc w:val="both"/>
                      </w:pPr>
                      <w:bookmarkStart w:id="2" w:name="bookmark0"/>
                      <w:r>
                        <w:rPr>
                          <w:u w:val="none"/>
                        </w:rPr>
                        <w:t>Změnu požaduje:</w:t>
                      </w:r>
                      <w:bookmarkEnd w:id="2"/>
                    </w:p>
                    <w:p w:rsidR="0093092E" w:rsidRDefault="001A1AF9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33" w:lineRule="auto"/>
                        <w:jc w:val="both"/>
                      </w:pPr>
                      <w:bookmarkStart w:id="3" w:name="bookmark1"/>
                      <w:r>
                        <w:t>X EKOBAU INVEST a.s.</w:t>
                      </w:r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311150" distB="73025" distL="1888490" distR="2967355" simplePos="0" relativeHeight="125829380" behindDoc="0" locked="0" layoutInCell="1" allowOverlap="1">
                <wp:simplePos x="0" y="0"/>
                <wp:positionH relativeFrom="page">
                  <wp:posOffset>2657475</wp:posOffset>
                </wp:positionH>
                <wp:positionV relativeFrom="margin">
                  <wp:posOffset>2221865</wp:posOffset>
                </wp:positionV>
                <wp:extent cx="83185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092E" w:rsidRDefault="001A1AF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2"/>
                            <w:r>
                              <w:rPr>
                                <w:u w:val="single"/>
                              </w:rPr>
                              <w:t>X</w:t>
                            </w:r>
                            <w:r>
                              <w:t xml:space="preserve"> Objednatel</w:t>
                            </w:r>
                            <w:bookmarkEnd w:id="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09.25pt;margin-top:174.95pt;width:65.5pt;height:14.65pt;z-index:125829380;visibility:visible;mso-wrap-style:square;mso-wrap-distance-left:148.7pt;mso-wrap-distance-top:24.5pt;mso-wrap-distance-right:233.65pt;mso-wrap-distance-bottom:5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" filled="f" stroked="f">
                <v:textbox style="mso-fit-shape-to-text:t" inset="0,0,0,0">
                  <w:txbxContent>
                    <w:p w:rsidR="0093092E" w:rsidRDefault="001A1AF9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rPr>
                          <w:u w:val="single"/>
                        </w:rPr>
                        <w:t>X</w:t>
                      </w:r>
                      <w:r>
                        <w:t xml:space="preserve"> Objednatel</w:t>
                      </w:r>
                      <w:bookmarkEnd w:id="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313690" distB="69850" distL="3293110" distR="1416050" simplePos="0" relativeHeight="125829382" behindDoc="0" locked="0" layoutInCell="1" allowOverlap="1">
                <wp:simplePos x="0" y="0"/>
                <wp:positionH relativeFrom="page">
                  <wp:posOffset>4062730</wp:posOffset>
                </wp:positionH>
                <wp:positionV relativeFrom="margin">
                  <wp:posOffset>2225040</wp:posOffset>
                </wp:positionV>
                <wp:extent cx="978535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092E" w:rsidRDefault="001A1AF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>Subdodavatel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19.9pt;margin-top:175.2pt;width:77.05pt;height:14.65pt;z-index:125829382;visibility:visible;mso-wrap-style:square;mso-wrap-distance-left:259.3pt;mso-wrap-distance-top:24.7pt;mso-wrap-distance-right:111.5pt;mso-wrap-distance-bottom:5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" filled="f" stroked="f">
                <v:textbox style="mso-fit-shape-to-text:t" inset="0,0,0,0">
                  <w:txbxContent>
                    <w:p w:rsidR="0093092E" w:rsidRDefault="001A1AF9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7" w:name="bookmark3"/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t>Subdodavatel</w:t>
                      </w:r>
                      <w:bookmarkEnd w:id="7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313690" distB="69850" distL="4951730" distR="114300" simplePos="0" relativeHeight="125829384" behindDoc="0" locked="0" layoutInCell="1" allowOverlap="1">
                <wp:simplePos x="0" y="0"/>
                <wp:positionH relativeFrom="page">
                  <wp:posOffset>5720715</wp:posOffset>
                </wp:positionH>
                <wp:positionV relativeFrom="margin">
                  <wp:posOffset>2225040</wp:posOffset>
                </wp:positionV>
                <wp:extent cx="621665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092E" w:rsidRDefault="001A1AF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>Ostatní</w:t>
                            </w:r>
                            <w:bookmarkEnd w:id="5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50.45pt;margin-top:175.2pt;width:48.95pt;height:14.65pt;z-index:125829384;visibility:visible;mso-wrap-style:square;mso-wrap-distance-left:389.9pt;mso-wrap-distance-top:24.7pt;mso-wrap-distance-right:9pt;mso-wrap-distance-bottom:5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" filled="f" stroked="f">
                <v:textbox style="mso-fit-shape-to-text:t" inset="0,0,0,0">
                  <w:txbxContent>
                    <w:p w:rsidR="0093092E" w:rsidRDefault="001A1AF9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9" w:name="bookmark4"/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t>Ostatní</w:t>
                      </w:r>
                      <w:bookmarkEnd w:id="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834"/>
        <w:gridCol w:w="1834"/>
        <w:gridCol w:w="1781"/>
        <w:gridCol w:w="1790"/>
      </w:tblGrid>
      <w:tr w:rsidR="0093092E">
        <w:trPr>
          <w:trHeight w:hRule="exact" w:val="112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Stavební úpravy půdních prostor - vybudování učeben pro zájmové vzdělávání - stavební práce a dodávka nábytku.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Číslo zakázky: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92E" w:rsidRDefault="0093092E">
            <w:pPr>
              <w:rPr>
                <w:sz w:val="10"/>
                <w:szCs w:val="10"/>
              </w:rPr>
            </w:pPr>
          </w:p>
        </w:tc>
      </w:tr>
      <w:tr w:rsidR="0093092E">
        <w:trPr>
          <w:trHeight w:hRule="exact" w:val="41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ind w:right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13. 8.2020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Zákazník: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škola Opava p. o., Vrchní 19</w:t>
            </w:r>
          </w:p>
        </w:tc>
      </w:tr>
    </w:tbl>
    <w:p w:rsidR="0093092E" w:rsidRDefault="001A1AF9">
      <w:pPr>
        <w:pStyle w:val="Nadpis10"/>
        <w:keepNext/>
        <w:keepLines/>
        <w:shd w:val="clear" w:color="auto" w:fill="auto"/>
      </w:pPr>
      <w:bookmarkStart w:id="6" w:name="bookmark5"/>
      <w:r>
        <w:rPr>
          <w:u w:val="none"/>
        </w:rPr>
        <w:t>Popis změn:</w:t>
      </w:r>
      <w:bookmarkEnd w:id="6"/>
    </w:p>
    <w:p w:rsidR="0093092E" w:rsidRDefault="001A1AF9">
      <w:pPr>
        <w:pStyle w:val="Nadpis10"/>
        <w:keepNext/>
        <w:keepLines/>
        <w:shd w:val="clear" w:color="auto" w:fill="auto"/>
        <w:spacing w:line="254" w:lineRule="auto"/>
      </w:pPr>
      <w:bookmarkStart w:id="7" w:name="bookmark6"/>
      <w:r>
        <w:t>ZL 01 — STROP</w:t>
      </w:r>
      <w:bookmarkEnd w:id="7"/>
    </w:p>
    <w:p w:rsidR="0093092E" w:rsidRDefault="001A1AF9">
      <w:pPr>
        <w:pStyle w:val="Zkladntext1"/>
        <w:shd w:val="clear" w:color="auto" w:fill="auto"/>
        <w:spacing w:after="320" w:line="295" w:lineRule="auto"/>
      </w:pPr>
      <w:r>
        <w:t>Při demontáži podlahy bylo zjištěno, že stávající trámoví tvořící podlahu je nutno podpořit a byl doplněn trapézový plech.</w:t>
      </w:r>
    </w:p>
    <w:p w:rsidR="0093092E" w:rsidRDefault="001A1AF9">
      <w:pPr>
        <w:pStyle w:val="Nadpis10"/>
        <w:keepNext/>
        <w:keepLines/>
        <w:shd w:val="clear" w:color="auto" w:fill="auto"/>
      </w:pPr>
      <w:bookmarkStart w:id="8" w:name="bookmark7"/>
      <w:r>
        <w:t>ZL 02 - SDK</w:t>
      </w:r>
      <w:bookmarkEnd w:id="8"/>
    </w:p>
    <w:p w:rsidR="0093092E" w:rsidRDefault="001A1AF9">
      <w:pPr>
        <w:pStyle w:val="Zkladntext1"/>
        <w:shd w:val="clear" w:color="auto" w:fill="auto"/>
        <w:spacing w:after="320"/>
      </w:pPr>
      <w:r>
        <w:t xml:space="preserve">Při montáži SDK stěn bylo dohodnuto, že se doplní </w:t>
      </w:r>
      <w:proofErr w:type="spellStart"/>
      <w:r>
        <w:t>paropropustná</w:t>
      </w:r>
      <w:proofErr w:type="spellEnd"/>
      <w:r>
        <w:t xml:space="preserve"> zábrana do skladby stěny.</w:t>
      </w:r>
    </w:p>
    <w:p w:rsidR="0093092E" w:rsidRDefault="001A1AF9">
      <w:pPr>
        <w:pStyle w:val="Nadpis10"/>
        <w:keepNext/>
        <w:keepLines/>
        <w:shd w:val="clear" w:color="auto" w:fill="auto"/>
      </w:pPr>
      <w:bookmarkStart w:id="9" w:name="bookmark8"/>
      <w:r>
        <w:t>ZL 03 - Střešní okna a klempířské prvky</w:t>
      </w:r>
      <w:bookmarkEnd w:id="9"/>
    </w:p>
    <w:p w:rsidR="0093092E" w:rsidRDefault="001A1AF9">
      <w:pPr>
        <w:pStyle w:val="Zkladntext1"/>
        <w:shd w:val="clear" w:color="auto" w:fill="auto"/>
      </w:pPr>
      <w:r>
        <w:t>Při demontáži střešní krytiny a odhalení krokví bylo zjištěno, že se navržená velikost střešních oken nevejde do předpokládané polohy a je nutné je zmenšit na rozměr 114 x 140 mm. Tímto dojde i k neplánované úpravě klempířských prvků, a to z důvodu zásahu oken do roviny úžlabí, které je nutné tímto zvlášť opracovat nad rámec PD.</w:t>
      </w:r>
    </w:p>
    <w:p w:rsidR="0093092E" w:rsidRDefault="001A1AF9">
      <w:pPr>
        <w:pStyle w:val="Nadpis10"/>
        <w:keepNext/>
        <w:keepLines/>
        <w:shd w:val="clear" w:color="auto" w:fill="auto"/>
      </w:pPr>
      <w:bookmarkStart w:id="10" w:name="bookmark9"/>
      <w:r>
        <w:t>ZL 04 - Malby</w:t>
      </w:r>
      <w:bookmarkEnd w:id="10"/>
    </w:p>
    <w:p w:rsidR="0093092E" w:rsidRDefault="001A1AF9">
      <w:pPr>
        <w:pStyle w:val="Zkladntext1"/>
        <w:shd w:val="clear" w:color="auto" w:fill="auto"/>
      </w:pPr>
      <w:r>
        <w:t>Vzhledem k rozsahu dotčených ploch pro montáž NN bylo dohodnuto, že se vymaluje prostor schodiště.</w:t>
      </w:r>
    </w:p>
    <w:p w:rsidR="0093092E" w:rsidRDefault="001A1AF9">
      <w:pPr>
        <w:pStyle w:val="Nadpis10"/>
        <w:keepNext/>
        <w:keepLines/>
        <w:shd w:val="clear" w:color="auto" w:fill="auto"/>
      </w:pPr>
      <w:bookmarkStart w:id="11" w:name="bookmark10"/>
      <w:r>
        <w:t>ZL 05 - Zábradlí</w:t>
      </w:r>
      <w:bookmarkEnd w:id="11"/>
    </w:p>
    <w:p w:rsidR="0093092E" w:rsidRDefault="001A1AF9">
      <w:pPr>
        <w:pStyle w:val="Zkladntext1"/>
        <w:shd w:val="clear" w:color="auto" w:fill="auto"/>
      </w:pPr>
      <w:r>
        <w:t>Po skutečné montáži a úpravě vazného trámu bylo dohodnuto, že se nebude osazovat dělící zábradlí a ponechá se prostor volný. Výška trámu je cca 400 mm.</w:t>
      </w:r>
    </w:p>
    <w:p w:rsidR="0093092E" w:rsidRDefault="001A1AF9">
      <w:pPr>
        <w:pStyle w:val="Nadpis10"/>
        <w:keepNext/>
        <w:keepLines/>
        <w:shd w:val="clear" w:color="auto" w:fill="auto"/>
        <w:spacing w:line="264" w:lineRule="auto"/>
      </w:pPr>
      <w:bookmarkStart w:id="12" w:name="bookmark11"/>
      <w:r>
        <w:t>ZL 06 - Podlaha</w:t>
      </w:r>
      <w:bookmarkEnd w:id="12"/>
    </w:p>
    <w:p w:rsidR="0093092E" w:rsidRDefault="001A1AF9">
      <w:pPr>
        <w:pStyle w:val="Zkladntext1"/>
        <w:shd w:val="clear" w:color="auto" w:fill="auto"/>
        <w:spacing w:after="500" w:line="307" w:lineRule="auto"/>
      </w:pPr>
      <w:r>
        <w:t>Vzhledem k nadměrné výměře plochy podlahy dle SOD byl přepočítán skutečný stav, kde byla výměra narovnaná a odpočet položek spojených s pokládkou PVC je vyčíslen v méně pracích.</w:t>
      </w:r>
    </w:p>
    <w:p w:rsidR="0093092E" w:rsidRDefault="001A1AF9">
      <w:pPr>
        <w:pStyle w:val="Nadpis10"/>
        <w:keepNext/>
        <w:keepLines/>
        <w:shd w:val="clear" w:color="auto" w:fill="auto"/>
        <w:spacing w:after="180" w:line="240" w:lineRule="auto"/>
      </w:pPr>
      <w:bookmarkStart w:id="13" w:name="bookmark12"/>
      <w:r>
        <w:rPr>
          <w:u w:val="none"/>
        </w:rPr>
        <w:t>Příčiny - důvod změn:</w:t>
      </w:r>
      <w:bookmarkEnd w:id="13"/>
    </w:p>
    <w:p w:rsidR="0093092E" w:rsidRDefault="001A1AF9">
      <w:pPr>
        <w:pStyle w:val="Nadpis20"/>
        <w:keepNext/>
        <w:keepLines/>
        <w:shd w:val="clear" w:color="auto" w:fill="auto"/>
        <w:spacing w:after="120"/>
      </w:pPr>
      <w:bookmarkStart w:id="14" w:name="bookmark13"/>
      <w:r>
        <w:t xml:space="preserve">X Nové </w:t>
      </w:r>
      <w:proofErr w:type="gramStart"/>
      <w:r>
        <w:t>informace,   Změna</w:t>
      </w:r>
      <w:proofErr w:type="gramEnd"/>
      <w:r>
        <w:t xml:space="preserve"> výkresu,   Změna schématu, X Podmínky stavby,    Ostatní</w:t>
      </w:r>
      <w:bookmarkEnd w:id="14"/>
    </w:p>
    <w:p w:rsidR="0093092E" w:rsidRDefault="001A1AF9">
      <w:pPr>
        <w:pStyle w:val="Nadpis10"/>
        <w:keepNext/>
        <w:keepLines/>
        <w:shd w:val="clear" w:color="auto" w:fill="auto"/>
        <w:spacing w:after="120" w:line="240" w:lineRule="auto"/>
      </w:pPr>
      <w:bookmarkStart w:id="15" w:name="bookmark14"/>
      <w:r>
        <w:rPr>
          <w:u w:val="none"/>
        </w:rPr>
        <w:t>Změny ovlivní:</w:t>
      </w:r>
      <w:bookmarkEnd w:id="15"/>
    </w:p>
    <w:p w:rsidR="0093092E" w:rsidRDefault="001A1AF9">
      <w:pPr>
        <w:pStyle w:val="Nadpis20"/>
        <w:keepNext/>
        <w:keepLines/>
        <w:shd w:val="clear" w:color="auto" w:fill="auto"/>
        <w:tabs>
          <w:tab w:val="left" w:pos="3701"/>
          <w:tab w:val="left" w:pos="8626"/>
        </w:tabs>
        <w:spacing w:after="120"/>
        <w:jc w:val="both"/>
      </w:pPr>
      <w:bookmarkStart w:id="16" w:name="bookmark15"/>
      <w:r>
        <w:rPr>
          <w:u w:val="single"/>
        </w:rPr>
        <w:t xml:space="preserve">I </w:t>
      </w:r>
      <w:proofErr w:type="spellStart"/>
      <w:r>
        <w:rPr>
          <w:u w:val="single"/>
        </w:rPr>
        <w:t>I</w:t>
      </w:r>
      <w:proofErr w:type="spellEnd"/>
      <w:r>
        <w:t xml:space="preserve"> Výkresovou dokumentaci</w:t>
      </w:r>
      <w:r>
        <w:tab/>
      </w:r>
      <w:r>
        <w:rPr>
          <w:u w:val="single"/>
        </w:rPr>
        <w:t>| |</w:t>
      </w:r>
      <w:r>
        <w:t xml:space="preserve"> Navýšení hodin</w:t>
      </w:r>
      <w:r>
        <w:tab/>
        <w:t>(MH)</w:t>
      </w:r>
      <w:bookmarkEnd w:id="16"/>
    </w:p>
    <w:p w:rsidR="0093092E" w:rsidRDefault="001A1AF9">
      <w:pPr>
        <w:pStyle w:val="Nadpis20"/>
        <w:keepNext/>
        <w:keepLines/>
        <w:shd w:val="clear" w:color="auto" w:fill="auto"/>
        <w:tabs>
          <w:tab w:val="left" w:pos="3701"/>
        </w:tabs>
        <w:spacing w:after="120"/>
        <w:jc w:val="both"/>
      </w:pPr>
      <w:bookmarkStart w:id="17" w:name="bookmark16"/>
      <w:r>
        <w:rPr>
          <w:u w:val="single"/>
        </w:rPr>
        <w:t xml:space="preserve">I </w:t>
      </w:r>
      <w:proofErr w:type="spellStart"/>
      <w:r>
        <w:rPr>
          <w:u w:val="single"/>
        </w:rPr>
        <w:t>I</w:t>
      </w:r>
      <w:proofErr w:type="spellEnd"/>
      <w:r>
        <w:t xml:space="preserve"> Montáž</w:t>
      </w:r>
      <w:r>
        <w:tab/>
      </w:r>
      <w:r>
        <w:rPr>
          <w:u w:val="single"/>
        </w:rPr>
        <w:t>| |</w:t>
      </w:r>
      <w:r>
        <w:t xml:space="preserve"> Posun termínu realizace</w:t>
      </w:r>
      <w:bookmarkEnd w:id="17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978"/>
        <w:gridCol w:w="2966"/>
        <w:gridCol w:w="1550"/>
        <w:gridCol w:w="1118"/>
      </w:tblGrid>
      <w:tr w:rsidR="0093092E">
        <w:trPr>
          <w:trHeight w:hRule="exact" w:val="1493"/>
          <w:jc w:val="center"/>
        </w:trPr>
        <w:tc>
          <w:tcPr>
            <w:tcW w:w="94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ind w:left="7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+ 155 649,54 Kč</w:t>
            </w:r>
          </w:p>
          <w:p w:rsidR="0093092E" w:rsidRDefault="001A1AF9">
            <w:pPr>
              <w:pStyle w:val="Jin0"/>
              <w:shd w:val="clear" w:color="auto" w:fill="auto"/>
              <w:tabs>
                <w:tab w:val="left" w:pos="3734"/>
              </w:tabs>
              <w:spacing w:after="320" w:line="1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Ostatní subdodavatele</w:t>
            </w:r>
            <w:r>
              <w:rPr>
                <w:sz w:val="22"/>
                <w:szCs w:val="22"/>
              </w:rPr>
              <w:tab/>
              <w:t>X Navýšení ceny dodávky</w:t>
            </w:r>
          </w:p>
          <w:p w:rsidR="0093092E" w:rsidRDefault="001A1AF9">
            <w:pPr>
              <w:pStyle w:val="Jin0"/>
              <w:shd w:val="clear" w:color="auto" w:fill="auto"/>
              <w:tabs>
                <w:tab w:val="left" w:pos="7598"/>
                <w:tab w:val="left" w:pos="7972"/>
              </w:tabs>
              <w:spacing w:after="0" w:line="240" w:lineRule="auto"/>
              <w:ind w:left="38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Snížení ceny dodávky</w:t>
            </w:r>
            <w:r>
              <w:rPr>
                <w:sz w:val="22"/>
                <w:szCs w:val="22"/>
              </w:rPr>
              <w:tab/>
              <w:t>-</w:t>
            </w:r>
            <w:r>
              <w:rPr>
                <w:sz w:val="22"/>
                <w:szCs w:val="22"/>
              </w:rPr>
              <w:tab/>
              <w:t>156 595,65 Kč</w:t>
            </w:r>
          </w:p>
          <w:p w:rsidR="0093092E" w:rsidRDefault="001A1AF9">
            <w:pPr>
              <w:pStyle w:val="Jin0"/>
              <w:shd w:val="clear" w:color="auto" w:fill="auto"/>
              <w:spacing w:after="0" w:line="1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Rozsah dodávek a prací</w:t>
            </w:r>
          </w:p>
          <w:p w:rsidR="0093092E" w:rsidRDefault="001A1AF9">
            <w:pPr>
              <w:pStyle w:val="Jin0"/>
              <w:shd w:val="clear" w:color="auto" w:fill="auto"/>
              <w:tabs>
                <w:tab w:val="left" w:pos="7967"/>
                <w:tab w:val="left" w:pos="8322"/>
              </w:tabs>
              <w:spacing w:after="0" w:line="185" w:lineRule="auto"/>
              <w:ind w:left="38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Rozdíl ceny VCP/MNP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ab/>
              <w:t>946,11 Kč</w:t>
            </w:r>
          </w:p>
        </w:tc>
      </w:tr>
      <w:tr w:rsidR="0093092E">
        <w:trPr>
          <w:trHeight w:hRule="exact" w:val="379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Stanovisko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</w:t>
            </w:r>
          </w:p>
        </w:tc>
      </w:tr>
      <w:tr w:rsidR="0093092E">
        <w:trPr>
          <w:trHeight w:hRule="exact" w:val="768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EKOBAU INVEST a.s.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92E" w:rsidRDefault="001A1AF9">
            <w:pPr>
              <w:pStyle w:val="Jin0"/>
              <w:shd w:val="clear" w:color="auto" w:fill="auto"/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Schválena</w:t>
            </w:r>
          </w:p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Neschválena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 </w:t>
            </w:r>
            <w:proofErr w:type="spellStart"/>
            <w:r>
              <w:rPr>
                <w:sz w:val="22"/>
                <w:szCs w:val="22"/>
              </w:rPr>
              <w:t>Gebel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92E" w:rsidRDefault="0093092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92E" w:rsidRDefault="0093092E">
            <w:pPr>
              <w:rPr>
                <w:sz w:val="10"/>
                <w:szCs w:val="10"/>
              </w:rPr>
            </w:pPr>
          </w:p>
        </w:tc>
      </w:tr>
      <w:tr w:rsidR="0093092E">
        <w:trPr>
          <w:trHeight w:hRule="exact" w:val="7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TDI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F9" w:rsidRDefault="001A1AF9" w:rsidP="001A1AF9">
            <w:pPr>
              <w:pStyle w:val="Jin0"/>
              <w:shd w:val="clear" w:color="auto" w:fill="auto"/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Schválena</w:t>
            </w:r>
          </w:p>
          <w:p w:rsidR="0093092E" w:rsidRDefault="001A1AF9" w:rsidP="001A1AF9">
            <w:pPr>
              <w:pStyle w:val="Jin0"/>
              <w:shd w:val="clear" w:color="auto" w:fill="auto"/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Neschválena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Milan Baláž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92E" w:rsidRDefault="0093092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92E" w:rsidRDefault="0093092E">
            <w:pPr>
              <w:rPr>
                <w:sz w:val="10"/>
                <w:szCs w:val="10"/>
              </w:rPr>
            </w:pPr>
          </w:p>
        </w:tc>
      </w:tr>
      <w:tr w:rsidR="0093092E">
        <w:trPr>
          <w:trHeight w:hRule="exact" w:val="76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92E" w:rsidRDefault="001A1AF9">
            <w:pPr>
              <w:pStyle w:val="Jin0"/>
              <w:shd w:val="clear" w:color="auto" w:fill="auto"/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Schválena</w:t>
            </w:r>
          </w:p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Neschválena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92E" w:rsidRDefault="001A1AF9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Roman </w:t>
            </w:r>
            <w:proofErr w:type="spellStart"/>
            <w:r>
              <w:rPr>
                <w:sz w:val="22"/>
                <w:szCs w:val="22"/>
              </w:rPr>
              <w:t>Podzemný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92E" w:rsidRDefault="0093092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92E" w:rsidRDefault="0093092E">
            <w:pPr>
              <w:rPr>
                <w:sz w:val="10"/>
                <w:szCs w:val="10"/>
              </w:rPr>
            </w:pPr>
          </w:p>
        </w:tc>
      </w:tr>
      <w:tr w:rsidR="0093092E">
        <w:trPr>
          <w:trHeight w:hRule="exact" w:val="1930"/>
          <w:jc w:val="center"/>
        </w:trPr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92E" w:rsidRDefault="001A1AF9">
            <w:pPr>
              <w:pStyle w:val="Jin0"/>
              <w:shd w:val="clear" w:color="auto" w:fill="auto"/>
              <w:spacing w:after="12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Přílohy:</w:t>
            </w:r>
          </w:p>
          <w:p w:rsidR="0093092E" w:rsidRDefault="001A1AF9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1) Oceněné rozpočty změn</w:t>
            </w:r>
          </w:p>
        </w:tc>
      </w:tr>
    </w:tbl>
    <w:p w:rsidR="0093092E" w:rsidRDefault="001A1AF9">
      <w:pPr>
        <w:pStyle w:val="Titulektabulky0"/>
        <w:shd w:val="clear" w:color="auto" w:fill="auto"/>
        <w:ind w:left="38"/>
      </w:pPr>
      <w:r>
        <w:rPr>
          <w:b/>
          <w:bCs/>
        </w:rPr>
        <w:t xml:space="preserve">Pozn. </w:t>
      </w:r>
      <w:r>
        <w:t>Vybrané položky zaškrtněte křížkem.</w:t>
      </w:r>
    </w:p>
    <w:p w:rsidR="0093092E" w:rsidRDefault="0093092E">
      <w:pPr>
        <w:spacing w:line="14" w:lineRule="exact"/>
      </w:pPr>
    </w:p>
    <w:sectPr w:rsidR="0093092E">
      <w:footerReference w:type="default" r:id="rId6"/>
      <w:headerReference w:type="first" r:id="rId7"/>
      <w:footerReference w:type="first" r:id="rId8"/>
      <w:pgSz w:w="11900" w:h="16840"/>
      <w:pgMar w:top="1360" w:right="1204" w:bottom="2103" w:left="12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42" w:rsidRDefault="00A52142">
      <w:r>
        <w:separator/>
      </w:r>
    </w:p>
  </w:endnote>
  <w:endnote w:type="continuationSeparator" w:id="0">
    <w:p w:rsidR="00A52142" w:rsidRDefault="00A5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2E" w:rsidRDefault="001A1A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10119995</wp:posOffset>
              </wp:positionV>
              <wp:extent cx="54610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092E" w:rsidRDefault="001A1AF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7212B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94.8pt;margin-top:796.8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LLkgEAAB8DAAAOAAAAZHJzL2Uyb0RvYy54bWysUsFOwzAMvSPxD1HurB0CxK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" filled="f" stroked="f">
              <v:textbox style="mso-fit-shape-to-text:t" inset="0,0,0,0">
                <w:txbxContent>
                  <w:p w:rsidR="0093092E" w:rsidRDefault="001A1AF9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47212B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2E" w:rsidRDefault="001A1A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10102215</wp:posOffset>
              </wp:positionV>
              <wp:extent cx="2413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092E" w:rsidRDefault="001A1AF9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7212B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296.35pt;margin-top:795.45pt;width:1.9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" filled="f" stroked="f">
              <v:textbox style="mso-fit-shape-to-text:t" inset="0,0,0,0">
                <w:txbxContent>
                  <w:p w:rsidR="0093092E" w:rsidRDefault="001A1AF9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47212B">
                      <w:rPr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42" w:rsidRDefault="00A52142"/>
  </w:footnote>
  <w:footnote w:type="continuationSeparator" w:id="0">
    <w:p w:rsidR="00A52142" w:rsidRDefault="00A521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2E" w:rsidRDefault="001A1A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125730</wp:posOffset>
              </wp:positionV>
              <wp:extent cx="40259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092E" w:rsidRDefault="001A1AF9">
                          <w:pPr>
                            <w:pStyle w:val="Zhlavnebozpat20"/>
                            <w:shd w:val="clear" w:color="auto" w:fill="auto"/>
                            <w:tabs>
                              <w:tab w:val="right" w:pos="634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9"/>
                              <w:szCs w:val="9"/>
                            </w:rPr>
                            <w:t>' ■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9"/>
                              <w:szCs w:val="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2—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59.55pt;margin-top:9.9pt;width:31.7pt;height:7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" filled="f" stroked="f">
              <v:textbox style="mso-fit-shape-to-text:t" inset="0,0,0,0">
                <w:txbxContent>
                  <w:p w:rsidR="0093092E" w:rsidRDefault="001A1AF9">
                    <w:pPr>
                      <w:pStyle w:val="Zhlavnebozpat20"/>
                      <w:shd w:val="clear" w:color="auto" w:fill="auto"/>
                      <w:tabs>
                        <w:tab w:val="right" w:pos="634"/>
                      </w:tabs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9"/>
                        <w:szCs w:val="9"/>
                      </w:rPr>
                      <w:t>' ■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9"/>
                        <w:szCs w:val="9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2—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E"/>
    <w:rsid w:val="001A1AF9"/>
    <w:rsid w:val="00255B38"/>
    <w:rsid w:val="0047212B"/>
    <w:rsid w:val="0093092E"/>
    <w:rsid w:val="00A5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560E-D253-4DC5-BE7F-0894F72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59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30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30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Šustková</dc:creator>
  <cp:lastModifiedBy>Lenka Šustková</cp:lastModifiedBy>
  <cp:revision>2</cp:revision>
  <dcterms:created xsi:type="dcterms:W3CDTF">2020-10-20T10:59:00Z</dcterms:created>
  <dcterms:modified xsi:type="dcterms:W3CDTF">2020-10-20T10:59:00Z</dcterms:modified>
</cp:coreProperties>
</file>