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4A693A6D" w14:textId="04A0FD4C" w:rsidR="00605F71" w:rsidRPr="005A1F19" w:rsidRDefault="005A1F19" w:rsidP="00605F71">
      <w:pPr>
        <w:spacing w:after="60" w:line="240" w:lineRule="auto"/>
        <w:rPr>
          <w:rFonts w:ascii="Arial" w:hAnsi="Arial" w:cs="Arial"/>
          <w:b/>
          <w:sz w:val="23"/>
          <w:szCs w:val="23"/>
        </w:rPr>
      </w:pPr>
      <w:proofErr w:type="spellStart"/>
      <w:r w:rsidRPr="005A1F19">
        <w:rPr>
          <w:rFonts w:ascii="Arial" w:hAnsi="Arial" w:cs="Arial"/>
          <w:b/>
          <w:sz w:val="23"/>
          <w:szCs w:val="23"/>
        </w:rPr>
        <w:t>Medicton</w:t>
      </w:r>
      <w:proofErr w:type="spellEnd"/>
      <w:r w:rsidRPr="005A1F19">
        <w:rPr>
          <w:rFonts w:ascii="Arial" w:hAnsi="Arial" w:cs="Arial"/>
          <w:b/>
          <w:sz w:val="23"/>
          <w:szCs w:val="23"/>
        </w:rPr>
        <w:t xml:space="preserve"> Group s.r.o.</w:t>
      </w:r>
    </w:p>
    <w:p w14:paraId="41F35405" w14:textId="4E48E393" w:rsidR="00605F71" w:rsidRPr="005A1F19" w:rsidRDefault="00605F71" w:rsidP="00605F71">
      <w:pPr>
        <w:spacing w:after="60" w:line="240" w:lineRule="auto"/>
        <w:rPr>
          <w:rStyle w:val="platne1"/>
          <w:rFonts w:ascii="Arial" w:hAnsi="Arial" w:cs="Arial"/>
          <w:sz w:val="23"/>
          <w:szCs w:val="23"/>
        </w:rPr>
      </w:pPr>
      <w:r w:rsidRPr="005A1F19">
        <w:rPr>
          <w:rFonts w:ascii="Arial" w:hAnsi="Arial" w:cs="Arial"/>
          <w:sz w:val="23"/>
          <w:szCs w:val="23"/>
        </w:rPr>
        <w:t>IČ</w:t>
      </w:r>
      <w:r w:rsidR="008645D8" w:rsidRPr="005A1F19">
        <w:rPr>
          <w:rFonts w:ascii="Arial" w:hAnsi="Arial" w:cs="Arial"/>
          <w:sz w:val="23"/>
          <w:szCs w:val="23"/>
        </w:rPr>
        <w:t>O</w:t>
      </w:r>
      <w:r w:rsidRPr="005A1F19">
        <w:rPr>
          <w:rFonts w:ascii="Arial" w:hAnsi="Arial" w:cs="Arial"/>
          <w:sz w:val="23"/>
          <w:szCs w:val="23"/>
        </w:rPr>
        <w:t>:</w:t>
      </w:r>
      <w:r w:rsidR="008645D8" w:rsidRPr="005A1F19">
        <w:rPr>
          <w:rFonts w:ascii="Arial" w:hAnsi="Arial" w:cs="Arial"/>
          <w:sz w:val="23"/>
          <w:szCs w:val="23"/>
        </w:rPr>
        <w:t xml:space="preserve"> </w:t>
      </w:r>
      <w:r w:rsidR="005A1F19" w:rsidRPr="005A1F19">
        <w:rPr>
          <w:rFonts w:ascii="Arial" w:hAnsi="Arial" w:cs="Arial"/>
          <w:sz w:val="23"/>
          <w:szCs w:val="23"/>
        </w:rPr>
        <w:t>27485391</w:t>
      </w:r>
    </w:p>
    <w:p w14:paraId="2EEB174A" w14:textId="772AF298" w:rsidR="00605F71" w:rsidRPr="005A1F19" w:rsidRDefault="00605F71" w:rsidP="00605F71">
      <w:pPr>
        <w:spacing w:after="60" w:line="240" w:lineRule="auto"/>
        <w:rPr>
          <w:rStyle w:val="platne1"/>
          <w:rFonts w:ascii="Arial" w:hAnsi="Arial" w:cs="Arial"/>
          <w:sz w:val="23"/>
          <w:szCs w:val="23"/>
        </w:rPr>
      </w:pPr>
      <w:r w:rsidRPr="005A1F19">
        <w:rPr>
          <w:rStyle w:val="platne1"/>
          <w:rFonts w:ascii="Arial" w:hAnsi="Arial" w:cs="Arial"/>
          <w:sz w:val="23"/>
          <w:szCs w:val="23"/>
        </w:rPr>
        <w:t xml:space="preserve">DIČ: </w:t>
      </w:r>
      <w:r w:rsidR="005A1F19" w:rsidRPr="005A1F19">
        <w:rPr>
          <w:rStyle w:val="platne1"/>
          <w:rFonts w:ascii="Arial" w:hAnsi="Arial" w:cs="Arial"/>
          <w:sz w:val="23"/>
          <w:szCs w:val="23"/>
        </w:rPr>
        <w:t>CZ27485391</w:t>
      </w:r>
    </w:p>
    <w:p w14:paraId="0BE932B3" w14:textId="7EE08308" w:rsidR="00605F71" w:rsidRPr="00A67AE8" w:rsidRDefault="00605F71" w:rsidP="00605F71">
      <w:pPr>
        <w:spacing w:after="60" w:line="240" w:lineRule="auto"/>
        <w:rPr>
          <w:rStyle w:val="platne1"/>
          <w:rFonts w:ascii="Arial" w:hAnsi="Arial" w:cs="Arial"/>
          <w:sz w:val="23"/>
          <w:szCs w:val="23"/>
        </w:rPr>
      </w:pPr>
      <w:r w:rsidRPr="005A1F19">
        <w:rPr>
          <w:rStyle w:val="platne1"/>
          <w:rFonts w:ascii="Arial" w:hAnsi="Arial" w:cs="Arial"/>
          <w:sz w:val="23"/>
          <w:szCs w:val="23"/>
        </w:rPr>
        <w:t xml:space="preserve">se sídlem: </w:t>
      </w:r>
      <w:r w:rsidR="005A1F19" w:rsidRPr="005A1F19">
        <w:rPr>
          <w:rStyle w:val="platne1"/>
          <w:rFonts w:ascii="Arial" w:hAnsi="Arial" w:cs="Arial"/>
          <w:sz w:val="23"/>
          <w:szCs w:val="23"/>
        </w:rPr>
        <w:t>Jiráskova 609, 572 01 Polička</w:t>
      </w:r>
    </w:p>
    <w:p w14:paraId="2552B827" w14:textId="77777777" w:rsidR="005A1F19" w:rsidRDefault="005A1F19" w:rsidP="00605F71">
      <w:pPr>
        <w:spacing w:after="60" w:line="240" w:lineRule="auto"/>
        <w:rPr>
          <w:rStyle w:val="platne1"/>
          <w:rFonts w:ascii="Arial" w:hAnsi="Arial" w:cs="Arial"/>
          <w:sz w:val="23"/>
          <w:szCs w:val="23"/>
        </w:rPr>
      </w:pPr>
      <w:r w:rsidRPr="005A1F19">
        <w:rPr>
          <w:rStyle w:val="platne1"/>
          <w:rFonts w:ascii="Arial" w:hAnsi="Arial" w:cs="Arial"/>
          <w:sz w:val="23"/>
          <w:szCs w:val="23"/>
        </w:rPr>
        <w:t>Společnost je zapsána v OR vedeném u Krajského soudu v Hradci Králové oddíl C vložka 21742</w:t>
      </w:r>
    </w:p>
    <w:p w14:paraId="29116EA6" w14:textId="4C5A8410"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C33CC2">
        <w:rPr>
          <w:rFonts w:ascii="Arial" w:eastAsia="Times New Roman" w:hAnsi="Arial" w:cs="Arial"/>
          <w:lang w:eastAsia="cs-CZ"/>
        </w:rPr>
        <w:t>XXXXXXXXXX</w:t>
      </w:r>
    </w:p>
    <w:p w14:paraId="1CCE9A7E" w14:textId="7653D91A"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5A1F19">
        <w:rPr>
          <w:rStyle w:val="platne1"/>
          <w:rFonts w:ascii="Arial" w:hAnsi="Arial" w:cs="Arial"/>
          <w:sz w:val="23"/>
          <w:szCs w:val="23"/>
        </w:rPr>
        <w:t>Komerční banka a.s.</w:t>
      </w:r>
    </w:p>
    <w:p w14:paraId="3D09927D" w14:textId="1F137A2C"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5A1F19" w:rsidRPr="005A1F19">
        <w:rPr>
          <w:rFonts w:ascii="Arial" w:hAnsi="Arial" w:cs="Arial"/>
          <w:bCs/>
        </w:rPr>
        <w:t>51-2653270277/0100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2A6F6452"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3A6048">
        <w:rPr>
          <w:rFonts w:ascii="Arial" w:eastAsia="Times New Roman" w:hAnsi="Arial" w:cs="Arial"/>
          <w:sz w:val="23"/>
          <w:szCs w:val="23"/>
        </w:rPr>
        <w:t xml:space="preserve"> Brno, Jihlavská 20, PSČ 625 00</w:t>
      </w:r>
    </w:p>
    <w:p w14:paraId="7A4FFB35" w14:textId="1A1AAB90" w:rsidR="007C7279" w:rsidRPr="003A6048" w:rsidRDefault="008645D8" w:rsidP="007C7279">
      <w:pPr>
        <w:spacing w:after="60"/>
        <w:jc w:val="both"/>
        <w:rPr>
          <w:rFonts w:ascii="Arial" w:hAnsi="Arial" w:cs="Arial"/>
        </w:rPr>
      </w:pPr>
      <w:r w:rsidRPr="003A6048">
        <w:rPr>
          <w:rFonts w:ascii="Arial" w:hAnsi="Arial" w:cs="Arial"/>
        </w:rPr>
        <w:t>zastoupena</w:t>
      </w:r>
      <w:r w:rsidR="007C7279" w:rsidRPr="003A6048">
        <w:rPr>
          <w:rFonts w:ascii="Arial" w:hAnsi="Arial" w:cs="Arial"/>
        </w:rPr>
        <w:t xml:space="preserve">: </w:t>
      </w:r>
      <w:r w:rsidR="00C33CC2">
        <w:rPr>
          <w:rFonts w:ascii="Arial" w:eastAsia="Times New Roman" w:hAnsi="Arial" w:cs="Arial"/>
          <w:lang w:eastAsia="cs-CZ"/>
        </w:rPr>
        <w:t>XXXXXXXXXX</w:t>
      </w:r>
    </w:p>
    <w:p w14:paraId="69651C8F" w14:textId="5DB4D177"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E47C0">
        <w:rPr>
          <w:rFonts w:ascii="Arial" w:hAnsi="Arial" w:cs="Arial"/>
          <w:sz w:val="23"/>
          <w:szCs w:val="23"/>
        </w:rPr>
        <w:t>Česká národ</w:t>
      </w:r>
      <w:r w:rsidR="00BE54D6">
        <w:rPr>
          <w:rFonts w:ascii="Arial" w:hAnsi="Arial" w:cs="Arial"/>
          <w:sz w:val="23"/>
          <w:szCs w:val="23"/>
        </w:rPr>
        <w:t>ní banka, Na Příkopě 28, 115 03</w:t>
      </w:r>
      <w:r w:rsidR="006E47C0">
        <w:rPr>
          <w:rFonts w:ascii="Arial" w:hAnsi="Arial" w:cs="Arial"/>
          <w:sz w:val="23"/>
          <w:szCs w:val="23"/>
        </w:rPr>
        <w:t xml:space="preserve"> Praha 1, pobočka Brno,</w:t>
      </w:r>
    </w:p>
    <w:p w14:paraId="401AB12F" w14:textId="67576386" w:rsidR="006E47C0" w:rsidRPr="008D17FE" w:rsidRDefault="00BE54D6" w:rsidP="007C7279">
      <w:pPr>
        <w:spacing w:after="60"/>
        <w:jc w:val="both"/>
        <w:rPr>
          <w:rFonts w:ascii="Arial" w:hAnsi="Arial" w:cs="Arial"/>
          <w:sz w:val="23"/>
          <w:szCs w:val="23"/>
        </w:rPr>
      </w:pPr>
      <w:r>
        <w:rPr>
          <w:rFonts w:ascii="Arial" w:hAnsi="Arial" w:cs="Arial"/>
          <w:sz w:val="23"/>
          <w:szCs w:val="23"/>
        </w:rPr>
        <w:t>Rooseveltova 18, 601 10</w:t>
      </w:r>
      <w:r w:rsidR="006E47C0">
        <w:rPr>
          <w:rFonts w:ascii="Arial" w:hAnsi="Arial" w:cs="Arial"/>
          <w:sz w:val="23"/>
          <w:szCs w:val="23"/>
        </w:rPr>
        <w:t xml:space="preserve"> Brno</w:t>
      </w:r>
    </w:p>
    <w:p w14:paraId="670580F9" w14:textId="032A04E1"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E47C0">
        <w:rPr>
          <w:rFonts w:ascii="Arial" w:hAnsi="Arial" w:cs="Arial"/>
          <w:sz w:val="23"/>
          <w:szCs w:val="23"/>
        </w:rPr>
        <w:t>71234621/071</w:t>
      </w:r>
      <w:r w:rsidR="00330DC4" w:rsidRPr="008D17FE">
        <w:rPr>
          <w:rFonts w:ascii="Arial" w:hAnsi="Arial" w:cs="Arial"/>
          <w:sz w:val="23"/>
          <w:szCs w:val="23"/>
        </w:rPr>
        <w:t>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3A6048" w:rsidRDefault="00D86891" w:rsidP="003A6048">
      <w:pPr>
        <w:spacing w:after="0" w:line="240" w:lineRule="auto"/>
        <w:rPr>
          <w:rFonts w:ascii="Arial" w:hAnsi="Arial" w:cs="Arial"/>
          <w:bCs/>
          <w:sz w:val="23"/>
          <w:szCs w:val="23"/>
        </w:rPr>
      </w:pPr>
    </w:p>
    <w:p w14:paraId="2276B434" w14:textId="4465EDF4" w:rsidR="00202E4E" w:rsidRPr="00FD6A41"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r w:rsidR="00FD6A41">
        <w:rPr>
          <w:rFonts w:ascii="Arial" w:hAnsi="Arial" w:cs="Arial"/>
          <w:sz w:val="23"/>
          <w:szCs w:val="23"/>
          <w:lang w:val="cs-CZ"/>
        </w:rPr>
        <w:t xml:space="preserve"> </w:t>
      </w:r>
    </w:p>
    <w:p w14:paraId="156675FF" w14:textId="77777777" w:rsidR="00FD6A41" w:rsidRDefault="00FD6A41" w:rsidP="00FD6A41">
      <w:pPr>
        <w:pStyle w:val="Zkladntext3"/>
        <w:ind w:left="709"/>
        <w:rPr>
          <w:rFonts w:ascii="Arial" w:hAnsi="Arial" w:cs="Arial"/>
          <w:sz w:val="23"/>
          <w:szCs w:val="23"/>
        </w:rPr>
      </w:pPr>
    </w:p>
    <w:p w14:paraId="2CAC979B" w14:textId="77777777" w:rsidR="00FD6A41" w:rsidRDefault="00FD6A41" w:rsidP="00FD6A41">
      <w:pPr>
        <w:pStyle w:val="Zkladntext3"/>
        <w:numPr>
          <w:ilvl w:val="0"/>
          <w:numId w:val="5"/>
        </w:numPr>
        <w:ind w:left="709" w:hanging="709"/>
        <w:rPr>
          <w:rFonts w:ascii="Arial" w:hAnsi="Arial" w:cs="Arial"/>
          <w:sz w:val="23"/>
          <w:szCs w:val="23"/>
        </w:rPr>
      </w:pPr>
      <w:r>
        <w:rPr>
          <w:rFonts w:ascii="Arial" w:hAnsi="Arial" w:cs="Arial"/>
          <w:sz w:val="23"/>
          <w:szCs w:val="23"/>
          <w:lang w:val="cs-CZ"/>
        </w:rPr>
        <w:t xml:space="preserve">Předmět smlouvy bude dodán na základě veřejné zakázky malého rozsahu v rámci </w:t>
      </w:r>
      <w:r w:rsidRPr="003F74CB">
        <w:rPr>
          <w:rFonts w:ascii="Arial" w:hAnsi="Arial" w:cs="Arial"/>
          <w:b/>
          <w:sz w:val="23"/>
          <w:szCs w:val="23"/>
          <w:lang w:val="cs-CZ"/>
        </w:rPr>
        <w:t xml:space="preserve">dotační akce </w:t>
      </w:r>
      <w:proofErr w:type="spellStart"/>
      <w:proofErr w:type="gramStart"/>
      <w:r w:rsidRPr="003F74CB">
        <w:rPr>
          <w:rFonts w:ascii="Arial" w:hAnsi="Arial" w:cs="Arial"/>
          <w:b/>
          <w:sz w:val="23"/>
          <w:szCs w:val="23"/>
          <w:lang w:val="cs-CZ"/>
        </w:rPr>
        <w:t>id.č</w:t>
      </w:r>
      <w:proofErr w:type="spellEnd"/>
      <w:r w:rsidRPr="003F74CB">
        <w:rPr>
          <w:rFonts w:ascii="Arial" w:hAnsi="Arial" w:cs="Arial"/>
          <w:b/>
          <w:sz w:val="23"/>
          <w:szCs w:val="23"/>
          <w:lang w:val="cs-CZ"/>
        </w:rPr>
        <w:t>.</w:t>
      </w:r>
      <w:proofErr w:type="gramEnd"/>
      <w:r w:rsidRPr="003F74CB">
        <w:rPr>
          <w:rFonts w:ascii="Arial" w:hAnsi="Arial" w:cs="Arial"/>
          <w:b/>
          <w:sz w:val="23"/>
          <w:szCs w:val="23"/>
          <w:lang w:val="cs-CZ"/>
        </w:rPr>
        <w:t xml:space="preserve"> 135V083002001 s názvem: FN Brno - transformace </w:t>
      </w:r>
      <w:proofErr w:type="spellStart"/>
      <w:r w:rsidRPr="003F74CB">
        <w:rPr>
          <w:rFonts w:ascii="Arial" w:hAnsi="Arial" w:cs="Arial"/>
          <w:b/>
          <w:sz w:val="23"/>
          <w:szCs w:val="23"/>
          <w:lang w:val="cs-CZ"/>
        </w:rPr>
        <w:t>Traumateamu</w:t>
      </w:r>
      <w:proofErr w:type="spellEnd"/>
      <w:r w:rsidRPr="003F74CB">
        <w:rPr>
          <w:rFonts w:ascii="Arial" w:hAnsi="Arial" w:cs="Arial"/>
          <w:b/>
          <w:sz w:val="23"/>
          <w:szCs w:val="23"/>
          <w:lang w:val="cs-CZ"/>
        </w:rPr>
        <w:t xml:space="preserve"> ČR na humanitární jednotku EMT 1</w:t>
      </w:r>
      <w:r>
        <w:rPr>
          <w:rFonts w:ascii="Arial" w:hAnsi="Arial" w:cs="Arial"/>
          <w:sz w:val="23"/>
          <w:szCs w:val="23"/>
          <w:lang w:val="cs-CZ"/>
        </w:rPr>
        <w:t>.</w:t>
      </w:r>
    </w:p>
    <w:p w14:paraId="7036CA97" w14:textId="77777777" w:rsidR="00FD6A41" w:rsidRDefault="00FD6A41" w:rsidP="00FD6A41">
      <w:pPr>
        <w:pStyle w:val="Zkladntext3"/>
        <w:ind w:left="709"/>
        <w:rPr>
          <w:rFonts w:ascii="Arial" w:hAnsi="Arial" w:cs="Arial"/>
          <w:sz w:val="23"/>
          <w:szCs w:val="23"/>
        </w:rPr>
      </w:pPr>
    </w:p>
    <w:p w14:paraId="3EEC03A3" w14:textId="77777777" w:rsidR="008D17FE" w:rsidRPr="003A6048" w:rsidRDefault="008D17FE" w:rsidP="003A6048">
      <w:pPr>
        <w:pStyle w:val="Zkladntext3"/>
        <w:rPr>
          <w:rFonts w:ascii="Arial" w:hAnsi="Arial" w:cs="Arial"/>
          <w:sz w:val="23"/>
          <w:szCs w:val="23"/>
          <w:lang w:val="cs-CZ"/>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3A6048" w:rsidRDefault="003A1056" w:rsidP="003A6048">
      <w:pPr>
        <w:pStyle w:val="Zkladntext3"/>
        <w:rPr>
          <w:rFonts w:ascii="Arial" w:hAnsi="Arial" w:cs="Arial"/>
          <w:sz w:val="23"/>
          <w:szCs w:val="23"/>
          <w:lang w:val="cs-CZ"/>
        </w:rPr>
      </w:pPr>
    </w:p>
    <w:p w14:paraId="30B45725" w14:textId="2387026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5A1F19">
        <w:rPr>
          <w:rFonts w:ascii="Arial" w:hAnsi="Arial" w:cs="Arial"/>
          <w:sz w:val="23"/>
          <w:szCs w:val="23"/>
          <w:lang w:val="cs-CZ"/>
        </w:rPr>
        <w:t>EKG přístroj</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proofErr w:type="spellStart"/>
      <w:r w:rsidR="005A1F19">
        <w:rPr>
          <w:rFonts w:ascii="Arial" w:hAnsi="Arial" w:cs="Arial"/>
          <w:i/>
          <w:sz w:val="23"/>
          <w:szCs w:val="23"/>
          <w:lang w:val="cs-CZ"/>
        </w:rPr>
        <w:t>Cardioline</w:t>
      </w:r>
      <w:proofErr w:type="spellEnd"/>
      <w:r w:rsidR="005A1F19">
        <w:rPr>
          <w:rFonts w:ascii="Arial" w:hAnsi="Arial" w:cs="Arial"/>
          <w:i/>
          <w:sz w:val="23"/>
          <w:szCs w:val="23"/>
          <w:lang w:val="cs-CZ"/>
        </w:rPr>
        <w:t xml:space="preserve"> </w:t>
      </w:r>
      <w:proofErr w:type="spellStart"/>
      <w:r w:rsidR="005A1F19">
        <w:rPr>
          <w:rFonts w:ascii="Arial" w:hAnsi="Arial" w:cs="Arial"/>
          <w:i/>
          <w:sz w:val="23"/>
          <w:szCs w:val="23"/>
          <w:lang w:val="cs-CZ"/>
        </w:rPr>
        <w:t>TouchECG</w:t>
      </w:r>
      <w:proofErr w:type="spellEnd"/>
      <w:r w:rsidR="005A1F19">
        <w:rPr>
          <w:rFonts w:ascii="Arial" w:hAnsi="Arial" w:cs="Arial"/>
          <w:i/>
          <w:sz w:val="23"/>
          <w:szCs w:val="23"/>
          <w:lang w:val="cs-CZ"/>
        </w:rPr>
        <w:t xml:space="preserve"> HD+</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3A6048" w:rsidRDefault="00B9193B" w:rsidP="003A6048">
      <w:pPr>
        <w:pStyle w:val="Zkladntext3"/>
        <w:rPr>
          <w:rFonts w:ascii="Arial" w:hAnsi="Arial" w:cs="Arial"/>
          <w:sz w:val="23"/>
          <w:szCs w:val="23"/>
          <w:lang w:val="cs-CZ"/>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3A6048" w:rsidRDefault="003A1056" w:rsidP="003A6048">
      <w:pPr>
        <w:pStyle w:val="Zkladntext3"/>
        <w:rPr>
          <w:rFonts w:ascii="Arial" w:hAnsi="Arial" w:cs="Arial"/>
          <w:sz w:val="23"/>
          <w:szCs w:val="23"/>
          <w:lang w:val="cs-CZ"/>
        </w:rPr>
      </w:pPr>
    </w:p>
    <w:p w14:paraId="41D52977" w14:textId="473FFABC"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w:t>
      </w:r>
      <w:r w:rsidR="000F7641">
        <w:rPr>
          <w:rFonts w:ascii="Arial" w:hAnsi="Arial" w:cs="Arial"/>
          <w:b/>
          <w:sz w:val="23"/>
          <w:szCs w:val="23"/>
        </w:rPr>
        <w:t>v co nejkratším termínu</w:t>
      </w:r>
      <w:r w:rsidRPr="003A6048">
        <w:rPr>
          <w:rFonts w:ascii="Arial" w:hAnsi="Arial" w:cs="Arial"/>
          <w:sz w:val="23"/>
          <w:szCs w:val="23"/>
        </w:rPr>
        <w:t xml:space="preserve"> </w:t>
      </w:r>
      <w:r w:rsidR="003F7B02" w:rsidRPr="003A6048">
        <w:rPr>
          <w:rFonts w:ascii="Arial" w:hAnsi="Arial" w:cs="Arial"/>
          <w:sz w:val="23"/>
          <w:szCs w:val="23"/>
        </w:rPr>
        <w:t xml:space="preserve">ode </w:t>
      </w:r>
      <w:r w:rsidR="006E47C0">
        <w:rPr>
          <w:rFonts w:ascii="Arial" w:hAnsi="Arial" w:cs="Arial"/>
          <w:sz w:val="23"/>
          <w:szCs w:val="23"/>
        </w:rPr>
        <w:t xml:space="preserve">dne </w:t>
      </w:r>
      <w:r w:rsidR="006E47C0">
        <w:rPr>
          <w:rFonts w:ascii="Arial" w:hAnsi="Arial" w:cs="Arial"/>
          <w:sz w:val="23"/>
          <w:szCs w:val="23"/>
          <w:lang w:val="cs-CZ"/>
        </w:rPr>
        <w:t>nabytí účinnosti</w:t>
      </w:r>
      <w:r w:rsidR="003F7B02" w:rsidRPr="008D17FE">
        <w:rPr>
          <w:rFonts w:ascii="Arial" w:hAnsi="Arial" w:cs="Arial"/>
          <w:sz w:val="23"/>
          <w:szCs w:val="23"/>
        </w:rPr>
        <w:t xml:space="preserve"> této </w:t>
      </w:r>
      <w:r w:rsidR="00250E90" w:rsidRPr="008D17FE">
        <w:rPr>
          <w:rFonts w:ascii="Arial" w:hAnsi="Arial" w:cs="Arial"/>
          <w:sz w:val="23"/>
          <w:szCs w:val="23"/>
        </w:rPr>
        <w:t>smlouvy</w:t>
      </w:r>
      <w:r w:rsidR="005710DC">
        <w:rPr>
          <w:rFonts w:ascii="Arial" w:hAnsi="Arial" w:cs="Arial"/>
          <w:sz w:val="23"/>
          <w:szCs w:val="23"/>
          <w:lang w:val="cs-CZ"/>
        </w:rPr>
        <w:t xml:space="preserve">, nejpozději </w:t>
      </w:r>
      <w:r w:rsidR="000F7641">
        <w:rPr>
          <w:rFonts w:ascii="Arial" w:hAnsi="Arial" w:cs="Arial"/>
          <w:sz w:val="23"/>
          <w:szCs w:val="23"/>
          <w:lang w:val="cs-CZ"/>
        </w:rPr>
        <w:t xml:space="preserve">však </w:t>
      </w:r>
      <w:r w:rsidR="005710DC">
        <w:rPr>
          <w:rFonts w:ascii="Arial" w:hAnsi="Arial" w:cs="Arial"/>
          <w:sz w:val="23"/>
          <w:szCs w:val="23"/>
          <w:lang w:val="cs-CZ"/>
        </w:rPr>
        <w:t>do 30.</w:t>
      </w:r>
      <w:r w:rsidR="00BE54D6">
        <w:rPr>
          <w:rFonts w:ascii="Arial" w:hAnsi="Arial" w:cs="Arial"/>
          <w:sz w:val="23"/>
          <w:szCs w:val="23"/>
          <w:lang w:val="cs-CZ"/>
        </w:rPr>
        <w:t xml:space="preserve"> </w:t>
      </w:r>
      <w:r w:rsidR="005710DC">
        <w:rPr>
          <w:rFonts w:ascii="Arial" w:hAnsi="Arial" w:cs="Arial"/>
          <w:sz w:val="23"/>
          <w:szCs w:val="23"/>
          <w:lang w:val="cs-CZ"/>
        </w:rPr>
        <w:t>10</w:t>
      </w:r>
      <w:r w:rsidR="006E47C0">
        <w:rPr>
          <w:rFonts w:ascii="Arial" w:hAnsi="Arial" w:cs="Arial"/>
          <w:sz w:val="23"/>
          <w:szCs w:val="23"/>
          <w:lang w:val="cs-CZ"/>
        </w:rPr>
        <w:t>. 2020.</w:t>
      </w:r>
      <w:r w:rsidR="006E47C0">
        <w:rPr>
          <w:rFonts w:ascii="Arial" w:hAnsi="Arial" w:cs="Arial"/>
          <w:sz w:val="23"/>
          <w:szCs w:val="23"/>
        </w:rPr>
        <w:t xml:space="preserve"> </w:t>
      </w:r>
      <w:r w:rsidR="00250E90" w:rsidRPr="008D17FE">
        <w:rPr>
          <w:rFonts w:ascii="Arial" w:hAnsi="Arial" w:cs="Arial"/>
          <w:sz w:val="23"/>
          <w:szCs w:val="23"/>
        </w:rPr>
        <w:t xml:space="preserve">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39249E78" w:rsidR="00BE2371" w:rsidRPr="003A6048"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5D09BB">
        <w:rPr>
          <w:rFonts w:ascii="Arial" w:hAnsi="Arial" w:cs="Arial"/>
          <w:sz w:val="23"/>
          <w:szCs w:val="23"/>
          <w:lang w:val="cs-CZ"/>
        </w:rPr>
        <w:t>KS - MEKA</w:t>
      </w:r>
      <w:r w:rsidR="00867F74">
        <w:rPr>
          <w:rFonts w:ascii="Arial" w:hAnsi="Arial" w:cs="Arial"/>
          <w:sz w:val="23"/>
          <w:szCs w:val="23"/>
          <w:lang w:val="cs-CZ"/>
        </w:rPr>
        <w:t>,</w:t>
      </w:r>
      <w:r w:rsidR="00B02DCA" w:rsidRPr="00B02DCA">
        <w:rPr>
          <w:rFonts w:ascii="Arial" w:hAnsi="Arial" w:cs="Arial"/>
          <w:sz w:val="23"/>
          <w:szCs w:val="23"/>
          <w:lang w:val="cs-CZ"/>
        </w:rPr>
        <w:t xml:space="preserve"> Fakultní nemocnice Brno,</w:t>
      </w:r>
      <w:r w:rsidR="002F2D8E">
        <w:rPr>
          <w:rFonts w:ascii="Arial" w:hAnsi="Arial" w:cs="Arial"/>
          <w:sz w:val="23"/>
          <w:szCs w:val="23"/>
          <w:lang w:val="cs-CZ"/>
        </w:rPr>
        <w:t xml:space="preserve"> </w:t>
      </w:r>
      <w:r w:rsidR="001A24A7">
        <w:rPr>
          <w:rFonts w:ascii="Arial" w:hAnsi="Arial" w:cs="Arial"/>
          <w:sz w:val="23"/>
          <w:szCs w:val="23"/>
          <w:lang w:val="cs-CZ"/>
        </w:rPr>
        <w:t>Pracoviště Nemocnice Bohunice a Porodnice,</w:t>
      </w:r>
      <w:r w:rsidR="00851531">
        <w:rPr>
          <w:rFonts w:ascii="Arial" w:hAnsi="Arial" w:cs="Arial"/>
          <w:sz w:val="23"/>
          <w:szCs w:val="23"/>
          <w:lang w:val="cs-CZ"/>
        </w:rPr>
        <w:t xml:space="preserve"> </w:t>
      </w:r>
      <w:r w:rsidR="006E47C0">
        <w:rPr>
          <w:rFonts w:ascii="Arial" w:hAnsi="Arial" w:cs="Arial"/>
          <w:sz w:val="23"/>
          <w:szCs w:val="23"/>
          <w:lang w:val="cs-CZ"/>
        </w:rPr>
        <w:t>Jihlavská 20</w:t>
      </w:r>
      <w:r w:rsidR="001A24A7">
        <w:rPr>
          <w:rFonts w:ascii="Arial" w:hAnsi="Arial" w:cs="Arial"/>
          <w:sz w:val="23"/>
          <w:szCs w:val="23"/>
          <w:lang w:val="cs-CZ"/>
        </w:rPr>
        <w:t>, 625</w:t>
      </w:r>
      <w:r w:rsidR="00851531" w:rsidRPr="003669C0">
        <w:rPr>
          <w:rFonts w:ascii="Arial" w:hAnsi="Arial" w:cs="Arial"/>
          <w:sz w:val="23"/>
          <w:szCs w:val="23"/>
          <w:lang w:val="cs-CZ"/>
        </w:rPr>
        <w:t xml:space="preserve"> 00 Brno.</w:t>
      </w:r>
    </w:p>
    <w:p w14:paraId="4975C127" w14:textId="77777777" w:rsidR="00E820A0" w:rsidRPr="00E820A0" w:rsidRDefault="00E820A0" w:rsidP="00E820A0">
      <w:pPr>
        <w:pStyle w:val="Zkladntext3"/>
        <w:tabs>
          <w:tab w:val="left" w:pos="709"/>
        </w:tabs>
        <w:rPr>
          <w:rFonts w:ascii="Arial" w:hAnsi="Arial" w:cs="Arial"/>
          <w:sz w:val="23"/>
          <w:szCs w:val="23"/>
        </w:rPr>
      </w:pPr>
    </w:p>
    <w:p w14:paraId="6509D3A5" w14:textId="70E4AE33" w:rsidR="004A492C" w:rsidRPr="00851531" w:rsidRDefault="009A3D16" w:rsidP="00D813B7">
      <w:pPr>
        <w:pStyle w:val="Zkladntext3"/>
        <w:numPr>
          <w:ilvl w:val="0"/>
          <w:numId w:val="17"/>
        </w:numPr>
        <w:tabs>
          <w:tab w:val="left" w:pos="709"/>
        </w:tabs>
        <w:ind w:left="709" w:hanging="709"/>
        <w:rPr>
          <w:rFonts w:ascii="Arial" w:hAnsi="Arial" w:cs="Arial"/>
          <w:sz w:val="23"/>
          <w:szCs w:val="23"/>
        </w:rPr>
      </w:pPr>
      <w:r w:rsidRPr="00851531">
        <w:rPr>
          <w:rFonts w:ascii="Arial" w:hAnsi="Arial" w:cs="Arial"/>
          <w:sz w:val="23"/>
          <w:szCs w:val="23"/>
        </w:rPr>
        <w:t xml:space="preserve">Prodávající se zavazuje oznámit </w:t>
      </w:r>
      <w:r w:rsidR="00560C16" w:rsidRPr="00851531">
        <w:rPr>
          <w:rFonts w:ascii="Arial" w:hAnsi="Arial" w:cs="Arial"/>
          <w:sz w:val="23"/>
          <w:szCs w:val="23"/>
        </w:rPr>
        <w:t xml:space="preserve">Kupujícímu </w:t>
      </w:r>
      <w:r w:rsidRPr="00851531">
        <w:rPr>
          <w:rFonts w:ascii="Arial" w:hAnsi="Arial" w:cs="Arial"/>
          <w:sz w:val="23"/>
          <w:szCs w:val="23"/>
        </w:rPr>
        <w:t xml:space="preserve">konkrétní termín dodání Zboží </w:t>
      </w:r>
      <w:r w:rsidR="00372AF0" w:rsidRPr="00851531">
        <w:rPr>
          <w:rFonts w:ascii="Arial" w:hAnsi="Arial" w:cs="Arial"/>
          <w:sz w:val="23"/>
          <w:szCs w:val="23"/>
          <w:lang w:val="cs-CZ"/>
        </w:rPr>
        <w:t>pět</w:t>
      </w:r>
      <w:r w:rsidRPr="00851531">
        <w:rPr>
          <w:rFonts w:ascii="Arial" w:hAnsi="Arial" w:cs="Arial"/>
          <w:sz w:val="23"/>
          <w:szCs w:val="23"/>
        </w:rPr>
        <w:t xml:space="preserve"> pracovní</w:t>
      </w:r>
      <w:r w:rsidR="00372AF0" w:rsidRPr="00851531">
        <w:rPr>
          <w:rFonts w:ascii="Arial" w:hAnsi="Arial" w:cs="Arial"/>
          <w:sz w:val="23"/>
          <w:szCs w:val="23"/>
          <w:lang w:val="cs-CZ"/>
        </w:rPr>
        <w:t>ch</w:t>
      </w:r>
      <w:r w:rsidRPr="00851531">
        <w:rPr>
          <w:rFonts w:ascii="Arial" w:hAnsi="Arial" w:cs="Arial"/>
          <w:sz w:val="23"/>
          <w:szCs w:val="23"/>
        </w:rPr>
        <w:t xml:space="preserve"> dn</w:t>
      </w:r>
      <w:r w:rsidR="00372AF0" w:rsidRPr="00851531">
        <w:rPr>
          <w:rFonts w:ascii="Arial" w:hAnsi="Arial" w:cs="Arial"/>
          <w:sz w:val="23"/>
          <w:szCs w:val="23"/>
          <w:lang w:val="cs-CZ"/>
        </w:rPr>
        <w:t>ů</w:t>
      </w:r>
      <w:r w:rsidRPr="00851531">
        <w:rPr>
          <w:rFonts w:ascii="Arial" w:hAnsi="Arial" w:cs="Arial"/>
          <w:sz w:val="23"/>
          <w:szCs w:val="23"/>
        </w:rPr>
        <w:t xml:space="preserve"> před plánovaným termínem </w:t>
      </w:r>
      <w:r w:rsidR="00735D41" w:rsidRPr="00851531">
        <w:rPr>
          <w:rFonts w:ascii="Arial" w:hAnsi="Arial" w:cs="Arial"/>
          <w:sz w:val="23"/>
          <w:szCs w:val="23"/>
        </w:rPr>
        <w:t xml:space="preserve">dodání </w:t>
      </w:r>
      <w:r w:rsidRPr="00851531">
        <w:rPr>
          <w:rFonts w:ascii="Arial" w:hAnsi="Arial" w:cs="Arial"/>
          <w:sz w:val="23"/>
          <w:szCs w:val="23"/>
        </w:rPr>
        <w:t xml:space="preserve">na </w:t>
      </w:r>
      <w:r w:rsidR="00B41494" w:rsidRPr="00851531">
        <w:rPr>
          <w:rFonts w:ascii="Arial" w:hAnsi="Arial" w:cs="Arial"/>
          <w:sz w:val="23"/>
          <w:szCs w:val="23"/>
        </w:rPr>
        <w:t>o</w:t>
      </w:r>
      <w:r w:rsidR="002F4EDA" w:rsidRPr="00851531">
        <w:rPr>
          <w:rFonts w:ascii="Arial" w:hAnsi="Arial" w:cs="Arial"/>
          <w:sz w:val="23"/>
          <w:szCs w:val="23"/>
        </w:rPr>
        <w:t>bchodní oddělení</w:t>
      </w:r>
      <w:r w:rsidRPr="00851531">
        <w:rPr>
          <w:rFonts w:ascii="Arial" w:hAnsi="Arial" w:cs="Arial"/>
          <w:sz w:val="23"/>
          <w:szCs w:val="23"/>
        </w:rPr>
        <w:t xml:space="preserve"> </w:t>
      </w:r>
      <w:r w:rsidR="00560C16" w:rsidRPr="00851531">
        <w:rPr>
          <w:rFonts w:ascii="Arial" w:hAnsi="Arial" w:cs="Arial"/>
          <w:sz w:val="23"/>
          <w:szCs w:val="23"/>
        </w:rPr>
        <w:t>FN Brno</w:t>
      </w:r>
      <w:r w:rsidR="00B41494" w:rsidRPr="00851531">
        <w:rPr>
          <w:rFonts w:ascii="Arial" w:hAnsi="Arial" w:cs="Arial"/>
          <w:sz w:val="23"/>
          <w:szCs w:val="23"/>
        </w:rPr>
        <w:t xml:space="preserve"> </w:t>
      </w:r>
      <w:r w:rsidR="00C33CC2">
        <w:rPr>
          <w:rFonts w:ascii="Arial" w:hAnsi="Arial" w:cs="Arial"/>
        </w:rPr>
        <w:t>XXXXXXXXXX</w:t>
      </w:r>
      <w:r w:rsidR="00851531" w:rsidRPr="00851531">
        <w:rPr>
          <w:rFonts w:ascii="Arial" w:hAnsi="Arial" w:cs="Arial"/>
          <w:sz w:val="23"/>
          <w:szCs w:val="23"/>
        </w:rPr>
        <w:t xml:space="preserve"> tel: </w:t>
      </w:r>
      <w:r w:rsidR="00C33CC2">
        <w:rPr>
          <w:rFonts w:ascii="Arial" w:hAnsi="Arial" w:cs="Arial"/>
        </w:rPr>
        <w:t>XXXXXXXXXX</w:t>
      </w:r>
      <w:r w:rsidR="00851531" w:rsidRPr="00851531">
        <w:rPr>
          <w:rFonts w:ascii="Arial" w:hAnsi="Arial" w:cs="Arial"/>
          <w:sz w:val="23"/>
          <w:szCs w:val="23"/>
          <w:lang w:val="cs-CZ"/>
        </w:rPr>
        <w:t>,</w:t>
      </w:r>
      <w:r w:rsidR="00851531" w:rsidRPr="00851531">
        <w:rPr>
          <w:rFonts w:ascii="Arial" w:hAnsi="Arial" w:cs="Arial"/>
          <w:sz w:val="23"/>
          <w:szCs w:val="23"/>
        </w:rPr>
        <w:t xml:space="preserve"> a písemně na </w:t>
      </w:r>
      <w:r w:rsidR="00851531" w:rsidRPr="00851531">
        <w:rPr>
          <w:rFonts w:ascii="Arial" w:hAnsi="Arial" w:cs="Arial"/>
          <w:sz w:val="23"/>
          <w:szCs w:val="23"/>
          <w:lang w:val="cs-CZ"/>
        </w:rPr>
        <w:t xml:space="preserve">e-mail: </w:t>
      </w:r>
      <w:hyperlink r:id="rId11" w:history="1">
        <w:r w:rsidR="00C33CC2">
          <w:rPr>
            <w:rFonts w:ascii="Arial" w:hAnsi="Arial" w:cs="Arial"/>
          </w:rPr>
          <w:t>XXXXXXXXXX</w:t>
        </w:r>
        <w:r w:rsidR="00851531" w:rsidRPr="00851531">
          <w:rPr>
            <w:rStyle w:val="Hypertextovodkaz"/>
            <w:rFonts w:ascii="Arial" w:hAnsi="Arial" w:cs="Arial"/>
            <w:sz w:val="23"/>
            <w:szCs w:val="23"/>
          </w:rPr>
          <w:t>@fnbrno.cz</w:t>
        </w:r>
      </w:hyperlink>
      <w:r w:rsidRPr="00851531">
        <w:rPr>
          <w:rFonts w:ascii="Arial" w:hAnsi="Arial" w:cs="Arial"/>
          <w:sz w:val="23"/>
          <w:szCs w:val="23"/>
        </w:rPr>
        <w:t>. Bez tohoto oznámení není Kupující povinen Zboží převzít.</w:t>
      </w:r>
      <w:r w:rsidR="004A492C" w:rsidRPr="00851531">
        <w:rPr>
          <w:rFonts w:ascii="Arial" w:hAnsi="Arial" w:cs="Arial"/>
          <w:sz w:val="23"/>
          <w:szCs w:val="23"/>
          <w:lang w:val="cs-CZ"/>
        </w:rPr>
        <w:t xml:space="preserve"> 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851531" w:rsidRDefault="004A492C" w:rsidP="004A492C">
      <w:pPr>
        <w:pStyle w:val="Zkladntext3"/>
        <w:tabs>
          <w:tab w:val="left" w:pos="709"/>
        </w:tabs>
        <w:rPr>
          <w:rFonts w:ascii="Arial" w:hAnsi="Arial" w:cs="Arial"/>
          <w:sz w:val="23"/>
          <w:szCs w:val="23"/>
        </w:rPr>
      </w:pPr>
    </w:p>
    <w:p w14:paraId="0F2C304E" w14:textId="0855A500"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w:t>
      </w:r>
      <w:r w:rsidRPr="002F4EDA">
        <w:rPr>
          <w:rFonts w:ascii="Arial" w:hAnsi="Arial" w:cs="Arial"/>
          <w:sz w:val="22"/>
          <w:szCs w:val="22"/>
        </w:rPr>
        <w:lastRenderedPageBreak/>
        <w:t xml:space="preserve">zkoušky vč. přejímací zkoušky dlouhodobé stability (pouze u Zboží, které této zkoušce podle zákona č. </w:t>
      </w:r>
      <w:r w:rsidR="00BE54D6">
        <w:rPr>
          <w:rFonts w:ascii="Arial" w:hAnsi="Arial" w:cs="Arial"/>
          <w:sz w:val="22"/>
          <w:szCs w:val="22"/>
          <w:lang w:val="cs-CZ"/>
        </w:rPr>
        <w:t>263/2016</w:t>
      </w:r>
      <w:r w:rsidRPr="002F4EDA">
        <w:rPr>
          <w:rFonts w:ascii="Arial" w:hAnsi="Arial" w:cs="Arial"/>
          <w:sz w:val="22"/>
          <w:szCs w:val="22"/>
        </w:rPr>
        <w:t xml:space="preserve"> Sb., </w:t>
      </w:r>
      <w:r w:rsidR="00BE54D6">
        <w:rPr>
          <w:rFonts w:ascii="Arial" w:hAnsi="Arial" w:cs="Arial"/>
          <w:sz w:val="22"/>
          <w:szCs w:val="22"/>
          <w:lang w:val="cs-CZ"/>
        </w:rPr>
        <w:t>atomový zákon</w:t>
      </w:r>
      <w:r w:rsidRPr="002F4EDA">
        <w:rPr>
          <w:rFonts w:ascii="Arial" w:hAnsi="Arial" w:cs="Arial"/>
          <w:sz w:val="22"/>
          <w:szCs w:val="22"/>
        </w:rPr>
        <w:t xml:space="preserve">,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w:t>
      </w:r>
      <w:r w:rsidR="001A24A7">
        <w:rPr>
          <w:rFonts w:ascii="Arial" w:hAnsi="Arial" w:cs="Arial"/>
          <w:sz w:val="22"/>
          <w:szCs w:val="22"/>
        </w:rPr>
        <w:t>jších předpisů, v platném znění</w:t>
      </w:r>
      <w:r w:rsidR="001A24A7">
        <w:rPr>
          <w:rFonts w:ascii="Arial" w:hAnsi="Arial" w:cs="Arial"/>
          <w:sz w:val="22"/>
          <w:szCs w:val="22"/>
          <w:lang w:val="cs-CZ"/>
        </w:rPr>
        <w:t xml:space="preserve"> a zaškolení techniků Oddělení zdravotnické techniky Kupujícího k provádění odborné údržby dle § 65 zákona/2014 Sb. nebo k provádění servisu dle § 66 zákona 268/2014 Sb. dodávaného typu nebo modelové řady, s dobou platnosti min. 36 měsíců.</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0B3C23BF"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8F2014C" w14:textId="77777777" w:rsidR="00A4060F" w:rsidRPr="00851531" w:rsidRDefault="00A4060F" w:rsidP="00851531">
      <w:pPr>
        <w:pStyle w:val="Zkladntext3"/>
        <w:tabs>
          <w:tab w:val="left" w:pos="709"/>
        </w:tabs>
        <w:rPr>
          <w:rFonts w:ascii="Arial" w:hAnsi="Arial" w:cs="Arial"/>
          <w:sz w:val="23"/>
          <w:szCs w:val="23"/>
          <w:lang w:val="cs-CZ"/>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E16097D"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w:t>
      </w:r>
      <w:r w:rsidR="00BE54D6">
        <w:rPr>
          <w:rFonts w:ascii="Arial" w:hAnsi="Arial" w:cs="Arial"/>
          <w:bCs/>
          <w:sz w:val="22"/>
          <w:szCs w:val="22"/>
          <w:lang w:val="cs-CZ"/>
        </w:rPr>
        <w:t>263/2016</w:t>
      </w:r>
      <w:r w:rsidRPr="002F4EDA">
        <w:rPr>
          <w:rFonts w:ascii="Arial" w:hAnsi="Arial" w:cs="Arial"/>
          <w:bCs/>
          <w:sz w:val="22"/>
          <w:szCs w:val="22"/>
        </w:rPr>
        <w:t xml:space="preserve"> Sb., </w:t>
      </w:r>
      <w:r w:rsidR="00BE54D6">
        <w:rPr>
          <w:rFonts w:ascii="Arial" w:hAnsi="Arial" w:cs="Arial"/>
          <w:bCs/>
          <w:sz w:val="22"/>
          <w:szCs w:val="22"/>
          <w:lang w:val="cs-CZ"/>
        </w:rPr>
        <w:t>atomový zákon</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09F8108D" w14:textId="77777777" w:rsidR="005F5EEB" w:rsidRPr="00851531" w:rsidRDefault="005F5EEB" w:rsidP="00851531">
      <w:pPr>
        <w:pStyle w:val="Zkladntext3"/>
        <w:rPr>
          <w:rFonts w:ascii="Arial" w:hAnsi="Arial" w:cs="Arial"/>
          <w:sz w:val="23"/>
          <w:szCs w:val="23"/>
          <w:lang w:val="cs-CZ"/>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51531" w:rsidRDefault="00AF2763" w:rsidP="00851531">
      <w:pPr>
        <w:pStyle w:val="Zkladntext3"/>
        <w:rPr>
          <w:rFonts w:ascii="Arial" w:hAnsi="Arial" w:cs="Arial"/>
          <w:sz w:val="23"/>
          <w:szCs w:val="23"/>
          <w:lang w:val="cs-CZ"/>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CF295F" w:rsidRDefault="00FC6465" w:rsidP="00605F71">
            <w:pPr>
              <w:pStyle w:val="Zkladntext3"/>
              <w:ind w:left="709" w:hanging="709"/>
              <w:jc w:val="left"/>
              <w:rPr>
                <w:rFonts w:ascii="Arial" w:hAnsi="Arial" w:cs="Arial"/>
                <w:b/>
                <w:sz w:val="23"/>
                <w:szCs w:val="23"/>
                <w:lang w:val="cs-CZ"/>
              </w:rPr>
            </w:pPr>
          </w:p>
          <w:p w14:paraId="01162483" w14:textId="77777777" w:rsidR="00FC6465" w:rsidRPr="00CF295F" w:rsidRDefault="00FC6465" w:rsidP="00605F71">
            <w:pPr>
              <w:pStyle w:val="Zkladntext3"/>
              <w:ind w:left="709" w:hanging="709"/>
              <w:jc w:val="left"/>
              <w:rPr>
                <w:rFonts w:ascii="Arial" w:hAnsi="Arial" w:cs="Arial"/>
                <w:b/>
                <w:sz w:val="23"/>
                <w:szCs w:val="23"/>
                <w:lang w:val="cs-CZ"/>
              </w:rPr>
            </w:pPr>
            <w:r w:rsidRPr="00CF295F">
              <w:rPr>
                <w:rFonts w:ascii="Arial" w:hAnsi="Arial" w:cs="Arial"/>
                <w:b/>
                <w:sz w:val="23"/>
                <w:szCs w:val="23"/>
                <w:lang w:val="cs-CZ"/>
              </w:rPr>
              <w:t>Cena Zboží bez DPH</w:t>
            </w:r>
          </w:p>
        </w:tc>
        <w:tc>
          <w:tcPr>
            <w:tcW w:w="5245" w:type="dxa"/>
            <w:shd w:val="clear" w:color="auto" w:fill="auto"/>
          </w:tcPr>
          <w:p w14:paraId="49835536" w14:textId="065C258E" w:rsidR="00FC6465" w:rsidRPr="00CF295F" w:rsidRDefault="00CF295F" w:rsidP="00605F71">
            <w:pPr>
              <w:pStyle w:val="Zkladntext3"/>
              <w:ind w:left="709" w:hanging="709"/>
              <w:jc w:val="left"/>
              <w:rPr>
                <w:rFonts w:ascii="Arial" w:hAnsi="Arial" w:cs="Arial"/>
                <w:b/>
                <w:sz w:val="23"/>
                <w:szCs w:val="23"/>
                <w:lang w:val="cs-CZ"/>
              </w:rPr>
            </w:pPr>
            <w:r w:rsidRPr="00CF295F">
              <w:rPr>
                <w:rFonts w:ascii="Arial" w:hAnsi="Arial" w:cs="Arial"/>
                <w:b/>
                <w:sz w:val="23"/>
                <w:szCs w:val="23"/>
                <w:lang w:val="cs-CZ"/>
              </w:rPr>
              <w:t>8</w:t>
            </w:r>
            <w:r w:rsidRPr="00CF295F">
              <w:rPr>
                <w:rFonts w:ascii="Arial" w:hAnsi="Arial" w:cs="Arial"/>
                <w:b/>
                <w:sz w:val="23"/>
                <w:szCs w:val="23"/>
              </w:rPr>
              <w:t>6</w:t>
            </w:r>
            <w:r w:rsidRPr="00CF295F">
              <w:rPr>
                <w:rFonts w:ascii="Arial" w:hAnsi="Arial" w:cs="Arial"/>
                <w:b/>
                <w:sz w:val="23"/>
                <w:szCs w:val="23"/>
                <w:lang w:val="cs-CZ"/>
              </w:rPr>
              <w:t>.</w:t>
            </w:r>
            <w:r w:rsidRPr="00CF295F">
              <w:rPr>
                <w:rFonts w:ascii="Arial" w:hAnsi="Arial" w:cs="Arial"/>
                <w:b/>
                <w:sz w:val="23"/>
                <w:szCs w:val="23"/>
              </w:rPr>
              <w:t>0</w:t>
            </w:r>
            <w:r w:rsidRPr="00CF295F">
              <w:rPr>
                <w:rFonts w:ascii="Arial" w:hAnsi="Arial" w:cs="Arial"/>
                <w:b/>
                <w:sz w:val="23"/>
                <w:szCs w:val="23"/>
                <w:lang w:val="cs-CZ"/>
              </w:rPr>
              <w:t>0</w:t>
            </w:r>
            <w:r w:rsidRPr="00CF295F">
              <w:rPr>
                <w:rFonts w:ascii="Arial" w:hAnsi="Arial" w:cs="Arial"/>
                <w:b/>
                <w:sz w:val="23"/>
                <w:szCs w:val="23"/>
              </w:rPr>
              <w:t>0</w:t>
            </w:r>
            <w:r w:rsidR="00FC6465" w:rsidRPr="00CF295F">
              <w:rPr>
                <w:rFonts w:ascii="Arial" w:hAnsi="Arial" w:cs="Arial"/>
                <w:b/>
                <w:sz w:val="23"/>
                <w:szCs w:val="23"/>
                <w:lang w:val="cs-CZ"/>
              </w:rPr>
              <w:t xml:space="preserve"> Kč</w:t>
            </w:r>
          </w:p>
          <w:p w14:paraId="4E68C51F" w14:textId="6D41E6F5" w:rsidR="00FC6465" w:rsidRPr="00CF295F" w:rsidRDefault="00FC6465" w:rsidP="002F4EDA">
            <w:pPr>
              <w:pStyle w:val="Zkladntext3"/>
              <w:ind w:left="709" w:hanging="709"/>
              <w:jc w:val="left"/>
              <w:rPr>
                <w:rFonts w:ascii="Arial" w:hAnsi="Arial" w:cs="Arial"/>
                <w:b/>
                <w:sz w:val="23"/>
                <w:szCs w:val="23"/>
                <w:lang w:val="cs-CZ"/>
              </w:rPr>
            </w:pPr>
            <w:r w:rsidRPr="00CF295F">
              <w:rPr>
                <w:rFonts w:ascii="Arial" w:hAnsi="Arial" w:cs="Arial"/>
                <w:b/>
                <w:sz w:val="23"/>
                <w:szCs w:val="23"/>
                <w:lang w:val="cs-CZ"/>
              </w:rPr>
              <w:t>(slovy:</w:t>
            </w:r>
            <w:r w:rsidR="002F4EDA" w:rsidRPr="00CF295F">
              <w:rPr>
                <w:rFonts w:ascii="Arial" w:hAnsi="Arial" w:cs="Arial"/>
                <w:b/>
                <w:sz w:val="23"/>
                <w:szCs w:val="23"/>
                <w:lang w:val="cs-CZ"/>
              </w:rPr>
              <w:t xml:space="preserve"> </w:t>
            </w:r>
            <w:r w:rsidR="00CF295F" w:rsidRPr="00CF295F">
              <w:rPr>
                <w:rFonts w:ascii="Arial" w:hAnsi="Arial" w:cs="Arial"/>
                <w:b/>
                <w:sz w:val="23"/>
                <w:szCs w:val="23"/>
                <w:lang w:val="cs-CZ"/>
              </w:rPr>
              <w:t>o</w:t>
            </w:r>
            <w:proofErr w:type="spellStart"/>
            <w:r w:rsidR="00CF295F" w:rsidRPr="00CF295F">
              <w:rPr>
                <w:rFonts w:ascii="Arial" w:hAnsi="Arial" w:cs="Arial"/>
                <w:b/>
                <w:sz w:val="23"/>
                <w:szCs w:val="23"/>
              </w:rPr>
              <w:t>s</w:t>
            </w:r>
            <w:r w:rsidR="00CF295F" w:rsidRPr="00CF295F">
              <w:rPr>
                <w:rFonts w:ascii="Arial" w:hAnsi="Arial" w:cs="Arial"/>
                <w:b/>
                <w:sz w:val="23"/>
                <w:szCs w:val="23"/>
                <w:lang w:val="cs-CZ"/>
              </w:rPr>
              <w:t>m</w:t>
            </w:r>
            <w:proofErr w:type="spellEnd"/>
            <w:r w:rsidR="00CF295F" w:rsidRPr="00CF295F">
              <w:rPr>
                <w:rFonts w:ascii="Arial" w:hAnsi="Arial" w:cs="Arial"/>
                <w:b/>
                <w:sz w:val="23"/>
                <w:szCs w:val="23"/>
              </w:rPr>
              <w:t>d</w:t>
            </w:r>
            <w:r w:rsidR="00CF295F" w:rsidRPr="00CF295F">
              <w:rPr>
                <w:rFonts w:ascii="Arial" w:hAnsi="Arial" w:cs="Arial"/>
                <w:b/>
                <w:sz w:val="23"/>
                <w:szCs w:val="23"/>
                <w:lang w:val="cs-CZ"/>
              </w:rPr>
              <w:t>e</w:t>
            </w:r>
            <w:proofErr w:type="spellStart"/>
            <w:r w:rsidR="00CF295F" w:rsidRPr="00CF295F">
              <w:rPr>
                <w:rFonts w:ascii="Arial" w:hAnsi="Arial" w:cs="Arial"/>
                <w:b/>
                <w:sz w:val="23"/>
                <w:szCs w:val="23"/>
              </w:rPr>
              <w:t>s</w:t>
            </w:r>
            <w:r w:rsidR="00CF295F" w:rsidRPr="00CF295F">
              <w:rPr>
                <w:rFonts w:ascii="Arial" w:hAnsi="Arial" w:cs="Arial"/>
                <w:b/>
                <w:sz w:val="23"/>
                <w:szCs w:val="23"/>
                <w:lang w:val="cs-CZ"/>
              </w:rPr>
              <w:t>á</w:t>
            </w:r>
            <w:r w:rsidR="00CF295F" w:rsidRPr="00CF295F">
              <w:rPr>
                <w:rFonts w:ascii="Arial" w:hAnsi="Arial" w:cs="Arial"/>
                <w:b/>
                <w:sz w:val="23"/>
                <w:szCs w:val="23"/>
              </w:rPr>
              <w:t>t</w:t>
            </w:r>
            <w:r w:rsidR="00CF295F" w:rsidRPr="00CF295F">
              <w:rPr>
                <w:rFonts w:ascii="Arial" w:hAnsi="Arial" w:cs="Arial"/>
                <w:b/>
                <w:sz w:val="23"/>
                <w:szCs w:val="23"/>
                <w:lang w:val="cs-CZ"/>
              </w:rPr>
              <w:t>š</w:t>
            </w:r>
            <w:proofErr w:type="spellEnd"/>
            <w:r w:rsidR="00CF295F" w:rsidRPr="00CF295F">
              <w:rPr>
                <w:rFonts w:ascii="Arial" w:hAnsi="Arial" w:cs="Arial"/>
                <w:b/>
                <w:sz w:val="23"/>
                <w:szCs w:val="23"/>
              </w:rPr>
              <w:t>e</w:t>
            </w:r>
            <w:r w:rsidR="00CF295F" w:rsidRPr="00CF295F">
              <w:rPr>
                <w:rFonts w:ascii="Arial" w:hAnsi="Arial" w:cs="Arial"/>
                <w:b/>
                <w:sz w:val="23"/>
                <w:szCs w:val="23"/>
                <w:lang w:val="cs-CZ"/>
              </w:rPr>
              <w:t>s</w:t>
            </w:r>
            <w:proofErr w:type="spellStart"/>
            <w:r w:rsidR="00CF295F" w:rsidRPr="00CF295F">
              <w:rPr>
                <w:rFonts w:ascii="Arial" w:hAnsi="Arial" w:cs="Arial"/>
                <w:b/>
                <w:sz w:val="23"/>
                <w:szCs w:val="23"/>
              </w:rPr>
              <w:t>t</w:t>
            </w:r>
            <w:r w:rsidR="00CF295F" w:rsidRPr="00CF295F">
              <w:rPr>
                <w:rFonts w:ascii="Arial" w:hAnsi="Arial" w:cs="Arial"/>
                <w:b/>
                <w:sz w:val="23"/>
                <w:szCs w:val="23"/>
                <w:lang w:val="cs-CZ"/>
              </w:rPr>
              <w:t>t</w:t>
            </w:r>
            <w:r w:rsidR="00CF295F" w:rsidRPr="00CF295F">
              <w:rPr>
                <w:rFonts w:ascii="Arial" w:hAnsi="Arial" w:cs="Arial"/>
                <w:b/>
                <w:sz w:val="23"/>
                <w:szCs w:val="23"/>
              </w:rPr>
              <w:t>i</w:t>
            </w:r>
            <w:r w:rsidR="00CF295F" w:rsidRPr="00CF295F">
              <w:rPr>
                <w:rFonts w:ascii="Arial" w:hAnsi="Arial" w:cs="Arial"/>
                <w:b/>
                <w:sz w:val="23"/>
                <w:szCs w:val="23"/>
                <w:lang w:val="cs-CZ"/>
              </w:rPr>
              <w:t>s</w:t>
            </w:r>
            <w:r w:rsidR="00CF295F" w:rsidRPr="00CF295F">
              <w:rPr>
                <w:rFonts w:ascii="Arial" w:hAnsi="Arial" w:cs="Arial"/>
                <w:b/>
                <w:sz w:val="23"/>
                <w:szCs w:val="23"/>
              </w:rPr>
              <w:t>í</w:t>
            </w:r>
            <w:r w:rsidR="00CF295F" w:rsidRPr="00CF295F">
              <w:rPr>
                <w:rFonts w:ascii="Arial" w:hAnsi="Arial" w:cs="Arial"/>
                <w:b/>
                <w:sz w:val="23"/>
                <w:szCs w:val="23"/>
                <w:lang w:val="cs-CZ"/>
              </w:rPr>
              <w:t>c</w:t>
            </w:r>
            <w:proofErr w:type="spellEnd"/>
            <w:r w:rsidR="00605F71" w:rsidRPr="00CF295F">
              <w:rPr>
                <w:rFonts w:ascii="Arial" w:hAnsi="Arial" w:cs="Arial"/>
                <w:b/>
                <w:sz w:val="23"/>
                <w:szCs w:val="23"/>
                <w:lang w:val="cs-CZ"/>
              </w:rPr>
              <w:t xml:space="preserve"> </w:t>
            </w:r>
            <w:r w:rsidRPr="00CF295F">
              <w:rPr>
                <w:rFonts w:ascii="Arial" w:hAnsi="Arial" w:cs="Arial"/>
                <w:b/>
                <w:sz w:val="23"/>
                <w:szCs w:val="23"/>
                <w:lang w:val="cs-CZ"/>
              </w:rPr>
              <w:t>korun</w:t>
            </w:r>
            <w:r w:rsidR="00605F71" w:rsidRPr="00CF295F">
              <w:rPr>
                <w:rFonts w:ascii="Arial" w:hAnsi="Arial" w:cs="Arial"/>
                <w:b/>
                <w:sz w:val="23"/>
                <w:szCs w:val="23"/>
                <w:lang w:val="cs-CZ"/>
              </w:rPr>
              <w:t xml:space="preserve"> </w:t>
            </w:r>
            <w:r w:rsidRPr="00CF295F">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CF295F" w:rsidRDefault="00FC6465" w:rsidP="00FC6465">
            <w:pPr>
              <w:pStyle w:val="Zkladntext3"/>
              <w:ind w:left="709" w:hanging="709"/>
              <w:rPr>
                <w:rFonts w:ascii="Arial" w:hAnsi="Arial" w:cs="Arial"/>
                <w:b/>
                <w:sz w:val="23"/>
                <w:szCs w:val="23"/>
                <w:lang w:val="cs-CZ"/>
              </w:rPr>
            </w:pPr>
          </w:p>
          <w:p w14:paraId="52194510" w14:textId="32D99949" w:rsidR="00FC6465" w:rsidRPr="00CF295F" w:rsidRDefault="00FC6465" w:rsidP="002F4EDA">
            <w:pPr>
              <w:pStyle w:val="Zkladntext3"/>
              <w:ind w:left="709" w:hanging="709"/>
              <w:rPr>
                <w:rFonts w:ascii="Arial" w:hAnsi="Arial" w:cs="Arial"/>
                <w:b/>
                <w:sz w:val="23"/>
                <w:szCs w:val="23"/>
                <w:lang w:val="cs-CZ"/>
              </w:rPr>
            </w:pPr>
            <w:r w:rsidRPr="00CF295F">
              <w:rPr>
                <w:rFonts w:ascii="Arial" w:hAnsi="Arial" w:cs="Arial"/>
                <w:b/>
                <w:sz w:val="23"/>
                <w:szCs w:val="23"/>
                <w:lang w:val="cs-CZ"/>
              </w:rPr>
              <w:t xml:space="preserve">DPH </w:t>
            </w:r>
            <w:r w:rsidR="00CF295F" w:rsidRPr="00CF295F">
              <w:rPr>
                <w:rFonts w:ascii="Arial" w:hAnsi="Arial" w:cs="Arial"/>
                <w:b/>
                <w:sz w:val="23"/>
                <w:szCs w:val="23"/>
                <w:lang w:val="cs-CZ"/>
              </w:rPr>
              <w:t>2</w:t>
            </w:r>
            <w:r w:rsidR="00CF295F" w:rsidRPr="00CF295F">
              <w:rPr>
                <w:rFonts w:ascii="Arial" w:hAnsi="Arial" w:cs="Arial"/>
                <w:b/>
                <w:sz w:val="23"/>
                <w:szCs w:val="23"/>
              </w:rPr>
              <w:t>1</w:t>
            </w:r>
            <w:r w:rsidR="002F4EDA" w:rsidRPr="00CF295F">
              <w:rPr>
                <w:rFonts w:ascii="Arial" w:hAnsi="Arial" w:cs="Arial"/>
                <w:b/>
                <w:sz w:val="23"/>
                <w:szCs w:val="23"/>
                <w:lang w:val="cs-CZ"/>
              </w:rPr>
              <w:t xml:space="preserve"> %</w:t>
            </w:r>
            <w:r w:rsidRPr="00CF295F">
              <w:rPr>
                <w:rFonts w:ascii="Arial" w:hAnsi="Arial" w:cs="Arial"/>
                <w:b/>
                <w:sz w:val="23"/>
                <w:szCs w:val="23"/>
                <w:lang w:val="cs-CZ"/>
              </w:rPr>
              <w:t xml:space="preserve"> k ceně Zboží</w:t>
            </w:r>
          </w:p>
        </w:tc>
        <w:tc>
          <w:tcPr>
            <w:tcW w:w="5245" w:type="dxa"/>
            <w:shd w:val="clear" w:color="auto" w:fill="auto"/>
          </w:tcPr>
          <w:p w14:paraId="2E7B62A3" w14:textId="77777777" w:rsidR="00FC6465" w:rsidRPr="00CF295F" w:rsidRDefault="00FC6465" w:rsidP="00FC6465">
            <w:pPr>
              <w:pStyle w:val="Zkladntext3"/>
              <w:ind w:left="709" w:hanging="709"/>
              <w:rPr>
                <w:rFonts w:ascii="Arial" w:hAnsi="Arial" w:cs="Arial"/>
                <w:b/>
                <w:sz w:val="23"/>
                <w:szCs w:val="23"/>
                <w:lang w:val="cs-CZ"/>
              </w:rPr>
            </w:pPr>
          </w:p>
          <w:p w14:paraId="4E83C94D" w14:textId="7B0A61C2" w:rsidR="00FC6465" w:rsidRPr="00CF295F" w:rsidRDefault="00CF295F" w:rsidP="00FC6465">
            <w:pPr>
              <w:pStyle w:val="Zkladntext3"/>
              <w:ind w:left="709" w:hanging="709"/>
              <w:rPr>
                <w:rFonts w:ascii="Arial" w:hAnsi="Arial" w:cs="Arial"/>
                <w:b/>
                <w:sz w:val="23"/>
                <w:szCs w:val="23"/>
                <w:lang w:val="cs-CZ"/>
              </w:rPr>
            </w:pPr>
            <w:r w:rsidRPr="00CF295F">
              <w:rPr>
                <w:rFonts w:ascii="Arial" w:hAnsi="Arial" w:cs="Arial"/>
                <w:b/>
                <w:sz w:val="23"/>
                <w:szCs w:val="23"/>
                <w:lang w:val="cs-CZ"/>
              </w:rPr>
              <w:t>1</w:t>
            </w:r>
            <w:r w:rsidRPr="00CF295F">
              <w:rPr>
                <w:rFonts w:ascii="Arial" w:hAnsi="Arial" w:cs="Arial"/>
                <w:b/>
                <w:sz w:val="23"/>
                <w:szCs w:val="23"/>
              </w:rPr>
              <w:t>8</w:t>
            </w:r>
            <w:r w:rsidRPr="00CF295F">
              <w:rPr>
                <w:rFonts w:ascii="Arial" w:hAnsi="Arial" w:cs="Arial"/>
                <w:b/>
                <w:sz w:val="23"/>
                <w:szCs w:val="23"/>
                <w:lang w:val="cs-CZ"/>
              </w:rPr>
              <w:t>.</w:t>
            </w:r>
            <w:r w:rsidRPr="00CF295F">
              <w:rPr>
                <w:rFonts w:ascii="Arial" w:hAnsi="Arial" w:cs="Arial"/>
                <w:b/>
                <w:sz w:val="23"/>
                <w:szCs w:val="23"/>
              </w:rPr>
              <w:t>0</w:t>
            </w:r>
            <w:r w:rsidRPr="00CF295F">
              <w:rPr>
                <w:rFonts w:ascii="Arial" w:hAnsi="Arial" w:cs="Arial"/>
                <w:b/>
                <w:sz w:val="23"/>
                <w:szCs w:val="23"/>
                <w:lang w:val="cs-CZ"/>
              </w:rPr>
              <w:t>6</w:t>
            </w:r>
            <w:r w:rsidRPr="00CF295F">
              <w:rPr>
                <w:rFonts w:ascii="Arial" w:hAnsi="Arial" w:cs="Arial"/>
                <w:b/>
                <w:sz w:val="23"/>
                <w:szCs w:val="23"/>
              </w:rPr>
              <w:t>0</w:t>
            </w:r>
            <w:r w:rsidR="00FC6465" w:rsidRPr="00CF295F">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CF295F" w:rsidRDefault="00FC6465" w:rsidP="00FC6465">
            <w:pPr>
              <w:pStyle w:val="Zkladntext3"/>
              <w:ind w:left="709" w:hanging="709"/>
              <w:rPr>
                <w:rFonts w:ascii="Arial" w:hAnsi="Arial" w:cs="Arial"/>
                <w:b/>
                <w:sz w:val="23"/>
                <w:szCs w:val="23"/>
                <w:lang w:val="cs-CZ"/>
              </w:rPr>
            </w:pPr>
          </w:p>
          <w:p w14:paraId="779E4098" w14:textId="77777777" w:rsidR="00FC6465" w:rsidRPr="00CF295F" w:rsidRDefault="00FC6465" w:rsidP="00FC6465">
            <w:pPr>
              <w:pStyle w:val="Zkladntext3"/>
              <w:ind w:left="709" w:hanging="709"/>
              <w:rPr>
                <w:rFonts w:ascii="Arial" w:hAnsi="Arial" w:cs="Arial"/>
                <w:b/>
                <w:sz w:val="23"/>
                <w:szCs w:val="23"/>
                <w:lang w:val="cs-CZ"/>
              </w:rPr>
            </w:pPr>
            <w:r w:rsidRPr="00CF295F">
              <w:rPr>
                <w:rFonts w:ascii="Arial" w:hAnsi="Arial" w:cs="Arial"/>
                <w:b/>
                <w:sz w:val="23"/>
                <w:szCs w:val="23"/>
                <w:lang w:val="cs-CZ"/>
              </w:rPr>
              <w:t>Celková cena vč. DPH</w:t>
            </w:r>
          </w:p>
        </w:tc>
        <w:tc>
          <w:tcPr>
            <w:tcW w:w="5245" w:type="dxa"/>
            <w:shd w:val="clear" w:color="auto" w:fill="auto"/>
          </w:tcPr>
          <w:p w14:paraId="0D20FD3C" w14:textId="77777777" w:rsidR="00FC6465" w:rsidRPr="00CF295F" w:rsidRDefault="00FC6465" w:rsidP="00FC6465">
            <w:pPr>
              <w:pStyle w:val="Zkladntext3"/>
              <w:ind w:left="709" w:hanging="709"/>
              <w:rPr>
                <w:rFonts w:ascii="Arial" w:hAnsi="Arial" w:cs="Arial"/>
                <w:b/>
                <w:sz w:val="23"/>
                <w:szCs w:val="23"/>
                <w:lang w:val="cs-CZ"/>
              </w:rPr>
            </w:pPr>
          </w:p>
          <w:p w14:paraId="459F9D92" w14:textId="7A11B66C" w:rsidR="00FC6465" w:rsidRPr="00CF295F" w:rsidRDefault="00CF295F" w:rsidP="00FC6465">
            <w:pPr>
              <w:pStyle w:val="Zkladntext3"/>
              <w:ind w:left="709" w:hanging="709"/>
              <w:rPr>
                <w:rFonts w:ascii="Arial" w:hAnsi="Arial" w:cs="Arial"/>
                <w:b/>
                <w:sz w:val="23"/>
                <w:szCs w:val="23"/>
                <w:lang w:val="cs-CZ"/>
              </w:rPr>
            </w:pPr>
            <w:r w:rsidRPr="00CF295F">
              <w:rPr>
                <w:rFonts w:ascii="Arial" w:hAnsi="Arial" w:cs="Arial"/>
                <w:b/>
                <w:sz w:val="23"/>
                <w:szCs w:val="23"/>
                <w:lang w:val="cs-CZ"/>
              </w:rPr>
              <w:t>1</w:t>
            </w:r>
            <w:r w:rsidRPr="00CF295F">
              <w:rPr>
                <w:rFonts w:ascii="Arial" w:hAnsi="Arial" w:cs="Arial"/>
                <w:b/>
                <w:sz w:val="23"/>
                <w:szCs w:val="23"/>
              </w:rPr>
              <w:t>0</w:t>
            </w:r>
            <w:r w:rsidRPr="00CF295F">
              <w:rPr>
                <w:rFonts w:ascii="Arial" w:hAnsi="Arial" w:cs="Arial"/>
                <w:b/>
                <w:sz w:val="23"/>
                <w:szCs w:val="23"/>
                <w:lang w:val="cs-CZ"/>
              </w:rPr>
              <w:t>4</w:t>
            </w:r>
            <w:r w:rsidRPr="00CF295F">
              <w:rPr>
                <w:rFonts w:ascii="Arial" w:hAnsi="Arial" w:cs="Arial"/>
                <w:b/>
                <w:sz w:val="23"/>
                <w:szCs w:val="23"/>
              </w:rPr>
              <w:t>.</w:t>
            </w:r>
            <w:r w:rsidRPr="00CF295F">
              <w:rPr>
                <w:rFonts w:ascii="Arial" w:hAnsi="Arial" w:cs="Arial"/>
                <w:b/>
                <w:sz w:val="23"/>
                <w:szCs w:val="23"/>
                <w:lang w:val="cs-CZ"/>
              </w:rPr>
              <w:t>0</w:t>
            </w:r>
            <w:r w:rsidRPr="00CF295F">
              <w:rPr>
                <w:rFonts w:ascii="Arial" w:hAnsi="Arial" w:cs="Arial"/>
                <w:b/>
                <w:sz w:val="23"/>
                <w:szCs w:val="23"/>
              </w:rPr>
              <w:t>6</w:t>
            </w:r>
            <w:r w:rsidRPr="00CF295F">
              <w:rPr>
                <w:rFonts w:ascii="Arial" w:hAnsi="Arial" w:cs="Arial"/>
                <w:b/>
                <w:sz w:val="23"/>
                <w:szCs w:val="23"/>
                <w:lang w:val="cs-CZ"/>
              </w:rPr>
              <w:t>0</w:t>
            </w:r>
            <w:r w:rsidR="00FC6465" w:rsidRPr="00CF295F">
              <w:rPr>
                <w:rFonts w:ascii="Arial" w:hAnsi="Arial" w:cs="Arial"/>
                <w:b/>
                <w:sz w:val="23"/>
                <w:szCs w:val="23"/>
                <w:lang w:val="cs-CZ"/>
              </w:rPr>
              <w:t xml:space="preserve"> Kč</w:t>
            </w:r>
          </w:p>
          <w:p w14:paraId="176CBB6A" w14:textId="7B429B92" w:rsidR="00FC6465" w:rsidRPr="00CF295F" w:rsidRDefault="00FC6465" w:rsidP="002F4EDA">
            <w:pPr>
              <w:pStyle w:val="Zkladntext3"/>
              <w:ind w:left="709" w:hanging="709"/>
              <w:rPr>
                <w:rFonts w:ascii="Arial" w:hAnsi="Arial" w:cs="Arial"/>
                <w:b/>
                <w:sz w:val="23"/>
                <w:szCs w:val="23"/>
                <w:lang w:val="cs-CZ"/>
              </w:rPr>
            </w:pPr>
            <w:r w:rsidRPr="00CF295F">
              <w:rPr>
                <w:rFonts w:ascii="Arial" w:hAnsi="Arial" w:cs="Arial"/>
                <w:b/>
                <w:sz w:val="23"/>
                <w:szCs w:val="23"/>
                <w:lang w:val="cs-CZ"/>
              </w:rPr>
              <w:t xml:space="preserve">(slovy: </w:t>
            </w:r>
            <w:r w:rsidR="00CF295F" w:rsidRPr="00CF295F">
              <w:rPr>
                <w:rFonts w:ascii="Arial" w:hAnsi="Arial" w:cs="Arial"/>
                <w:b/>
                <w:sz w:val="23"/>
                <w:szCs w:val="23"/>
                <w:lang w:val="cs-CZ"/>
              </w:rPr>
              <w:t>st</w:t>
            </w:r>
            <w:proofErr w:type="spellStart"/>
            <w:r w:rsidR="00CF295F" w:rsidRPr="00CF295F">
              <w:rPr>
                <w:rFonts w:ascii="Arial" w:hAnsi="Arial" w:cs="Arial"/>
                <w:b/>
                <w:sz w:val="23"/>
                <w:szCs w:val="23"/>
              </w:rPr>
              <w:t>o</w:t>
            </w:r>
            <w:r w:rsidR="00CF295F" w:rsidRPr="00CF295F">
              <w:rPr>
                <w:rFonts w:ascii="Arial" w:hAnsi="Arial" w:cs="Arial"/>
                <w:b/>
                <w:sz w:val="23"/>
                <w:szCs w:val="23"/>
                <w:lang w:val="cs-CZ"/>
              </w:rPr>
              <w:t>t</w:t>
            </w:r>
            <w:r w:rsidR="00CF295F" w:rsidRPr="00CF295F">
              <w:rPr>
                <w:rFonts w:ascii="Arial" w:hAnsi="Arial" w:cs="Arial"/>
                <w:b/>
                <w:sz w:val="23"/>
                <w:szCs w:val="23"/>
              </w:rPr>
              <w:t>i</w:t>
            </w:r>
            <w:r w:rsidR="00CF295F" w:rsidRPr="00CF295F">
              <w:rPr>
                <w:rFonts w:ascii="Arial" w:hAnsi="Arial" w:cs="Arial"/>
                <w:b/>
                <w:sz w:val="23"/>
                <w:szCs w:val="23"/>
                <w:lang w:val="cs-CZ"/>
              </w:rPr>
              <w:t>č</w:t>
            </w:r>
            <w:proofErr w:type="spellEnd"/>
            <w:r w:rsidR="00CF295F" w:rsidRPr="00CF295F">
              <w:rPr>
                <w:rFonts w:ascii="Arial" w:hAnsi="Arial" w:cs="Arial"/>
                <w:b/>
                <w:sz w:val="23"/>
                <w:szCs w:val="23"/>
              </w:rPr>
              <w:t>t</w:t>
            </w:r>
            <w:r w:rsidR="00CF295F" w:rsidRPr="00CF295F">
              <w:rPr>
                <w:rFonts w:ascii="Arial" w:hAnsi="Arial" w:cs="Arial"/>
                <w:b/>
                <w:sz w:val="23"/>
                <w:szCs w:val="23"/>
                <w:lang w:val="cs-CZ"/>
              </w:rPr>
              <w:t>y</w:t>
            </w:r>
            <w:proofErr w:type="spellStart"/>
            <w:r w:rsidR="00CF295F" w:rsidRPr="00CF295F">
              <w:rPr>
                <w:rFonts w:ascii="Arial" w:hAnsi="Arial" w:cs="Arial"/>
                <w:b/>
                <w:sz w:val="23"/>
                <w:szCs w:val="23"/>
              </w:rPr>
              <w:t>ř</w:t>
            </w:r>
            <w:r w:rsidR="00CF295F" w:rsidRPr="00CF295F">
              <w:rPr>
                <w:rFonts w:ascii="Arial" w:hAnsi="Arial" w:cs="Arial"/>
                <w:b/>
                <w:sz w:val="23"/>
                <w:szCs w:val="23"/>
                <w:lang w:val="cs-CZ"/>
              </w:rPr>
              <w:t>itisc</w:t>
            </w:r>
            <w:r w:rsidR="00CF295F" w:rsidRPr="00CF295F">
              <w:rPr>
                <w:rFonts w:ascii="Arial" w:hAnsi="Arial" w:cs="Arial"/>
                <w:b/>
                <w:sz w:val="23"/>
                <w:szCs w:val="23"/>
              </w:rPr>
              <w:t>í</w:t>
            </w:r>
            <w:r w:rsidR="00CF295F" w:rsidRPr="00CF295F">
              <w:rPr>
                <w:rFonts w:ascii="Arial" w:hAnsi="Arial" w:cs="Arial"/>
                <w:b/>
                <w:sz w:val="23"/>
                <w:szCs w:val="23"/>
                <w:lang w:val="cs-CZ"/>
              </w:rPr>
              <w:t>š</w:t>
            </w:r>
            <w:r w:rsidR="00CF295F" w:rsidRPr="00CF295F">
              <w:rPr>
                <w:rFonts w:ascii="Arial" w:hAnsi="Arial" w:cs="Arial"/>
                <w:b/>
                <w:sz w:val="23"/>
                <w:szCs w:val="23"/>
              </w:rPr>
              <w:t>e</w:t>
            </w:r>
            <w:r w:rsidR="00CF295F" w:rsidRPr="00CF295F">
              <w:rPr>
                <w:rFonts w:ascii="Arial" w:hAnsi="Arial" w:cs="Arial"/>
                <w:b/>
                <w:sz w:val="23"/>
                <w:szCs w:val="23"/>
                <w:lang w:val="cs-CZ"/>
              </w:rPr>
              <w:t>d</w:t>
            </w:r>
            <w:proofErr w:type="spellEnd"/>
            <w:r w:rsidR="00CF295F" w:rsidRPr="00CF295F">
              <w:rPr>
                <w:rFonts w:ascii="Arial" w:hAnsi="Arial" w:cs="Arial"/>
                <w:b/>
                <w:sz w:val="23"/>
                <w:szCs w:val="23"/>
              </w:rPr>
              <w:t>e</w:t>
            </w:r>
            <w:r w:rsidR="00CF295F" w:rsidRPr="00CF295F">
              <w:rPr>
                <w:rFonts w:ascii="Arial" w:hAnsi="Arial" w:cs="Arial"/>
                <w:b/>
                <w:sz w:val="23"/>
                <w:szCs w:val="23"/>
                <w:lang w:val="cs-CZ"/>
              </w:rPr>
              <w:t>s</w:t>
            </w:r>
            <w:proofErr w:type="spellStart"/>
            <w:r w:rsidR="00CF295F" w:rsidRPr="00CF295F">
              <w:rPr>
                <w:rFonts w:ascii="Arial" w:hAnsi="Arial" w:cs="Arial"/>
                <w:b/>
                <w:sz w:val="23"/>
                <w:szCs w:val="23"/>
              </w:rPr>
              <w:t>á</w:t>
            </w:r>
            <w:r w:rsidR="00CF295F" w:rsidRPr="00CF295F">
              <w:rPr>
                <w:rFonts w:ascii="Arial" w:hAnsi="Arial" w:cs="Arial"/>
                <w:b/>
                <w:sz w:val="23"/>
                <w:szCs w:val="23"/>
                <w:lang w:val="cs-CZ"/>
              </w:rPr>
              <w:t>t</w:t>
            </w:r>
            <w:proofErr w:type="spellEnd"/>
            <w:r w:rsidRPr="00CF295F">
              <w:rPr>
                <w:rFonts w:ascii="Arial" w:hAnsi="Arial" w:cs="Arial"/>
                <w:b/>
                <w:sz w:val="23"/>
                <w:szCs w:val="23"/>
                <w:lang w:val="cs-CZ"/>
              </w:rPr>
              <w:t xml:space="preserve"> 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0887D753"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w:t>
      </w:r>
      <w:r w:rsidR="00BE54D6">
        <w:rPr>
          <w:rFonts w:ascii="Arial" w:hAnsi="Arial" w:cs="Arial"/>
          <w:bCs/>
          <w:sz w:val="23"/>
          <w:szCs w:val="23"/>
          <w:lang w:val="cs-CZ"/>
        </w:rPr>
        <w:t>263/2016</w:t>
      </w:r>
      <w:r w:rsidRPr="00D927B5">
        <w:rPr>
          <w:rFonts w:ascii="Arial" w:hAnsi="Arial" w:cs="Arial"/>
          <w:bCs/>
          <w:sz w:val="23"/>
          <w:szCs w:val="23"/>
        </w:rPr>
        <w:t xml:space="preserve"> Sb., </w:t>
      </w:r>
      <w:r w:rsidR="00BE54D6">
        <w:rPr>
          <w:rFonts w:ascii="Arial" w:hAnsi="Arial" w:cs="Arial"/>
          <w:bCs/>
          <w:sz w:val="23"/>
          <w:szCs w:val="23"/>
          <w:lang w:val="cs-CZ"/>
        </w:rPr>
        <w:t>atomový zákon</w:t>
      </w:r>
      <w:r w:rsidRPr="00D927B5">
        <w:rPr>
          <w:rFonts w:ascii="Arial" w:hAnsi="Arial" w:cs="Arial"/>
          <w:bCs/>
          <w:sz w:val="23"/>
          <w:szCs w:val="23"/>
        </w:rPr>
        <w:t>,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(pouze u Zboží, které této zkoušce podle zákona č. </w:t>
      </w:r>
      <w:r w:rsidR="00BE54D6">
        <w:rPr>
          <w:rFonts w:ascii="Arial" w:hAnsi="Arial" w:cs="Arial"/>
          <w:bCs/>
          <w:sz w:val="23"/>
          <w:szCs w:val="23"/>
          <w:lang w:val="cs-CZ"/>
        </w:rPr>
        <w:t>263/2016</w:t>
      </w:r>
      <w:r w:rsidRPr="00D927B5">
        <w:rPr>
          <w:rFonts w:ascii="Arial" w:hAnsi="Arial" w:cs="Arial"/>
          <w:bCs/>
          <w:sz w:val="23"/>
          <w:szCs w:val="23"/>
        </w:rPr>
        <w:t xml:space="preserve"> Sb., </w:t>
      </w:r>
      <w:r w:rsidR="00BE54D6">
        <w:rPr>
          <w:rFonts w:ascii="Arial" w:hAnsi="Arial" w:cs="Arial"/>
          <w:bCs/>
          <w:sz w:val="23"/>
          <w:szCs w:val="23"/>
          <w:lang w:val="cs-CZ"/>
        </w:rPr>
        <w:t>atomový zákon</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Pr="00851531" w:rsidRDefault="00B436FD" w:rsidP="00851531">
      <w:pPr>
        <w:pStyle w:val="Zkladntext3"/>
        <w:rPr>
          <w:rFonts w:ascii="Arial" w:hAnsi="Arial" w:cs="Arial"/>
          <w:sz w:val="23"/>
          <w:szCs w:val="23"/>
          <w:lang w:val="cs-CZ"/>
        </w:rPr>
      </w:pPr>
    </w:p>
    <w:p w14:paraId="105527C5" w14:textId="585F8F7B"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00A861DA">
        <w:rPr>
          <w:rFonts w:ascii="Arial" w:hAnsi="Arial" w:cs="Arial"/>
          <w:sz w:val="23"/>
          <w:szCs w:val="23"/>
          <w:lang w:val="cs-CZ"/>
        </w:rPr>
        <w:t xml:space="preserve"> a zaškolení techniků Oddělení zdravotnické techniky Kupujícího k provádění odborné údržby dle § 65 zákona 268/2014 Sb. nebo k provádění servisu dle § 66 zákona 268/2014 Sb. dodávaného typu nebo modelové řady, s dobou platnosti min. 36 měsíců, bude provedena</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D17FE" w:rsidRDefault="002E1388" w:rsidP="00D813B7">
      <w:pPr>
        <w:pStyle w:val="Zkladntext3"/>
        <w:ind w:left="709" w:hanging="709"/>
        <w:rPr>
          <w:rFonts w:ascii="Arial" w:hAnsi="Arial" w:cs="Arial"/>
          <w:sz w:val="23"/>
          <w:szCs w:val="23"/>
        </w:rPr>
      </w:pPr>
    </w:p>
    <w:p w14:paraId="0D1BEB6E" w14:textId="46A0E2B2"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w:t>
      </w:r>
      <w:r w:rsidR="00851531">
        <w:rPr>
          <w:rFonts w:ascii="Arial" w:hAnsi="Arial" w:cs="Arial"/>
          <w:sz w:val="23"/>
          <w:szCs w:val="23"/>
        </w:rPr>
        <w:t>cenu pro Kupujícího výhodnější.</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26F93002" w14:textId="5413F22F" w:rsidR="002037F7" w:rsidRPr="00E85F01" w:rsidRDefault="00A17F49" w:rsidP="002037F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w:t>
      </w:r>
      <w:r w:rsidR="00F142E0">
        <w:rPr>
          <w:rFonts w:ascii="Arial" w:hAnsi="Arial" w:cs="Arial"/>
          <w:sz w:val="22"/>
          <w:szCs w:val="22"/>
          <w:lang w:val="cs-CZ"/>
        </w:rPr>
        <w:t>-</w:t>
      </w:r>
      <w:r w:rsidR="002037F7">
        <w:rPr>
          <w:rFonts w:ascii="Arial" w:hAnsi="Arial" w:cs="Arial"/>
          <w:sz w:val="22"/>
          <w:szCs w:val="22"/>
        </w:rPr>
        <w:t xml:space="preserve"> daňového dokladu</w:t>
      </w:r>
      <w:r w:rsidR="002037F7">
        <w:rPr>
          <w:rFonts w:ascii="Arial" w:hAnsi="Arial" w:cs="Arial"/>
          <w:sz w:val="22"/>
          <w:szCs w:val="22"/>
          <w:lang w:val="cs-CZ"/>
        </w:rPr>
        <w:t>,</w:t>
      </w:r>
      <w:r w:rsidRPr="005D1B08">
        <w:rPr>
          <w:rFonts w:ascii="Arial" w:hAnsi="Arial" w:cs="Arial"/>
          <w:sz w:val="22"/>
          <w:szCs w:val="22"/>
        </w:rPr>
        <w:t xml:space="preserve"> </w:t>
      </w:r>
      <w:r w:rsidR="002037F7" w:rsidRPr="00E85F01">
        <w:rPr>
          <w:rFonts w:ascii="Arial" w:hAnsi="Arial" w:cs="Arial"/>
          <w:sz w:val="22"/>
          <w:szCs w:val="22"/>
        </w:rPr>
        <w:t xml:space="preserve">který vystaví prodávající po splnění dodávky a předání předmětu plnění kupujícímu. </w:t>
      </w:r>
      <w:r w:rsidR="00BE54D6">
        <w:rPr>
          <w:rFonts w:ascii="Arial" w:hAnsi="Arial" w:cs="Arial"/>
          <w:sz w:val="22"/>
          <w:szCs w:val="22"/>
          <w:lang w:val="cs-CZ"/>
        </w:rPr>
        <w:t>Úhrada faktury bude provedena</w:t>
      </w:r>
      <w:r w:rsidR="005710DC">
        <w:rPr>
          <w:rFonts w:ascii="Arial" w:hAnsi="Arial" w:cs="Arial"/>
          <w:sz w:val="22"/>
          <w:szCs w:val="22"/>
          <w:lang w:val="cs-CZ"/>
        </w:rPr>
        <w:t xml:space="preserve"> z dotace a </w:t>
      </w:r>
      <w:r w:rsidR="005710DC">
        <w:rPr>
          <w:rFonts w:ascii="Arial" w:hAnsi="Arial" w:cs="Arial"/>
          <w:sz w:val="22"/>
          <w:szCs w:val="22"/>
        </w:rPr>
        <w:t>s</w:t>
      </w:r>
      <w:r w:rsidR="002037F7" w:rsidRPr="00E85F01">
        <w:rPr>
          <w:rFonts w:ascii="Arial" w:hAnsi="Arial" w:cs="Arial"/>
          <w:sz w:val="22"/>
          <w:szCs w:val="22"/>
        </w:rPr>
        <w:t xml:space="preserve">platnost faktury je stanovena na </w:t>
      </w:r>
      <w:r w:rsidR="001A24A7">
        <w:rPr>
          <w:rFonts w:ascii="Arial" w:hAnsi="Arial" w:cs="Arial"/>
          <w:sz w:val="22"/>
          <w:szCs w:val="22"/>
          <w:lang w:val="cs-CZ"/>
        </w:rPr>
        <w:t>30</w:t>
      </w:r>
      <w:r w:rsidR="002037F7" w:rsidRPr="00E85F01">
        <w:rPr>
          <w:rFonts w:ascii="Arial" w:hAnsi="Arial" w:cs="Arial"/>
          <w:sz w:val="22"/>
          <w:szCs w:val="22"/>
        </w:rPr>
        <w:t xml:space="preserve"> dnů</w:t>
      </w:r>
      <w:r w:rsidR="002037F7" w:rsidRPr="00E85F01">
        <w:rPr>
          <w:rFonts w:ascii="Arial" w:hAnsi="Arial" w:cs="Arial"/>
          <w:sz w:val="22"/>
          <w:szCs w:val="22"/>
          <w:lang w:val="cs-CZ"/>
        </w:rPr>
        <w:t xml:space="preserve"> od data vystavení</w:t>
      </w:r>
      <w:r w:rsidR="00A861DA">
        <w:rPr>
          <w:rFonts w:ascii="Arial" w:hAnsi="Arial" w:cs="Arial"/>
          <w:sz w:val="22"/>
          <w:szCs w:val="22"/>
          <w:lang w:val="cs-CZ"/>
        </w:rPr>
        <w:t>, nejpozději však do 31.</w:t>
      </w:r>
      <w:r w:rsidR="00BE54D6">
        <w:rPr>
          <w:rFonts w:ascii="Arial" w:hAnsi="Arial" w:cs="Arial"/>
          <w:sz w:val="22"/>
          <w:szCs w:val="22"/>
          <w:lang w:val="cs-CZ"/>
        </w:rPr>
        <w:t xml:space="preserve"> </w:t>
      </w:r>
      <w:r w:rsidR="00A861DA">
        <w:rPr>
          <w:rFonts w:ascii="Arial" w:hAnsi="Arial" w:cs="Arial"/>
          <w:sz w:val="22"/>
          <w:szCs w:val="22"/>
          <w:lang w:val="cs-CZ"/>
        </w:rPr>
        <w:t xml:space="preserve">12. 2020. </w:t>
      </w:r>
      <w:r w:rsidR="002037F7" w:rsidRPr="00E85F01">
        <w:rPr>
          <w:rFonts w:ascii="Arial" w:hAnsi="Arial" w:cs="Arial"/>
          <w:sz w:val="22"/>
          <w:szCs w:val="22"/>
        </w:rPr>
        <w:t xml:space="preserve"> Datum uskutečnění zdanitelného plnění bude shodné s datem předání předmětu plnění </w:t>
      </w:r>
      <w:r w:rsidR="002037F7" w:rsidRPr="00E85F01">
        <w:rPr>
          <w:rFonts w:ascii="Arial" w:hAnsi="Arial" w:cs="Arial"/>
          <w:sz w:val="22"/>
          <w:szCs w:val="22"/>
          <w:lang w:val="cs-CZ"/>
        </w:rPr>
        <w:t>K</w:t>
      </w:r>
      <w:r w:rsidR="002037F7" w:rsidRPr="00E85F01">
        <w:rPr>
          <w:rFonts w:ascii="Arial" w:hAnsi="Arial" w:cs="Arial"/>
          <w:sz w:val="22"/>
          <w:szCs w:val="22"/>
        </w:rPr>
        <w:t>upujícímu, t.j. datem podpisu předávacího protokolu.</w:t>
      </w:r>
    </w:p>
    <w:p w14:paraId="73ED67EE" w14:textId="77777777" w:rsidR="00A74BD6" w:rsidRPr="00851531" w:rsidRDefault="00A74BD6" w:rsidP="00851531">
      <w:pPr>
        <w:pStyle w:val="Zkladntext3"/>
        <w:rPr>
          <w:rFonts w:ascii="Arial" w:hAnsi="Arial" w:cs="Arial"/>
          <w:sz w:val="23"/>
          <w:szCs w:val="23"/>
          <w:lang w:val="cs-CZ"/>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51531" w:rsidRDefault="00183727" w:rsidP="00851531">
      <w:pPr>
        <w:pStyle w:val="Zkladntext3"/>
        <w:rPr>
          <w:rFonts w:ascii="Arial" w:hAnsi="Arial" w:cs="Arial"/>
          <w:sz w:val="23"/>
          <w:szCs w:val="23"/>
          <w:lang w:val="cs-CZ"/>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851531" w:rsidRDefault="009A4F9F" w:rsidP="00851531">
      <w:pPr>
        <w:pStyle w:val="Zkladntext3"/>
        <w:rPr>
          <w:rFonts w:ascii="Arial" w:hAnsi="Arial" w:cs="Arial"/>
          <w:color w:val="000000"/>
          <w:sz w:val="22"/>
          <w:szCs w:val="22"/>
          <w:lang w:val="cs-CZ"/>
        </w:rPr>
      </w:pPr>
    </w:p>
    <w:p w14:paraId="18E5D9F6" w14:textId="5625559F"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w:t>
      </w:r>
      <w:r w:rsidR="00A861DA">
        <w:rPr>
          <w:rFonts w:ascii="Arial" w:hAnsi="Arial" w:cs="Arial"/>
          <w:color w:val="000000"/>
          <w:sz w:val="22"/>
          <w:szCs w:val="22"/>
        </w:rPr>
        <w:t xml:space="preserve">slední příslušné částky z účtu </w:t>
      </w:r>
      <w:r w:rsidR="00A861DA">
        <w:rPr>
          <w:rFonts w:ascii="Arial" w:hAnsi="Arial" w:cs="Arial"/>
          <w:color w:val="000000"/>
          <w:sz w:val="22"/>
          <w:szCs w:val="22"/>
          <w:lang w:val="cs-CZ"/>
        </w:rPr>
        <w:t>K</w:t>
      </w:r>
      <w:proofErr w:type="spellStart"/>
      <w:r w:rsidRPr="009A4F9F">
        <w:rPr>
          <w:rFonts w:ascii="Arial" w:hAnsi="Arial" w:cs="Arial"/>
          <w:color w:val="000000"/>
          <w:sz w:val="22"/>
          <w:szCs w:val="22"/>
        </w:rPr>
        <w:t>upujícího</w:t>
      </w:r>
      <w:proofErr w:type="spellEnd"/>
      <w:r w:rsidRPr="009A4F9F">
        <w:rPr>
          <w:rFonts w:ascii="Arial" w:hAnsi="Arial" w:cs="Arial"/>
          <w:color w:val="000000"/>
          <w:sz w:val="22"/>
          <w:szCs w:val="22"/>
        </w:rPr>
        <w:t>.</w:t>
      </w:r>
    </w:p>
    <w:p w14:paraId="44E76552" w14:textId="77777777" w:rsidR="00183727" w:rsidRPr="00851531" w:rsidRDefault="00183727" w:rsidP="00851531">
      <w:pPr>
        <w:pStyle w:val="Zkladntext3"/>
        <w:rPr>
          <w:rFonts w:ascii="Arial" w:hAnsi="Arial" w:cs="Arial"/>
          <w:sz w:val="23"/>
          <w:szCs w:val="23"/>
          <w:lang w:val="cs-CZ"/>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51531" w:rsidRDefault="001A3D28" w:rsidP="00851531">
      <w:pPr>
        <w:pStyle w:val="Zkladntext3"/>
        <w:rPr>
          <w:rFonts w:ascii="Arial" w:hAnsi="Arial" w:cs="Arial"/>
          <w:sz w:val="23"/>
          <w:szCs w:val="23"/>
          <w:lang w:val="cs-CZ"/>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w:t>
      </w:r>
      <w:r w:rsidRPr="003E0DE8">
        <w:rPr>
          <w:rFonts w:ascii="Arial" w:hAnsi="Arial" w:cs="Arial"/>
          <w:sz w:val="23"/>
          <w:szCs w:val="23"/>
          <w:lang w:val="cs-CZ"/>
        </w:rPr>
        <w:lastRenderedPageBreak/>
        <w:t>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103051EF" w:rsidR="001A3D28" w:rsidRPr="0014617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146172">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03C45DD7" w14:textId="77777777" w:rsidR="00146172" w:rsidRDefault="00146172" w:rsidP="00146172">
      <w:pPr>
        <w:pStyle w:val="Zkladntext3"/>
        <w:ind w:left="709" w:hanging="709"/>
        <w:rPr>
          <w:rFonts w:ascii="Arial" w:hAnsi="Arial" w:cs="Arial"/>
          <w:sz w:val="23"/>
          <w:szCs w:val="23"/>
        </w:rPr>
      </w:pPr>
    </w:p>
    <w:p w14:paraId="28C40A1A" w14:textId="2B856779" w:rsidR="00146172" w:rsidRPr="008D17FE" w:rsidRDefault="00146172" w:rsidP="00D813B7">
      <w:pPr>
        <w:pStyle w:val="Zkladntext3"/>
        <w:numPr>
          <w:ilvl w:val="0"/>
          <w:numId w:val="20"/>
        </w:numPr>
        <w:ind w:left="709" w:hanging="709"/>
        <w:rPr>
          <w:rFonts w:ascii="Arial" w:hAnsi="Arial" w:cs="Arial"/>
          <w:sz w:val="23"/>
          <w:szCs w:val="23"/>
        </w:rPr>
      </w:pPr>
      <w:r w:rsidRPr="004D159C">
        <w:rPr>
          <w:rFonts w:ascii="Arial" w:hAnsi="Arial" w:cs="Arial"/>
          <w:sz w:val="23"/>
          <w:szCs w:val="23"/>
        </w:rPr>
        <w:t xml:space="preserve">Prodávající se zavazuje, že v případě nutnosti dílenské nebo dlouhodobější opravy </w:t>
      </w:r>
      <w:r>
        <w:rPr>
          <w:rFonts w:ascii="Arial" w:hAnsi="Arial" w:cs="Arial"/>
          <w:sz w:val="23"/>
          <w:szCs w:val="23"/>
          <w:lang w:val="cs-CZ"/>
        </w:rPr>
        <w:t xml:space="preserve">(delší 3 pracovních dnů) </w:t>
      </w:r>
      <w:r w:rsidRPr="004D159C">
        <w:rPr>
          <w:rFonts w:ascii="Arial" w:hAnsi="Arial" w:cs="Arial"/>
          <w:sz w:val="23"/>
          <w:szCs w:val="23"/>
        </w:rPr>
        <w:t>Zboží zapůjčí a nainstaluje Kupujícímu bez nároku na další úplatu náhradní bezvadný přístroj technicky a kvalitativně odpovídající bezvadnému Zboží.</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51531" w:rsidRDefault="00C342FE" w:rsidP="00851531">
      <w:pPr>
        <w:pStyle w:val="Zkladntext3"/>
        <w:rPr>
          <w:rFonts w:ascii="Arial" w:hAnsi="Arial" w:cs="Arial"/>
          <w:sz w:val="23"/>
          <w:szCs w:val="23"/>
          <w:lang w:val="cs-CZ"/>
        </w:rPr>
      </w:pPr>
    </w:p>
    <w:p w14:paraId="55858DFB" w14:textId="19B3C994"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w:t>
      </w:r>
      <w:r w:rsidR="00BE54D6">
        <w:rPr>
          <w:rFonts w:ascii="Arial" w:hAnsi="Arial" w:cs="Arial"/>
          <w:color w:val="000000"/>
          <w:sz w:val="23"/>
          <w:szCs w:val="23"/>
        </w:rPr>
        <w:t>yplývající zejména ze zákona č.</w:t>
      </w:r>
      <w:r w:rsidR="00BE54D6">
        <w:rPr>
          <w:rFonts w:ascii="Arial" w:hAnsi="Arial" w:cs="Arial"/>
          <w:color w:val="000000"/>
          <w:sz w:val="23"/>
          <w:szCs w:val="23"/>
          <w:lang w:val="cs-CZ"/>
        </w:rPr>
        <w:t>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851531">
        <w:rPr>
          <w:rFonts w:ascii="Arial" w:hAnsi="Arial" w:cs="Arial"/>
          <w:color w:val="000000"/>
          <w:sz w:val="23"/>
          <w:szCs w:val="23"/>
        </w:rPr>
        <w:t>hodním tajemství, se nepoužije.</w:t>
      </w:r>
    </w:p>
    <w:p w14:paraId="7FA4C2AD" w14:textId="77777777" w:rsidR="00F7334F" w:rsidRPr="00851531" w:rsidRDefault="00F7334F" w:rsidP="00851531">
      <w:pPr>
        <w:pStyle w:val="Zkladntext3"/>
        <w:rPr>
          <w:rFonts w:ascii="Arial" w:hAnsi="Arial" w:cs="Arial"/>
          <w:color w:val="000000"/>
          <w:sz w:val="23"/>
          <w:szCs w:val="23"/>
          <w:lang w:val="cs-CZ"/>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51531" w:rsidRDefault="00B733E1" w:rsidP="00851531">
      <w:pPr>
        <w:pStyle w:val="Zkladntext3"/>
        <w:rPr>
          <w:rFonts w:ascii="Arial" w:hAnsi="Arial" w:cs="Arial"/>
          <w:sz w:val="23"/>
          <w:szCs w:val="23"/>
          <w:lang w:val="cs-CZ"/>
        </w:rPr>
      </w:pPr>
    </w:p>
    <w:p w14:paraId="0D15323E" w14:textId="452C6AAD"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BE54D6">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2726DC" w14:textId="0B79BCE5"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BE54D6">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0D85179" w14:textId="2D7D550D"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25BA59D0" w14:textId="77777777" w:rsidR="00F06B76" w:rsidRPr="00851531" w:rsidRDefault="00F06B76" w:rsidP="00851531">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lastRenderedPageBreak/>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146172" w:rsidRDefault="00D813B7" w:rsidP="00146172">
      <w:pPr>
        <w:pStyle w:val="Zkladntext3"/>
        <w:rPr>
          <w:rFonts w:ascii="Arial" w:hAnsi="Arial" w:cs="Arial"/>
          <w:sz w:val="23"/>
          <w:szCs w:val="23"/>
          <w:lang w:val="cs-CZ"/>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51531" w:rsidRDefault="00D813B7"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07CCACCC"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Prodávající prohlašuje, že vůči němu není vedena exekuce a ani nemá žádné dluhy po splatnosti, jejichž splnění by mohlo být vym</w:t>
      </w:r>
      <w:r w:rsidR="00BE54D6">
        <w:rPr>
          <w:rFonts w:ascii="Arial" w:hAnsi="Arial" w:cs="Arial"/>
          <w:sz w:val="23"/>
          <w:szCs w:val="23"/>
        </w:rPr>
        <w:t>áháno v exekuci podle zákona č.</w:t>
      </w:r>
      <w:r w:rsidR="00BE54D6">
        <w:rPr>
          <w:rFonts w:ascii="Arial" w:hAnsi="Arial" w:cs="Arial"/>
          <w:sz w:val="23"/>
          <w:szCs w:val="23"/>
          <w:lang w:val="cs-CZ"/>
        </w:rPr>
        <w:t> </w:t>
      </w:r>
      <w:r w:rsidRPr="008D17FE">
        <w:rPr>
          <w:rFonts w:ascii="Arial" w:hAnsi="Arial" w:cs="Arial"/>
          <w:sz w:val="23"/>
          <w:szCs w:val="23"/>
        </w:rPr>
        <w:t xml:space="preserve">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51531" w:rsidRDefault="00327588"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Pr="00851531" w:rsidRDefault="00CC12D2"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F790EF" w14:textId="626B56F5" w:rsidR="0032758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15ABB87" w14:textId="77777777" w:rsidR="00BE54D6" w:rsidRPr="00BE54D6" w:rsidRDefault="00BE54D6" w:rsidP="00BE54D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AF3E027" w14:textId="5A2C5236" w:rsidR="00C419AA" w:rsidRPr="00744E5D" w:rsidRDefault="00C419AA"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738003CD" w14:textId="77777777" w:rsidR="00327588" w:rsidRPr="00851531" w:rsidRDefault="00327588" w:rsidP="0085153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Pr="00851531" w:rsidRDefault="00D818EC" w:rsidP="00851531">
      <w:pPr>
        <w:spacing w:after="0"/>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330DC4">
        <w:tc>
          <w:tcPr>
            <w:tcW w:w="4889" w:type="dxa"/>
          </w:tcPr>
          <w:p w14:paraId="2C90FC82" w14:textId="77777777" w:rsidR="00D039A9" w:rsidRPr="00415B16" w:rsidRDefault="00D039A9" w:rsidP="00BE54D6">
            <w:pPr>
              <w:pStyle w:val="Zkladntext2"/>
              <w:spacing w:line="240" w:lineRule="auto"/>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BE54D6">
            <w:pPr>
              <w:pStyle w:val="Zkladntext2"/>
              <w:spacing w:line="240" w:lineRule="auto"/>
              <w:rPr>
                <w:rFonts w:ascii="Arial" w:hAnsi="Arial" w:cs="Arial"/>
                <w:sz w:val="23"/>
                <w:szCs w:val="23"/>
                <w:lang w:val="cs-CZ"/>
              </w:rPr>
            </w:pPr>
          </w:p>
          <w:p w14:paraId="493235B1" w14:textId="134CE53D" w:rsidR="00D039A9" w:rsidRPr="00415B16" w:rsidRDefault="00D039A9" w:rsidP="00BE54D6">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0F6641">
              <w:rPr>
                <w:rFonts w:ascii="Arial" w:hAnsi="Arial" w:cs="Arial"/>
                <w:sz w:val="23"/>
                <w:szCs w:val="23"/>
                <w:lang w:val="cs-CZ"/>
              </w:rPr>
              <w:t> Praze</w:t>
            </w:r>
            <w:r w:rsidRPr="00415B16">
              <w:rPr>
                <w:rFonts w:ascii="Arial" w:hAnsi="Arial" w:cs="Arial"/>
                <w:sz w:val="23"/>
                <w:szCs w:val="23"/>
                <w:lang w:val="cs-CZ"/>
              </w:rPr>
              <w:t xml:space="preserve"> dne </w:t>
            </w:r>
            <w:r w:rsidR="00704E48">
              <w:rPr>
                <w:rFonts w:ascii="Arial" w:hAnsi="Arial" w:cs="Arial"/>
                <w:sz w:val="23"/>
                <w:szCs w:val="23"/>
                <w:lang w:val="cs-CZ"/>
              </w:rPr>
              <w:t>11</w:t>
            </w:r>
            <w:r w:rsidR="000F6641">
              <w:rPr>
                <w:rFonts w:ascii="Arial" w:hAnsi="Arial" w:cs="Arial"/>
                <w:sz w:val="23"/>
                <w:szCs w:val="23"/>
                <w:lang w:val="cs-CZ"/>
              </w:rPr>
              <w:t>.</w:t>
            </w:r>
            <w:r w:rsidR="003264E5">
              <w:rPr>
                <w:rFonts w:ascii="Arial" w:hAnsi="Arial" w:cs="Arial"/>
                <w:sz w:val="23"/>
                <w:szCs w:val="23"/>
                <w:lang w:val="cs-CZ"/>
              </w:rPr>
              <w:t xml:space="preserve"> </w:t>
            </w:r>
            <w:r w:rsidR="00704E48">
              <w:rPr>
                <w:rFonts w:ascii="Arial" w:hAnsi="Arial" w:cs="Arial"/>
                <w:sz w:val="23"/>
                <w:szCs w:val="23"/>
                <w:lang w:val="cs-CZ"/>
              </w:rPr>
              <w:t>9</w:t>
            </w:r>
            <w:r w:rsidR="000F6641">
              <w:rPr>
                <w:rFonts w:ascii="Arial" w:hAnsi="Arial" w:cs="Arial"/>
                <w:sz w:val="23"/>
                <w:szCs w:val="23"/>
                <w:lang w:val="cs-CZ"/>
              </w:rPr>
              <w:t>.</w:t>
            </w:r>
            <w:r w:rsidR="003264E5">
              <w:rPr>
                <w:rFonts w:ascii="Arial" w:hAnsi="Arial" w:cs="Arial"/>
                <w:sz w:val="23"/>
                <w:szCs w:val="23"/>
                <w:lang w:val="cs-CZ"/>
              </w:rPr>
              <w:t xml:space="preserve"> </w:t>
            </w:r>
            <w:r w:rsidR="000F6641">
              <w:rPr>
                <w:rFonts w:ascii="Arial" w:hAnsi="Arial" w:cs="Arial"/>
                <w:sz w:val="23"/>
                <w:szCs w:val="23"/>
                <w:lang w:val="cs-CZ"/>
              </w:rPr>
              <w:t>2020</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3EDFC83D" w:rsidR="007157D9" w:rsidRPr="000F6641"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proofErr w:type="spellStart"/>
            <w:r w:rsidR="000F6641" w:rsidRPr="000F6641">
              <w:rPr>
                <w:rFonts w:ascii="Arial" w:hAnsi="Arial" w:cs="Arial"/>
                <w:b/>
                <w:sz w:val="23"/>
                <w:szCs w:val="23"/>
                <w:lang w:val="cs-CZ"/>
              </w:rPr>
              <w:t>Medicton</w:t>
            </w:r>
            <w:proofErr w:type="spellEnd"/>
            <w:r w:rsidR="000F6641" w:rsidRPr="000F6641">
              <w:rPr>
                <w:rFonts w:ascii="Arial" w:hAnsi="Arial" w:cs="Arial"/>
                <w:b/>
                <w:sz w:val="23"/>
                <w:szCs w:val="23"/>
                <w:lang w:val="cs-CZ"/>
              </w:rPr>
              <w:t xml:space="preserve"> Group s.r.o.</w:t>
            </w:r>
          </w:p>
          <w:p w14:paraId="27EAC58A" w14:textId="79DC861E" w:rsidR="00A51741" w:rsidRPr="00415B16" w:rsidRDefault="007157D9" w:rsidP="007157D9">
            <w:pPr>
              <w:pStyle w:val="Zkladntext2"/>
              <w:spacing w:line="240" w:lineRule="auto"/>
              <w:jc w:val="center"/>
              <w:rPr>
                <w:rFonts w:ascii="Arial" w:hAnsi="Arial" w:cs="Arial"/>
                <w:sz w:val="23"/>
                <w:szCs w:val="23"/>
                <w:lang w:val="cs-CZ"/>
              </w:rPr>
            </w:pPr>
            <w:r w:rsidRPr="000F6641">
              <w:rPr>
                <w:rFonts w:ascii="Arial" w:hAnsi="Arial" w:cs="Arial"/>
                <w:sz w:val="23"/>
                <w:szCs w:val="23"/>
                <w:lang w:val="cs-CZ"/>
              </w:rPr>
              <w:t xml:space="preserve">               </w:t>
            </w:r>
            <w:r w:rsidR="00C33CC2">
              <w:rPr>
                <w:rFonts w:ascii="Arial" w:hAnsi="Arial" w:cs="Arial"/>
              </w:rPr>
              <w:t>XXXXXXXXXX</w:t>
            </w:r>
          </w:p>
        </w:tc>
        <w:tc>
          <w:tcPr>
            <w:tcW w:w="4889" w:type="dxa"/>
          </w:tcPr>
          <w:p w14:paraId="74A8F5E7" w14:textId="77777777" w:rsidR="00D039A9" w:rsidRPr="00415B16" w:rsidRDefault="00D039A9" w:rsidP="00BE54D6">
            <w:pPr>
              <w:pStyle w:val="Zkladntext2"/>
              <w:spacing w:line="240" w:lineRule="auto"/>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BE54D6">
            <w:pPr>
              <w:pStyle w:val="Zkladntext2"/>
              <w:spacing w:line="240" w:lineRule="auto"/>
              <w:rPr>
                <w:rFonts w:ascii="Arial" w:hAnsi="Arial" w:cs="Arial"/>
                <w:sz w:val="23"/>
                <w:szCs w:val="23"/>
                <w:lang w:val="cs-CZ"/>
              </w:rPr>
            </w:pPr>
          </w:p>
          <w:p w14:paraId="2C1668B3" w14:textId="7391DF87" w:rsidR="00D039A9" w:rsidRPr="00415B16" w:rsidRDefault="00D039A9" w:rsidP="00BE54D6">
            <w:pPr>
              <w:pStyle w:val="Zkladntext2"/>
              <w:spacing w:line="240" w:lineRule="auto"/>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r w:rsidR="00C33CC2">
              <w:rPr>
                <w:rFonts w:ascii="Arial" w:hAnsi="Arial" w:cs="Arial"/>
                <w:sz w:val="23"/>
                <w:szCs w:val="23"/>
                <w:lang w:val="cs-CZ"/>
              </w:rPr>
              <w:t>19. 10. 2020</w:t>
            </w:r>
            <w:bookmarkStart w:id="0" w:name="_GoBack"/>
            <w:bookmarkEnd w:id="0"/>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ACC3B98" w14:textId="59BB9073" w:rsidR="00D039A9" w:rsidRPr="00415B16" w:rsidRDefault="00C33CC2" w:rsidP="00330DC4">
            <w:pPr>
              <w:pStyle w:val="Zkladntext2"/>
              <w:spacing w:line="240" w:lineRule="auto"/>
              <w:jc w:val="center"/>
              <w:rPr>
                <w:rFonts w:ascii="Arial" w:hAnsi="Arial" w:cs="Arial"/>
                <w:sz w:val="23"/>
                <w:szCs w:val="23"/>
                <w:lang w:val="cs-CZ"/>
              </w:rPr>
            </w:pPr>
            <w:r>
              <w:rPr>
                <w:rFonts w:ascii="Arial" w:hAnsi="Arial" w:cs="Arial"/>
              </w:rPr>
              <w:t>XXXXXXXXXX</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DCEA99" w14:textId="77777777" w:rsid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921B12C" w14:textId="77777777" w:rsidR="00393E80" w:rsidRDefault="00393E80">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22593D57" w14:textId="617E6626" w:rsid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lastRenderedPageBreak/>
        <w:t xml:space="preserve">Příloha č. 1 - </w:t>
      </w:r>
      <w:bookmarkStart w:id="1" w:name="_Hlk42849651"/>
      <w:r>
        <w:rPr>
          <w:rFonts w:ascii="Arial" w:hAnsi="Arial" w:cs="Arial"/>
          <w:sz w:val="23"/>
          <w:szCs w:val="23"/>
          <w:lang w:val="cs-CZ"/>
        </w:rPr>
        <w:t>Technická specifikace</w:t>
      </w:r>
      <w:bookmarkEnd w:id="1"/>
    </w:p>
    <w:p w14:paraId="10A42E10" w14:textId="77777777" w:rsidR="00393E80" w:rsidRDefault="00393E80" w:rsidP="00393E80">
      <w:pPr>
        <w:jc w:val="center"/>
        <w:rPr>
          <w:rFonts w:ascii="Arial" w:hAnsi="Arial" w:cs="Arial"/>
          <w:color w:val="808080" w:themeColor="background1" w:themeShade="80"/>
          <w:sz w:val="40"/>
          <w:szCs w:val="40"/>
        </w:rPr>
      </w:pPr>
    </w:p>
    <w:p w14:paraId="0587E685" w14:textId="77777777" w:rsidR="00393E80" w:rsidRDefault="00393E80" w:rsidP="00393E80">
      <w:pPr>
        <w:jc w:val="center"/>
        <w:rPr>
          <w:rFonts w:ascii="Arial" w:hAnsi="Arial" w:cs="Arial"/>
          <w:color w:val="808080" w:themeColor="background1" w:themeShade="80"/>
          <w:sz w:val="40"/>
          <w:szCs w:val="40"/>
        </w:rPr>
      </w:pPr>
      <w:r>
        <w:rPr>
          <w:rFonts w:ascii="Arial" w:hAnsi="Arial" w:cs="Arial"/>
          <w:color w:val="808080" w:themeColor="background1" w:themeShade="80"/>
          <w:sz w:val="40"/>
          <w:szCs w:val="40"/>
        </w:rPr>
        <w:t>Akviziční EKG jednotka</w:t>
      </w:r>
    </w:p>
    <w:p w14:paraId="49A33377" w14:textId="77777777" w:rsidR="00393E80" w:rsidRDefault="00393E80" w:rsidP="00393E80">
      <w:pPr>
        <w:jc w:val="center"/>
        <w:rPr>
          <w:rFonts w:ascii="Arial" w:hAnsi="Arial" w:cs="Arial"/>
          <w:color w:val="808080" w:themeColor="background1" w:themeShade="80"/>
          <w:sz w:val="40"/>
          <w:szCs w:val="40"/>
        </w:rPr>
      </w:pPr>
      <w:r>
        <w:rPr>
          <w:rFonts w:ascii="Arial" w:hAnsi="Arial" w:cs="Arial"/>
          <w:color w:val="808080" w:themeColor="background1" w:themeShade="80"/>
          <w:sz w:val="40"/>
          <w:szCs w:val="40"/>
        </w:rPr>
        <w:t>CARDIOLINE HD+</w:t>
      </w:r>
    </w:p>
    <w:p w14:paraId="14FA2A15" w14:textId="77777777" w:rsidR="00393E80" w:rsidRPr="006857C4" w:rsidRDefault="00393E80" w:rsidP="00393E80">
      <w:pPr>
        <w:jc w:val="center"/>
        <w:rPr>
          <w:rFonts w:ascii="Arial" w:hAnsi="Arial" w:cs="Arial"/>
          <w:color w:val="808080" w:themeColor="background1" w:themeShade="80"/>
          <w:sz w:val="40"/>
          <w:szCs w:val="40"/>
        </w:rPr>
      </w:pPr>
      <w:r>
        <w:rPr>
          <w:rFonts w:ascii="Arial" w:hAnsi="Arial" w:cs="Arial"/>
          <w:color w:val="808080" w:themeColor="background1" w:themeShade="80"/>
          <w:sz w:val="40"/>
          <w:szCs w:val="40"/>
        </w:rPr>
        <w:t>TECHNICKÁ SPECIFIKACE</w:t>
      </w:r>
    </w:p>
    <w:p w14:paraId="5C2D36E7" w14:textId="77777777" w:rsidR="00393E80" w:rsidRDefault="00393E80" w:rsidP="00393E80">
      <w:pPr>
        <w:jc w:val="center"/>
        <w:rPr>
          <w:rFonts w:ascii="Arial" w:hAnsi="Arial" w:cs="Arial"/>
          <w:color w:val="808080" w:themeColor="background1" w:themeShade="80"/>
          <w:sz w:val="40"/>
          <w:szCs w:val="40"/>
        </w:rPr>
      </w:pPr>
    </w:p>
    <w:p w14:paraId="4DA01C80" w14:textId="77777777" w:rsidR="00393E80" w:rsidRDefault="00393E80" w:rsidP="00393E80">
      <w:pPr>
        <w:jc w:val="center"/>
        <w:rPr>
          <w:rFonts w:ascii="Arial" w:hAnsi="Arial" w:cs="Arial"/>
          <w:color w:val="808080" w:themeColor="background1" w:themeShade="80"/>
          <w:sz w:val="40"/>
          <w:szCs w:val="40"/>
        </w:rPr>
      </w:pPr>
      <w:r>
        <w:rPr>
          <w:rFonts w:ascii="Arial" w:hAnsi="Arial" w:cs="Arial"/>
          <w:noProof/>
          <w:color w:val="808080" w:themeColor="background1" w:themeShade="80"/>
          <w:sz w:val="40"/>
          <w:szCs w:val="40"/>
          <w:lang w:eastAsia="cs-CZ"/>
        </w:rPr>
        <w:drawing>
          <wp:inline distT="0" distB="0" distL="0" distR="0" wp14:anchorId="4D62E962" wp14:editId="66A022F9">
            <wp:extent cx="3389587" cy="4552358"/>
            <wp:effectExtent l="0" t="0" r="1905"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png"/>
                    <pic:cNvPicPr/>
                  </pic:nvPicPr>
                  <pic:blipFill>
                    <a:blip r:embed="rId12">
                      <a:extLst>
                        <a:ext uri="{28A0092B-C50C-407E-A947-70E740481C1C}">
                          <a14:useLocalDpi xmlns:a14="http://schemas.microsoft.com/office/drawing/2010/main" val="0"/>
                        </a:ext>
                      </a:extLst>
                    </a:blip>
                    <a:stretch>
                      <a:fillRect/>
                    </a:stretch>
                  </pic:blipFill>
                  <pic:spPr>
                    <a:xfrm>
                      <a:off x="0" y="0"/>
                      <a:ext cx="3395673" cy="4560532"/>
                    </a:xfrm>
                    <a:prstGeom prst="rect">
                      <a:avLst/>
                    </a:prstGeom>
                  </pic:spPr>
                </pic:pic>
              </a:graphicData>
            </a:graphic>
          </wp:inline>
        </w:drawing>
      </w:r>
    </w:p>
    <w:p w14:paraId="12723983" w14:textId="77777777" w:rsidR="00393E80" w:rsidRDefault="00393E80" w:rsidP="00393E80">
      <w:pPr>
        <w:rPr>
          <w:rFonts w:ascii="Arial" w:hAnsi="Arial" w:cs="Arial"/>
          <w:color w:val="808080" w:themeColor="background1" w:themeShade="80"/>
          <w:sz w:val="40"/>
          <w:szCs w:val="40"/>
        </w:rPr>
      </w:pPr>
    </w:p>
    <w:p w14:paraId="4315165B" w14:textId="72B22FB6" w:rsidR="00393E80" w:rsidRDefault="00393E80" w:rsidP="00393E80">
      <w:pPr>
        <w:rPr>
          <w:rFonts w:ascii="Arial" w:hAnsi="Arial" w:cs="Arial"/>
          <w:color w:val="808080" w:themeColor="background1" w:themeShade="80"/>
          <w:sz w:val="40"/>
          <w:szCs w:val="40"/>
        </w:rPr>
      </w:pPr>
    </w:p>
    <w:p w14:paraId="1B076AA4" w14:textId="77777777" w:rsidR="00393E80" w:rsidRDefault="00393E80" w:rsidP="00393E80">
      <w:pPr>
        <w:spacing w:after="0" w:line="260" w:lineRule="exact"/>
        <w:rPr>
          <w:rFonts w:ascii="Calibri Light" w:hAnsi="Calibri Light" w:cs="Arial"/>
        </w:rPr>
      </w:pPr>
      <w:r w:rsidRPr="0002324E">
        <w:rPr>
          <w:rFonts w:ascii="Calibri Light" w:hAnsi="Calibri Light" w:cs="Arial"/>
        </w:rPr>
        <w:t xml:space="preserve"> </w:t>
      </w:r>
    </w:p>
    <w:p w14:paraId="4A5A1730" w14:textId="77777777" w:rsidR="00393E80" w:rsidRPr="008669A7" w:rsidRDefault="00393E80" w:rsidP="00393E80">
      <w:pPr>
        <w:pStyle w:val="Nadpis2"/>
        <w:spacing w:after="240"/>
        <w:rPr>
          <w:rFonts w:ascii="Calibri Light" w:hAnsi="Calibri Light"/>
          <w:color w:val="2DA2BF"/>
        </w:rPr>
      </w:pPr>
      <w:r>
        <w:rPr>
          <w:rFonts w:ascii="Calibri Light" w:hAnsi="Calibri Light"/>
          <w:color w:val="2DA2BF"/>
        </w:rPr>
        <w:lastRenderedPageBreak/>
        <w:t>TECHNICKÁ SPECIFIKACE</w:t>
      </w:r>
    </w:p>
    <w:p w14:paraId="7D385617" w14:textId="77777777" w:rsidR="00393E80" w:rsidRDefault="00393E80" w:rsidP="00393E80">
      <w:pPr>
        <w:pStyle w:val="Nadpis3"/>
        <w:spacing w:before="0"/>
        <w:rPr>
          <w:rFonts w:ascii="Calibri Light" w:hAnsi="Calibri Light"/>
          <w:caps w:val="0"/>
        </w:rPr>
      </w:pPr>
      <w:r>
        <w:rPr>
          <w:rFonts w:ascii="Calibri Light" w:hAnsi="Calibri Light"/>
          <w:caps w:val="0"/>
        </w:rPr>
        <w:t>POŘÍZENÍ EKG ZÁZNAMU</w:t>
      </w:r>
    </w:p>
    <w:p w14:paraId="754B9F65"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712EED62"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EKG kanály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proofErr w:type="gramStart"/>
      <w:r>
        <w:rPr>
          <w:rFonts w:ascii="CalibriLight" w:hAnsi="CalibriLight" w:cs="CalibriLight"/>
          <w:color w:val="292929"/>
        </w:rPr>
        <w:t>12-svodů</w:t>
      </w:r>
      <w:proofErr w:type="gramEnd"/>
      <w:r>
        <w:rPr>
          <w:rFonts w:ascii="CalibriLight" w:hAnsi="CalibriLight" w:cs="CalibriLight"/>
          <w:color w:val="292929"/>
        </w:rPr>
        <w:t xml:space="preserve"> (I, II, III, </w:t>
      </w:r>
      <w:proofErr w:type="spellStart"/>
      <w:r>
        <w:rPr>
          <w:rFonts w:ascii="CalibriLight" w:hAnsi="CalibriLight" w:cs="CalibriLight"/>
          <w:color w:val="292929"/>
        </w:rPr>
        <w:t>aVR</w:t>
      </w:r>
      <w:proofErr w:type="spellEnd"/>
      <w:r>
        <w:rPr>
          <w:rFonts w:ascii="CalibriLight" w:hAnsi="CalibriLight" w:cs="CalibriLight"/>
          <w:color w:val="292929"/>
        </w:rPr>
        <w:t>-L-F, V1-6)</w:t>
      </w:r>
    </w:p>
    <w:p w14:paraId="3055C702" w14:textId="30AD5E36"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Pacientský kabel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proofErr w:type="gramStart"/>
      <w:r>
        <w:rPr>
          <w:rFonts w:ascii="CalibriLight" w:hAnsi="CalibriLight" w:cs="CalibriLight"/>
          <w:color w:val="292929"/>
        </w:rPr>
        <w:t>10ti</w:t>
      </w:r>
      <w:proofErr w:type="gramEnd"/>
      <w:r>
        <w:rPr>
          <w:rFonts w:ascii="CalibriLight" w:hAnsi="CalibriLight" w:cs="CalibriLight"/>
          <w:color w:val="292929"/>
        </w:rPr>
        <w:t xml:space="preserve"> svodový pacientský kabel</w:t>
      </w:r>
    </w:p>
    <w:p w14:paraId="65C05BAF"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CMRR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&gt; 100dB</w:t>
      </w:r>
    </w:p>
    <w:p w14:paraId="1F8A3F1D"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Vstupní impedance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100MΩ</w:t>
      </w:r>
    </w:p>
    <w:p w14:paraId="15A3FCA7"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A/D převodník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24 bit, 32000 Hz/kanál</w:t>
      </w:r>
    </w:p>
    <w:p w14:paraId="4F204039"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Vzorkovací frekvence pro signální analýzu</w:t>
      </w:r>
      <w:r>
        <w:rPr>
          <w:rFonts w:ascii="CalibriLight" w:hAnsi="CalibriLight" w:cs="CalibriLight"/>
          <w:color w:val="292929"/>
        </w:rPr>
        <w:tab/>
        <w:t>1000 Hz/kanál</w:t>
      </w:r>
    </w:p>
    <w:p w14:paraId="234CB555"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Rozlišení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 xml:space="preserve">20 bit, &lt;1 </w:t>
      </w:r>
      <w:proofErr w:type="spellStart"/>
      <w:r>
        <w:rPr>
          <w:rFonts w:ascii="CalibriLight" w:hAnsi="CalibriLight" w:cs="CalibriLight"/>
          <w:color w:val="292929"/>
        </w:rPr>
        <w:t>μV</w:t>
      </w:r>
      <w:proofErr w:type="spellEnd"/>
      <w:r>
        <w:rPr>
          <w:rFonts w:ascii="CalibriLight" w:hAnsi="CalibriLight" w:cs="CalibriLight"/>
          <w:color w:val="292929"/>
        </w:rPr>
        <w:t>/LSB</w:t>
      </w:r>
    </w:p>
    <w:p w14:paraId="50D54390" w14:textId="09C79D66"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Dynamický rozsah</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 xml:space="preserve">+/- 400 </w:t>
      </w:r>
      <w:proofErr w:type="spellStart"/>
      <w:r>
        <w:rPr>
          <w:rFonts w:ascii="CalibriLight" w:hAnsi="CalibriLight" w:cs="CalibriLight"/>
          <w:color w:val="292929"/>
        </w:rPr>
        <w:t>mV</w:t>
      </w:r>
      <w:proofErr w:type="spellEnd"/>
    </w:p>
    <w:p w14:paraId="208DC24E"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Šířka pásma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0,05-300 Hz</w:t>
      </w:r>
    </w:p>
    <w:p w14:paraId="7963FFC0"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Detekce kardiostimulátoru</w:t>
      </w:r>
      <w:r>
        <w:rPr>
          <w:rFonts w:ascii="CalibriLight" w:hAnsi="CalibriLight" w:cs="CalibriLight"/>
          <w:color w:val="292929"/>
        </w:rPr>
        <w:tab/>
      </w:r>
      <w:r>
        <w:rPr>
          <w:rFonts w:ascii="CalibriLight" w:hAnsi="CalibriLight" w:cs="CalibriLight"/>
          <w:color w:val="292929"/>
        </w:rPr>
        <w:tab/>
        <w:t>HW detekce ve spojení s digitálním filtrováním</w:t>
      </w:r>
    </w:p>
    <w:p w14:paraId="0C576BA7"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Ochrana při defibrilaci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AAMI/IEC standardy</w:t>
      </w:r>
    </w:p>
    <w:p w14:paraId="10C9A5BC"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EKG standardy</w:t>
      </w:r>
      <w:r>
        <w:rPr>
          <w:rFonts w:ascii="CalibriLight" w:hAnsi="CalibriLight" w:cs="CalibriLight"/>
          <w:color w:val="292929"/>
        </w:rPr>
        <w:tab/>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ANSI/AAMI IEC 60601-2-25:2011</w:t>
      </w:r>
    </w:p>
    <w:p w14:paraId="22E7DC63" w14:textId="060418BC"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Módy pořízení záznamu </w:t>
      </w:r>
      <w:r>
        <w:rPr>
          <w:rFonts w:ascii="CalibriLight" w:hAnsi="CalibriLight" w:cs="CalibriLight"/>
          <w:color w:val="292929"/>
        </w:rPr>
        <w:tab/>
      </w:r>
      <w:r>
        <w:rPr>
          <w:rFonts w:ascii="CalibriLight" w:hAnsi="CalibriLight" w:cs="CalibriLight"/>
          <w:color w:val="292929"/>
        </w:rPr>
        <w:tab/>
        <w:t>Automatický (12 svodů), Manuální (3/6 svodů), STATIM (12 svodů)</w:t>
      </w:r>
    </w:p>
    <w:p w14:paraId="33FE998F" w14:textId="77777777" w:rsidR="00393E80" w:rsidRPr="00681493" w:rsidRDefault="00393E80" w:rsidP="00393E80">
      <w:pPr>
        <w:rPr>
          <w:rFonts w:ascii="CalibriLight" w:hAnsi="CalibriLight" w:cs="CalibriLight"/>
          <w:color w:val="292929"/>
        </w:rPr>
      </w:pPr>
      <w:r>
        <w:rPr>
          <w:rFonts w:ascii="CalibriLight" w:hAnsi="CalibriLight" w:cs="CalibriLight"/>
          <w:color w:val="292929"/>
        </w:rPr>
        <w:t>Přenos dat</w:t>
      </w:r>
      <w:r w:rsidRPr="00681493">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proofErr w:type="spellStart"/>
      <w:r w:rsidRPr="00681493">
        <w:rPr>
          <w:rFonts w:ascii="CalibriLight" w:hAnsi="CalibriLight" w:cs="CalibriLight"/>
          <w:color w:val="292929"/>
        </w:rPr>
        <w:t>Bluetooth</w:t>
      </w:r>
      <w:proofErr w:type="spellEnd"/>
      <w:r w:rsidRPr="00681493">
        <w:rPr>
          <w:rFonts w:ascii="CalibriLight" w:hAnsi="CalibriLight" w:cs="CalibriLight"/>
          <w:color w:val="292929"/>
        </w:rPr>
        <w:t xml:space="preserve"> 2.0+ EDR </w:t>
      </w:r>
      <w:r>
        <w:rPr>
          <w:rFonts w:ascii="CalibriLight" w:hAnsi="CalibriLight" w:cs="CalibriLight"/>
          <w:color w:val="292929"/>
        </w:rPr>
        <w:t>s „bezpečným párováním“</w:t>
      </w:r>
    </w:p>
    <w:p w14:paraId="4955C363" w14:textId="77777777" w:rsidR="00393E80" w:rsidRPr="00681493" w:rsidRDefault="00393E80" w:rsidP="00393E80">
      <w:pPr>
        <w:rPr>
          <w:rFonts w:ascii="CalibriLight" w:hAnsi="CalibriLight" w:cs="CalibriLight"/>
          <w:color w:val="292929"/>
        </w:rPr>
      </w:pPr>
      <w:r>
        <w:rPr>
          <w:rFonts w:ascii="CalibriLight" w:hAnsi="CalibriLight" w:cs="CalibriLight"/>
          <w:color w:val="292929"/>
        </w:rPr>
        <w:t>Detekce uvolněných svodů</w:t>
      </w:r>
      <w:r>
        <w:rPr>
          <w:rFonts w:ascii="CalibriLight" w:hAnsi="CalibriLight" w:cs="CalibriLight"/>
          <w:color w:val="292929"/>
        </w:rPr>
        <w:tab/>
      </w:r>
      <w:r>
        <w:rPr>
          <w:rFonts w:ascii="CalibriLight" w:hAnsi="CalibriLight" w:cs="CalibriLight"/>
          <w:color w:val="292929"/>
        </w:rPr>
        <w:tab/>
        <w:t>Automatická, samostatná pro každý svod</w:t>
      </w:r>
    </w:p>
    <w:p w14:paraId="7A358EE5" w14:textId="77777777" w:rsidR="00393E80" w:rsidRDefault="00393E80" w:rsidP="00393E80">
      <w:r>
        <w:rPr>
          <w:rFonts w:ascii="CalibriLight" w:hAnsi="CalibriLight" w:cs="CalibriLight"/>
          <w:color w:val="292929"/>
        </w:rPr>
        <w:t>Kompatibilní zařízení</w:t>
      </w:r>
      <w:r w:rsidRPr="00681493">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proofErr w:type="spellStart"/>
      <w:r w:rsidRPr="00681493">
        <w:rPr>
          <w:rFonts w:ascii="CalibriLight" w:hAnsi="CalibriLight" w:cs="CalibriLight"/>
          <w:color w:val="292929"/>
        </w:rPr>
        <w:t>Cardioline</w:t>
      </w:r>
      <w:proofErr w:type="spellEnd"/>
      <w:r w:rsidRPr="00681493">
        <w:rPr>
          <w:rFonts w:ascii="CalibriLight" w:hAnsi="CalibriLight" w:cs="CalibriLight"/>
          <w:color w:val="292929"/>
        </w:rPr>
        <w:t xml:space="preserve"> </w:t>
      </w:r>
      <w:proofErr w:type="spellStart"/>
      <w:r>
        <w:rPr>
          <w:rFonts w:ascii="CalibriLight" w:hAnsi="CalibriLight" w:cs="CalibriLight"/>
          <w:color w:val="292929"/>
        </w:rPr>
        <w:t>TouchECG</w:t>
      </w:r>
      <w:proofErr w:type="spellEnd"/>
      <w:r>
        <w:rPr>
          <w:rFonts w:ascii="CalibriLight" w:hAnsi="CalibriLight" w:cs="CalibriLight"/>
          <w:color w:val="292929"/>
        </w:rPr>
        <w:t xml:space="preserve">, </w:t>
      </w:r>
      <w:proofErr w:type="spellStart"/>
      <w:r>
        <w:rPr>
          <w:rFonts w:ascii="CalibriLight" w:hAnsi="CalibriLight" w:cs="CalibriLight"/>
          <w:color w:val="292929"/>
        </w:rPr>
        <w:t>Cardioline</w:t>
      </w:r>
      <w:proofErr w:type="spellEnd"/>
      <w:r>
        <w:rPr>
          <w:rFonts w:ascii="CalibriLight" w:hAnsi="CalibriLight" w:cs="CalibriLight"/>
          <w:color w:val="292929"/>
        </w:rPr>
        <w:t xml:space="preserve"> </w:t>
      </w:r>
      <w:proofErr w:type="spellStart"/>
      <w:r>
        <w:rPr>
          <w:rFonts w:ascii="CalibriLight" w:hAnsi="CalibriLight" w:cs="CalibriLight"/>
          <w:color w:val="292929"/>
        </w:rPr>
        <w:t>Cubestress</w:t>
      </w:r>
      <w:proofErr w:type="spellEnd"/>
    </w:p>
    <w:p w14:paraId="73B7D08A" w14:textId="77777777" w:rsidR="00393E80" w:rsidRDefault="00393E80" w:rsidP="00393E80"/>
    <w:p w14:paraId="328B6357" w14:textId="77777777" w:rsidR="00393E80" w:rsidRDefault="00393E80" w:rsidP="00393E80">
      <w:pPr>
        <w:pStyle w:val="Nadpis3"/>
        <w:spacing w:before="0"/>
        <w:rPr>
          <w:rFonts w:ascii="Calibri Light" w:hAnsi="Calibri Light"/>
          <w:caps w:val="0"/>
        </w:rPr>
      </w:pPr>
      <w:r>
        <w:rPr>
          <w:rFonts w:ascii="Calibri Light" w:hAnsi="Calibri Light"/>
          <w:caps w:val="0"/>
        </w:rPr>
        <w:t>ELEKTRICKÉ CHARAKTERISTIKY</w:t>
      </w:r>
    </w:p>
    <w:p w14:paraId="286ECE75" w14:textId="77777777" w:rsidR="00393E80" w:rsidRDefault="00393E80" w:rsidP="00393E80">
      <w:pPr>
        <w:spacing w:after="0" w:line="260" w:lineRule="exact"/>
        <w:ind w:left="360"/>
        <w:rPr>
          <w:rFonts w:ascii="Calibri Light" w:hAnsi="Calibri Light" w:cs="Arial"/>
        </w:rPr>
      </w:pPr>
    </w:p>
    <w:p w14:paraId="3DF32DC7" w14:textId="603051E4" w:rsidR="00393E80" w:rsidRPr="000B0A66" w:rsidRDefault="00393E80" w:rsidP="00393E80">
      <w:pPr>
        <w:rPr>
          <w:rFonts w:ascii="CalibriLight" w:hAnsi="CalibriLight" w:cs="CalibriLight"/>
          <w:color w:val="292929"/>
        </w:rPr>
      </w:pPr>
      <w:r>
        <w:rPr>
          <w:rFonts w:ascii="CalibriLight" w:hAnsi="CalibriLight" w:cs="CalibriLight"/>
          <w:color w:val="292929"/>
        </w:rPr>
        <w:t>Napájení</w:t>
      </w:r>
      <w:r w:rsidRPr="000B0A66">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0B0A66">
        <w:rPr>
          <w:rFonts w:ascii="CalibriLight" w:hAnsi="CalibriLight" w:cs="CalibriLight"/>
          <w:color w:val="292929"/>
        </w:rPr>
        <w:t>2</w:t>
      </w:r>
      <w:r>
        <w:rPr>
          <w:rFonts w:ascii="CalibriLight" w:hAnsi="CalibriLight" w:cs="CalibriLight"/>
          <w:color w:val="292929"/>
        </w:rPr>
        <w:t>x</w:t>
      </w:r>
      <w:r w:rsidRPr="000B0A66">
        <w:rPr>
          <w:rFonts w:ascii="CalibriLight" w:hAnsi="CalibriLight" w:cs="CalibriLight"/>
          <w:color w:val="292929"/>
        </w:rPr>
        <w:t xml:space="preserve"> AAA </w:t>
      </w:r>
      <w:r>
        <w:rPr>
          <w:rFonts w:ascii="CalibriLight" w:hAnsi="CalibriLight" w:cs="CalibriLight"/>
          <w:color w:val="292929"/>
        </w:rPr>
        <w:t>alkalická baterie</w:t>
      </w:r>
    </w:p>
    <w:p w14:paraId="35300BE0" w14:textId="663592FA" w:rsidR="00393E80" w:rsidRPr="000B0A66" w:rsidRDefault="00393E80" w:rsidP="00393E80">
      <w:pPr>
        <w:rPr>
          <w:rFonts w:ascii="Calibri Light" w:hAnsi="Calibri Light"/>
          <w:color w:val="2DA2BF"/>
        </w:rPr>
      </w:pPr>
      <w:r>
        <w:rPr>
          <w:rFonts w:ascii="CalibriLight" w:hAnsi="CalibriLight" w:cs="CalibriLight"/>
          <w:color w:val="292929"/>
        </w:rPr>
        <w:t>Kapacita baterie</w:t>
      </w:r>
      <w:r w:rsidRPr="000B0A66">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Více než 500 záznamů</w:t>
      </w:r>
    </w:p>
    <w:p w14:paraId="0F446F63" w14:textId="77777777" w:rsidR="00393E80" w:rsidRDefault="00393E80" w:rsidP="00393E80"/>
    <w:p w14:paraId="5FFA1783" w14:textId="77777777" w:rsidR="00393E80" w:rsidRDefault="00393E80" w:rsidP="00393E80">
      <w:pPr>
        <w:pStyle w:val="Nadpis3"/>
        <w:spacing w:before="0"/>
        <w:rPr>
          <w:rFonts w:ascii="Calibri Light" w:hAnsi="Calibri Light"/>
          <w:caps w:val="0"/>
        </w:rPr>
      </w:pPr>
      <w:r>
        <w:rPr>
          <w:rFonts w:ascii="Calibri Light" w:hAnsi="Calibri Light"/>
          <w:caps w:val="0"/>
        </w:rPr>
        <w:t>MECHANICKÉ CHARAKTERISTIKY</w:t>
      </w:r>
    </w:p>
    <w:p w14:paraId="1864E4AB"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71A5330F" w14:textId="77777777" w:rsidR="00393E80" w:rsidRPr="000B0A66" w:rsidRDefault="00393E80" w:rsidP="00393E80">
      <w:pPr>
        <w:rPr>
          <w:rFonts w:ascii="CalibriLight" w:hAnsi="CalibriLight" w:cs="CalibriLight"/>
          <w:color w:val="292929"/>
        </w:rPr>
      </w:pPr>
      <w:r>
        <w:rPr>
          <w:rFonts w:ascii="CalibriLight" w:hAnsi="CalibriLight" w:cs="CalibriLight"/>
          <w:color w:val="292929"/>
        </w:rPr>
        <w:t>Rozměry</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0B0A66">
        <w:rPr>
          <w:rFonts w:ascii="CalibriLight" w:hAnsi="CalibriLight" w:cs="CalibriLight"/>
          <w:color w:val="292929"/>
        </w:rPr>
        <w:t xml:space="preserve"> </w:t>
      </w:r>
      <w:r>
        <w:rPr>
          <w:rFonts w:ascii="CalibriLight" w:hAnsi="CalibriLight" w:cs="CalibriLight"/>
          <w:color w:val="292929"/>
        </w:rPr>
        <w:tab/>
      </w:r>
      <w:r w:rsidRPr="000B0A66">
        <w:rPr>
          <w:rFonts w:ascii="CalibriLight" w:hAnsi="CalibriLight" w:cs="CalibriLight"/>
          <w:color w:val="292929"/>
        </w:rPr>
        <w:t>115 x 65 x 15 mm</w:t>
      </w:r>
    </w:p>
    <w:p w14:paraId="69A4B677" w14:textId="6226E90E" w:rsidR="00393E80" w:rsidRPr="000B0A66" w:rsidRDefault="00393E80" w:rsidP="00393E80">
      <w:pPr>
        <w:rPr>
          <w:rFonts w:ascii="CalibriLight" w:hAnsi="CalibriLight" w:cs="CalibriLight"/>
          <w:color w:val="292929"/>
        </w:rPr>
      </w:pPr>
      <w:proofErr w:type="gramStart"/>
      <w:r>
        <w:rPr>
          <w:rFonts w:ascii="CalibriLight" w:hAnsi="CalibriLight" w:cs="CalibriLight"/>
          <w:color w:val="292929"/>
        </w:rPr>
        <w:t>Hmotnost</w:t>
      </w:r>
      <w:r w:rsidRPr="000B0A66">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 xml:space="preserve">&lt; </w:t>
      </w:r>
      <w:r w:rsidRPr="000B0A66">
        <w:rPr>
          <w:rFonts w:ascii="CalibriLight" w:hAnsi="CalibriLight" w:cs="CalibriLight"/>
          <w:color w:val="292929"/>
        </w:rPr>
        <w:t xml:space="preserve"> 90</w:t>
      </w:r>
      <w:proofErr w:type="gramEnd"/>
      <w:r w:rsidRPr="000B0A66">
        <w:rPr>
          <w:rFonts w:ascii="CalibriLight" w:hAnsi="CalibriLight" w:cs="CalibriLight"/>
          <w:color w:val="292929"/>
        </w:rPr>
        <w:t xml:space="preserve"> g </w:t>
      </w:r>
      <w:r>
        <w:rPr>
          <w:rFonts w:ascii="CalibriLight" w:hAnsi="CalibriLight" w:cs="CalibriLight"/>
          <w:color w:val="292929"/>
        </w:rPr>
        <w:t>včetně baterií</w:t>
      </w:r>
    </w:p>
    <w:p w14:paraId="6EF8E259" w14:textId="77777777" w:rsidR="00393E80" w:rsidRPr="000B0A66" w:rsidRDefault="00393E80" w:rsidP="00393E80">
      <w:pPr>
        <w:spacing w:after="0"/>
        <w:rPr>
          <w:rFonts w:ascii="CalibriLight" w:hAnsi="CalibriLight" w:cs="CalibriLight"/>
          <w:color w:val="292929"/>
        </w:rPr>
      </w:pPr>
      <w:r>
        <w:rPr>
          <w:rFonts w:ascii="CalibriLight" w:hAnsi="CalibriLight" w:cs="CalibriLight"/>
          <w:color w:val="292929"/>
        </w:rPr>
        <w:t xml:space="preserve">Ochrana proti vniknutí kapalin nebo </w:t>
      </w:r>
      <w:r>
        <w:rPr>
          <w:rFonts w:ascii="CalibriLight" w:hAnsi="CalibriLight" w:cs="CalibriLight"/>
          <w:color w:val="292929"/>
        </w:rPr>
        <w:tab/>
      </w:r>
      <w:r w:rsidRPr="000B0A66">
        <w:rPr>
          <w:rFonts w:ascii="CalibriLight" w:hAnsi="CalibriLight" w:cs="CalibriLight"/>
          <w:color w:val="292929"/>
        </w:rPr>
        <w:t xml:space="preserve">IP40 /IP42 </w:t>
      </w:r>
      <w:r>
        <w:rPr>
          <w:rFonts w:ascii="CalibriLight" w:hAnsi="CalibriLight" w:cs="CalibriLight"/>
          <w:color w:val="292929"/>
        </w:rPr>
        <w:t>s ochranným pouzdrem</w:t>
      </w:r>
    </w:p>
    <w:p w14:paraId="5D10587B" w14:textId="77777777" w:rsidR="00393E80" w:rsidRPr="000B0A66" w:rsidRDefault="00393E80" w:rsidP="00393E80">
      <w:pPr>
        <w:spacing w:after="0"/>
        <w:rPr>
          <w:rFonts w:ascii="CalibriLight" w:hAnsi="CalibriLight" w:cs="CalibriLight"/>
          <w:color w:val="292929"/>
        </w:rPr>
      </w:pPr>
      <w:r>
        <w:rPr>
          <w:rFonts w:ascii="CalibriLight" w:hAnsi="CalibriLight" w:cs="CalibriLight"/>
          <w:color w:val="292929"/>
        </w:rPr>
        <w:t>cizího tělesa</w:t>
      </w:r>
    </w:p>
    <w:p w14:paraId="1C91E082" w14:textId="77777777" w:rsidR="00393E80" w:rsidRDefault="00393E80" w:rsidP="00393E80">
      <w:pPr>
        <w:ind w:left="3540" w:hanging="3540"/>
        <w:rPr>
          <w:rFonts w:ascii="CalibriLight" w:hAnsi="CalibriLight" w:cs="CalibriLight"/>
          <w:color w:val="292929"/>
        </w:rPr>
      </w:pPr>
      <w:r>
        <w:rPr>
          <w:rFonts w:ascii="CalibriLight" w:hAnsi="CalibriLight" w:cs="CalibriLight"/>
          <w:color w:val="292929"/>
        </w:rPr>
        <w:lastRenderedPageBreak/>
        <w:t>Mechanická a tepelná odolnost</w:t>
      </w:r>
      <w:r>
        <w:rPr>
          <w:rFonts w:ascii="CalibriLight" w:hAnsi="CalibriLight" w:cs="CalibriLight"/>
          <w:color w:val="292929"/>
        </w:rPr>
        <w:tab/>
        <w:t>V souladu s normou</w:t>
      </w:r>
      <w:r w:rsidRPr="000B0A66">
        <w:rPr>
          <w:rFonts w:ascii="CalibriLight" w:hAnsi="CalibriLight" w:cs="CalibriLight"/>
          <w:color w:val="292929"/>
        </w:rPr>
        <w:t xml:space="preserve"> EN 1789 (</w:t>
      </w:r>
      <w:r>
        <w:rPr>
          <w:rFonts w:ascii="CalibriLight" w:hAnsi="CalibriLight" w:cs="CalibriLight"/>
          <w:color w:val="292929"/>
        </w:rPr>
        <w:t>ordinace</w:t>
      </w:r>
      <w:r w:rsidRPr="000B0A66">
        <w:rPr>
          <w:rFonts w:ascii="CalibriLight" w:hAnsi="CalibriLight" w:cs="CalibriLight"/>
          <w:color w:val="292929"/>
        </w:rPr>
        <w:t xml:space="preserve">) </w:t>
      </w:r>
      <w:r>
        <w:rPr>
          <w:rFonts w:ascii="CalibriLight" w:hAnsi="CalibriLight" w:cs="CalibriLight"/>
          <w:color w:val="292929"/>
        </w:rPr>
        <w:t>a</w:t>
      </w:r>
      <w:r w:rsidRPr="000B0A66">
        <w:rPr>
          <w:rFonts w:ascii="CalibriLight" w:hAnsi="CalibriLight" w:cs="CalibriLight"/>
          <w:color w:val="292929"/>
        </w:rPr>
        <w:t xml:space="preserve"> EN 60601-1-11 (</w:t>
      </w:r>
      <w:r>
        <w:rPr>
          <w:rFonts w:ascii="CalibriLight" w:hAnsi="CalibriLight" w:cs="CalibriLight"/>
          <w:color w:val="292929"/>
        </w:rPr>
        <w:t>domácí péče</w:t>
      </w:r>
      <w:r w:rsidRPr="000B0A66">
        <w:rPr>
          <w:rFonts w:ascii="CalibriLight" w:hAnsi="CalibriLight" w:cs="CalibriLight"/>
          <w:color w:val="292929"/>
        </w:rPr>
        <w:t>)</w:t>
      </w:r>
    </w:p>
    <w:p w14:paraId="235E899C" w14:textId="77777777" w:rsidR="00393E80" w:rsidRPr="007520C9" w:rsidRDefault="00393E80" w:rsidP="00393E80">
      <w:r>
        <w:rPr>
          <w:rFonts w:ascii="CalibriLight" w:hAnsi="CalibriLight" w:cs="CalibriLight"/>
          <w:color w:val="292929"/>
        </w:rPr>
        <w:t>Přepravní kontejner</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0B0A66">
        <w:rPr>
          <w:rFonts w:ascii="CalibriLight" w:hAnsi="CalibriLight" w:cs="CalibriLight"/>
          <w:color w:val="292929"/>
        </w:rPr>
        <w:t>27x21x8 mm - 1Kg</w:t>
      </w:r>
    </w:p>
    <w:p w14:paraId="7CD1E9DA" w14:textId="77777777" w:rsidR="00393E80" w:rsidRDefault="00393E80" w:rsidP="00393E80">
      <w:pPr>
        <w:rPr>
          <w:rFonts w:ascii="Calibri Light" w:hAnsi="Calibri Light"/>
          <w:color w:val="2DA2BF"/>
        </w:rPr>
      </w:pPr>
    </w:p>
    <w:p w14:paraId="1C055BA4" w14:textId="77777777" w:rsidR="00393E80" w:rsidRDefault="00393E80" w:rsidP="00393E80">
      <w:pPr>
        <w:pStyle w:val="Nadpis3"/>
        <w:spacing w:before="0"/>
        <w:rPr>
          <w:rFonts w:ascii="Calibri Light" w:hAnsi="Calibri Light"/>
          <w:caps w:val="0"/>
        </w:rPr>
      </w:pPr>
      <w:r>
        <w:rPr>
          <w:rFonts w:ascii="Calibri Light" w:hAnsi="Calibri Light"/>
          <w:caps w:val="0"/>
        </w:rPr>
        <w:t>PROVOZNÍ A SKLADOVACÍ PODMÍNKY</w:t>
      </w:r>
    </w:p>
    <w:p w14:paraId="14995768"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59BAE66E" w14:textId="77777777" w:rsidR="00393E80" w:rsidRPr="00EB51CC" w:rsidRDefault="00393E80" w:rsidP="00393E80">
      <w:pPr>
        <w:rPr>
          <w:rFonts w:ascii="CalibriLight" w:hAnsi="CalibriLight" w:cs="CalibriLight"/>
          <w:color w:val="292929"/>
        </w:rPr>
      </w:pPr>
      <w:r>
        <w:rPr>
          <w:rFonts w:ascii="CalibriLight" w:hAnsi="CalibriLight" w:cs="CalibriLight"/>
          <w:color w:val="292929"/>
        </w:rPr>
        <w:t>Teplota</w:t>
      </w:r>
      <w:r>
        <w:rPr>
          <w:rFonts w:ascii="CalibriLight" w:hAnsi="CalibriLight" w:cs="CalibriLight"/>
          <w:color w:val="292929"/>
        </w:rPr>
        <w:tab/>
      </w:r>
      <w:r w:rsidRPr="00EB51CC">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EB51CC">
        <w:rPr>
          <w:rFonts w:ascii="CalibriLight" w:hAnsi="CalibriLight" w:cs="CalibriLight"/>
          <w:color w:val="292929"/>
        </w:rPr>
        <w:t>0°C - +40°C</w:t>
      </w:r>
    </w:p>
    <w:p w14:paraId="7226E5E5" w14:textId="38C28347" w:rsidR="00393E80" w:rsidRDefault="00393E80" w:rsidP="00393E80">
      <w:pPr>
        <w:rPr>
          <w:rFonts w:ascii="CalibriLight" w:hAnsi="CalibriLight" w:cs="CalibriLight"/>
          <w:color w:val="292929"/>
        </w:rPr>
      </w:pPr>
      <w:r>
        <w:rPr>
          <w:rFonts w:ascii="CalibriLight" w:hAnsi="CalibriLight" w:cs="CalibriLight"/>
          <w:color w:val="292929"/>
        </w:rPr>
        <w:t>Vlhkost</w:t>
      </w:r>
      <w:r w:rsidRPr="00EB51CC">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EB51CC">
        <w:rPr>
          <w:rFonts w:ascii="CalibriLight" w:hAnsi="CalibriLight" w:cs="CalibriLight"/>
          <w:color w:val="292929"/>
        </w:rPr>
        <w:t>25% - 95%</w:t>
      </w:r>
    </w:p>
    <w:p w14:paraId="594E7D86" w14:textId="77777777" w:rsidR="00393E80" w:rsidRDefault="00393E80" w:rsidP="00393E80">
      <w:pPr>
        <w:rPr>
          <w:rFonts w:ascii="CalibriLight" w:hAnsi="CalibriLight" w:cs="CalibriLight"/>
          <w:color w:val="292929"/>
        </w:rPr>
      </w:pPr>
      <w:r>
        <w:rPr>
          <w:rFonts w:ascii="CalibriLight" w:hAnsi="CalibriLight" w:cs="CalibriLight"/>
          <w:color w:val="292929"/>
        </w:rPr>
        <w:t>Tlak</w:t>
      </w:r>
      <w:r>
        <w:rPr>
          <w:rFonts w:ascii="CalibriLight" w:hAnsi="CalibriLight" w:cs="CalibriLight"/>
          <w:color w:val="292929"/>
        </w:rPr>
        <w:tab/>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700hPa - 1060hPa</w:t>
      </w:r>
    </w:p>
    <w:p w14:paraId="333256EC" w14:textId="3ADE3A08" w:rsidR="00393E80" w:rsidRDefault="00393E80" w:rsidP="00393E80">
      <w:pPr>
        <w:autoSpaceDE w:val="0"/>
        <w:autoSpaceDN w:val="0"/>
        <w:adjustRightInd w:val="0"/>
        <w:spacing w:after="0" w:line="240" w:lineRule="auto"/>
        <w:rPr>
          <w:rFonts w:ascii="Calibri Light" w:hAnsi="Calibri Light"/>
          <w:caps/>
          <w:color w:val="2DA2BF"/>
          <w:spacing w:val="15"/>
        </w:rPr>
      </w:pPr>
    </w:p>
    <w:p w14:paraId="2D3D5C06" w14:textId="77777777" w:rsidR="00393E80" w:rsidRPr="00AF4B83" w:rsidRDefault="00393E80" w:rsidP="00393E80">
      <w:pPr>
        <w:pStyle w:val="Nadpis2"/>
        <w:spacing w:after="240"/>
        <w:rPr>
          <w:rFonts w:ascii="Calibri Light" w:hAnsi="Calibri Light"/>
          <w:color w:val="2DA2BF"/>
        </w:rPr>
      </w:pPr>
      <w:r>
        <w:rPr>
          <w:rFonts w:ascii="Calibri Light" w:hAnsi="Calibri Light"/>
          <w:noProof/>
          <w:lang w:eastAsia="cs-CZ"/>
        </w:rPr>
        <w:t>REGULAČNÍ NÁLEŽITOSTI A BEZPEČNOST</w:t>
      </w:r>
    </w:p>
    <w:p w14:paraId="2600262D" w14:textId="77777777" w:rsidR="00393E80" w:rsidRPr="00751548" w:rsidRDefault="00393E80" w:rsidP="00393E80">
      <w:pPr>
        <w:pStyle w:val="Nadpis3"/>
        <w:spacing w:before="0"/>
        <w:rPr>
          <w:rFonts w:ascii="Calibri Light" w:hAnsi="Calibri Light"/>
        </w:rPr>
      </w:pPr>
      <w:r w:rsidRPr="00A5470C">
        <w:rPr>
          <w:rFonts w:ascii="Calibri Light" w:hAnsi="Calibri Light"/>
        </w:rPr>
        <w:t>Klasifikace podle MDD 93/42 / EHS</w:t>
      </w:r>
    </w:p>
    <w:p w14:paraId="6EC55793" w14:textId="77777777" w:rsidR="00393E80" w:rsidRPr="00751548" w:rsidRDefault="00393E80" w:rsidP="00393E80">
      <w:pPr>
        <w:spacing w:after="0" w:line="240" w:lineRule="auto"/>
        <w:ind w:left="720"/>
        <w:jc w:val="both"/>
        <w:rPr>
          <w:rFonts w:ascii="Calibri Light" w:hAnsi="Calibri Light"/>
        </w:rPr>
      </w:pPr>
    </w:p>
    <w:p w14:paraId="23BD8A54"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Třída zdravotnického zařízení</w:t>
      </w:r>
      <w:r>
        <w:rPr>
          <w:rFonts w:ascii="CalibriLight" w:hAnsi="CalibriLight" w:cs="CalibriLight"/>
          <w:color w:val="292929"/>
        </w:rPr>
        <w:tab/>
      </w:r>
      <w:proofErr w:type="spellStart"/>
      <w:r>
        <w:rPr>
          <w:rFonts w:ascii="CalibriLight" w:hAnsi="CalibriLight" w:cs="CalibriLight"/>
          <w:color w:val="292929"/>
        </w:rPr>
        <w:t>IIa</w:t>
      </w:r>
      <w:proofErr w:type="spellEnd"/>
    </w:p>
    <w:p w14:paraId="39708FF5"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Třída ochrany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Norma 10 příloha IX 93/42/EEC Směrnice ve znění pozdějších změn</w:t>
      </w:r>
    </w:p>
    <w:p w14:paraId="2E4F82DF" w14:textId="77777777" w:rsidR="00393E80" w:rsidRDefault="00393E80" w:rsidP="00393E80">
      <w:pPr>
        <w:spacing w:after="120" w:line="240" w:lineRule="auto"/>
        <w:jc w:val="both"/>
        <w:rPr>
          <w:rFonts w:ascii="Calibri Light" w:hAnsi="Calibri Light" w:cs="Arial"/>
        </w:rPr>
      </w:pPr>
      <w:r>
        <w:rPr>
          <w:rFonts w:ascii="CalibriLight" w:hAnsi="CalibriLight" w:cs="CalibriLight"/>
          <w:color w:val="292929"/>
        </w:rPr>
        <w:t>Notifikační autorita</w:t>
      </w:r>
      <w:r>
        <w:rPr>
          <w:rFonts w:ascii="CalibriLight" w:hAnsi="CalibriLight" w:cs="CalibriLight"/>
          <w:color w:val="292929"/>
        </w:rPr>
        <w:tab/>
      </w:r>
      <w:r>
        <w:rPr>
          <w:rFonts w:ascii="CalibriLight" w:hAnsi="CalibriLight" w:cs="CalibriLight"/>
          <w:color w:val="292929"/>
        </w:rPr>
        <w:tab/>
        <w:t>TUV (1936)</w:t>
      </w:r>
    </w:p>
    <w:p w14:paraId="3B5C68D3" w14:textId="77777777" w:rsidR="00393E80" w:rsidRDefault="00393E80" w:rsidP="00393E80">
      <w:pPr>
        <w:rPr>
          <w:rFonts w:ascii="Calibri Light" w:hAnsi="Calibri Light"/>
          <w:color w:val="2DA2BF"/>
        </w:rPr>
      </w:pPr>
    </w:p>
    <w:p w14:paraId="632E28E3" w14:textId="77777777" w:rsidR="00393E80" w:rsidRDefault="00393E80" w:rsidP="00393E80">
      <w:pPr>
        <w:pStyle w:val="Nadpis3"/>
        <w:pBdr>
          <w:top w:val="single" w:sz="6" w:space="0" w:color="4F81BD" w:themeColor="accent1"/>
        </w:pBdr>
        <w:spacing w:before="0"/>
        <w:rPr>
          <w:rFonts w:ascii="Calibri Light" w:hAnsi="Calibri Light"/>
          <w:caps w:val="0"/>
        </w:rPr>
      </w:pPr>
      <w:r>
        <w:rPr>
          <w:rFonts w:ascii="Calibri Light" w:hAnsi="Calibri Light"/>
          <w:caps w:val="0"/>
        </w:rPr>
        <w:t>KLASIFIKACE PODLE NOREM FDA</w:t>
      </w:r>
    </w:p>
    <w:p w14:paraId="7CE37C2E" w14:textId="77777777" w:rsidR="00393E80" w:rsidRPr="00EB51CC" w:rsidRDefault="00393E80" w:rsidP="00393E80">
      <w:pPr>
        <w:rPr>
          <w:rFonts w:ascii="CalibriLight" w:hAnsi="CalibriLight" w:cs="CalibriLight"/>
          <w:color w:val="292929"/>
        </w:rPr>
      </w:pPr>
      <w:r>
        <w:rPr>
          <w:rFonts w:ascii="CalibriLight" w:hAnsi="CalibriLight" w:cs="CalibriLight"/>
          <w:color w:val="292929"/>
        </w:rPr>
        <w:t xml:space="preserve">Číslo </w:t>
      </w:r>
      <w:r w:rsidRPr="00EB51CC">
        <w:rPr>
          <w:rFonts w:ascii="CalibriLight" w:hAnsi="CalibriLight" w:cs="CalibriLight"/>
          <w:color w:val="292929"/>
        </w:rPr>
        <w:t>510K</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EB51CC">
        <w:rPr>
          <w:rFonts w:ascii="CalibriLight" w:hAnsi="CalibriLight" w:cs="CalibriLight"/>
          <w:color w:val="292929"/>
        </w:rPr>
        <w:t>K150289</w:t>
      </w:r>
    </w:p>
    <w:p w14:paraId="3E1FEA3F" w14:textId="77777777" w:rsidR="00393E80" w:rsidRPr="00EB51CC" w:rsidRDefault="00393E80" w:rsidP="00393E80">
      <w:pPr>
        <w:rPr>
          <w:rFonts w:ascii="CalibriLight" w:hAnsi="CalibriLight" w:cs="CalibriLight"/>
          <w:color w:val="292929"/>
        </w:rPr>
      </w:pPr>
      <w:r>
        <w:rPr>
          <w:rFonts w:ascii="CalibriLight" w:hAnsi="CalibriLight" w:cs="CalibriLight"/>
          <w:color w:val="292929"/>
        </w:rPr>
        <w:t>Klasifikace</w:t>
      </w:r>
      <w:r w:rsidRPr="00EB51CC">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Třída</w:t>
      </w:r>
      <w:r w:rsidRPr="00EB51CC">
        <w:rPr>
          <w:rFonts w:ascii="CalibriLight" w:hAnsi="CalibriLight" w:cs="CalibriLight"/>
          <w:color w:val="292929"/>
        </w:rPr>
        <w:t xml:space="preserve"> II</w:t>
      </w:r>
    </w:p>
    <w:p w14:paraId="696A3E56" w14:textId="77777777" w:rsidR="00393E80" w:rsidRPr="00EB51CC" w:rsidRDefault="00393E80" w:rsidP="00393E80">
      <w:pPr>
        <w:rPr>
          <w:rFonts w:ascii="CalibriLight" w:hAnsi="CalibriLight" w:cs="CalibriLight"/>
          <w:color w:val="292929"/>
        </w:rPr>
      </w:pPr>
      <w:r>
        <w:rPr>
          <w:rFonts w:ascii="CalibriLight" w:hAnsi="CalibriLight" w:cs="CalibriLight"/>
          <w:color w:val="292929"/>
        </w:rPr>
        <w:t>Produktový kód</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EB51CC">
        <w:rPr>
          <w:rFonts w:ascii="CalibriLight" w:hAnsi="CalibriLight" w:cs="CalibriLight"/>
          <w:color w:val="292929"/>
        </w:rPr>
        <w:t>DRG</w:t>
      </w:r>
    </w:p>
    <w:p w14:paraId="2BE66613" w14:textId="77777777" w:rsidR="00393E80" w:rsidRPr="00EB51CC" w:rsidRDefault="00393E80" w:rsidP="00393E80">
      <w:pPr>
        <w:rPr>
          <w:rFonts w:ascii="CalibriLight" w:hAnsi="CalibriLight" w:cs="CalibriLight"/>
          <w:color w:val="292929"/>
        </w:rPr>
      </w:pPr>
      <w:proofErr w:type="spellStart"/>
      <w:r w:rsidRPr="00EB51CC">
        <w:rPr>
          <w:rFonts w:ascii="CalibriLight" w:hAnsi="CalibriLight" w:cs="CalibriLight"/>
          <w:color w:val="292929"/>
        </w:rPr>
        <w:t>Review</w:t>
      </w:r>
      <w:proofErr w:type="spellEnd"/>
      <w:r w:rsidRPr="00EB51CC">
        <w:rPr>
          <w:rFonts w:ascii="CalibriLight" w:hAnsi="CalibriLight" w:cs="CalibriLight"/>
          <w:color w:val="292929"/>
        </w:rPr>
        <w:t xml:space="preserve"> Panel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Kardiovaskulární</w:t>
      </w:r>
    </w:p>
    <w:p w14:paraId="40E6B1E8" w14:textId="77777777" w:rsidR="00393E80" w:rsidRDefault="00393E80" w:rsidP="00393E80">
      <w:pPr>
        <w:rPr>
          <w:rFonts w:ascii="CalibriLight" w:hAnsi="CalibriLight" w:cs="CalibriLight"/>
          <w:color w:val="292929"/>
        </w:rPr>
      </w:pPr>
      <w:r>
        <w:rPr>
          <w:rFonts w:ascii="CalibriLight" w:hAnsi="CalibriLight" w:cs="CalibriLight"/>
          <w:color w:val="292929"/>
        </w:rPr>
        <w:t>Nařízení</w:t>
      </w:r>
      <w:r w:rsidRPr="00EB51CC">
        <w:rPr>
          <w:rFonts w:ascii="CalibriLight" w:hAnsi="CalibriLight" w:cs="CalibriLight"/>
          <w:color w:val="292929"/>
        </w:rPr>
        <w:t xml:space="preserve"> </w:t>
      </w:r>
      <w:r>
        <w:rPr>
          <w:rFonts w:ascii="CalibriLight" w:hAnsi="CalibriLight" w:cs="CalibriLight"/>
          <w:color w:val="292929"/>
        </w:rPr>
        <w:t>číslo</w:t>
      </w:r>
      <w:r>
        <w:rPr>
          <w:rFonts w:ascii="CalibriLight" w:hAnsi="CalibriLight" w:cs="CalibriLight"/>
          <w:color w:val="292929"/>
        </w:rPr>
        <w:tab/>
      </w:r>
      <w:r w:rsidRPr="00EB51CC">
        <w:rPr>
          <w:rFonts w:ascii="CalibriLight" w:hAnsi="CalibriLight" w:cs="CalibriLight"/>
          <w:color w:val="292929"/>
        </w:rPr>
        <w:t xml:space="preserve"> </w:t>
      </w:r>
      <w:r>
        <w:rPr>
          <w:rFonts w:ascii="CalibriLight" w:hAnsi="CalibriLight" w:cs="CalibriLight"/>
          <w:color w:val="292929"/>
        </w:rPr>
        <w:tab/>
      </w:r>
      <w:r>
        <w:rPr>
          <w:rFonts w:ascii="CalibriLight" w:hAnsi="CalibriLight" w:cs="CalibriLight"/>
          <w:color w:val="292929"/>
        </w:rPr>
        <w:tab/>
      </w:r>
      <w:r w:rsidRPr="00EB51CC">
        <w:rPr>
          <w:rFonts w:ascii="CalibriLight" w:hAnsi="CalibriLight" w:cs="CalibriLight"/>
          <w:color w:val="292929"/>
        </w:rPr>
        <w:t>21 CFR 870.2910</w:t>
      </w:r>
    </w:p>
    <w:p w14:paraId="6D43E44D" w14:textId="77777777" w:rsidR="00393E80" w:rsidRDefault="00393E80" w:rsidP="00393E80">
      <w:pPr>
        <w:rPr>
          <w:rFonts w:ascii="Calibri Light" w:hAnsi="Calibri Light"/>
          <w:color w:val="2DA2BF"/>
        </w:rPr>
      </w:pPr>
    </w:p>
    <w:p w14:paraId="609A41B3" w14:textId="77777777" w:rsidR="00393E80" w:rsidRPr="00A5470C" w:rsidRDefault="00393E80" w:rsidP="00393E80">
      <w:pPr>
        <w:pStyle w:val="Nadpis3"/>
        <w:pBdr>
          <w:top w:val="single" w:sz="6" w:space="0" w:color="4F81BD" w:themeColor="accent1"/>
        </w:pBdr>
        <w:spacing w:before="0"/>
        <w:rPr>
          <w:rFonts w:ascii="Calibri Light" w:hAnsi="Calibri Light"/>
        </w:rPr>
      </w:pPr>
      <w:r w:rsidRPr="00A5470C">
        <w:rPr>
          <w:rFonts w:ascii="Calibri Light" w:hAnsi="Calibri Light"/>
        </w:rPr>
        <w:t>Klasifikace podle IEC 60601-1 - Elektrická bezpečnost</w:t>
      </w:r>
    </w:p>
    <w:p w14:paraId="18D7673E"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1AA068A1"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Ochrana před úrazem</w:t>
      </w:r>
      <w:r>
        <w:rPr>
          <w:rFonts w:ascii="CalibriLight" w:hAnsi="CalibriLight" w:cs="CalibriLight"/>
          <w:color w:val="292929"/>
        </w:rPr>
        <w:tab/>
      </w:r>
      <w:r>
        <w:rPr>
          <w:rFonts w:ascii="CalibriLight" w:hAnsi="CalibriLight" w:cs="CalibriLight"/>
          <w:color w:val="292929"/>
        </w:rPr>
        <w:tab/>
        <w:t>IP (interní zdroj ME) - třída I napájení AC/DC</w:t>
      </w:r>
    </w:p>
    <w:p w14:paraId="16DA9752"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elektrickým </w:t>
      </w:r>
      <w:r w:rsidRPr="00091D2F">
        <w:rPr>
          <w:rFonts w:ascii="CalibriLight" w:hAnsi="CalibriLight" w:cs="CalibriLight"/>
          <w:color w:val="292929"/>
        </w:rPr>
        <w:t>proudem</w:t>
      </w:r>
      <w:r>
        <w:rPr>
          <w:rFonts w:ascii="CalibriLight" w:hAnsi="CalibriLight" w:cs="CalibriLight"/>
          <w:color w:val="292929"/>
        </w:rPr>
        <w:t>:</w:t>
      </w:r>
    </w:p>
    <w:p w14:paraId="5AEBEC6B"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Dotčené části: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druh CF – odolné proti defibrilaci</w:t>
      </w:r>
    </w:p>
    <w:p w14:paraId="27D9B797"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Ochrana před</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IP40/ IP42 s ochranným pouzdrem</w:t>
      </w:r>
    </w:p>
    <w:p w14:paraId="6664D2DA"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vniknutím kapaliny</w:t>
      </w:r>
    </w:p>
    <w:p w14:paraId="44F9DB79"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nebo cizího tělesa:</w:t>
      </w:r>
    </w:p>
    <w:p w14:paraId="40658879" w14:textId="77777777" w:rsidR="00393E80" w:rsidRDefault="00393E80" w:rsidP="00393E80">
      <w:pPr>
        <w:autoSpaceDE w:val="0"/>
        <w:autoSpaceDN w:val="0"/>
        <w:adjustRightInd w:val="0"/>
        <w:spacing w:after="120" w:line="240" w:lineRule="auto"/>
        <w:rPr>
          <w:rFonts w:ascii="CalibriLight" w:hAnsi="CalibriLight" w:cs="CalibriLight"/>
          <w:color w:val="292929"/>
        </w:rPr>
      </w:pPr>
    </w:p>
    <w:p w14:paraId="123169CB" w14:textId="305460E1"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Metody sterilizace:</w:t>
      </w:r>
      <w:r>
        <w:rPr>
          <w:rFonts w:ascii="CalibriLight" w:hAnsi="CalibriLight" w:cs="CalibriLight"/>
          <w:color w:val="292929"/>
        </w:rPr>
        <w:tab/>
        <w:t xml:space="preserve"> </w:t>
      </w:r>
      <w:r>
        <w:rPr>
          <w:rFonts w:ascii="CalibriLight" w:hAnsi="CalibriLight" w:cs="CalibriLight"/>
          <w:color w:val="292929"/>
        </w:rPr>
        <w:tab/>
      </w:r>
      <w:r>
        <w:rPr>
          <w:rFonts w:ascii="CalibriLight" w:hAnsi="CalibriLight" w:cs="CalibriLight"/>
          <w:color w:val="292929"/>
        </w:rPr>
        <w:tab/>
        <w:t>N/A (přístroj není určen ke sterilizaci)</w:t>
      </w:r>
    </w:p>
    <w:p w14:paraId="0CB45070"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7C7E9B4C"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Vhodné k provozování v prostředí</w:t>
      </w:r>
      <w:r>
        <w:rPr>
          <w:rFonts w:ascii="CalibriLight" w:hAnsi="CalibriLight" w:cs="CalibriLight"/>
          <w:color w:val="292929"/>
        </w:rPr>
        <w:tab/>
        <w:t>Ne</w:t>
      </w:r>
    </w:p>
    <w:p w14:paraId="20189ECF"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bohatém na kyslík:</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p>
    <w:p w14:paraId="6B9129C3" w14:textId="77777777" w:rsidR="00393E80" w:rsidRDefault="00393E80" w:rsidP="00393E80">
      <w:pPr>
        <w:autoSpaceDE w:val="0"/>
        <w:autoSpaceDN w:val="0"/>
        <w:adjustRightInd w:val="0"/>
        <w:spacing w:after="120" w:line="240" w:lineRule="auto"/>
        <w:rPr>
          <w:rFonts w:ascii="CalibriLight" w:hAnsi="CalibriLight" w:cs="CalibriLight"/>
          <w:color w:val="292929"/>
        </w:rPr>
      </w:pPr>
      <w:r>
        <w:rPr>
          <w:rFonts w:ascii="CalibriLight" w:hAnsi="CalibriLight" w:cs="CalibriLight"/>
          <w:color w:val="292929"/>
        </w:rPr>
        <w:t xml:space="preserve">Režim provozu: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Nepřetržitý</w:t>
      </w:r>
    </w:p>
    <w:p w14:paraId="3AFC1161" w14:textId="77777777" w:rsidR="00393E80" w:rsidRDefault="00393E80" w:rsidP="00393E80">
      <w:pPr>
        <w:rPr>
          <w:rFonts w:ascii="Calibri Light" w:hAnsi="Calibri Light"/>
          <w:color w:val="2DA2BF"/>
        </w:rPr>
      </w:pPr>
    </w:p>
    <w:p w14:paraId="733393AC" w14:textId="77777777" w:rsidR="00393E80" w:rsidRPr="00A5470C" w:rsidRDefault="00393E80" w:rsidP="00393E80">
      <w:pPr>
        <w:pStyle w:val="Nadpis3"/>
        <w:pBdr>
          <w:top w:val="single" w:sz="6" w:space="0" w:color="4F81BD" w:themeColor="accent1"/>
        </w:pBdr>
        <w:spacing w:before="0"/>
        <w:rPr>
          <w:rFonts w:ascii="Calibri Light" w:hAnsi="Calibri Light"/>
        </w:rPr>
      </w:pPr>
      <w:r w:rsidRPr="00A5470C">
        <w:rPr>
          <w:rFonts w:ascii="Calibri Light" w:hAnsi="Calibri Light"/>
        </w:rPr>
        <w:t>Klasifikace podle normy IEC 60601-1-2 - Elektromagnetická kompatibilitA</w:t>
      </w:r>
    </w:p>
    <w:p w14:paraId="1CB51ABB" w14:textId="77777777" w:rsidR="00393E80" w:rsidRDefault="00393E80" w:rsidP="00393E80">
      <w:pPr>
        <w:spacing w:after="0"/>
        <w:rPr>
          <w:rFonts w:ascii="CalibriLight" w:hAnsi="CalibriLight" w:cs="CalibriLight"/>
          <w:color w:val="292929"/>
        </w:rPr>
      </w:pPr>
      <w:r>
        <w:rPr>
          <w:rFonts w:ascii="CalibriLight" w:hAnsi="CalibriLight" w:cs="CalibriLight"/>
          <w:color w:val="292929"/>
        </w:rPr>
        <w:t xml:space="preserve">Skupina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1</w:t>
      </w:r>
    </w:p>
    <w:p w14:paraId="6ACF4B7A" w14:textId="30156C55" w:rsidR="00393E80" w:rsidRDefault="00393E80" w:rsidP="00393E80">
      <w:pPr>
        <w:rPr>
          <w:rFonts w:ascii="Calibri Light" w:hAnsi="Calibri Light" w:cs="Arial"/>
        </w:rPr>
      </w:pPr>
      <w:r>
        <w:rPr>
          <w:rFonts w:ascii="CalibriLight" w:hAnsi="CalibriLight" w:cs="CalibriLight"/>
          <w:color w:val="292929"/>
        </w:rPr>
        <w:t xml:space="preserve">Třída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B</w:t>
      </w:r>
    </w:p>
    <w:p w14:paraId="2D8F7577" w14:textId="77777777" w:rsidR="00393E80" w:rsidRDefault="00393E80" w:rsidP="00393E80">
      <w:pPr>
        <w:rPr>
          <w:rFonts w:ascii="Calibri Light" w:hAnsi="Calibri Light"/>
          <w:color w:val="2DA2BF"/>
        </w:rPr>
      </w:pPr>
    </w:p>
    <w:p w14:paraId="739A30AB" w14:textId="77777777" w:rsidR="00393E80" w:rsidRPr="00A5470C" w:rsidRDefault="00393E80" w:rsidP="00393E80">
      <w:pPr>
        <w:pStyle w:val="Nadpis3"/>
        <w:pBdr>
          <w:top w:val="single" w:sz="6" w:space="0" w:color="4F81BD" w:themeColor="accent1"/>
        </w:pBdr>
        <w:spacing w:before="0"/>
        <w:rPr>
          <w:rFonts w:ascii="Calibri Light" w:hAnsi="Calibri Light"/>
        </w:rPr>
      </w:pPr>
      <w:r>
        <w:rPr>
          <w:rFonts w:ascii="Calibri Light" w:hAnsi="Calibri Light"/>
        </w:rPr>
        <w:t>ZVLÁŠTNÍ POŽADAVKY</w:t>
      </w:r>
    </w:p>
    <w:p w14:paraId="7D49F32C" w14:textId="7A651C1F" w:rsidR="00393E80" w:rsidRDefault="00393E80" w:rsidP="00393E80">
      <w:pPr>
        <w:rPr>
          <w:rFonts w:ascii="Calibri Light" w:hAnsi="Calibri Light" w:cs="Arial"/>
        </w:rPr>
      </w:pPr>
      <w:r>
        <w:rPr>
          <w:rFonts w:ascii="CalibriLight" w:hAnsi="CalibriLight" w:cs="CalibriLight"/>
          <w:color w:val="292929"/>
        </w:rPr>
        <w:t xml:space="preserve">Standard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EN 60601-2-25:2011</w:t>
      </w:r>
    </w:p>
    <w:p w14:paraId="1902E449" w14:textId="77777777" w:rsidR="00393E80" w:rsidRDefault="00393E80" w:rsidP="00393E80">
      <w:pPr>
        <w:rPr>
          <w:rFonts w:ascii="Calibri Light" w:hAnsi="Calibri Light" w:cs="Arial"/>
        </w:rPr>
      </w:pPr>
    </w:p>
    <w:p w14:paraId="1EFC7D64" w14:textId="77777777" w:rsidR="00393E80" w:rsidRPr="00A5470C" w:rsidRDefault="00393E80" w:rsidP="00393E80">
      <w:pPr>
        <w:pStyle w:val="Nadpis3"/>
        <w:pBdr>
          <w:top w:val="single" w:sz="6" w:space="0" w:color="4F81BD" w:themeColor="accent1"/>
        </w:pBdr>
        <w:spacing w:before="0"/>
        <w:rPr>
          <w:rFonts w:ascii="Calibri Light" w:hAnsi="Calibri Light"/>
        </w:rPr>
      </w:pPr>
      <w:r>
        <w:rPr>
          <w:rFonts w:ascii="Calibri Light" w:hAnsi="Calibri Light"/>
        </w:rPr>
        <w:t>DALŠÍ KLAsIFIKACE</w:t>
      </w:r>
    </w:p>
    <w:p w14:paraId="576339FF"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14B4CF38"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 xml:space="preserve">GMDN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 xml:space="preserve">110407 - elektrokardiografy, </w:t>
      </w:r>
      <w:proofErr w:type="spellStart"/>
      <w:r>
        <w:rPr>
          <w:rFonts w:ascii="CalibriLight" w:hAnsi="CalibriLight" w:cs="CalibriLight"/>
          <w:color w:val="292929"/>
        </w:rPr>
        <w:t>multikanály</w:t>
      </w:r>
      <w:proofErr w:type="spellEnd"/>
      <w:r>
        <w:rPr>
          <w:rFonts w:ascii="CalibriLight" w:hAnsi="CalibriLight" w:cs="CalibriLight"/>
          <w:color w:val="292929"/>
        </w:rPr>
        <w:t>, interpretace</w:t>
      </w:r>
    </w:p>
    <w:p w14:paraId="777E5A2D" w14:textId="77777777" w:rsidR="00393E80" w:rsidRDefault="00393E80" w:rsidP="00393E80">
      <w:pPr>
        <w:rPr>
          <w:rFonts w:ascii="CalibriLight" w:hAnsi="CalibriLight" w:cs="CalibriLight"/>
          <w:color w:val="292929"/>
        </w:rPr>
      </w:pPr>
      <w:r>
        <w:rPr>
          <w:rFonts w:ascii="CalibriLight" w:hAnsi="CalibriLight" w:cs="CalibriLight"/>
          <w:color w:val="292929"/>
        </w:rPr>
        <w:t xml:space="preserve">CND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Z12050302 - ELETTROCARDIOGRAFI PER DIAGNOSI AVANZATA</w:t>
      </w:r>
    </w:p>
    <w:p w14:paraId="45567173" w14:textId="77777777" w:rsidR="00393E80" w:rsidRDefault="00393E80" w:rsidP="00393E80">
      <w:pPr>
        <w:autoSpaceDE w:val="0"/>
        <w:autoSpaceDN w:val="0"/>
        <w:adjustRightInd w:val="0"/>
        <w:spacing w:after="0" w:line="240" w:lineRule="auto"/>
        <w:rPr>
          <w:rFonts w:ascii="CalibriLight" w:hAnsi="CalibriLight" w:cs="CalibriLight"/>
          <w:color w:val="292929"/>
        </w:rPr>
      </w:pPr>
      <w:r w:rsidRPr="00945F9C">
        <w:rPr>
          <w:rFonts w:ascii="CalibriLight" w:hAnsi="CalibriLight" w:cs="CalibriLight"/>
          <w:color w:val="292929"/>
        </w:rPr>
        <w:t>RDM (</w:t>
      </w:r>
      <w:r>
        <w:rPr>
          <w:rFonts w:ascii="CalibriLight" w:hAnsi="CalibriLight" w:cs="CalibriLight"/>
          <w:color w:val="292929"/>
        </w:rPr>
        <w:t xml:space="preserve">Katalog zdravotnických </w:t>
      </w:r>
      <w:r>
        <w:rPr>
          <w:rFonts w:ascii="CalibriLight" w:hAnsi="CalibriLight" w:cs="CalibriLight"/>
          <w:color w:val="292929"/>
        </w:rPr>
        <w:tab/>
      </w:r>
      <w:r w:rsidRPr="00945F9C">
        <w:rPr>
          <w:rFonts w:ascii="CalibriLight" w:hAnsi="CalibriLight" w:cs="CalibriLight"/>
          <w:color w:val="292929"/>
        </w:rPr>
        <w:t>1211755/R</w:t>
      </w:r>
    </w:p>
    <w:p w14:paraId="204B216B"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přístrojů</w:t>
      </w:r>
      <w:r w:rsidRPr="00945F9C">
        <w:rPr>
          <w:rFonts w:ascii="CalibriLight" w:hAnsi="CalibriLight" w:cs="CalibriLight"/>
          <w:color w:val="292929"/>
        </w:rPr>
        <w:t xml:space="preserve">) </w:t>
      </w:r>
      <w:r>
        <w:rPr>
          <w:rFonts w:ascii="CalibriLight" w:hAnsi="CalibriLight" w:cs="CalibriLight"/>
          <w:color w:val="292929"/>
        </w:rPr>
        <w:tab/>
      </w:r>
      <w:r w:rsidRPr="00945F9C">
        <w:rPr>
          <w:rFonts w:ascii="CalibriLight" w:hAnsi="CalibriLight" w:cs="CalibriLight"/>
          <w:color w:val="292929"/>
        </w:rPr>
        <w:t xml:space="preserve"> </w:t>
      </w:r>
    </w:p>
    <w:p w14:paraId="7D4DDB23" w14:textId="77777777" w:rsidR="00393E80" w:rsidRDefault="00393E80" w:rsidP="00393E80">
      <w:pPr>
        <w:rPr>
          <w:rFonts w:ascii="Calibri Light" w:hAnsi="Calibri Light" w:cs="Arial"/>
        </w:rPr>
      </w:pPr>
    </w:p>
    <w:p w14:paraId="2EDCC2AE" w14:textId="77777777" w:rsidR="00393E80" w:rsidRDefault="00393E80" w:rsidP="00393E80">
      <w:pPr>
        <w:pStyle w:val="Nadpis3"/>
        <w:pBdr>
          <w:top w:val="single" w:sz="6" w:space="0" w:color="4F81BD" w:themeColor="accent1"/>
        </w:pBdr>
        <w:spacing w:before="0"/>
        <w:rPr>
          <w:rFonts w:ascii="Calibri Light" w:hAnsi="Calibri Light"/>
        </w:rPr>
      </w:pPr>
      <w:r>
        <w:rPr>
          <w:rFonts w:ascii="Calibri Light" w:hAnsi="Calibri Light"/>
        </w:rPr>
        <w:t>aplikované NORMY</w:t>
      </w:r>
    </w:p>
    <w:p w14:paraId="66255584" w14:textId="77777777" w:rsidR="00393E80" w:rsidRDefault="00393E80" w:rsidP="00393E80">
      <w:pPr>
        <w:autoSpaceDE w:val="0"/>
        <w:autoSpaceDN w:val="0"/>
        <w:adjustRightInd w:val="0"/>
        <w:spacing w:after="0" w:line="240" w:lineRule="auto"/>
        <w:rPr>
          <w:rFonts w:ascii="CalibriLight" w:hAnsi="CalibriLight" w:cs="CalibriLight"/>
          <w:color w:val="292929"/>
        </w:rPr>
      </w:pPr>
    </w:p>
    <w:p w14:paraId="414E8DA8"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 xml:space="preserve">EN 980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486A40">
        <w:rPr>
          <w:rFonts w:ascii="CalibriLight" w:hAnsi="CalibriLight" w:cs="CalibriLight"/>
          <w:color w:val="292929"/>
        </w:rPr>
        <w:t>Symboly pro použití v označování zdravotnických prostředků</w:t>
      </w:r>
    </w:p>
    <w:p w14:paraId="7D9D44AA"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 xml:space="preserve">EN 1041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486A40">
        <w:rPr>
          <w:rFonts w:ascii="CalibriLight" w:hAnsi="CalibriLight" w:cs="CalibriLight"/>
          <w:color w:val="292929"/>
        </w:rPr>
        <w:t>Informace poskytované výrobcem zdravotnických prostředků</w:t>
      </w:r>
    </w:p>
    <w:p w14:paraId="15601769"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 xml:space="preserve">EN 1789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Zdravotnická vozidla a jejich vybavení – Sanitní vozidla</w:t>
      </w:r>
    </w:p>
    <w:p w14:paraId="100C7FAD" w14:textId="2D72254C" w:rsidR="00393E80" w:rsidRDefault="00393E80" w:rsidP="00393E80">
      <w:pPr>
        <w:autoSpaceDE w:val="0"/>
        <w:autoSpaceDN w:val="0"/>
        <w:adjustRightInd w:val="0"/>
        <w:spacing w:after="0" w:line="240" w:lineRule="auto"/>
        <w:ind w:left="2832" w:hanging="2832"/>
        <w:rPr>
          <w:rFonts w:ascii="CalibriLight" w:hAnsi="CalibriLight" w:cs="CalibriLight"/>
          <w:color w:val="292929"/>
        </w:rPr>
      </w:pPr>
      <w:r>
        <w:rPr>
          <w:rFonts w:ascii="CalibriLight" w:hAnsi="CalibriLight" w:cs="CalibriLight"/>
          <w:color w:val="292929"/>
        </w:rPr>
        <w:t xml:space="preserve">EN ISO 13485 </w:t>
      </w:r>
      <w:r>
        <w:rPr>
          <w:rFonts w:ascii="CalibriLight" w:hAnsi="CalibriLight" w:cs="CalibriLight"/>
          <w:color w:val="292929"/>
        </w:rPr>
        <w:tab/>
      </w:r>
      <w:r w:rsidRPr="00486A40">
        <w:rPr>
          <w:rFonts w:ascii="CalibriLight" w:hAnsi="CalibriLight" w:cs="CalibriLight"/>
          <w:color w:val="292929"/>
        </w:rPr>
        <w:t>Zdravotnické prostředky - Systémy managementu jakosti - Požadavky na</w:t>
      </w:r>
      <w:r>
        <w:rPr>
          <w:rFonts w:ascii="CalibriLight" w:hAnsi="CalibriLight" w:cs="CalibriLight"/>
          <w:color w:val="292929"/>
        </w:rPr>
        <w:t xml:space="preserve"> </w:t>
      </w:r>
      <w:r w:rsidRPr="00486A40">
        <w:rPr>
          <w:rFonts w:ascii="CalibriLight" w:hAnsi="CalibriLight" w:cs="CalibriLight"/>
          <w:color w:val="292929"/>
        </w:rPr>
        <w:t>regulatorní účely</w:t>
      </w:r>
      <w:r>
        <w:rPr>
          <w:rFonts w:ascii="CalibriLight" w:hAnsi="CalibriLight" w:cs="CalibriLight"/>
          <w:color w:val="292929"/>
        </w:rPr>
        <w:t xml:space="preserve"> (ISO 13485:2003)</w:t>
      </w:r>
    </w:p>
    <w:p w14:paraId="4A8AD827" w14:textId="77777777" w:rsidR="00393E80" w:rsidRDefault="00393E80" w:rsidP="00393E80">
      <w:pPr>
        <w:autoSpaceDE w:val="0"/>
        <w:autoSpaceDN w:val="0"/>
        <w:adjustRightInd w:val="0"/>
        <w:spacing w:after="0" w:line="240" w:lineRule="auto"/>
        <w:ind w:left="2832" w:hanging="2832"/>
        <w:rPr>
          <w:rFonts w:ascii="CalibriLight" w:hAnsi="CalibriLight" w:cs="CalibriLight"/>
          <w:color w:val="292929"/>
        </w:rPr>
      </w:pPr>
      <w:r>
        <w:rPr>
          <w:rFonts w:ascii="CalibriLight" w:hAnsi="CalibriLight" w:cs="CalibriLight"/>
          <w:color w:val="292929"/>
        </w:rPr>
        <w:t xml:space="preserve">EN ISO 14971 </w:t>
      </w:r>
      <w:r>
        <w:rPr>
          <w:rFonts w:ascii="CalibriLight" w:hAnsi="CalibriLight" w:cs="CalibriLight"/>
          <w:color w:val="292929"/>
        </w:rPr>
        <w:tab/>
      </w:r>
      <w:r w:rsidRPr="00486A40">
        <w:rPr>
          <w:rFonts w:ascii="CalibriLight" w:hAnsi="CalibriLight" w:cs="CalibriLight"/>
          <w:color w:val="292929"/>
        </w:rPr>
        <w:t>Zdravotnické prostředky - Aplikace řízení rizika na zdravotnické prostředky</w:t>
      </w:r>
      <w:r>
        <w:rPr>
          <w:rFonts w:ascii="CalibriLight" w:hAnsi="CalibriLight" w:cs="CalibriLight"/>
          <w:color w:val="292929"/>
        </w:rPr>
        <w:t xml:space="preserve"> (ISO 14971:2007, Upravená verze 2007-10-01)</w:t>
      </w:r>
    </w:p>
    <w:p w14:paraId="4B9334DF" w14:textId="77777777" w:rsidR="00393E80" w:rsidRDefault="00393E80" w:rsidP="00393E80">
      <w:pPr>
        <w:autoSpaceDE w:val="0"/>
        <w:autoSpaceDN w:val="0"/>
        <w:adjustRightInd w:val="0"/>
        <w:spacing w:after="0" w:line="240" w:lineRule="auto"/>
        <w:ind w:left="2832" w:hanging="2832"/>
        <w:rPr>
          <w:rFonts w:ascii="CalibriLight" w:hAnsi="CalibriLight" w:cs="CalibriLight"/>
          <w:color w:val="292929"/>
        </w:rPr>
      </w:pPr>
      <w:r>
        <w:rPr>
          <w:rFonts w:ascii="CalibriLight" w:hAnsi="CalibriLight" w:cs="CalibriLight"/>
          <w:color w:val="292929"/>
        </w:rPr>
        <w:t xml:space="preserve">EN 60601-1 </w:t>
      </w:r>
      <w:r>
        <w:rPr>
          <w:rFonts w:ascii="CalibriLight" w:hAnsi="CalibriLight" w:cs="CalibriLight"/>
          <w:color w:val="292929"/>
        </w:rPr>
        <w:tab/>
        <w:t xml:space="preserve">Zdravotnické elektrické přístroje - Část 1: </w:t>
      </w:r>
      <w:r w:rsidRPr="00486A40">
        <w:rPr>
          <w:rFonts w:ascii="CalibriLight" w:hAnsi="CalibriLight" w:cs="CalibriLight"/>
          <w:color w:val="292929"/>
        </w:rPr>
        <w:t xml:space="preserve">Obecné požadavky na základní </w:t>
      </w:r>
      <w:proofErr w:type="gramStart"/>
      <w:r w:rsidRPr="00486A40">
        <w:rPr>
          <w:rFonts w:ascii="CalibriLight" w:hAnsi="CalibriLight" w:cs="CalibriLight"/>
          <w:color w:val="292929"/>
        </w:rPr>
        <w:t>bezpečnost</w:t>
      </w:r>
      <w:r>
        <w:rPr>
          <w:rFonts w:ascii="CalibriLight" w:hAnsi="CalibriLight" w:cs="CalibriLight"/>
          <w:color w:val="292929"/>
        </w:rPr>
        <w:t xml:space="preserve">  a výkon</w:t>
      </w:r>
      <w:proofErr w:type="gramEnd"/>
    </w:p>
    <w:p w14:paraId="69602DA5" w14:textId="77777777" w:rsidR="00393E80" w:rsidRPr="00486A4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 xml:space="preserve">EN 60601-1-2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r>
      <w:r w:rsidRPr="00486A40">
        <w:rPr>
          <w:rFonts w:ascii="CalibriLight" w:hAnsi="CalibriLight" w:cs="CalibriLight"/>
          <w:color w:val="292929"/>
        </w:rPr>
        <w:t xml:space="preserve">Zdravotnické elektrické přístroje </w:t>
      </w:r>
      <w:r>
        <w:rPr>
          <w:rFonts w:ascii="CalibriLight" w:hAnsi="CalibriLight" w:cs="CalibriLight"/>
          <w:color w:val="292929"/>
        </w:rPr>
        <w:t xml:space="preserve">- Část 1-2: </w:t>
      </w:r>
      <w:r w:rsidRPr="00486A40">
        <w:rPr>
          <w:rFonts w:ascii="CalibriLight" w:hAnsi="CalibriLight" w:cs="CalibriLight"/>
          <w:color w:val="292929"/>
        </w:rPr>
        <w:t>Obecné požadavky na základní</w:t>
      </w:r>
    </w:p>
    <w:p w14:paraId="5EBE0B0A" w14:textId="1B407F92" w:rsidR="00393E80" w:rsidRDefault="00393E80" w:rsidP="00393E80">
      <w:pPr>
        <w:autoSpaceDE w:val="0"/>
        <w:autoSpaceDN w:val="0"/>
        <w:adjustRightInd w:val="0"/>
        <w:spacing w:after="0" w:line="240" w:lineRule="auto"/>
        <w:ind w:left="2832"/>
        <w:rPr>
          <w:rFonts w:ascii="CalibriLight" w:hAnsi="CalibriLight" w:cs="CalibriLight"/>
          <w:color w:val="292929"/>
        </w:rPr>
      </w:pPr>
      <w:r w:rsidRPr="00486A40">
        <w:rPr>
          <w:rFonts w:ascii="CalibriLight" w:hAnsi="CalibriLight" w:cs="CalibriLight"/>
          <w:color w:val="292929"/>
        </w:rPr>
        <w:t>bezpečnost a nezbytnou funkčnost - Sku</w:t>
      </w:r>
      <w:r>
        <w:rPr>
          <w:rFonts w:ascii="CalibriLight" w:hAnsi="CalibriLight" w:cs="CalibriLight"/>
          <w:color w:val="292929"/>
        </w:rPr>
        <w:t xml:space="preserve">pinová norma: Elektromagnetická </w:t>
      </w:r>
      <w:r w:rsidRPr="00486A40">
        <w:rPr>
          <w:rFonts w:ascii="CalibriLight" w:hAnsi="CalibriLight" w:cs="CalibriLight"/>
          <w:color w:val="292929"/>
        </w:rPr>
        <w:t>kompatibilita - Požadavky a zkoušky</w:t>
      </w:r>
    </w:p>
    <w:p w14:paraId="3BBA64D6" w14:textId="77777777" w:rsidR="00393E80" w:rsidRPr="00945F9C" w:rsidRDefault="00393E80" w:rsidP="00393E80">
      <w:pPr>
        <w:autoSpaceDE w:val="0"/>
        <w:autoSpaceDN w:val="0"/>
        <w:adjustRightInd w:val="0"/>
        <w:spacing w:after="0" w:line="240" w:lineRule="auto"/>
        <w:ind w:left="2832" w:hanging="2832"/>
        <w:rPr>
          <w:rFonts w:ascii="CalibriLight" w:hAnsi="CalibriLight" w:cs="CalibriLight"/>
          <w:color w:val="292929"/>
        </w:rPr>
      </w:pPr>
      <w:r w:rsidRPr="00945F9C">
        <w:rPr>
          <w:rFonts w:ascii="CalibriLight" w:hAnsi="CalibriLight" w:cs="CalibriLight"/>
          <w:color w:val="292929"/>
        </w:rPr>
        <w:t xml:space="preserve">EN 60601-1-6 </w:t>
      </w:r>
      <w:r>
        <w:rPr>
          <w:rFonts w:ascii="CalibriLight" w:hAnsi="CalibriLight" w:cs="CalibriLight"/>
          <w:color w:val="292929"/>
        </w:rPr>
        <w:tab/>
        <w:t>Elektrické zdravotnické přístroje</w:t>
      </w:r>
      <w:r w:rsidRPr="00945F9C">
        <w:rPr>
          <w:rFonts w:ascii="CalibriLight" w:hAnsi="CalibriLight" w:cs="CalibriLight"/>
          <w:color w:val="292929"/>
        </w:rPr>
        <w:t xml:space="preserve"> - </w:t>
      </w:r>
      <w:r>
        <w:rPr>
          <w:rFonts w:ascii="CalibriLight" w:hAnsi="CalibriLight" w:cs="CalibriLight"/>
          <w:color w:val="292929"/>
        </w:rPr>
        <w:t>Část</w:t>
      </w:r>
      <w:r w:rsidRPr="00945F9C">
        <w:rPr>
          <w:rFonts w:ascii="CalibriLight" w:hAnsi="CalibriLight" w:cs="CalibriLight"/>
          <w:color w:val="292929"/>
        </w:rPr>
        <w:t xml:space="preserve"> 1</w:t>
      </w:r>
      <w:r>
        <w:rPr>
          <w:rFonts w:ascii="CalibriLight" w:hAnsi="CalibriLight" w:cs="CalibriLight"/>
          <w:color w:val="292929"/>
        </w:rPr>
        <w:t>: Obecné požadavky na bezpečnost – doplňkové normy: Použitelná</w:t>
      </w:r>
      <w:r w:rsidRPr="00945F9C">
        <w:rPr>
          <w:rFonts w:ascii="CalibriLight" w:hAnsi="CalibriLight" w:cs="CalibriLight"/>
          <w:color w:val="292929"/>
        </w:rPr>
        <w:t xml:space="preserve"> IEC 60601-1-6:2010 (*)</w:t>
      </w:r>
    </w:p>
    <w:p w14:paraId="78BB3649" w14:textId="77777777" w:rsidR="00393E80" w:rsidRPr="00945F9C" w:rsidRDefault="00393E80" w:rsidP="00393E80">
      <w:pPr>
        <w:autoSpaceDE w:val="0"/>
        <w:autoSpaceDN w:val="0"/>
        <w:adjustRightInd w:val="0"/>
        <w:spacing w:after="0" w:line="240" w:lineRule="auto"/>
        <w:ind w:left="2832" w:hanging="2832"/>
        <w:rPr>
          <w:rFonts w:ascii="CalibriLight" w:hAnsi="CalibriLight" w:cs="CalibriLight"/>
          <w:color w:val="292929"/>
        </w:rPr>
      </w:pPr>
      <w:r w:rsidRPr="00945F9C">
        <w:rPr>
          <w:rFonts w:ascii="CalibriLight" w:hAnsi="CalibriLight" w:cs="CalibriLight"/>
          <w:color w:val="292929"/>
        </w:rPr>
        <w:t xml:space="preserve">IEC 60601-1-11 </w:t>
      </w:r>
      <w:r>
        <w:rPr>
          <w:rFonts w:ascii="CalibriLight" w:hAnsi="CalibriLight" w:cs="CalibriLight"/>
          <w:color w:val="292929"/>
        </w:rPr>
        <w:tab/>
      </w:r>
      <w:r w:rsidRPr="007A4298">
        <w:rPr>
          <w:rFonts w:ascii="CalibriLight" w:hAnsi="CalibriLight" w:cs="CalibriLight"/>
          <w:color w:val="292929"/>
        </w:rPr>
        <w:t xml:space="preserve">Elektrické zdravotnické přístroje </w:t>
      </w:r>
      <w:r w:rsidRPr="00945F9C">
        <w:rPr>
          <w:rFonts w:ascii="CalibriLight" w:hAnsi="CalibriLight" w:cs="CalibriLight"/>
          <w:color w:val="292929"/>
        </w:rPr>
        <w:t xml:space="preserve">-- </w:t>
      </w:r>
      <w:r>
        <w:rPr>
          <w:rFonts w:ascii="CalibriLight" w:hAnsi="CalibriLight" w:cs="CalibriLight"/>
          <w:color w:val="292929"/>
        </w:rPr>
        <w:t>Část</w:t>
      </w:r>
      <w:r w:rsidRPr="00945F9C">
        <w:rPr>
          <w:rFonts w:ascii="CalibriLight" w:hAnsi="CalibriLight" w:cs="CalibriLight"/>
          <w:color w:val="292929"/>
        </w:rPr>
        <w:t xml:space="preserve"> 1-11: </w:t>
      </w:r>
      <w:r>
        <w:rPr>
          <w:rFonts w:ascii="CalibriLight" w:hAnsi="CalibriLight" w:cs="CalibriLight"/>
          <w:color w:val="292929"/>
        </w:rPr>
        <w:t xml:space="preserve">Obecné požadavky na základní bezpečnost a nezbytné funkce - doplňkové normy: </w:t>
      </w:r>
      <w:r w:rsidRPr="007A4298">
        <w:rPr>
          <w:rFonts w:ascii="CalibriLight" w:hAnsi="CalibriLight" w:cs="CalibriLight"/>
          <w:color w:val="292929"/>
        </w:rPr>
        <w:lastRenderedPageBreak/>
        <w:t>Požadavky na zdravotnické elektrické</w:t>
      </w:r>
      <w:r>
        <w:rPr>
          <w:rFonts w:ascii="CalibriLight" w:hAnsi="CalibriLight" w:cs="CalibriLight"/>
          <w:color w:val="292929"/>
        </w:rPr>
        <w:t xml:space="preserve"> </w:t>
      </w:r>
      <w:r w:rsidRPr="007A4298">
        <w:rPr>
          <w:rFonts w:ascii="CalibriLight" w:hAnsi="CalibriLight" w:cs="CalibriLight"/>
          <w:color w:val="292929"/>
        </w:rPr>
        <w:t xml:space="preserve">zařízení a lékařské elektrické systémy používané </w:t>
      </w:r>
      <w:r>
        <w:rPr>
          <w:rFonts w:ascii="CalibriLight" w:hAnsi="CalibriLight" w:cs="CalibriLight"/>
          <w:color w:val="292929"/>
        </w:rPr>
        <w:t>v domácí péči</w:t>
      </w:r>
    </w:p>
    <w:p w14:paraId="411E98D6" w14:textId="77777777" w:rsidR="00393E80" w:rsidRDefault="00393E80" w:rsidP="00393E80">
      <w:pPr>
        <w:autoSpaceDE w:val="0"/>
        <w:autoSpaceDN w:val="0"/>
        <w:adjustRightInd w:val="0"/>
        <w:spacing w:after="0" w:line="240" w:lineRule="auto"/>
        <w:ind w:left="2832" w:hanging="2832"/>
        <w:rPr>
          <w:rFonts w:ascii="CalibriLight" w:hAnsi="CalibriLight" w:cs="CalibriLight"/>
          <w:color w:val="292929"/>
        </w:rPr>
      </w:pPr>
      <w:r w:rsidRPr="00945F9C">
        <w:rPr>
          <w:rFonts w:ascii="CalibriLight" w:hAnsi="CalibriLight" w:cs="CalibriLight"/>
          <w:color w:val="292929"/>
        </w:rPr>
        <w:t xml:space="preserve">EN 60601-2-25 </w:t>
      </w:r>
      <w:r>
        <w:rPr>
          <w:rFonts w:ascii="CalibriLight" w:hAnsi="CalibriLight" w:cs="CalibriLight"/>
          <w:color w:val="292929"/>
        </w:rPr>
        <w:tab/>
      </w:r>
      <w:r w:rsidRPr="007A4298">
        <w:rPr>
          <w:rFonts w:ascii="CalibriLight" w:hAnsi="CalibriLight" w:cs="CalibriLight"/>
          <w:color w:val="292929"/>
        </w:rPr>
        <w:t xml:space="preserve">Elektrické zdravotnické přístroje </w:t>
      </w:r>
      <w:r w:rsidRPr="00945F9C">
        <w:rPr>
          <w:rFonts w:ascii="CalibriLight" w:hAnsi="CalibriLight" w:cs="CalibriLight"/>
          <w:color w:val="292929"/>
        </w:rPr>
        <w:t xml:space="preserve">- </w:t>
      </w:r>
      <w:r>
        <w:rPr>
          <w:rFonts w:ascii="CalibriLight" w:hAnsi="CalibriLight" w:cs="CalibriLight"/>
          <w:color w:val="292929"/>
        </w:rPr>
        <w:t>Část</w:t>
      </w:r>
      <w:r w:rsidRPr="00945F9C">
        <w:rPr>
          <w:rFonts w:ascii="CalibriLight" w:hAnsi="CalibriLight" w:cs="CalibriLight"/>
          <w:color w:val="292929"/>
        </w:rPr>
        <w:t xml:space="preserve"> 2-25: </w:t>
      </w:r>
      <w:r w:rsidRPr="007A4298">
        <w:rPr>
          <w:rFonts w:ascii="CalibriLight" w:hAnsi="CalibriLight" w:cs="CalibriLight"/>
          <w:color w:val="292929"/>
        </w:rPr>
        <w:t xml:space="preserve">Zvláštní požadavky na základní bezpečnost a nezbytnou funkčnost </w:t>
      </w:r>
      <w:r>
        <w:rPr>
          <w:rFonts w:ascii="CalibriLight" w:hAnsi="CalibriLight" w:cs="CalibriLight"/>
          <w:color w:val="292929"/>
        </w:rPr>
        <w:t>elektrokardiografů. Částečně aplikované</w:t>
      </w:r>
      <w:r w:rsidRPr="00945F9C">
        <w:rPr>
          <w:rFonts w:ascii="CalibriLight" w:hAnsi="CalibriLight" w:cs="CalibriLight"/>
          <w:color w:val="292929"/>
        </w:rPr>
        <w:t xml:space="preserve"> – </w:t>
      </w:r>
      <w:r w:rsidRPr="007A4298">
        <w:rPr>
          <w:rFonts w:ascii="CalibriLight" w:hAnsi="CalibriLight" w:cs="CalibriLight"/>
          <w:color w:val="292929"/>
        </w:rPr>
        <w:t>Použity ve spojení s HD +</w:t>
      </w:r>
    </w:p>
    <w:p w14:paraId="4DDA2F92" w14:textId="77777777" w:rsidR="00393E80" w:rsidRDefault="00393E80" w:rsidP="00393E80">
      <w:pPr>
        <w:autoSpaceDE w:val="0"/>
        <w:autoSpaceDN w:val="0"/>
        <w:adjustRightInd w:val="0"/>
        <w:spacing w:after="0" w:line="240" w:lineRule="auto"/>
        <w:rPr>
          <w:rFonts w:ascii="CalibriLight" w:hAnsi="CalibriLight" w:cs="CalibriLight"/>
          <w:color w:val="292929"/>
        </w:rPr>
      </w:pPr>
      <w:r>
        <w:rPr>
          <w:rFonts w:ascii="CalibriLight" w:hAnsi="CalibriLight" w:cs="CalibriLight"/>
          <w:color w:val="292929"/>
        </w:rPr>
        <w:t xml:space="preserve">EN 62304 </w:t>
      </w:r>
      <w:r>
        <w:rPr>
          <w:rFonts w:ascii="CalibriLight" w:hAnsi="CalibriLight" w:cs="CalibriLight"/>
          <w:color w:val="292929"/>
        </w:rPr>
        <w:tab/>
      </w:r>
      <w:r>
        <w:rPr>
          <w:rFonts w:ascii="CalibriLight" w:hAnsi="CalibriLight" w:cs="CalibriLight"/>
          <w:color w:val="292929"/>
        </w:rPr>
        <w:tab/>
      </w:r>
      <w:r>
        <w:rPr>
          <w:rFonts w:ascii="CalibriLight" w:hAnsi="CalibriLight" w:cs="CalibriLight"/>
          <w:color w:val="292929"/>
        </w:rPr>
        <w:tab/>
        <w:t xml:space="preserve">SW pro lékařská </w:t>
      </w:r>
      <w:r w:rsidRPr="00117053">
        <w:rPr>
          <w:rFonts w:ascii="CalibriLight" w:hAnsi="CalibriLight" w:cs="CalibriLight"/>
          <w:color w:val="292929"/>
        </w:rPr>
        <w:t>zařízení - softwarové procesy životního cyklu</w:t>
      </w:r>
    </w:p>
    <w:p w14:paraId="638CAC5E" w14:textId="1A48C0AA" w:rsidR="00393E80" w:rsidRDefault="00393E80" w:rsidP="00393E80">
      <w:pPr>
        <w:autoSpaceDE w:val="0"/>
        <w:autoSpaceDN w:val="0"/>
        <w:adjustRightInd w:val="0"/>
        <w:spacing w:after="0" w:line="240" w:lineRule="auto"/>
        <w:ind w:left="2832" w:hanging="2832"/>
        <w:rPr>
          <w:rFonts w:ascii="CalibriLight" w:hAnsi="CalibriLight" w:cs="CalibriLight"/>
          <w:color w:val="292929"/>
        </w:rPr>
      </w:pPr>
      <w:r>
        <w:rPr>
          <w:rFonts w:ascii="CalibriLight" w:hAnsi="CalibriLight" w:cs="CalibriLight"/>
          <w:color w:val="292929"/>
        </w:rPr>
        <w:t xml:space="preserve">EN 62366 </w:t>
      </w:r>
      <w:r>
        <w:rPr>
          <w:rFonts w:ascii="CalibriLight" w:hAnsi="CalibriLight" w:cs="CalibriLight"/>
          <w:color w:val="292929"/>
        </w:rPr>
        <w:tab/>
        <w:t xml:space="preserve">Zdravotnické prostředky </w:t>
      </w:r>
      <w:r w:rsidRPr="00117053">
        <w:rPr>
          <w:rFonts w:ascii="CalibriLight" w:hAnsi="CalibriLight" w:cs="CalibriLight"/>
          <w:color w:val="292929"/>
        </w:rPr>
        <w:t>- Aplikace použitelno</w:t>
      </w:r>
      <w:r>
        <w:rPr>
          <w:rFonts w:ascii="CalibriLight" w:hAnsi="CalibriLight" w:cs="CalibriLight"/>
          <w:color w:val="292929"/>
        </w:rPr>
        <w:t xml:space="preserve">sti inženýrství na zdravotnické </w:t>
      </w:r>
      <w:r w:rsidRPr="00117053">
        <w:rPr>
          <w:rFonts w:ascii="CalibriLight" w:hAnsi="CalibriLight" w:cs="CalibriLight"/>
          <w:color w:val="292929"/>
        </w:rPr>
        <w:t>prostředky</w:t>
      </w:r>
    </w:p>
    <w:p w14:paraId="26BD75F4" w14:textId="13F4BB97" w:rsidR="00393E80" w:rsidRDefault="00393E80" w:rsidP="00393E80">
      <w:pPr>
        <w:pStyle w:val="Bezmezer"/>
        <w:rPr>
          <w:rFonts w:ascii="Calibri Light" w:eastAsiaTheme="minorHAnsi" w:hAnsi="Calibri Light" w:cs="Gotham-Book"/>
          <w:color w:val="666666"/>
        </w:rPr>
      </w:pPr>
    </w:p>
    <w:p w14:paraId="505BB47C" w14:textId="77777777" w:rsidR="00146172" w:rsidRPr="00146172" w:rsidRDefault="0014617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146172" w:rsidRPr="0014617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704C" w14:textId="77777777" w:rsidR="006D1F72" w:rsidRDefault="006D1F72" w:rsidP="00FF18EB">
      <w:pPr>
        <w:spacing w:after="0" w:line="240" w:lineRule="auto"/>
      </w:pPr>
      <w:r>
        <w:separator/>
      </w:r>
    </w:p>
  </w:endnote>
  <w:endnote w:type="continuationSeparator" w:id="0">
    <w:p w14:paraId="17DCF5A8" w14:textId="77777777" w:rsidR="006D1F72" w:rsidRDefault="006D1F7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Light">
    <w:altName w:val="Calibri"/>
    <w:panose1 w:val="00000000000000000000"/>
    <w:charset w:val="A1"/>
    <w:family w:val="auto"/>
    <w:notTrueType/>
    <w:pitch w:val="default"/>
    <w:sig w:usb0="00000081" w:usb1="00000000" w:usb2="00000000" w:usb3="00000000" w:csb0="00000008" w:csb1="00000000"/>
  </w:font>
  <w:font w:name="Gotham-Book">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A861DA" w:rsidRDefault="00A861DA">
    <w:pPr>
      <w:pStyle w:val="Zpat"/>
      <w:pBdr>
        <w:bottom w:val="single" w:sz="6" w:space="1" w:color="auto"/>
      </w:pBdr>
      <w:jc w:val="center"/>
    </w:pPr>
  </w:p>
  <w:p w14:paraId="5CD82801" w14:textId="77777777" w:rsidR="00A861DA" w:rsidRDefault="00A861DA">
    <w:pPr>
      <w:pStyle w:val="Zpat"/>
      <w:jc w:val="center"/>
      <w:rPr>
        <w:rFonts w:ascii="Arial" w:hAnsi="Arial" w:cs="Arial"/>
        <w:sz w:val="20"/>
        <w:szCs w:val="20"/>
      </w:rPr>
    </w:pPr>
  </w:p>
  <w:p w14:paraId="6B839131" w14:textId="286E549E" w:rsidR="00A861DA" w:rsidRPr="008D17FE" w:rsidRDefault="00A861DA">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33CC2">
      <w:rPr>
        <w:rFonts w:ascii="Arial" w:hAnsi="Arial" w:cs="Arial"/>
        <w:b/>
        <w:bCs/>
        <w:noProof/>
        <w:sz w:val="20"/>
        <w:szCs w:val="20"/>
      </w:rPr>
      <w:t>13</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33CC2">
      <w:rPr>
        <w:rFonts w:ascii="Arial" w:hAnsi="Arial" w:cs="Arial"/>
        <w:b/>
        <w:bCs/>
        <w:noProof/>
        <w:sz w:val="20"/>
        <w:szCs w:val="20"/>
      </w:rPr>
      <w:t>13</w:t>
    </w:r>
    <w:r w:rsidRPr="008D17FE">
      <w:rPr>
        <w:rFonts w:ascii="Arial" w:hAnsi="Arial" w:cs="Arial"/>
        <w:b/>
        <w:bCs/>
        <w:sz w:val="20"/>
        <w:szCs w:val="20"/>
      </w:rPr>
      <w:fldChar w:fldCharType="end"/>
    </w:r>
  </w:p>
  <w:p w14:paraId="3165F50B" w14:textId="77777777" w:rsidR="00A861DA" w:rsidRDefault="00A861DA">
    <w:pPr>
      <w:pStyle w:val="Zpat"/>
    </w:pPr>
  </w:p>
  <w:p w14:paraId="6D0B21EE" w14:textId="77777777" w:rsidR="005C3170" w:rsidRDefault="005C31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ACBE" w14:textId="77777777" w:rsidR="006D1F72" w:rsidRDefault="006D1F72" w:rsidP="00FF18EB">
      <w:pPr>
        <w:spacing w:after="0" w:line="240" w:lineRule="auto"/>
      </w:pPr>
      <w:r>
        <w:separator/>
      </w:r>
    </w:p>
  </w:footnote>
  <w:footnote w:type="continuationSeparator" w:id="0">
    <w:p w14:paraId="3E68030E" w14:textId="77777777" w:rsidR="006D1F72" w:rsidRDefault="006D1F72"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AC62" w14:textId="1963CE22" w:rsidR="00BE54D6" w:rsidRPr="00BE54D6" w:rsidRDefault="00BE54D6" w:rsidP="00BE54D6">
    <w:pPr>
      <w:pStyle w:val="Zhlav"/>
      <w:spacing w:after="0"/>
      <w:ind w:left="6379"/>
      <w:rPr>
        <w:rFonts w:ascii="Arial" w:hAnsi="Arial" w:cs="Arial"/>
        <w:sz w:val="20"/>
        <w:szCs w:val="20"/>
        <w:lang w:val="cs-CZ"/>
      </w:rPr>
    </w:pPr>
    <w:r w:rsidRPr="00BE54D6">
      <w:rPr>
        <w:rFonts w:ascii="Arial" w:hAnsi="Arial" w:cs="Arial"/>
        <w:sz w:val="20"/>
        <w:szCs w:val="20"/>
        <w:lang w:val="cs-CZ"/>
      </w:rPr>
      <w:t>FN Brno</w:t>
    </w:r>
  </w:p>
  <w:p w14:paraId="24E7BA55" w14:textId="41A69CD0" w:rsidR="00BE54D6" w:rsidRPr="00BE54D6" w:rsidRDefault="00BE54D6" w:rsidP="00BE54D6">
    <w:pPr>
      <w:pStyle w:val="Zhlav"/>
      <w:spacing w:after="0"/>
      <w:ind w:left="6379"/>
      <w:rPr>
        <w:rFonts w:ascii="Arial" w:hAnsi="Arial" w:cs="Arial"/>
        <w:sz w:val="20"/>
        <w:szCs w:val="20"/>
        <w:lang w:val="cs-CZ"/>
      </w:rPr>
    </w:pPr>
    <w:r w:rsidRPr="00BE54D6">
      <w:rPr>
        <w:rFonts w:ascii="Arial" w:hAnsi="Arial" w:cs="Arial"/>
        <w:sz w:val="20"/>
        <w:szCs w:val="20"/>
        <w:lang w:val="cs-CZ"/>
      </w:rPr>
      <w:t>Smlouva č. KP/1998/2020/Kl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693E"/>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0F6641"/>
    <w:rsid w:val="000F7641"/>
    <w:rsid w:val="001059DF"/>
    <w:rsid w:val="00110043"/>
    <w:rsid w:val="00113B40"/>
    <w:rsid w:val="001341A7"/>
    <w:rsid w:val="00134BC1"/>
    <w:rsid w:val="00142BD2"/>
    <w:rsid w:val="00146172"/>
    <w:rsid w:val="001470F0"/>
    <w:rsid w:val="0014717B"/>
    <w:rsid w:val="00154F85"/>
    <w:rsid w:val="0016186F"/>
    <w:rsid w:val="00183226"/>
    <w:rsid w:val="00183727"/>
    <w:rsid w:val="00183DEA"/>
    <w:rsid w:val="001874D4"/>
    <w:rsid w:val="00196288"/>
    <w:rsid w:val="001A24A7"/>
    <w:rsid w:val="001A32A4"/>
    <w:rsid w:val="001A3D28"/>
    <w:rsid w:val="001D38E0"/>
    <w:rsid w:val="001D3902"/>
    <w:rsid w:val="001D3F7C"/>
    <w:rsid w:val="001D4983"/>
    <w:rsid w:val="001D7781"/>
    <w:rsid w:val="001E485C"/>
    <w:rsid w:val="001F13BA"/>
    <w:rsid w:val="001F2069"/>
    <w:rsid w:val="00202E4E"/>
    <w:rsid w:val="002037F7"/>
    <w:rsid w:val="002039E1"/>
    <w:rsid w:val="00215354"/>
    <w:rsid w:val="002373A7"/>
    <w:rsid w:val="00243FE4"/>
    <w:rsid w:val="00250E90"/>
    <w:rsid w:val="0025616B"/>
    <w:rsid w:val="002575A6"/>
    <w:rsid w:val="002812F7"/>
    <w:rsid w:val="002834BC"/>
    <w:rsid w:val="00283E98"/>
    <w:rsid w:val="0029524D"/>
    <w:rsid w:val="00296488"/>
    <w:rsid w:val="00297406"/>
    <w:rsid w:val="00297EE2"/>
    <w:rsid w:val="002A29DA"/>
    <w:rsid w:val="002D7B25"/>
    <w:rsid w:val="002E1388"/>
    <w:rsid w:val="002E48E0"/>
    <w:rsid w:val="002F2D8E"/>
    <w:rsid w:val="002F4EDA"/>
    <w:rsid w:val="003073CD"/>
    <w:rsid w:val="003264E5"/>
    <w:rsid w:val="00327588"/>
    <w:rsid w:val="00330DC4"/>
    <w:rsid w:val="003360BF"/>
    <w:rsid w:val="00341AD8"/>
    <w:rsid w:val="00355E79"/>
    <w:rsid w:val="00372AF0"/>
    <w:rsid w:val="00375955"/>
    <w:rsid w:val="00382D5D"/>
    <w:rsid w:val="00393E80"/>
    <w:rsid w:val="003A1056"/>
    <w:rsid w:val="003A6048"/>
    <w:rsid w:val="003A657E"/>
    <w:rsid w:val="003C2D5F"/>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74F7"/>
    <w:rsid w:val="004F0F06"/>
    <w:rsid w:val="004F3A6F"/>
    <w:rsid w:val="00503008"/>
    <w:rsid w:val="0050597B"/>
    <w:rsid w:val="005153A4"/>
    <w:rsid w:val="00521953"/>
    <w:rsid w:val="005371E9"/>
    <w:rsid w:val="00546C21"/>
    <w:rsid w:val="00560C16"/>
    <w:rsid w:val="005710DC"/>
    <w:rsid w:val="00571D58"/>
    <w:rsid w:val="00582719"/>
    <w:rsid w:val="0058534A"/>
    <w:rsid w:val="0058691F"/>
    <w:rsid w:val="00586BB3"/>
    <w:rsid w:val="005A1F19"/>
    <w:rsid w:val="005A31F8"/>
    <w:rsid w:val="005A3B45"/>
    <w:rsid w:val="005C3170"/>
    <w:rsid w:val="005D09BB"/>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37317"/>
    <w:rsid w:val="006412CC"/>
    <w:rsid w:val="00656B08"/>
    <w:rsid w:val="0067085F"/>
    <w:rsid w:val="00672FA9"/>
    <w:rsid w:val="006768E4"/>
    <w:rsid w:val="00677234"/>
    <w:rsid w:val="00690BB7"/>
    <w:rsid w:val="0069434E"/>
    <w:rsid w:val="006A6647"/>
    <w:rsid w:val="006B095E"/>
    <w:rsid w:val="006C3751"/>
    <w:rsid w:val="006C589F"/>
    <w:rsid w:val="006D0F33"/>
    <w:rsid w:val="006D1F72"/>
    <w:rsid w:val="006D4738"/>
    <w:rsid w:val="006E2BA5"/>
    <w:rsid w:val="006E2FF9"/>
    <w:rsid w:val="006E47C0"/>
    <w:rsid w:val="006E4EF6"/>
    <w:rsid w:val="006E54D0"/>
    <w:rsid w:val="00703C37"/>
    <w:rsid w:val="00704E48"/>
    <w:rsid w:val="0071478F"/>
    <w:rsid w:val="007157D9"/>
    <w:rsid w:val="00735D41"/>
    <w:rsid w:val="0073763C"/>
    <w:rsid w:val="00744E5D"/>
    <w:rsid w:val="0075205D"/>
    <w:rsid w:val="00775695"/>
    <w:rsid w:val="00787C20"/>
    <w:rsid w:val="007C2A6B"/>
    <w:rsid w:val="007C6F81"/>
    <w:rsid w:val="007C7279"/>
    <w:rsid w:val="007D3EE5"/>
    <w:rsid w:val="007D7528"/>
    <w:rsid w:val="007E04AC"/>
    <w:rsid w:val="007E04EC"/>
    <w:rsid w:val="007E0700"/>
    <w:rsid w:val="007E5FA1"/>
    <w:rsid w:val="007F342E"/>
    <w:rsid w:val="00802C99"/>
    <w:rsid w:val="00807207"/>
    <w:rsid w:val="00821D5C"/>
    <w:rsid w:val="008338EF"/>
    <w:rsid w:val="00842E4D"/>
    <w:rsid w:val="00851531"/>
    <w:rsid w:val="00851C00"/>
    <w:rsid w:val="0085307C"/>
    <w:rsid w:val="008645D8"/>
    <w:rsid w:val="00865A8C"/>
    <w:rsid w:val="00867F74"/>
    <w:rsid w:val="008877B1"/>
    <w:rsid w:val="008903ED"/>
    <w:rsid w:val="008A4B00"/>
    <w:rsid w:val="008B6FB8"/>
    <w:rsid w:val="008D0213"/>
    <w:rsid w:val="008D17FE"/>
    <w:rsid w:val="008D4683"/>
    <w:rsid w:val="008F5230"/>
    <w:rsid w:val="008F6BCC"/>
    <w:rsid w:val="00901F83"/>
    <w:rsid w:val="00910766"/>
    <w:rsid w:val="00916EE4"/>
    <w:rsid w:val="009206F6"/>
    <w:rsid w:val="0092292F"/>
    <w:rsid w:val="00931C39"/>
    <w:rsid w:val="00932EBD"/>
    <w:rsid w:val="00941CB9"/>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66B72"/>
    <w:rsid w:val="00A71BE8"/>
    <w:rsid w:val="00A739A7"/>
    <w:rsid w:val="00A73C62"/>
    <w:rsid w:val="00A74BD6"/>
    <w:rsid w:val="00A861DA"/>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E54D6"/>
    <w:rsid w:val="00BF65B9"/>
    <w:rsid w:val="00BF6761"/>
    <w:rsid w:val="00BF750F"/>
    <w:rsid w:val="00C006A4"/>
    <w:rsid w:val="00C05317"/>
    <w:rsid w:val="00C142B5"/>
    <w:rsid w:val="00C2727E"/>
    <w:rsid w:val="00C27F0F"/>
    <w:rsid w:val="00C33CC2"/>
    <w:rsid w:val="00C342FE"/>
    <w:rsid w:val="00C40168"/>
    <w:rsid w:val="00C419AA"/>
    <w:rsid w:val="00C61C6C"/>
    <w:rsid w:val="00C65150"/>
    <w:rsid w:val="00C73746"/>
    <w:rsid w:val="00C82678"/>
    <w:rsid w:val="00C90967"/>
    <w:rsid w:val="00C970BF"/>
    <w:rsid w:val="00C978A8"/>
    <w:rsid w:val="00CA5C51"/>
    <w:rsid w:val="00CB01C4"/>
    <w:rsid w:val="00CB6A3D"/>
    <w:rsid w:val="00CC0F64"/>
    <w:rsid w:val="00CC12D2"/>
    <w:rsid w:val="00CD5440"/>
    <w:rsid w:val="00CD60EF"/>
    <w:rsid w:val="00CD61FC"/>
    <w:rsid w:val="00CF295F"/>
    <w:rsid w:val="00CF49B2"/>
    <w:rsid w:val="00D000FE"/>
    <w:rsid w:val="00D039A9"/>
    <w:rsid w:val="00D04283"/>
    <w:rsid w:val="00D04CE9"/>
    <w:rsid w:val="00D13E92"/>
    <w:rsid w:val="00D203A0"/>
    <w:rsid w:val="00D24015"/>
    <w:rsid w:val="00D308D9"/>
    <w:rsid w:val="00D421A9"/>
    <w:rsid w:val="00D42F68"/>
    <w:rsid w:val="00D50613"/>
    <w:rsid w:val="00D50C22"/>
    <w:rsid w:val="00D813B7"/>
    <w:rsid w:val="00D818EC"/>
    <w:rsid w:val="00D86891"/>
    <w:rsid w:val="00D927B5"/>
    <w:rsid w:val="00DA1353"/>
    <w:rsid w:val="00DA5A63"/>
    <w:rsid w:val="00DB43CE"/>
    <w:rsid w:val="00DD3E47"/>
    <w:rsid w:val="00DE4489"/>
    <w:rsid w:val="00DF71F9"/>
    <w:rsid w:val="00E053D1"/>
    <w:rsid w:val="00E13BA0"/>
    <w:rsid w:val="00E32B69"/>
    <w:rsid w:val="00E3667B"/>
    <w:rsid w:val="00E3686F"/>
    <w:rsid w:val="00E428CD"/>
    <w:rsid w:val="00E53E14"/>
    <w:rsid w:val="00E54D56"/>
    <w:rsid w:val="00E563A7"/>
    <w:rsid w:val="00E569E2"/>
    <w:rsid w:val="00E571BC"/>
    <w:rsid w:val="00E57C99"/>
    <w:rsid w:val="00E57DE7"/>
    <w:rsid w:val="00E710A0"/>
    <w:rsid w:val="00E80D56"/>
    <w:rsid w:val="00E820A0"/>
    <w:rsid w:val="00E826DA"/>
    <w:rsid w:val="00E9244D"/>
    <w:rsid w:val="00E928B3"/>
    <w:rsid w:val="00EA0F46"/>
    <w:rsid w:val="00EB6947"/>
    <w:rsid w:val="00EC69D2"/>
    <w:rsid w:val="00ED3A3E"/>
    <w:rsid w:val="00EE477D"/>
    <w:rsid w:val="00EF3D76"/>
    <w:rsid w:val="00EF46EE"/>
    <w:rsid w:val="00F01FFB"/>
    <w:rsid w:val="00F06B76"/>
    <w:rsid w:val="00F1010E"/>
    <w:rsid w:val="00F142E0"/>
    <w:rsid w:val="00F213A4"/>
    <w:rsid w:val="00F24FF5"/>
    <w:rsid w:val="00F25BC8"/>
    <w:rsid w:val="00F45113"/>
    <w:rsid w:val="00F516A5"/>
    <w:rsid w:val="00F7334F"/>
    <w:rsid w:val="00F74782"/>
    <w:rsid w:val="00F86F9D"/>
    <w:rsid w:val="00F91A23"/>
    <w:rsid w:val="00FC17C6"/>
    <w:rsid w:val="00FC26C9"/>
    <w:rsid w:val="00FC4F94"/>
    <w:rsid w:val="00FC6465"/>
    <w:rsid w:val="00FD6894"/>
    <w:rsid w:val="00FD6A41"/>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73A66"/>
  <w15:docId w15:val="{F2E47ECC-05ED-4B06-8994-CE2196B0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393E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asciiTheme="minorHAnsi" w:eastAsiaTheme="minorEastAsia" w:hAnsiTheme="minorHAnsi" w:cstheme="minorBidi"/>
      <w:caps/>
      <w:spacing w:val="15"/>
      <w:sz w:val="20"/>
      <w:szCs w:val="20"/>
    </w:rPr>
  </w:style>
  <w:style w:type="paragraph" w:styleId="Nadpis3">
    <w:name w:val="heading 3"/>
    <w:basedOn w:val="Normln"/>
    <w:next w:val="Normln"/>
    <w:link w:val="Nadpis3Char"/>
    <w:uiPriority w:val="9"/>
    <w:unhideWhenUsed/>
    <w:qFormat/>
    <w:rsid w:val="00393E80"/>
    <w:pPr>
      <w:pBdr>
        <w:top w:val="single" w:sz="6" w:space="2" w:color="4F81BD" w:themeColor="accent1"/>
      </w:pBdr>
      <w:spacing w:before="300" w:after="0"/>
      <w:outlineLvl w:val="2"/>
    </w:pPr>
    <w:rPr>
      <w:rFonts w:asciiTheme="minorHAnsi" w:eastAsiaTheme="minorEastAsia" w:hAnsiTheme="minorHAnsi" w:cstheme="minorBidi"/>
      <w:caps/>
      <w:color w:val="243F60" w:themeColor="accent1" w:themeShade="7F"/>
      <w:spacing w:val="1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2Char">
    <w:name w:val="Nadpis 2 Char"/>
    <w:basedOn w:val="Standardnpsmoodstavce"/>
    <w:link w:val="Nadpis2"/>
    <w:uiPriority w:val="9"/>
    <w:rsid w:val="00393E80"/>
    <w:rPr>
      <w:rFonts w:asciiTheme="minorHAnsi" w:eastAsiaTheme="minorEastAsia" w:hAnsiTheme="minorHAnsi" w:cstheme="minorBidi"/>
      <w:caps/>
      <w:spacing w:val="15"/>
      <w:shd w:val="clear" w:color="auto" w:fill="DBE5F1" w:themeFill="accent1" w:themeFillTint="33"/>
      <w:lang w:eastAsia="en-US"/>
    </w:rPr>
  </w:style>
  <w:style w:type="character" w:customStyle="1" w:styleId="Nadpis3Char">
    <w:name w:val="Nadpis 3 Char"/>
    <w:basedOn w:val="Standardnpsmoodstavce"/>
    <w:link w:val="Nadpis3"/>
    <w:uiPriority w:val="9"/>
    <w:rsid w:val="00393E80"/>
    <w:rPr>
      <w:rFonts w:asciiTheme="minorHAnsi" w:eastAsiaTheme="minorEastAsia" w:hAnsiTheme="minorHAnsi" w:cstheme="minorBidi"/>
      <w:caps/>
      <w:color w:val="243F60" w:themeColor="accent1" w:themeShade="7F"/>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mirovova.Iva@fn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15990406DF1B341801AB872D5A9CE4C" ma:contentTypeVersion="0" ma:contentTypeDescription="Vytvoří nový dokument" ma:contentTypeScope="" ma:versionID="0ec3fdec1102bcfbb90dc3028546b49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2DWAXVAW3MHF-104327218-14</_dlc_DocId>
    <_dlc_DocIdUrl xmlns="a7e37686-00e6-405d-9032-d05dd3ba55a9">
      <Url>https://vis.fnbrno.cz/c012/WebVZ/_layouts/15/DocIdRedir.aspx?ID=2DWAXVAW3MHF-104327218-14</Url>
      <Description>2DWAXVAW3MHF-104327218-14</Description>
    </_dlc_DocIdUrl>
  </documentManagement>
</p:properties>
</file>

<file path=customXml/itemProps1.xml><?xml version="1.0" encoding="utf-8"?>
<ds:datastoreItem xmlns:ds="http://schemas.openxmlformats.org/officeDocument/2006/customXml" ds:itemID="{7E748392-5E29-4095-96B2-EED7E6AC367E}">
  <ds:schemaRefs>
    <ds:schemaRef ds:uri="http://schemas.microsoft.com/sharepoint/v3/contenttype/forms"/>
  </ds:schemaRefs>
</ds:datastoreItem>
</file>

<file path=customXml/itemProps2.xml><?xml version="1.0" encoding="utf-8"?>
<ds:datastoreItem xmlns:ds="http://schemas.openxmlformats.org/officeDocument/2006/customXml" ds:itemID="{CAFD43D5-88AA-4AFD-AC0D-F9B9D0E5C439}">
  <ds:schemaRefs>
    <ds:schemaRef ds:uri="http://schemas.microsoft.com/sharepoint/events"/>
  </ds:schemaRefs>
</ds:datastoreItem>
</file>

<file path=customXml/itemProps3.xml><?xml version="1.0" encoding="utf-8"?>
<ds:datastoreItem xmlns:ds="http://schemas.openxmlformats.org/officeDocument/2006/customXml" ds:itemID="{38D357EF-D110-4FA2-9454-DD7BAB39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33F44-6027-4A2D-8730-D6522FBF90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e37686-00e6-405d-9032-d05dd3ba55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3200</Words>
  <Characters>18881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Kaldová Petra</cp:lastModifiedBy>
  <cp:revision>3</cp:revision>
  <cp:lastPrinted>2020-09-11T12:04:00Z</cp:lastPrinted>
  <dcterms:created xsi:type="dcterms:W3CDTF">2020-10-20T08:24:00Z</dcterms:created>
  <dcterms:modified xsi:type="dcterms:W3CDTF">2020-10-20T08:36:00Z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0x010100415990406DF1B341801AB872D5A9CE4C</vt:lpwstr>
  </property>
  <property fmtid="{D5CDD505-2E9C-101B-9397-08002B2CF9AE}" pid="3" name="_dlc_DocIdItemGuid">
    <vt:lpwstr>772a6827-fec7-4d10-b3f8-dab5262feb62</vt:lpwstr>
  </property>
</Properties>
</file>