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64" w:rsidRPr="00A27365" w:rsidRDefault="00453A64" w:rsidP="00453A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365">
        <w:rPr>
          <w:rFonts w:asciiTheme="minorHAnsi" w:hAnsiTheme="minorHAnsi" w:cstheme="minorHAnsi"/>
          <w:b/>
          <w:sz w:val="28"/>
          <w:szCs w:val="28"/>
        </w:rPr>
        <w:t xml:space="preserve">SMLOUVA O </w:t>
      </w:r>
      <w:r w:rsidR="00065549" w:rsidRPr="00A27365">
        <w:rPr>
          <w:rFonts w:asciiTheme="minorHAnsi" w:hAnsiTheme="minorHAnsi" w:cstheme="minorHAnsi"/>
          <w:b/>
          <w:sz w:val="28"/>
          <w:szCs w:val="28"/>
        </w:rPr>
        <w:t>POSKYTNUTÍ</w:t>
      </w:r>
      <w:r w:rsidR="00412BF5" w:rsidRPr="00A273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65549" w:rsidRPr="00A27365">
        <w:rPr>
          <w:rFonts w:asciiTheme="minorHAnsi" w:hAnsiTheme="minorHAnsi" w:cstheme="minorHAnsi"/>
          <w:b/>
          <w:sz w:val="28"/>
          <w:szCs w:val="28"/>
        </w:rPr>
        <w:t xml:space="preserve">MULTILICENCE </w:t>
      </w:r>
      <w:r w:rsidR="00A8124D" w:rsidRPr="00A27365">
        <w:rPr>
          <w:rFonts w:asciiTheme="minorHAnsi" w:hAnsiTheme="minorHAnsi" w:cstheme="minorHAnsi"/>
          <w:b/>
          <w:sz w:val="28"/>
          <w:szCs w:val="28"/>
        </w:rPr>
        <w:t>K SOFTWAROVÉMU PRODUKTU</w:t>
      </w:r>
      <w:r w:rsidRPr="00A273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52F67" w:rsidRPr="00A27365">
        <w:rPr>
          <w:rFonts w:asciiTheme="minorHAnsi" w:hAnsiTheme="minorHAnsi" w:cstheme="minorHAnsi"/>
          <w:b/>
          <w:sz w:val="28"/>
          <w:szCs w:val="28"/>
        </w:rPr>
        <w:br/>
      </w:r>
      <w:r w:rsidR="00953B99" w:rsidRPr="00A27365">
        <w:rPr>
          <w:rFonts w:asciiTheme="minorHAnsi" w:hAnsiTheme="minorHAnsi" w:cstheme="minorHAnsi"/>
          <w:b/>
          <w:sz w:val="28"/>
          <w:szCs w:val="28"/>
        </w:rPr>
        <w:t>T-IS</w:t>
      </w:r>
      <w:r w:rsidR="00B52F67" w:rsidRPr="00A273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27365">
        <w:rPr>
          <w:rFonts w:asciiTheme="minorHAnsi" w:hAnsiTheme="minorHAnsi" w:cstheme="minorHAnsi"/>
          <w:b/>
          <w:sz w:val="28"/>
          <w:szCs w:val="28"/>
        </w:rPr>
        <w:t xml:space="preserve">A POSKYTOVÁNÍ </w:t>
      </w:r>
      <w:r w:rsidR="00FF753B" w:rsidRPr="00A27365">
        <w:rPr>
          <w:rFonts w:asciiTheme="minorHAnsi" w:hAnsiTheme="minorHAnsi" w:cstheme="minorHAnsi"/>
          <w:b/>
          <w:sz w:val="28"/>
          <w:szCs w:val="28"/>
        </w:rPr>
        <w:t>SLUŽEB</w:t>
      </w:r>
    </w:p>
    <w:p w:rsidR="00453A64" w:rsidRPr="00262AEC" w:rsidRDefault="00453A64" w:rsidP="00453A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A7B">
        <w:rPr>
          <w:rFonts w:asciiTheme="minorHAnsi" w:hAnsiTheme="minorHAnsi" w:cstheme="minorHAnsi"/>
          <w:b/>
          <w:sz w:val="22"/>
          <w:szCs w:val="22"/>
        </w:rPr>
        <w:t>číslo smlouvy</w:t>
      </w:r>
      <w:r w:rsidR="00166D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6A7B">
        <w:rPr>
          <w:rFonts w:asciiTheme="minorHAnsi" w:hAnsiTheme="minorHAnsi" w:cstheme="minorHAnsi"/>
          <w:b/>
          <w:sz w:val="22"/>
          <w:szCs w:val="22"/>
        </w:rPr>
        <w:t>07/2020</w:t>
      </w:r>
    </w:p>
    <w:p w:rsidR="00453A64" w:rsidRPr="00262AEC" w:rsidRDefault="00453A64" w:rsidP="00453A64">
      <w:pPr>
        <w:jc w:val="center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uzavřená podle </w:t>
      </w:r>
      <w:proofErr w:type="spellStart"/>
      <w:r w:rsidRPr="00262AE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62AEC">
        <w:rPr>
          <w:rFonts w:asciiTheme="minorHAnsi" w:hAnsiTheme="minorHAnsi" w:cstheme="minorHAnsi"/>
          <w:sz w:val="22"/>
          <w:szCs w:val="22"/>
        </w:rPr>
        <w:t xml:space="preserve">. § </w:t>
      </w:r>
      <w:r w:rsidR="00A54F2F">
        <w:rPr>
          <w:rFonts w:asciiTheme="minorHAnsi" w:hAnsiTheme="minorHAnsi" w:cstheme="minorHAnsi"/>
          <w:sz w:val="22"/>
          <w:szCs w:val="22"/>
        </w:rPr>
        <w:t>1746</w:t>
      </w:r>
      <w:r w:rsidRPr="00262AEC">
        <w:rPr>
          <w:rFonts w:asciiTheme="minorHAnsi" w:hAnsiTheme="minorHAnsi" w:cstheme="minorHAnsi"/>
          <w:sz w:val="22"/>
          <w:szCs w:val="22"/>
        </w:rPr>
        <w:t xml:space="preserve"> odst. 2 a násl. zákona č. </w:t>
      </w:r>
      <w:r w:rsidR="00A54F2F">
        <w:rPr>
          <w:rFonts w:asciiTheme="minorHAnsi" w:hAnsiTheme="minorHAnsi" w:cstheme="minorHAnsi"/>
          <w:sz w:val="22"/>
          <w:szCs w:val="22"/>
        </w:rPr>
        <w:t>89</w:t>
      </w:r>
      <w:r w:rsidRPr="00262AEC">
        <w:rPr>
          <w:rFonts w:asciiTheme="minorHAnsi" w:hAnsiTheme="minorHAnsi" w:cstheme="minorHAnsi"/>
          <w:sz w:val="22"/>
          <w:szCs w:val="22"/>
        </w:rPr>
        <w:t>/</w:t>
      </w:r>
      <w:r w:rsidR="00A54F2F">
        <w:rPr>
          <w:rFonts w:asciiTheme="minorHAnsi" w:hAnsiTheme="minorHAnsi" w:cstheme="minorHAnsi"/>
          <w:sz w:val="22"/>
          <w:szCs w:val="22"/>
        </w:rPr>
        <w:t>2012</w:t>
      </w:r>
      <w:r w:rsidRPr="00262AEC">
        <w:rPr>
          <w:rFonts w:asciiTheme="minorHAnsi" w:hAnsiTheme="minorHAnsi" w:cstheme="minorHAnsi"/>
          <w:sz w:val="22"/>
          <w:szCs w:val="22"/>
        </w:rPr>
        <w:t xml:space="preserve"> Sb.</w:t>
      </w:r>
    </w:p>
    <w:p w:rsidR="00453A64" w:rsidRPr="00262AEC" w:rsidRDefault="00A54F2F" w:rsidP="00453A6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Občanského zákoníku</w:t>
      </w:r>
      <w:r w:rsidR="00453A64" w:rsidRPr="00262AEC">
        <w:rPr>
          <w:rFonts w:asciiTheme="minorHAnsi" w:hAnsiTheme="minorHAnsi" w:cstheme="minorHAnsi"/>
          <w:sz w:val="22"/>
          <w:szCs w:val="22"/>
        </w:rPr>
        <w:t>, v platném znění,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</w:p>
    <w:p w:rsidR="00453A64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mezi:</w:t>
      </w:r>
    </w:p>
    <w:p w:rsidR="00D0648C" w:rsidRPr="00A91626" w:rsidRDefault="000A59F1" w:rsidP="00D0648C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Střední škola</w:t>
      </w:r>
      <w:bookmarkStart w:id="0" w:name="_GoBack"/>
      <w:bookmarkEnd w:id="0"/>
      <w:r w:rsidR="00182489" w:rsidRPr="00A91626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:rsidR="00857377" w:rsidRDefault="00D0648C" w:rsidP="00D0648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806C95">
        <w:rPr>
          <w:rFonts w:asciiTheme="minorHAnsi" w:hAnsiTheme="minorHAnsi" w:cstheme="minorHAnsi"/>
          <w:sz w:val="22"/>
          <w:szCs w:val="22"/>
        </w:rPr>
        <w:t>Šmahova 364/110</w:t>
      </w:r>
      <w:r w:rsidR="00841B5B">
        <w:rPr>
          <w:rFonts w:asciiTheme="minorHAnsi" w:hAnsiTheme="minorHAnsi" w:cstheme="minorHAnsi"/>
          <w:sz w:val="22"/>
          <w:szCs w:val="22"/>
        </w:rPr>
        <w:t>, 627 00  Brno</w:t>
      </w:r>
    </w:p>
    <w:p w:rsidR="00D0648C" w:rsidRDefault="00D0648C" w:rsidP="00D0648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841B5B">
        <w:rPr>
          <w:rFonts w:asciiTheme="minorHAnsi" w:hAnsiTheme="minorHAnsi" w:cstheme="minorHAnsi"/>
          <w:sz w:val="22"/>
          <w:szCs w:val="22"/>
        </w:rPr>
        <w:t>002264</w:t>
      </w:r>
      <w:r w:rsidR="00806C95">
        <w:rPr>
          <w:rFonts w:asciiTheme="minorHAnsi" w:hAnsiTheme="minorHAnsi" w:cstheme="minorHAnsi"/>
          <w:sz w:val="22"/>
          <w:szCs w:val="22"/>
        </w:rPr>
        <w:t>67</w:t>
      </w:r>
    </w:p>
    <w:p w:rsidR="00101A9A" w:rsidRDefault="00101A9A" w:rsidP="00806C95">
      <w:pPr>
        <w:ind w:left="709" w:hanging="709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</w:t>
      </w:r>
      <w:r w:rsidR="00806C95">
        <w:rPr>
          <w:rFonts w:asciiTheme="minorHAnsi" w:hAnsiTheme="minorHAnsi" w:cstheme="minorHAnsi"/>
          <w:sz w:val="22"/>
          <w:szCs w:val="22"/>
        </w:rPr>
        <w:t>00226467</w:t>
      </w:r>
    </w:p>
    <w:p w:rsidR="00D0648C" w:rsidRPr="00262AEC" w:rsidRDefault="00D0648C" w:rsidP="00D0648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Ing. </w:t>
      </w:r>
      <w:r w:rsidR="00806C95">
        <w:rPr>
          <w:rFonts w:asciiTheme="minorHAnsi" w:hAnsiTheme="minorHAnsi" w:cstheme="minorHAnsi"/>
          <w:sz w:val="22"/>
          <w:szCs w:val="22"/>
        </w:rPr>
        <w:t>Petrem Veselým</w:t>
      </w:r>
      <w:r>
        <w:rPr>
          <w:rFonts w:asciiTheme="minorHAnsi" w:hAnsiTheme="minorHAnsi" w:cstheme="minorHAnsi"/>
          <w:sz w:val="22"/>
          <w:szCs w:val="22"/>
        </w:rPr>
        <w:t>, ředitelem školy</w:t>
      </w:r>
    </w:p>
    <w:p w:rsidR="00453A64" w:rsidRPr="00262AEC" w:rsidRDefault="00D0648C" w:rsidP="00453A64">
      <w:pPr>
        <w:rPr>
          <w:rFonts w:asciiTheme="minorHAnsi" w:hAnsiTheme="minorHAnsi" w:cstheme="minorHAnsi"/>
          <w:sz w:val="22"/>
          <w:szCs w:val="22"/>
        </w:rPr>
      </w:pPr>
      <w:r w:rsidRPr="00262AEC" w:rsidDel="00D064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3A64" w:rsidRPr="00262AEC">
        <w:rPr>
          <w:rFonts w:asciiTheme="minorHAnsi" w:hAnsiTheme="minorHAnsi" w:cstheme="minorHAnsi"/>
          <w:sz w:val="22"/>
          <w:szCs w:val="22"/>
        </w:rPr>
        <w:t>(dále jen „objednatel“)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a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</w:p>
    <w:p w:rsidR="00453A64" w:rsidRPr="00262AEC" w:rsidRDefault="00453A64" w:rsidP="00453A64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62AEC">
        <w:rPr>
          <w:rFonts w:asciiTheme="minorHAnsi" w:hAnsiTheme="minorHAnsi" w:cstheme="minorHAnsi"/>
          <w:b/>
          <w:sz w:val="22"/>
          <w:szCs w:val="22"/>
        </w:rPr>
        <w:t>Tectronik</w:t>
      </w:r>
      <w:proofErr w:type="spellEnd"/>
      <w:r w:rsidRPr="00262AEC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se sídlem: Zeyerova 2142/7, 616 00 Brno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IČ: 28971167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DIČ: CZ28971167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262AEC">
        <w:rPr>
          <w:rFonts w:asciiTheme="minorHAnsi" w:hAnsiTheme="minorHAnsi" w:cstheme="minorHAnsi"/>
          <w:sz w:val="22"/>
          <w:szCs w:val="22"/>
        </w:rPr>
        <w:t>Fio</w:t>
      </w:r>
      <w:proofErr w:type="spellEnd"/>
      <w:r w:rsidRPr="00262AEC">
        <w:rPr>
          <w:rFonts w:asciiTheme="minorHAnsi" w:hAnsiTheme="minorHAnsi" w:cstheme="minorHAnsi"/>
          <w:sz w:val="22"/>
          <w:szCs w:val="22"/>
        </w:rPr>
        <w:t xml:space="preserve"> banka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zastoupená: jednatelem společnosti Ing. Andrzejem </w:t>
      </w:r>
      <w:proofErr w:type="spellStart"/>
      <w:r w:rsidRPr="00262AEC">
        <w:rPr>
          <w:rFonts w:asciiTheme="minorHAnsi" w:hAnsiTheme="minorHAnsi" w:cstheme="minorHAnsi"/>
          <w:sz w:val="22"/>
          <w:szCs w:val="22"/>
        </w:rPr>
        <w:t>Bartośem</w:t>
      </w:r>
      <w:proofErr w:type="spellEnd"/>
    </w:p>
    <w:p w:rsidR="00453A64" w:rsidRPr="00262AEC" w:rsidRDefault="00453A64" w:rsidP="00453A64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e-mail: info@tectronik.cz</w:t>
      </w:r>
    </w:p>
    <w:p w:rsidR="000F10B5" w:rsidRPr="00262AEC" w:rsidRDefault="00453A64" w:rsidP="00064A5B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(dále jen „dodavatel“)</w:t>
      </w:r>
    </w:p>
    <w:p w:rsidR="00140EBA" w:rsidRPr="00262AEC" w:rsidRDefault="00453A64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  <w:r w:rsidR="00D85D87" w:rsidRPr="00262AEC">
        <w:rPr>
          <w:rFonts w:asciiTheme="minorHAnsi" w:hAnsiTheme="minorHAnsi" w:cstheme="minorHAnsi"/>
          <w:bCs/>
          <w:sz w:val="22"/>
          <w:szCs w:val="22"/>
        </w:rPr>
        <w:tab/>
      </w:r>
    </w:p>
    <w:p w:rsidR="00FF3DFB" w:rsidRPr="00262AEC" w:rsidRDefault="00453A64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FF3DFB" w:rsidRPr="00262AEC" w:rsidRDefault="00FF3DFB" w:rsidP="00FF3DFB">
      <w:pPr>
        <w:rPr>
          <w:rFonts w:asciiTheme="minorHAnsi" w:hAnsiTheme="minorHAnsi" w:cstheme="minorHAnsi"/>
          <w:sz w:val="22"/>
          <w:szCs w:val="22"/>
        </w:rPr>
      </w:pPr>
    </w:p>
    <w:p w:rsidR="00541702" w:rsidRPr="00262AEC" w:rsidRDefault="00453A64" w:rsidP="00541702">
      <w:pPr>
        <w:pStyle w:val="Nadpis2"/>
        <w:keepNext w:val="0"/>
        <w:numPr>
          <w:ilvl w:val="1"/>
          <w:numId w:val="22"/>
        </w:numPr>
        <w:tabs>
          <w:tab w:val="clear" w:pos="1430"/>
          <w:tab w:val="num" w:pos="709"/>
        </w:tabs>
        <w:overflowPunct w:val="0"/>
        <w:autoSpaceDE w:val="0"/>
        <w:autoSpaceDN w:val="0"/>
        <w:adjustRightInd w:val="0"/>
        <w:spacing w:after="120" w:line="280" w:lineRule="atLeast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Dodavatel touto 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mlouvou </w:t>
      </w:r>
      <w:r w:rsidR="00065549" w:rsidRPr="00262AEC">
        <w:rPr>
          <w:rFonts w:asciiTheme="minorHAnsi" w:hAnsiTheme="minorHAnsi" w:cstheme="minorHAnsi"/>
          <w:b w:val="0"/>
          <w:sz w:val="22"/>
          <w:szCs w:val="22"/>
        </w:rPr>
        <w:t>poskytuje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objednateli </w:t>
      </w:r>
      <w:r w:rsidR="0002097B" w:rsidRPr="00262AEC">
        <w:rPr>
          <w:rFonts w:asciiTheme="minorHAnsi" w:hAnsiTheme="minorHAnsi" w:cstheme="minorHAnsi"/>
          <w:b w:val="0"/>
          <w:sz w:val="22"/>
          <w:szCs w:val="22"/>
        </w:rPr>
        <w:t xml:space="preserve">nevýhradní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>multi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licenci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>k užívání softwarového produktu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T-IS</w:t>
      </w:r>
      <w:r w:rsidR="004E58C7">
        <w:rPr>
          <w:rFonts w:asciiTheme="minorHAnsi" w:hAnsiTheme="minorHAnsi" w:cstheme="minorHAnsi"/>
          <w:b w:val="0"/>
          <w:sz w:val="22"/>
          <w:szCs w:val="22"/>
        </w:rPr>
        <w:t xml:space="preserve"> včetně implementace produktu T-IS stanovenou v příloze č. 3 této smlouvy</w:t>
      </w:r>
      <w:r w:rsidR="006F5932" w:rsidRPr="00262AEC">
        <w:rPr>
          <w:rFonts w:asciiTheme="minorHAnsi" w:hAnsiTheme="minorHAnsi" w:cstheme="minorHAnsi"/>
          <w:b w:val="0"/>
          <w:sz w:val="22"/>
          <w:szCs w:val="22"/>
        </w:rPr>
        <w:t>, a to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 k jednotlivým modulům specifikovaným v příloze č. 1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20243" w:rsidRPr="00262AEC">
        <w:rPr>
          <w:rFonts w:asciiTheme="minorHAnsi" w:hAnsiTheme="minorHAnsi" w:cstheme="minorHAnsi"/>
          <w:b w:val="0"/>
          <w:sz w:val="22"/>
          <w:szCs w:val="22"/>
        </w:rPr>
        <w:t>této smlouvy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B2483C" w:rsidRPr="00262AEC">
        <w:rPr>
          <w:rFonts w:asciiTheme="minorHAnsi" w:hAnsiTheme="minorHAnsi" w:cstheme="minorHAnsi"/>
          <w:b w:val="0"/>
          <w:sz w:val="22"/>
          <w:szCs w:val="22"/>
        </w:rPr>
        <w:t>Popis a přehled modulů informačního systému T-IS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)</w:t>
      </w:r>
      <w:r w:rsidR="00FF753B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="00A20243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která je její nedílnou součástí. Dodavatel se dále touto smlouvu zavazuje k poskytování služeb a </w:t>
      </w:r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>prací stanovených v 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F5932" w:rsidRPr="00262AEC">
        <w:rPr>
          <w:rFonts w:asciiTheme="minorHAnsi" w:hAnsiTheme="minorHAnsi" w:cstheme="minorHAnsi"/>
          <w:b w:val="0"/>
          <w:sz w:val="22"/>
          <w:szCs w:val="22"/>
        </w:rPr>
        <w:t>této</w:t>
      </w:r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 xml:space="preserve"> smlouvě</w:t>
      </w:r>
      <w:r w:rsidR="006F5932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D4B97" w:rsidRPr="00262AEC">
        <w:rPr>
          <w:rFonts w:asciiTheme="minorHAnsi" w:hAnsiTheme="minorHAnsi" w:cstheme="minorHAnsi"/>
          <w:b w:val="0"/>
          <w:sz w:val="22"/>
          <w:szCs w:val="22"/>
        </w:rPr>
        <w:t>za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 cenu a po</w:t>
      </w:r>
      <w:r w:rsidR="00C458B1" w:rsidRPr="00262AEC">
        <w:rPr>
          <w:rFonts w:asciiTheme="minorHAnsi" w:hAnsiTheme="minorHAnsi" w:cstheme="minorHAnsi"/>
          <w:b w:val="0"/>
          <w:sz w:val="22"/>
          <w:szCs w:val="22"/>
        </w:rPr>
        <w:t>dmínek níže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stanovených</w:t>
      </w:r>
      <w:r w:rsidR="00DD4B97" w:rsidRPr="00262AEC">
        <w:rPr>
          <w:rFonts w:asciiTheme="minorHAnsi" w:hAnsiTheme="minorHAnsi" w:cstheme="minorHAnsi"/>
          <w:b w:val="0"/>
          <w:sz w:val="22"/>
          <w:szCs w:val="22"/>
        </w:rPr>
        <w:t>.</w:t>
      </w:r>
      <w:r w:rsidR="007411E7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A8124D" w:rsidRPr="00262AEC" w:rsidRDefault="007411E7" w:rsidP="00264520">
      <w:pPr>
        <w:pStyle w:val="Nadpis2"/>
        <w:keepNext w:val="0"/>
        <w:numPr>
          <w:ilvl w:val="1"/>
          <w:numId w:val="22"/>
        </w:numPr>
        <w:tabs>
          <w:tab w:val="clear" w:pos="1430"/>
          <w:tab w:val="num" w:pos="709"/>
        </w:tabs>
        <w:overflowPunct w:val="0"/>
        <w:autoSpaceDE w:val="0"/>
        <w:autoSpaceDN w:val="0"/>
        <w:adjustRightInd w:val="0"/>
        <w:ind w:left="709" w:hanging="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 se touto smlouvou zavazuje poskytnout součinnost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při </w:t>
      </w:r>
      <w:r w:rsidR="00CF62C0">
        <w:rPr>
          <w:rFonts w:asciiTheme="minorHAnsi" w:hAnsiTheme="minorHAnsi" w:cstheme="minorHAnsi"/>
          <w:b w:val="0"/>
          <w:sz w:val="22"/>
          <w:szCs w:val="22"/>
        </w:rPr>
        <w:t>nasazení</w:t>
      </w:r>
      <w:r w:rsidR="00CF62C0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>softwaru</w:t>
      </w:r>
      <w:r w:rsidR="00541702" w:rsidRPr="00262AEC">
        <w:rPr>
          <w:rFonts w:asciiTheme="minorHAnsi" w:hAnsiTheme="minorHAnsi" w:cstheme="minorHAnsi"/>
          <w:b w:val="0"/>
          <w:sz w:val="22"/>
          <w:szCs w:val="22"/>
        </w:rPr>
        <w:t xml:space="preserve"> T-IS</w:t>
      </w:r>
      <w:r w:rsidR="00A8124D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a dále se zavazuje zaplatit dodavateli cenu za dohodnutý předmět této smlouvy.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0B47F9" w:rsidRPr="00262AEC" w:rsidRDefault="0002097B" w:rsidP="00264520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dále jen („T-IS“)</w:t>
      </w:r>
      <w:r w:rsidR="00A20243" w:rsidRPr="00262AEC">
        <w:rPr>
          <w:rFonts w:asciiTheme="minorHAnsi" w:hAnsiTheme="minorHAnsi" w:cstheme="minorHAnsi"/>
          <w:sz w:val="22"/>
          <w:szCs w:val="22"/>
        </w:rPr>
        <w:t>.</w:t>
      </w:r>
    </w:p>
    <w:p w:rsidR="007411E7" w:rsidRPr="00262AEC" w:rsidRDefault="007411E7" w:rsidP="00C04B6B">
      <w:pPr>
        <w:rPr>
          <w:rFonts w:asciiTheme="minorHAnsi" w:hAnsiTheme="minorHAnsi" w:cstheme="minorHAnsi"/>
          <w:b/>
          <w:sz w:val="22"/>
          <w:szCs w:val="22"/>
        </w:rPr>
      </w:pPr>
    </w:p>
    <w:p w:rsidR="007411E7" w:rsidRPr="00262AEC" w:rsidRDefault="007411E7" w:rsidP="007411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II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:rsidR="003C5C93" w:rsidRPr="00262AEC" w:rsidRDefault="007411E7" w:rsidP="00C04B6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Termíny</w:t>
      </w:r>
      <w:r w:rsidR="003C5C93" w:rsidRPr="00262AE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62AEC">
        <w:rPr>
          <w:rFonts w:asciiTheme="minorHAnsi" w:hAnsiTheme="minorHAnsi" w:cstheme="minorHAnsi"/>
          <w:b/>
          <w:sz w:val="22"/>
          <w:szCs w:val="22"/>
        </w:rPr>
        <w:t>doba plnění</w:t>
      </w:r>
      <w:r w:rsidR="003C5C93" w:rsidRPr="00262AEC">
        <w:rPr>
          <w:rFonts w:asciiTheme="minorHAnsi" w:hAnsiTheme="minorHAnsi" w:cstheme="minorHAnsi"/>
          <w:b/>
          <w:sz w:val="22"/>
          <w:szCs w:val="22"/>
        </w:rPr>
        <w:t xml:space="preserve"> a místo plnění</w:t>
      </w:r>
    </w:p>
    <w:p w:rsidR="003C5C93" w:rsidRPr="00262AEC" w:rsidRDefault="003C5C93" w:rsidP="00B2760B">
      <w:pPr>
        <w:rPr>
          <w:rFonts w:asciiTheme="minorHAnsi" w:hAnsiTheme="minorHAnsi" w:cstheme="minorHAnsi"/>
          <w:b/>
          <w:sz w:val="22"/>
          <w:szCs w:val="22"/>
        </w:rPr>
      </w:pPr>
    </w:p>
    <w:p w:rsidR="00FF753B" w:rsidRPr="00262AEC" w:rsidRDefault="00D907C0" w:rsidP="00EA38AB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Lhůta pro dodání T-IS </w:t>
      </w:r>
      <w:r w:rsidR="00065549" w:rsidRPr="00262AEC">
        <w:rPr>
          <w:rFonts w:asciiTheme="minorHAnsi" w:hAnsiTheme="minorHAnsi" w:cstheme="minorHAnsi"/>
        </w:rPr>
        <w:t xml:space="preserve">bude </w:t>
      </w:r>
      <w:r w:rsidR="003C5C93" w:rsidRPr="00262AEC">
        <w:rPr>
          <w:rFonts w:asciiTheme="minorHAnsi" w:hAnsiTheme="minorHAnsi" w:cstheme="minorHAnsi"/>
        </w:rPr>
        <w:t xml:space="preserve">do </w:t>
      </w:r>
      <w:r w:rsidR="00CF62C0" w:rsidRPr="00A91626">
        <w:rPr>
          <w:rFonts w:asciiTheme="minorHAnsi" w:hAnsiTheme="minorHAnsi" w:cstheme="minorHAnsi"/>
        </w:rPr>
        <w:t xml:space="preserve">5ti </w:t>
      </w:r>
      <w:r w:rsidR="00FF753B" w:rsidRPr="00A91626">
        <w:rPr>
          <w:rFonts w:asciiTheme="minorHAnsi" w:hAnsiTheme="minorHAnsi" w:cstheme="minorHAnsi"/>
        </w:rPr>
        <w:t>dnů</w:t>
      </w:r>
      <w:r w:rsidR="00FF753B" w:rsidRPr="00262AEC">
        <w:rPr>
          <w:rFonts w:asciiTheme="minorHAnsi" w:hAnsiTheme="minorHAnsi" w:cstheme="minorHAnsi"/>
        </w:rPr>
        <w:t xml:space="preserve"> od</w:t>
      </w:r>
      <w:r w:rsidR="00C0439D" w:rsidRPr="00262AEC">
        <w:rPr>
          <w:rFonts w:asciiTheme="minorHAnsi" w:hAnsiTheme="minorHAnsi" w:cstheme="minorHAnsi"/>
        </w:rPr>
        <w:t xml:space="preserve"> </w:t>
      </w:r>
      <w:r w:rsidR="00065549" w:rsidRPr="00262AEC">
        <w:rPr>
          <w:rFonts w:asciiTheme="minorHAnsi" w:hAnsiTheme="minorHAnsi" w:cstheme="minorHAnsi"/>
        </w:rPr>
        <w:t>platnosti a účinnosti té</w:t>
      </w:r>
      <w:r w:rsidR="00B52F67" w:rsidRPr="00262AEC">
        <w:rPr>
          <w:rFonts w:asciiTheme="minorHAnsi" w:hAnsiTheme="minorHAnsi" w:cstheme="minorHAnsi"/>
        </w:rPr>
        <w:t>t</w:t>
      </w:r>
      <w:r w:rsidR="00065549" w:rsidRPr="00262AEC">
        <w:rPr>
          <w:rFonts w:asciiTheme="minorHAnsi" w:hAnsiTheme="minorHAnsi" w:cstheme="minorHAnsi"/>
        </w:rPr>
        <w:t>o smlouvy.</w:t>
      </w:r>
    </w:p>
    <w:p w:rsidR="003C5C93" w:rsidRPr="00262AEC" w:rsidRDefault="003C5C93" w:rsidP="00B2760B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Smluvní strany se dohodly, že tato smlouva se uzavírá na dobu </w:t>
      </w:r>
      <w:r w:rsidRPr="00262AEC">
        <w:rPr>
          <w:rFonts w:asciiTheme="minorHAnsi" w:hAnsiTheme="minorHAnsi" w:cstheme="minorHAnsi"/>
          <w:b/>
        </w:rPr>
        <w:t>neurčitou</w:t>
      </w:r>
      <w:r w:rsidRPr="00262AEC">
        <w:rPr>
          <w:rFonts w:asciiTheme="minorHAnsi" w:hAnsiTheme="minorHAnsi" w:cstheme="minorHAnsi"/>
        </w:rPr>
        <w:t>.</w:t>
      </w:r>
    </w:p>
    <w:p w:rsidR="003C5C93" w:rsidRPr="00262AEC" w:rsidRDefault="003C5C93" w:rsidP="00B2760B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b/>
        </w:rPr>
      </w:pPr>
      <w:r w:rsidRPr="00262AEC">
        <w:rPr>
          <w:rFonts w:asciiTheme="minorHAnsi" w:hAnsiTheme="minorHAnsi" w:cstheme="minorHAnsi"/>
        </w:rPr>
        <w:t xml:space="preserve">Místem poskytování předmětu smlouvy </w:t>
      </w:r>
      <w:r w:rsidR="00FF753B" w:rsidRPr="00262AEC">
        <w:rPr>
          <w:rFonts w:asciiTheme="minorHAnsi" w:hAnsiTheme="minorHAnsi" w:cstheme="minorHAnsi"/>
        </w:rPr>
        <w:t>jsou pracoviště</w:t>
      </w:r>
      <w:r w:rsidR="00B52F67" w:rsidRPr="00262AEC">
        <w:rPr>
          <w:rFonts w:asciiTheme="minorHAnsi" w:hAnsiTheme="minorHAnsi" w:cstheme="minorHAnsi"/>
        </w:rPr>
        <w:t xml:space="preserve"> objednatele</w:t>
      </w:r>
      <w:r w:rsidR="00E35566">
        <w:rPr>
          <w:rFonts w:asciiTheme="minorHAnsi" w:hAnsiTheme="minorHAnsi" w:cstheme="minorHAnsi"/>
        </w:rPr>
        <w:t xml:space="preserve"> a dodavatele</w:t>
      </w:r>
      <w:r w:rsidR="00B52F67" w:rsidRPr="00262AEC">
        <w:rPr>
          <w:rFonts w:asciiTheme="minorHAnsi" w:hAnsiTheme="minorHAnsi" w:cstheme="minorHAnsi"/>
        </w:rPr>
        <w:t>.</w:t>
      </w:r>
    </w:p>
    <w:p w:rsidR="000169BF" w:rsidRPr="00262AEC" w:rsidRDefault="000169BF">
      <w:pPr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1" w:name="_Ref443900370"/>
    </w:p>
    <w:p w:rsidR="00CF62C0" w:rsidRDefault="00CF62C0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EA70DE" w:rsidRPr="00262AEC" w:rsidRDefault="003C5C93" w:rsidP="003C5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lastRenderedPageBreak/>
        <w:t>Čl. III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:rsidR="003C5C93" w:rsidRPr="00262AEC" w:rsidRDefault="003C5C93" w:rsidP="003C5C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Cena</w:t>
      </w:r>
    </w:p>
    <w:p w:rsidR="00B52F67" w:rsidRPr="00262AEC" w:rsidRDefault="00B52F67" w:rsidP="003C5C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31D7C" w:rsidRDefault="00B52F67" w:rsidP="00E07C5C">
      <w:pPr>
        <w:numPr>
          <w:ilvl w:val="0"/>
          <w:numId w:val="21"/>
        </w:numPr>
        <w:tabs>
          <w:tab w:val="clear" w:pos="1070"/>
          <w:tab w:val="left" w:pos="709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Cena za </w:t>
      </w:r>
      <w:r w:rsidR="0002097B" w:rsidRPr="00262AEC">
        <w:rPr>
          <w:rFonts w:asciiTheme="minorHAnsi" w:hAnsiTheme="minorHAnsi" w:cstheme="minorHAnsi"/>
          <w:sz w:val="22"/>
          <w:szCs w:val="22"/>
        </w:rPr>
        <w:t xml:space="preserve">poskytnutí nevýhradní </w:t>
      </w:r>
      <w:r w:rsidR="00A8124D" w:rsidRPr="00262AEC">
        <w:rPr>
          <w:rFonts w:asciiTheme="minorHAnsi" w:hAnsiTheme="minorHAnsi" w:cstheme="minorHAnsi"/>
          <w:sz w:val="22"/>
          <w:szCs w:val="22"/>
        </w:rPr>
        <w:t>mu</w:t>
      </w:r>
      <w:r w:rsidR="0002097B" w:rsidRPr="00262AEC">
        <w:rPr>
          <w:rFonts w:asciiTheme="minorHAnsi" w:hAnsiTheme="minorHAnsi" w:cstheme="minorHAnsi"/>
          <w:sz w:val="22"/>
          <w:szCs w:val="22"/>
        </w:rPr>
        <w:t>l</w:t>
      </w:r>
      <w:r w:rsidR="00A8124D" w:rsidRPr="00262AEC">
        <w:rPr>
          <w:rFonts w:asciiTheme="minorHAnsi" w:hAnsiTheme="minorHAnsi" w:cstheme="minorHAnsi"/>
          <w:sz w:val="22"/>
          <w:szCs w:val="22"/>
        </w:rPr>
        <w:t>t</w:t>
      </w:r>
      <w:r w:rsidR="0002097B" w:rsidRPr="00262AEC">
        <w:rPr>
          <w:rFonts w:asciiTheme="minorHAnsi" w:hAnsiTheme="minorHAnsi" w:cstheme="minorHAnsi"/>
          <w:sz w:val="22"/>
          <w:szCs w:val="22"/>
        </w:rPr>
        <w:t>i</w:t>
      </w:r>
      <w:r w:rsidR="00A8124D" w:rsidRPr="00262AEC">
        <w:rPr>
          <w:rFonts w:asciiTheme="minorHAnsi" w:hAnsiTheme="minorHAnsi" w:cstheme="minorHAnsi"/>
          <w:sz w:val="22"/>
          <w:szCs w:val="22"/>
        </w:rPr>
        <w:t>li</w:t>
      </w:r>
      <w:r w:rsidR="0002097B" w:rsidRPr="00262AEC">
        <w:rPr>
          <w:rFonts w:asciiTheme="minorHAnsi" w:hAnsiTheme="minorHAnsi" w:cstheme="minorHAnsi"/>
          <w:sz w:val="22"/>
          <w:szCs w:val="22"/>
        </w:rPr>
        <w:t>cence</w:t>
      </w:r>
      <w:r w:rsidR="00A20243" w:rsidRPr="00262AEC">
        <w:rPr>
          <w:rFonts w:asciiTheme="minorHAnsi" w:hAnsiTheme="minorHAnsi" w:cstheme="minorHAnsi"/>
          <w:sz w:val="22"/>
          <w:szCs w:val="22"/>
        </w:rPr>
        <w:t xml:space="preserve"> ke sjednaným modulům</w:t>
      </w:r>
      <w:r w:rsidR="006F7924" w:rsidRPr="00262AEC">
        <w:rPr>
          <w:rFonts w:asciiTheme="minorHAnsi" w:hAnsiTheme="minorHAnsi" w:cstheme="minorHAnsi"/>
          <w:sz w:val="22"/>
          <w:szCs w:val="22"/>
        </w:rPr>
        <w:t xml:space="preserve"> po celou dobu trvání majetkových práv dodavatele </w:t>
      </w:r>
      <w:r w:rsidR="0002097B" w:rsidRPr="00262AEC">
        <w:rPr>
          <w:rFonts w:asciiTheme="minorHAnsi" w:hAnsiTheme="minorHAnsi" w:cstheme="minorHAnsi"/>
          <w:sz w:val="22"/>
          <w:szCs w:val="22"/>
        </w:rPr>
        <w:t>k</w:t>
      </w:r>
      <w:r w:rsidR="001F5850" w:rsidRPr="00262AEC">
        <w:rPr>
          <w:rFonts w:asciiTheme="minorHAnsi" w:hAnsiTheme="minorHAnsi" w:cstheme="minorHAnsi"/>
          <w:sz w:val="22"/>
          <w:szCs w:val="22"/>
        </w:rPr>
        <w:t> </w:t>
      </w:r>
      <w:r w:rsidR="0002097B" w:rsidRPr="00262AEC">
        <w:rPr>
          <w:rFonts w:asciiTheme="minorHAnsi" w:hAnsiTheme="minorHAnsi" w:cstheme="minorHAnsi"/>
          <w:sz w:val="22"/>
          <w:szCs w:val="22"/>
        </w:rPr>
        <w:t>T-IS byla dohodou smluvních stran stanovena částkou ve výši</w:t>
      </w:r>
      <w:r w:rsidR="0002097B" w:rsidRPr="00262A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2414" w:rsidRPr="00262AEC">
        <w:rPr>
          <w:rFonts w:asciiTheme="minorHAnsi" w:hAnsiTheme="minorHAnsi" w:cstheme="minorHAnsi"/>
          <w:sz w:val="22"/>
          <w:szCs w:val="22"/>
        </w:rPr>
        <w:t>2 500,-</w:t>
      </w:r>
      <w:r w:rsidR="00AD5E1F" w:rsidRPr="00262AEC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5F0A24">
        <w:rPr>
          <w:rFonts w:asciiTheme="minorHAnsi" w:hAnsiTheme="minorHAnsi" w:cstheme="minorHAnsi"/>
          <w:sz w:val="22"/>
          <w:szCs w:val="22"/>
        </w:rPr>
        <w:t xml:space="preserve"> / měsíc</w:t>
      </w:r>
      <w:r w:rsidR="00AD5E1F" w:rsidRPr="00262AEC">
        <w:rPr>
          <w:rFonts w:asciiTheme="minorHAnsi" w:hAnsiTheme="minorHAnsi" w:cstheme="minorHAnsi"/>
          <w:sz w:val="22"/>
          <w:szCs w:val="22"/>
        </w:rPr>
        <w:t>.</w:t>
      </w:r>
      <w:r w:rsidR="00422414" w:rsidRPr="00262AEC">
        <w:rPr>
          <w:rFonts w:asciiTheme="minorHAnsi" w:hAnsiTheme="minorHAnsi" w:cstheme="minorHAnsi"/>
          <w:sz w:val="22"/>
          <w:szCs w:val="22"/>
        </w:rPr>
        <w:t xml:space="preserve"> Popis modulů je uveden v příloze č. 1. Cena za poskytnutí nevýhradní multilicence zahrnuje také technickou podporu a pravidelné aktualizace. Popis technické podpory a aktualizací je uveden v příloze č. 2.</w:t>
      </w:r>
      <w:r w:rsidR="00131D7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D7C" w:rsidRDefault="00131D7C" w:rsidP="00131D7C">
      <w:pPr>
        <w:tabs>
          <w:tab w:val="left" w:pos="709"/>
        </w:tabs>
        <w:ind w:left="709"/>
        <w:rPr>
          <w:rFonts w:asciiTheme="minorHAnsi" w:hAnsiTheme="minorHAnsi" w:cstheme="minorHAnsi"/>
          <w:sz w:val="22"/>
          <w:szCs w:val="22"/>
        </w:rPr>
      </w:pPr>
    </w:p>
    <w:p w:rsidR="00B52F67" w:rsidRPr="00262AEC" w:rsidRDefault="00131D7C" w:rsidP="00E07C5C">
      <w:pPr>
        <w:numPr>
          <w:ilvl w:val="0"/>
          <w:numId w:val="21"/>
        </w:numPr>
        <w:tabs>
          <w:tab w:val="clear" w:pos="1070"/>
          <w:tab w:val="left" w:pos="709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Jednorázová cena implementace T-IS je uvedena v příloze č. 3 včetně popisu implementace.</w:t>
      </w:r>
    </w:p>
    <w:p w:rsidR="00B52F67" w:rsidRPr="00262AEC" w:rsidRDefault="00B52F67" w:rsidP="00E07C5C">
      <w:pPr>
        <w:tabs>
          <w:tab w:val="left" w:pos="709"/>
        </w:tabs>
        <w:ind w:left="709"/>
        <w:rPr>
          <w:rFonts w:asciiTheme="minorHAnsi" w:hAnsiTheme="minorHAnsi" w:cstheme="minorHAnsi"/>
          <w:sz w:val="22"/>
          <w:szCs w:val="22"/>
        </w:rPr>
      </w:pPr>
    </w:p>
    <w:p w:rsidR="00A8124D" w:rsidRPr="00262AEC" w:rsidRDefault="000F5A47" w:rsidP="00B52F67">
      <w:pPr>
        <w:numPr>
          <w:ilvl w:val="0"/>
          <w:numId w:val="21"/>
        </w:numPr>
        <w:tabs>
          <w:tab w:val="left" w:pos="709"/>
          <w:tab w:val="left" w:pos="1109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Cena programátorských a konzultantských prací nad rámec čl. III</w:t>
      </w:r>
      <w:r w:rsidR="00065549" w:rsidRPr="00262AEC">
        <w:rPr>
          <w:rFonts w:asciiTheme="minorHAnsi" w:hAnsiTheme="minorHAnsi" w:cstheme="minorHAnsi"/>
          <w:sz w:val="22"/>
          <w:szCs w:val="22"/>
        </w:rPr>
        <w:t xml:space="preserve"> odst</w:t>
      </w:r>
      <w:r w:rsidR="00065549" w:rsidRPr="00131D7C">
        <w:rPr>
          <w:rFonts w:asciiTheme="minorHAnsi" w:hAnsiTheme="minorHAnsi" w:cstheme="minorHAnsi"/>
          <w:sz w:val="22"/>
          <w:szCs w:val="22"/>
        </w:rPr>
        <w:t xml:space="preserve">. </w:t>
      </w:r>
      <w:r w:rsidR="00264520" w:rsidRPr="00131D7C">
        <w:rPr>
          <w:rFonts w:asciiTheme="minorHAnsi" w:hAnsiTheme="minorHAnsi" w:cstheme="minorHAnsi"/>
          <w:sz w:val="22"/>
          <w:szCs w:val="22"/>
        </w:rPr>
        <w:t xml:space="preserve">1 </w:t>
      </w:r>
      <w:r w:rsidR="00065549" w:rsidRPr="00262AEC">
        <w:rPr>
          <w:rFonts w:asciiTheme="minorHAnsi" w:hAnsiTheme="minorHAnsi" w:cstheme="minorHAnsi"/>
          <w:sz w:val="22"/>
          <w:szCs w:val="22"/>
        </w:rPr>
        <w:t>této smlouvy</w:t>
      </w:r>
      <w:r w:rsidRPr="00262AEC">
        <w:rPr>
          <w:rFonts w:asciiTheme="minorHAnsi" w:hAnsiTheme="minorHAnsi" w:cstheme="minorHAnsi"/>
          <w:sz w:val="22"/>
          <w:szCs w:val="22"/>
        </w:rPr>
        <w:t xml:space="preserve"> je </w:t>
      </w:r>
      <w:r w:rsidR="00065549" w:rsidRPr="00262AEC">
        <w:rPr>
          <w:rFonts w:asciiTheme="minorHAnsi" w:hAnsiTheme="minorHAnsi" w:cstheme="minorHAnsi"/>
          <w:sz w:val="22"/>
          <w:szCs w:val="22"/>
        </w:rPr>
        <w:t xml:space="preserve">stanovena </w:t>
      </w:r>
      <w:r w:rsidR="00E07C5C" w:rsidRPr="00262AEC">
        <w:rPr>
          <w:rFonts w:asciiTheme="minorHAnsi" w:hAnsiTheme="minorHAnsi" w:cstheme="minorHAnsi"/>
          <w:sz w:val="22"/>
          <w:szCs w:val="22"/>
        </w:rPr>
        <w:t xml:space="preserve">v příloze </w:t>
      </w:r>
      <w:r w:rsidR="000169BF" w:rsidRPr="00262AEC">
        <w:rPr>
          <w:rFonts w:asciiTheme="minorHAnsi" w:hAnsiTheme="minorHAnsi" w:cstheme="minorHAnsi"/>
          <w:sz w:val="22"/>
          <w:szCs w:val="22"/>
        </w:rPr>
        <w:t xml:space="preserve">č. </w:t>
      </w:r>
      <w:r w:rsidR="00AF66D4">
        <w:rPr>
          <w:rFonts w:asciiTheme="minorHAnsi" w:hAnsiTheme="minorHAnsi" w:cstheme="minorHAnsi"/>
          <w:sz w:val="22"/>
          <w:szCs w:val="22"/>
        </w:rPr>
        <w:t>4</w:t>
      </w:r>
      <w:r w:rsidR="00AF66D4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0169BF" w:rsidRPr="00262AEC">
        <w:rPr>
          <w:rFonts w:asciiTheme="minorHAnsi" w:hAnsiTheme="minorHAnsi" w:cstheme="minorHAnsi"/>
          <w:sz w:val="22"/>
          <w:szCs w:val="22"/>
        </w:rPr>
        <w:t>(Ceník služeb poskytovaných nad rámec předmětu smlouvy)</w:t>
      </w:r>
      <w:r w:rsidR="00630DF2" w:rsidRPr="00262AEC">
        <w:rPr>
          <w:rFonts w:asciiTheme="minorHAnsi" w:hAnsiTheme="minorHAnsi" w:cstheme="minorHAnsi"/>
          <w:sz w:val="22"/>
          <w:szCs w:val="22"/>
        </w:rPr>
        <w:t>. Práce nad rámec bud</w:t>
      </w:r>
      <w:r w:rsidR="000169BF" w:rsidRPr="00262AEC">
        <w:rPr>
          <w:rFonts w:asciiTheme="minorHAnsi" w:hAnsiTheme="minorHAnsi" w:cstheme="minorHAnsi"/>
          <w:sz w:val="22"/>
          <w:szCs w:val="22"/>
        </w:rPr>
        <w:t>ou</w:t>
      </w:r>
      <w:r w:rsidR="00630DF2" w:rsidRPr="00262AEC">
        <w:rPr>
          <w:rFonts w:asciiTheme="minorHAnsi" w:hAnsiTheme="minorHAnsi" w:cstheme="minorHAnsi"/>
          <w:sz w:val="22"/>
          <w:szCs w:val="22"/>
        </w:rPr>
        <w:t xml:space="preserve"> řešeny formou objednávek</w:t>
      </w:r>
      <w:r w:rsidR="00E07C5C" w:rsidRPr="00262AEC">
        <w:rPr>
          <w:rFonts w:asciiTheme="minorHAnsi" w:hAnsiTheme="minorHAnsi" w:cstheme="minorHAnsi"/>
          <w:sz w:val="22"/>
          <w:szCs w:val="22"/>
        </w:rPr>
        <w:t>.</w:t>
      </w:r>
      <w:r w:rsidR="00E07C5C" w:rsidRPr="00262AEC" w:rsidDel="00E07C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2F67" w:rsidRPr="00262AEC" w:rsidRDefault="00B52F67" w:rsidP="000169BF">
      <w:pPr>
        <w:tabs>
          <w:tab w:val="left" w:pos="709"/>
          <w:tab w:val="left" w:pos="1109"/>
        </w:tabs>
        <w:ind w:left="709"/>
        <w:rPr>
          <w:rFonts w:asciiTheme="minorHAnsi" w:hAnsiTheme="minorHAnsi" w:cstheme="minorHAnsi"/>
          <w:sz w:val="22"/>
          <w:szCs w:val="22"/>
        </w:rPr>
      </w:pPr>
    </w:p>
    <w:p w:rsidR="003C5C93" w:rsidRPr="00262AEC" w:rsidRDefault="003C5C93" w:rsidP="00C73EFA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EA70DE" w:rsidRPr="00262AEC" w:rsidRDefault="00C73EFA" w:rsidP="00C73E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IV</w:t>
      </w:r>
      <w:r w:rsidR="00B52F67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:rsidR="00B52F67" w:rsidRPr="00262AEC" w:rsidRDefault="00C73EFA" w:rsidP="00B52F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Platební podmínky</w:t>
      </w:r>
      <w:bookmarkStart w:id="2" w:name="_Ref102799852"/>
      <w:bookmarkStart w:id="3" w:name="_Ref138563478"/>
      <w:bookmarkEnd w:id="1"/>
    </w:p>
    <w:p w:rsidR="00B52F67" w:rsidRPr="00262AEC" w:rsidRDefault="00B52F67" w:rsidP="00B52F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1933" w:rsidRPr="009D02E6" w:rsidRDefault="002C1B76" w:rsidP="00264520">
      <w:pPr>
        <w:pStyle w:val="Odstavecseseznamem"/>
        <w:numPr>
          <w:ilvl w:val="0"/>
          <w:numId w:val="4"/>
        </w:numPr>
        <w:tabs>
          <w:tab w:val="clear" w:pos="1065"/>
          <w:tab w:val="num" w:pos="709"/>
        </w:tabs>
        <w:spacing w:line="240" w:lineRule="auto"/>
        <w:ind w:left="709" w:hanging="349"/>
        <w:jc w:val="both"/>
        <w:rPr>
          <w:rFonts w:asciiTheme="minorHAnsi" w:hAnsiTheme="minorHAnsi" w:cstheme="minorHAnsi"/>
          <w:b/>
        </w:rPr>
      </w:pPr>
      <w:r w:rsidRPr="00262AEC">
        <w:rPr>
          <w:rFonts w:asciiTheme="minorHAnsi" w:hAnsiTheme="minorHAnsi" w:cstheme="minorHAnsi"/>
        </w:rPr>
        <w:t>Cena plnění dle čl. III</w:t>
      </w:r>
      <w:r w:rsidR="00736B4F" w:rsidRPr="00262AEC">
        <w:rPr>
          <w:rFonts w:asciiTheme="minorHAnsi" w:hAnsiTheme="minorHAnsi" w:cstheme="minorHAnsi"/>
        </w:rPr>
        <w:t xml:space="preserve"> odst. 1  </w:t>
      </w:r>
      <w:r w:rsidRPr="00262AEC">
        <w:rPr>
          <w:rFonts w:asciiTheme="minorHAnsi" w:hAnsiTheme="minorHAnsi" w:cstheme="minorHAnsi"/>
        </w:rPr>
        <w:t>této s</w:t>
      </w:r>
      <w:r w:rsidR="00332A6F" w:rsidRPr="00262AEC">
        <w:rPr>
          <w:rFonts w:asciiTheme="minorHAnsi" w:hAnsiTheme="minorHAnsi" w:cstheme="minorHAnsi"/>
        </w:rPr>
        <w:t xml:space="preserve">mlouvy bude </w:t>
      </w:r>
      <w:r w:rsidRPr="00262AEC">
        <w:rPr>
          <w:rFonts w:asciiTheme="minorHAnsi" w:hAnsiTheme="minorHAnsi" w:cstheme="minorHAnsi"/>
        </w:rPr>
        <w:t>objednatelem</w:t>
      </w:r>
      <w:r w:rsidR="00332A6F" w:rsidRPr="00262AEC">
        <w:rPr>
          <w:rFonts w:asciiTheme="minorHAnsi" w:hAnsiTheme="minorHAnsi" w:cstheme="minorHAnsi"/>
        </w:rPr>
        <w:t xml:space="preserve"> hrazena na základě faktur – daňo</w:t>
      </w:r>
      <w:r w:rsidR="00D14C05">
        <w:rPr>
          <w:rFonts w:asciiTheme="minorHAnsi" w:hAnsiTheme="minorHAnsi" w:cstheme="minorHAnsi"/>
        </w:rPr>
        <w:t>vých</w:t>
      </w:r>
      <w:r w:rsidR="00332A6F" w:rsidRPr="00262AEC">
        <w:rPr>
          <w:rFonts w:asciiTheme="minorHAnsi" w:hAnsiTheme="minorHAnsi" w:cstheme="minorHAnsi"/>
        </w:rPr>
        <w:t xml:space="preserve"> doklad</w:t>
      </w:r>
      <w:r w:rsidR="00D14C05">
        <w:rPr>
          <w:rFonts w:asciiTheme="minorHAnsi" w:hAnsiTheme="minorHAnsi" w:cstheme="minorHAnsi"/>
        </w:rPr>
        <w:t>ů</w:t>
      </w:r>
      <w:r w:rsidR="00332A6F" w:rsidRPr="00262AEC">
        <w:rPr>
          <w:rFonts w:asciiTheme="minorHAnsi" w:hAnsiTheme="minorHAnsi" w:cstheme="minorHAnsi"/>
        </w:rPr>
        <w:t xml:space="preserve">, </w:t>
      </w:r>
      <w:r w:rsidR="00332A6F" w:rsidRPr="00451898">
        <w:rPr>
          <w:rFonts w:asciiTheme="minorHAnsi" w:hAnsiTheme="minorHAnsi" w:cstheme="minorHAnsi"/>
        </w:rPr>
        <w:t>kter</w:t>
      </w:r>
      <w:r w:rsidR="00D14C05" w:rsidRPr="00451898">
        <w:rPr>
          <w:rFonts w:asciiTheme="minorHAnsi" w:hAnsiTheme="minorHAnsi" w:cstheme="minorHAnsi"/>
        </w:rPr>
        <w:t>é</w:t>
      </w:r>
      <w:r w:rsidR="00332A6F" w:rsidRPr="00451898">
        <w:rPr>
          <w:rFonts w:asciiTheme="minorHAnsi" w:hAnsiTheme="minorHAnsi" w:cstheme="minorHAnsi"/>
        </w:rPr>
        <w:t xml:space="preserve"> </w:t>
      </w:r>
      <w:r w:rsidRPr="00451898">
        <w:rPr>
          <w:rFonts w:asciiTheme="minorHAnsi" w:hAnsiTheme="minorHAnsi" w:cstheme="minorHAnsi"/>
        </w:rPr>
        <w:t xml:space="preserve">dodavatel </w:t>
      </w:r>
      <w:r w:rsidR="00902951" w:rsidRPr="00451898">
        <w:rPr>
          <w:rFonts w:asciiTheme="minorHAnsi" w:hAnsiTheme="minorHAnsi" w:cstheme="minorHAnsi"/>
        </w:rPr>
        <w:t>vystaví do 10</w:t>
      </w:r>
      <w:r w:rsidR="00332A6F" w:rsidRPr="00451898">
        <w:rPr>
          <w:rFonts w:asciiTheme="minorHAnsi" w:hAnsiTheme="minorHAnsi" w:cstheme="minorHAnsi"/>
        </w:rPr>
        <w:t xml:space="preserve">. dne, </w:t>
      </w:r>
      <w:r w:rsidR="00641933" w:rsidRPr="00451898">
        <w:rPr>
          <w:rFonts w:asciiTheme="minorHAnsi" w:hAnsiTheme="minorHAnsi" w:cstheme="minorHAnsi"/>
        </w:rPr>
        <w:t xml:space="preserve">od kdy byla multilicence </w:t>
      </w:r>
      <w:r w:rsidR="00736B4F" w:rsidRPr="00451898">
        <w:rPr>
          <w:rFonts w:asciiTheme="minorHAnsi" w:hAnsiTheme="minorHAnsi" w:cstheme="minorHAnsi"/>
        </w:rPr>
        <w:t xml:space="preserve">k T-IS </w:t>
      </w:r>
      <w:r w:rsidR="00332A6F" w:rsidRPr="00451898">
        <w:rPr>
          <w:rFonts w:asciiTheme="minorHAnsi" w:hAnsiTheme="minorHAnsi" w:cstheme="minorHAnsi"/>
        </w:rPr>
        <w:t xml:space="preserve"> poskytnut</w:t>
      </w:r>
      <w:r w:rsidR="000F5A47" w:rsidRPr="00451898">
        <w:rPr>
          <w:rFonts w:asciiTheme="minorHAnsi" w:hAnsiTheme="minorHAnsi" w:cstheme="minorHAnsi"/>
        </w:rPr>
        <w:t>a</w:t>
      </w:r>
      <w:r w:rsidR="00332A6F" w:rsidRPr="00451898">
        <w:rPr>
          <w:rFonts w:asciiTheme="minorHAnsi" w:hAnsiTheme="minorHAnsi" w:cstheme="minorHAnsi"/>
        </w:rPr>
        <w:t xml:space="preserve"> </w:t>
      </w:r>
      <w:r w:rsidRPr="00451898">
        <w:rPr>
          <w:rFonts w:asciiTheme="minorHAnsi" w:hAnsiTheme="minorHAnsi" w:cstheme="minorHAnsi"/>
        </w:rPr>
        <w:t>dodavatelem objednateli</w:t>
      </w:r>
      <w:r w:rsidR="00332A6F" w:rsidRPr="00451898">
        <w:rPr>
          <w:rFonts w:asciiTheme="minorHAnsi" w:hAnsiTheme="minorHAnsi" w:cstheme="minorHAnsi"/>
        </w:rPr>
        <w:t>.</w:t>
      </w:r>
      <w:r w:rsidR="00641933" w:rsidRPr="00451898">
        <w:rPr>
          <w:rFonts w:asciiTheme="minorHAnsi" w:hAnsiTheme="minorHAnsi" w:cstheme="minorHAnsi"/>
        </w:rPr>
        <w:t xml:space="preserve"> </w:t>
      </w:r>
      <w:r w:rsidR="00264520" w:rsidRPr="00451898">
        <w:rPr>
          <w:rFonts w:asciiTheme="minorHAnsi" w:hAnsiTheme="minorHAnsi" w:cstheme="minorHAnsi"/>
        </w:rPr>
        <w:t xml:space="preserve">Cena </w:t>
      </w:r>
      <w:r w:rsidR="00641933" w:rsidRPr="00451898">
        <w:rPr>
          <w:rFonts w:asciiTheme="minorHAnsi" w:hAnsiTheme="minorHAnsi" w:cstheme="minorHAnsi"/>
        </w:rPr>
        <w:t xml:space="preserve">za ostatní služby nebo práce </w:t>
      </w:r>
      <w:r w:rsidR="00D14C05" w:rsidRPr="00451898">
        <w:rPr>
          <w:rFonts w:asciiTheme="minorHAnsi" w:hAnsiTheme="minorHAnsi" w:cstheme="minorHAnsi"/>
        </w:rPr>
        <w:t>dle čl. III odst. 2</w:t>
      </w:r>
      <w:r w:rsidR="00131D7C">
        <w:rPr>
          <w:rFonts w:asciiTheme="minorHAnsi" w:hAnsiTheme="minorHAnsi" w:cstheme="minorHAnsi"/>
        </w:rPr>
        <w:t xml:space="preserve"> a odst. 3</w:t>
      </w:r>
      <w:r w:rsidR="00D14C05" w:rsidRPr="00451898">
        <w:rPr>
          <w:rFonts w:asciiTheme="minorHAnsi" w:hAnsiTheme="minorHAnsi" w:cstheme="minorHAnsi"/>
        </w:rPr>
        <w:t xml:space="preserve"> </w:t>
      </w:r>
      <w:r w:rsidR="00641933" w:rsidRPr="00451898">
        <w:rPr>
          <w:rFonts w:asciiTheme="minorHAnsi" w:hAnsiTheme="minorHAnsi" w:cstheme="minorHAnsi"/>
        </w:rPr>
        <w:t>bud</w:t>
      </w:r>
      <w:r w:rsidR="00264520" w:rsidRPr="00451898">
        <w:rPr>
          <w:rFonts w:asciiTheme="minorHAnsi" w:hAnsiTheme="minorHAnsi" w:cstheme="minorHAnsi"/>
        </w:rPr>
        <w:t>e</w:t>
      </w:r>
      <w:r w:rsidR="00641933" w:rsidRPr="00451898">
        <w:rPr>
          <w:rFonts w:asciiTheme="minorHAnsi" w:hAnsiTheme="minorHAnsi" w:cstheme="minorHAnsi"/>
        </w:rPr>
        <w:t xml:space="preserve"> objednateli účtován</w:t>
      </w:r>
      <w:r w:rsidR="00264520" w:rsidRPr="00451898">
        <w:rPr>
          <w:rFonts w:asciiTheme="minorHAnsi" w:hAnsiTheme="minorHAnsi" w:cstheme="minorHAnsi"/>
        </w:rPr>
        <w:t>a</w:t>
      </w:r>
      <w:r w:rsidR="00641933" w:rsidRPr="00451898">
        <w:rPr>
          <w:rFonts w:asciiTheme="minorHAnsi" w:hAnsiTheme="minorHAnsi" w:cstheme="minorHAnsi"/>
        </w:rPr>
        <w:t xml:space="preserve"> vždy za předchozí </w:t>
      </w:r>
      <w:r w:rsidR="00641933" w:rsidRPr="00262AEC">
        <w:rPr>
          <w:rFonts w:asciiTheme="minorHAnsi" w:hAnsiTheme="minorHAnsi" w:cstheme="minorHAnsi"/>
        </w:rPr>
        <w:t xml:space="preserve">měsíc na základě daňového dokladu vystaveného dodavatelem jedenkrát za měsíc nejpozději do 15. dne následujícího měsíce. </w:t>
      </w:r>
    </w:p>
    <w:p w:rsidR="009D02E6" w:rsidRPr="00262AEC" w:rsidRDefault="009D02E6" w:rsidP="009D02E6">
      <w:pPr>
        <w:pStyle w:val="Odstavecseseznamem"/>
        <w:spacing w:line="240" w:lineRule="auto"/>
        <w:ind w:left="709"/>
        <w:jc w:val="both"/>
        <w:rPr>
          <w:rFonts w:asciiTheme="minorHAnsi" w:hAnsiTheme="minorHAnsi" w:cstheme="minorHAnsi"/>
          <w:b/>
        </w:rPr>
      </w:pPr>
    </w:p>
    <w:p w:rsidR="004D43C5" w:rsidRPr="009D02E6" w:rsidRDefault="00332A6F" w:rsidP="009D02E6">
      <w:pPr>
        <w:pStyle w:val="Odstavecseseznamem"/>
        <w:numPr>
          <w:ilvl w:val="0"/>
          <w:numId w:val="4"/>
        </w:numPr>
        <w:tabs>
          <w:tab w:val="clear" w:pos="1065"/>
          <w:tab w:val="num" w:pos="709"/>
        </w:tabs>
        <w:spacing w:line="240" w:lineRule="auto"/>
        <w:ind w:left="709" w:hanging="349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Splatnost všech faktur – daňových dokladů činí </w:t>
      </w:r>
      <w:r w:rsidR="00AF3549" w:rsidRPr="00262AEC">
        <w:rPr>
          <w:rFonts w:asciiTheme="minorHAnsi" w:hAnsiTheme="minorHAnsi" w:cstheme="minorHAnsi"/>
        </w:rPr>
        <w:t>patnáct</w:t>
      </w:r>
      <w:r w:rsidR="00AE71FC" w:rsidRPr="00262AEC">
        <w:rPr>
          <w:rFonts w:asciiTheme="minorHAnsi" w:hAnsiTheme="minorHAnsi" w:cstheme="minorHAnsi"/>
        </w:rPr>
        <w:t xml:space="preserve"> </w:t>
      </w:r>
      <w:r w:rsidRPr="00262AEC">
        <w:rPr>
          <w:rFonts w:asciiTheme="minorHAnsi" w:hAnsiTheme="minorHAnsi" w:cstheme="minorHAnsi"/>
        </w:rPr>
        <w:t>(</w:t>
      </w:r>
      <w:r w:rsidR="00AF3549" w:rsidRPr="00262AEC">
        <w:rPr>
          <w:rFonts w:asciiTheme="minorHAnsi" w:hAnsiTheme="minorHAnsi" w:cstheme="minorHAnsi"/>
        </w:rPr>
        <w:t>15</w:t>
      </w:r>
      <w:r w:rsidRPr="00262AEC">
        <w:rPr>
          <w:rFonts w:asciiTheme="minorHAnsi" w:hAnsiTheme="minorHAnsi" w:cstheme="minorHAnsi"/>
        </w:rPr>
        <w:t>) dní ode dne jejich doručení</w:t>
      </w:r>
      <w:r w:rsidR="002C1B76" w:rsidRPr="00262AEC">
        <w:rPr>
          <w:rFonts w:asciiTheme="minorHAnsi" w:hAnsiTheme="minorHAnsi" w:cstheme="minorHAnsi"/>
        </w:rPr>
        <w:t xml:space="preserve"> objednateli</w:t>
      </w:r>
      <w:r w:rsidRPr="00262AEC">
        <w:rPr>
          <w:rFonts w:asciiTheme="minorHAnsi" w:hAnsiTheme="minorHAnsi" w:cstheme="minorHAnsi"/>
        </w:rPr>
        <w:t xml:space="preserve">. Faktura se považuje za doručenou též, bylo-li její převzetí </w:t>
      </w:r>
      <w:r w:rsidR="00FC34BF" w:rsidRPr="00262AEC">
        <w:rPr>
          <w:rFonts w:asciiTheme="minorHAnsi" w:hAnsiTheme="minorHAnsi" w:cstheme="minorHAnsi"/>
        </w:rPr>
        <w:t>odepřeno, nebo</w:t>
      </w:r>
      <w:r w:rsidRPr="00262AEC">
        <w:rPr>
          <w:rFonts w:asciiTheme="minorHAnsi" w:hAnsiTheme="minorHAnsi" w:cstheme="minorHAnsi"/>
        </w:rPr>
        <w:t xml:space="preserve"> pokud se ji nepodařilo doručit pro nepřítomnost adresáta, ač byla zaslána na adresu sídla </w:t>
      </w:r>
      <w:r w:rsidR="009D02E6" w:rsidRPr="009D02E6">
        <w:rPr>
          <w:rFonts w:asciiTheme="minorHAnsi" w:hAnsiTheme="minorHAnsi" w:cstheme="minorHAnsi"/>
        </w:rPr>
        <w:t xml:space="preserve">objednatele </w:t>
      </w:r>
      <w:r w:rsidR="002C1B76" w:rsidRPr="00262AEC">
        <w:rPr>
          <w:rFonts w:asciiTheme="minorHAnsi" w:hAnsiTheme="minorHAnsi" w:cstheme="minorHAnsi"/>
        </w:rPr>
        <w:t>uvedenou v této s</w:t>
      </w:r>
      <w:r w:rsidRPr="00262AEC">
        <w:rPr>
          <w:rFonts w:asciiTheme="minorHAnsi" w:hAnsiTheme="minorHAnsi" w:cstheme="minorHAnsi"/>
        </w:rPr>
        <w:t>mlouvě, a to třetí den po jejím prokazatelném odeslání</w:t>
      </w:r>
      <w:r w:rsidR="00E35566">
        <w:rPr>
          <w:rFonts w:asciiTheme="minorHAnsi" w:hAnsiTheme="minorHAnsi" w:cstheme="minorHAnsi"/>
        </w:rPr>
        <w:t xml:space="preserve"> nebo na e-mailovou adresu</w:t>
      </w:r>
      <w:r w:rsidR="0028673A">
        <w:rPr>
          <w:rFonts w:asciiTheme="minorHAnsi" w:hAnsiTheme="minorHAnsi" w:cstheme="minorHAnsi"/>
        </w:rPr>
        <w:t xml:space="preserve">            </w:t>
      </w:r>
      <w:r w:rsidR="00CA0475" w:rsidRPr="00BF6A7B">
        <w:rPr>
          <w:rFonts w:asciiTheme="minorHAnsi" w:hAnsiTheme="minorHAnsi" w:cstheme="minorHAnsi"/>
        </w:rPr>
        <w:t>.</w:t>
      </w:r>
    </w:p>
    <w:p w:rsidR="004D43C5" w:rsidRPr="00262AEC" w:rsidRDefault="00332A6F" w:rsidP="0045642F">
      <w:pPr>
        <w:pStyle w:val="Nadpis2"/>
        <w:keepNext w:val="0"/>
        <w:numPr>
          <w:ilvl w:val="0"/>
          <w:numId w:val="4"/>
        </w:numPr>
        <w:tabs>
          <w:tab w:val="clear" w:pos="1065"/>
          <w:tab w:val="num" w:pos="709"/>
        </w:tabs>
        <w:overflowPunct w:val="0"/>
        <w:autoSpaceDE w:val="0"/>
        <w:autoSpaceDN w:val="0"/>
        <w:adjustRightInd w:val="0"/>
        <w:spacing w:after="120" w:line="280" w:lineRule="atLeast"/>
        <w:ind w:left="709" w:hanging="349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Faktura musí obsahovat veškeré údaje vyžadované právními předpisy, zejména ustanovením §28 zákona č. 235/2004 Sb., o dani z přidané hodnoty, ve znění pozdějších předpisů. Pokud nebude faktura obsahovat stanovené náležitosti nebo v ní nebudou správně uvedené potřebné údaje, je 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oprávněn vrátit ji 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dodavateli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ve lhůtě splatnosti s uvedením chybějících náležitostí nebo nesprávných údajů. V takovém případě se přeruší běh lhůty splatnosti a nová lhůta splatnosti počne běžet doručením opravené faktury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 objednateli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2C1B76" w:rsidRPr="00262AEC" w:rsidRDefault="00F22B95" w:rsidP="0045642F">
      <w:pPr>
        <w:pStyle w:val="Nadpis2"/>
        <w:keepNext w:val="0"/>
        <w:numPr>
          <w:ilvl w:val="0"/>
          <w:numId w:val="4"/>
        </w:numPr>
        <w:tabs>
          <w:tab w:val="clear" w:pos="1065"/>
          <w:tab w:val="num" w:pos="709"/>
        </w:tabs>
        <w:overflowPunct w:val="0"/>
        <w:autoSpaceDE w:val="0"/>
        <w:autoSpaceDN w:val="0"/>
        <w:adjustRightInd w:val="0"/>
        <w:spacing w:after="120" w:line="280" w:lineRule="atLeast"/>
        <w:ind w:left="709" w:hanging="349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V případě prodlení při pos</w:t>
      </w:r>
      <w:r w:rsidR="00E9603A" w:rsidRPr="00262AEC">
        <w:rPr>
          <w:rFonts w:asciiTheme="minorHAnsi" w:hAnsiTheme="minorHAnsi" w:cstheme="minorHAnsi"/>
          <w:b w:val="0"/>
          <w:sz w:val="22"/>
          <w:szCs w:val="22"/>
        </w:rPr>
        <w:t>kytování plnění či se zaplacení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 peněžité částky je smluvní strana, která je v prodlení,</w:t>
      </w:r>
      <w:r w:rsidR="00332A6F" w:rsidRPr="00262AEC">
        <w:rPr>
          <w:rFonts w:asciiTheme="minorHAnsi" w:hAnsiTheme="minorHAnsi" w:cstheme="minorHAnsi"/>
          <w:b w:val="0"/>
          <w:sz w:val="22"/>
          <w:szCs w:val="22"/>
        </w:rPr>
        <w:t xml:space="preserve"> povinna zaplatit druhé smluvní straně úrok z prodlení za každý i započatý den prodlení ve výši 0,05% z hodnoty částky, s níž je smluvní strana v prodlení. Tím není dotčen ani omezen nárok </w:t>
      </w:r>
      <w:r w:rsidR="00DF37C0" w:rsidRPr="00262AEC">
        <w:rPr>
          <w:rFonts w:asciiTheme="minorHAnsi" w:hAnsiTheme="minorHAnsi" w:cstheme="minorHAnsi"/>
          <w:b w:val="0"/>
          <w:sz w:val="22"/>
          <w:szCs w:val="22"/>
        </w:rPr>
        <w:t>poškozené strany</w:t>
      </w:r>
      <w:r w:rsidR="00332A6F" w:rsidRPr="00262AEC">
        <w:rPr>
          <w:rFonts w:asciiTheme="minorHAnsi" w:hAnsiTheme="minorHAnsi" w:cstheme="minorHAnsi"/>
          <w:b w:val="0"/>
          <w:sz w:val="22"/>
          <w:szCs w:val="22"/>
        </w:rPr>
        <w:t xml:space="preserve"> na náhradu vzniklé škody.</w:t>
      </w:r>
    </w:p>
    <w:bookmarkEnd w:id="2"/>
    <w:bookmarkEnd w:id="3"/>
    <w:p w:rsidR="000169BF" w:rsidRPr="00262AEC" w:rsidRDefault="000169BF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C1B76" w:rsidRPr="00262AEC" w:rsidRDefault="002C1B76" w:rsidP="0045642F">
      <w:pPr>
        <w:pStyle w:val="Nadpis2"/>
        <w:keepNext w:val="0"/>
        <w:tabs>
          <w:tab w:val="num" w:pos="709"/>
        </w:tabs>
        <w:overflowPunct w:val="0"/>
        <w:autoSpaceDE w:val="0"/>
        <w:autoSpaceDN w:val="0"/>
        <w:adjustRightInd w:val="0"/>
        <w:spacing w:after="120" w:line="280" w:lineRule="atLeast"/>
        <w:ind w:left="709" w:hanging="349"/>
        <w:textAlignment w:val="baseline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Čl. V.</w:t>
      </w:r>
    </w:p>
    <w:p w:rsidR="002C1B76" w:rsidRPr="00262AEC" w:rsidRDefault="001F5850" w:rsidP="00DD31E8">
      <w:pPr>
        <w:pStyle w:val="Nadpis2"/>
        <w:keepNext w:val="0"/>
        <w:tabs>
          <w:tab w:val="num" w:pos="709"/>
        </w:tabs>
        <w:overflowPunct w:val="0"/>
        <w:autoSpaceDE w:val="0"/>
        <w:autoSpaceDN w:val="0"/>
        <w:adjustRightInd w:val="0"/>
        <w:spacing w:after="120" w:line="280" w:lineRule="atLeast"/>
        <w:ind w:left="709" w:hanging="349"/>
        <w:textAlignment w:val="baseline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Multil</w:t>
      </w:r>
      <w:r w:rsidR="002C1B76" w:rsidRPr="00262AEC">
        <w:rPr>
          <w:rFonts w:asciiTheme="minorHAnsi" w:hAnsiTheme="minorHAnsi" w:cstheme="minorHAnsi"/>
          <w:sz w:val="22"/>
          <w:szCs w:val="22"/>
        </w:rPr>
        <w:t>icence</w:t>
      </w:r>
    </w:p>
    <w:p w:rsidR="002C1B76" w:rsidRPr="00262AEC" w:rsidRDefault="002C1B76" w:rsidP="002C1B76">
      <w:pPr>
        <w:rPr>
          <w:rFonts w:asciiTheme="minorHAnsi" w:hAnsiTheme="minorHAnsi" w:cstheme="minorHAnsi"/>
          <w:sz w:val="22"/>
          <w:szCs w:val="22"/>
        </w:rPr>
      </w:pPr>
    </w:p>
    <w:p w:rsidR="00902951" w:rsidRPr="00262AEC" w:rsidRDefault="002C1B76" w:rsidP="00B02ADA">
      <w:pPr>
        <w:pStyle w:val="Nadpis2"/>
        <w:keepNext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 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je oprávněn užívat 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multi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licenci k T-IS v souladu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 s je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jím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 určením </w:t>
      </w:r>
      <w:r w:rsidR="00F17E0E" w:rsidRPr="00262AE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za podmínek touto 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mlouvou stanovených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.</w:t>
      </w:r>
      <w:r w:rsidR="002E1244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Objednatel není</w:t>
      </w:r>
      <w:r w:rsidR="002E1244" w:rsidRPr="00262AEC">
        <w:rPr>
          <w:rFonts w:asciiTheme="minorHAnsi" w:hAnsiTheme="minorHAnsi" w:cstheme="minorHAnsi"/>
          <w:b w:val="0"/>
          <w:sz w:val="22"/>
          <w:szCs w:val="22"/>
        </w:rPr>
        <w:t xml:space="preserve"> oprávněn jej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bez souhlasu dodavatele </w:t>
      </w:r>
      <w:r w:rsidR="002E1244" w:rsidRPr="00262AEC">
        <w:rPr>
          <w:rFonts w:asciiTheme="minorHAnsi" w:hAnsiTheme="minorHAnsi" w:cstheme="minorHAnsi"/>
          <w:b w:val="0"/>
          <w:sz w:val="22"/>
          <w:szCs w:val="22"/>
        </w:rPr>
        <w:t>postoupit, pronajmout, půjčit či vypůjčit, nebo dát k dispozici třetí osobě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 nebo provádět kopie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m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ěnit, zpětně překládat, dekompilovat nebo </w:t>
      </w:r>
      <w:proofErr w:type="spellStart"/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disassemblovat</w:t>
      </w:r>
      <w:proofErr w:type="spellEnd"/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 xml:space="preserve"> T-IS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o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>dstraňovat nebo měnit jakékoliv ochranné značky (copyright), název autora nebo název</w:t>
      </w:r>
      <w:r w:rsidR="000C7BF7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T-IS</w:t>
      </w:r>
      <w:r w:rsidR="00902951" w:rsidRPr="00262AE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1F5850" w:rsidRPr="00262AEC" w:rsidRDefault="00140EBA" w:rsidP="001F5850">
      <w:pPr>
        <w:pStyle w:val="Nadpis2"/>
        <w:keepNext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V případě porušení kteréhokoliv ustanovení týkajícího se 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 xml:space="preserve">licenčního ujednání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je 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dodavatel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oprávněn po</w:t>
      </w:r>
      <w:r w:rsidR="002C1B76" w:rsidRPr="00262AEC">
        <w:rPr>
          <w:rFonts w:asciiTheme="minorHAnsi" w:hAnsiTheme="minorHAnsi" w:cstheme="minorHAnsi"/>
          <w:b w:val="0"/>
          <w:sz w:val="22"/>
          <w:szCs w:val="22"/>
        </w:rPr>
        <w:t xml:space="preserve"> objednateli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požadovat zaplacení smluvní pokuty 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 xml:space="preserve">ve výši </w:t>
      </w:r>
      <w:r w:rsidR="00E86DFC" w:rsidRPr="00262AEC">
        <w:rPr>
          <w:rFonts w:asciiTheme="minorHAnsi" w:hAnsiTheme="minorHAnsi" w:cstheme="minorHAnsi"/>
          <w:b w:val="0"/>
          <w:sz w:val="22"/>
          <w:szCs w:val="22"/>
        </w:rPr>
        <w:t>2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>0 000,-</w:t>
      </w:r>
      <w:r w:rsidR="00B967C9" w:rsidRPr="00262AEC">
        <w:rPr>
          <w:rFonts w:asciiTheme="minorHAnsi" w:hAnsiTheme="minorHAnsi" w:cstheme="minorHAnsi"/>
          <w:b w:val="0"/>
          <w:sz w:val="22"/>
          <w:szCs w:val="22"/>
        </w:rPr>
        <w:t>Kč</w:t>
      </w:r>
      <w:r w:rsidR="0034016B" w:rsidRPr="00262AE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Tím není dotčen nárok na náhradu vzniklé škody.</w:t>
      </w:r>
      <w:r w:rsidR="00BD6C38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2C1B76" w:rsidRPr="00262AEC" w:rsidRDefault="002C1B76" w:rsidP="002C1B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VI.</w:t>
      </w:r>
    </w:p>
    <w:p w:rsidR="002C1B76" w:rsidRPr="00262AEC" w:rsidRDefault="002C1B76" w:rsidP="002C1B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Zástupci smluvních stran</w:t>
      </w:r>
    </w:p>
    <w:p w:rsidR="002C1B76" w:rsidRPr="00262AEC" w:rsidRDefault="002C1B76" w:rsidP="002C1B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40EBA" w:rsidRPr="00262AEC" w:rsidRDefault="00140EBA" w:rsidP="00B02ADA">
      <w:pPr>
        <w:pStyle w:val="Nadpis2"/>
        <w:keepNext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ind w:left="709" w:right="-18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Každá ze smluvních stran jmenuje oprávněnou osobu, popř. zástupce oprávněné osoby. Oprávněné osoby bu</w:t>
      </w:r>
      <w:r w:rsidR="00CD47DE" w:rsidRPr="00262AEC">
        <w:rPr>
          <w:rFonts w:asciiTheme="minorHAnsi" w:hAnsiTheme="minorHAnsi" w:cstheme="minorHAnsi"/>
          <w:b w:val="0"/>
          <w:sz w:val="22"/>
          <w:szCs w:val="22"/>
        </w:rPr>
        <w:t>dou zastupovat smluvní stranu v technických záležitostech souvisejících s plněním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:rsidR="00140EBA" w:rsidRPr="00262AEC" w:rsidRDefault="00140EBA" w:rsidP="00B02ADA">
      <w:pPr>
        <w:pStyle w:val="Nadpis2"/>
        <w:keepNext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120" w:line="280" w:lineRule="atLeast"/>
        <w:ind w:left="709" w:right="-18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Smluvní strany jsou oprávněny změnit oprávněné osoby, jsou však povinny na takovou změnu druhou smluvní stranu písemně upozornit. Změna oprávněné osoby</w:t>
      </w:r>
      <w:r w:rsidR="00CD47DE" w:rsidRPr="00262AEC">
        <w:rPr>
          <w:rFonts w:asciiTheme="minorHAnsi" w:hAnsiTheme="minorHAnsi" w:cstheme="minorHAnsi"/>
          <w:b w:val="0"/>
          <w:sz w:val="22"/>
          <w:szCs w:val="22"/>
        </w:rPr>
        <w:t xml:space="preserve"> není považována za změnu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:rsidR="00CD47DE" w:rsidRPr="00451898" w:rsidRDefault="005D4C3C" w:rsidP="00CD47DE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   </w:t>
      </w:r>
      <w:r w:rsidRPr="00262AEC">
        <w:rPr>
          <w:rFonts w:asciiTheme="minorHAnsi" w:hAnsiTheme="minorHAnsi" w:cstheme="minorHAnsi"/>
          <w:sz w:val="22"/>
          <w:szCs w:val="22"/>
        </w:rPr>
        <w:tab/>
        <w:t>za dodavatele:</w:t>
      </w:r>
      <w:r w:rsidR="00CC782D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451898" w:rsidRPr="00451898">
        <w:rPr>
          <w:rFonts w:asciiTheme="minorHAnsi" w:hAnsiTheme="minorHAnsi" w:cstheme="minorHAnsi"/>
          <w:sz w:val="22"/>
          <w:szCs w:val="22"/>
        </w:rPr>
        <w:t xml:space="preserve">Ing. Andrzej </w:t>
      </w:r>
      <w:proofErr w:type="spellStart"/>
      <w:r w:rsidR="00451898" w:rsidRPr="00451898">
        <w:rPr>
          <w:rFonts w:asciiTheme="minorHAnsi" w:hAnsiTheme="minorHAnsi" w:cstheme="minorHAnsi"/>
          <w:sz w:val="22"/>
          <w:szCs w:val="22"/>
        </w:rPr>
        <w:t>Bartoś</w:t>
      </w:r>
      <w:proofErr w:type="spellEnd"/>
      <w:r w:rsidR="00AD5E1F" w:rsidRPr="00451898">
        <w:rPr>
          <w:rFonts w:asciiTheme="minorHAnsi" w:hAnsiTheme="minorHAnsi" w:cstheme="minorHAnsi"/>
          <w:sz w:val="22"/>
          <w:szCs w:val="22"/>
        </w:rPr>
        <w:t xml:space="preserve">, </w:t>
      </w:r>
      <w:r w:rsidRPr="00451898">
        <w:rPr>
          <w:rFonts w:asciiTheme="minorHAnsi" w:hAnsiTheme="minorHAnsi" w:cstheme="minorHAnsi"/>
          <w:sz w:val="22"/>
          <w:szCs w:val="22"/>
        </w:rPr>
        <w:t xml:space="preserve">tel.: </w:t>
      </w:r>
      <w:r w:rsidR="00CC782D" w:rsidRPr="00451898">
        <w:rPr>
          <w:rFonts w:asciiTheme="minorHAnsi" w:hAnsiTheme="minorHAnsi" w:cstheme="minorHAnsi"/>
          <w:sz w:val="22"/>
          <w:szCs w:val="22"/>
        </w:rPr>
        <w:t>+</w:t>
      </w:r>
      <w:r w:rsidR="00AD5E1F" w:rsidRPr="00451898">
        <w:rPr>
          <w:rFonts w:asciiTheme="minorHAnsi" w:hAnsiTheme="minorHAnsi" w:cstheme="minorHAnsi"/>
          <w:sz w:val="22"/>
          <w:szCs w:val="22"/>
        </w:rPr>
        <w:t>,</w:t>
      </w:r>
      <w:r w:rsidRPr="00451898">
        <w:rPr>
          <w:rFonts w:asciiTheme="minorHAnsi" w:hAnsiTheme="minorHAnsi" w:cstheme="minorHAnsi"/>
          <w:sz w:val="22"/>
          <w:szCs w:val="22"/>
        </w:rPr>
        <w:t xml:space="preserve"> e-mail</w:t>
      </w:r>
    </w:p>
    <w:p w:rsidR="005D4C3C" w:rsidRPr="00451898" w:rsidRDefault="005D4C3C" w:rsidP="005D4C3C">
      <w:pPr>
        <w:ind w:left="709"/>
        <w:rPr>
          <w:rFonts w:asciiTheme="minorHAnsi" w:hAnsiTheme="minorHAnsi" w:cstheme="minorHAnsi"/>
          <w:sz w:val="22"/>
          <w:szCs w:val="22"/>
        </w:rPr>
      </w:pPr>
      <w:r w:rsidRPr="00BF6A7B">
        <w:rPr>
          <w:rFonts w:asciiTheme="minorHAnsi" w:hAnsiTheme="minorHAnsi" w:cstheme="minorHAnsi"/>
          <w:sz w:val="22"/>
          <w:szCs w:val="22"/>
        </w:rPr>
        <w:t>za objednatele:</w:t>
      </w:r>
      <w:r w:rsidR="00AD5E1F" w:rsidRPr="00BF6A7B">
        <w:rPr>
          <w:rFonts w:asciiTheme="minorHAnsi" w:hAnsiTheme="minorHAnsi" w:cstheme="minorHAnsi"/>
          <w:sz w:val="22"/>
          <w:szCs w:val="22"/>
        </w:rPr>
        <w:t xml:space="preserve"> </w:t>
      </w:r>
      <w:r w:rsidR="00CD0E88" w:rsidRPr="00BF6A7B">
        <w:rPr>
          <w:rFonts w:asciiTheme="minorHAnsi" w:hAnsiTheme="minorHAnsi" w:cstheme="minorHAnsi"/>
          <w:sz w:val="22"/>
          <w:szCs w:val="22"/>
        </w:rPr>
        <w:t xml:space="preserve">Ing. </w:t>
      </w:r>
      <w:r w:rsidR="00CA0475" w:rsidRPr="00BF6A7B">
        <w:rPr>
          <w:rFonts w:asciiTheme="minorHAnsi" w:hAnsiTheme="minorHAnsi" w:cstheme="minorHAnsi"/>
          <w:sz w:val="22"/>
          <w:szCs w:val="22"/>
        </w:rPr>
        <w:t>Petr Veselý</w:t>
      </w:r>
      <w:r w:rsidR="00CD0E88" w:rsidRPr="00BF6A7B">
        <w:rPr>
          <w:rFonts w:asciiTheme="minorHAnsi" w:hAnsiTheme="minorHAnsi" w:cstheme="minorHAnsi"/>
          <w:sz w:val="22"/>
          <w:szCs w:val="22"/>
        </w:rPr>
        <w:t>, tel.</w:t>
      </w:r>
      <w:r w:rsidRPr="00BF6A7B">
        <w:rPr>
          <w:rFonts w:asciiTheme="minorHAnsi" w:hAnsiTheme="minorHAnsi" w:cstheme="minorHAnsi"/>
          <w:sz w:val="22"/>
          <w:szCs w:val="22"/>
        </w:rPr>
        <w:t>:</w:t>
      </w:r>
      <w:r w:rsidR="00AD5E1F" w:rsidRPr="00BF6A7B">
        <w:rPr>
          <w:rFonts w:asciiTheme="minorHAnsi" w:hAnsiTheme="minorHAnsi" w:cstheme="minorHAnsi"/>
          <w:sz w:val="22"/>
          <w:szCs w:val="22"/>
        </w:rPr>
        <w:t xml:space="preserve"> </w:t>
      </w:r>
      <w:r w:rsidR="00477EB5" w:rsidRPr="00BF6A7B">
        <w:rPr>
          <w:rFonts w:asciiTheme="minorHAnsi" w:hAnsiTheme="minorHAnsi" w:cstheme="minorHAnsi"/>
          <w:sz w:val="22"/>
          <w:szCs w:val="22"/>
        </w:rPr>
        <w:t>+</w:t>
      </w:r>
      <w:r w:rsidR="00AD5E1F" w:rsidRPr="00BF6A7B">
        <w:rPr>
          <w:rFonts w:asciiTheme="minorHAnsi" w:hAnsiTheme="minorHAnsi" w:cstheme="minorHAnsi"/>
          <w:sz w:val="22"/>
          <w:szCs w:val="22"/>
        </w:rPr>
        <w:t>,</w:t>
      </w:r>
      <w:r w:rsidR="00B52F67" w:rsidRPr="00BF6A7B">
        <w:rPr>
          <w:rFonts w:asciiTheme="minorHAnsi" w:hAnsiTheme="minorHAnsi" w:cstheme="minorHAnsi"/>
          <w:sz w:val="22"/>
          <w:szCs w:val="22"/>
        </w:rPr>
        <w:t xml:space="preserve"> </w:t>
      </w:r>
      <w:r w:rsidRPr="00BF6A7B">
        <w:rPr>
          <w:rFonts w:asciiTheme="minorHAnsi" w:hAnsiTheme="minorHAnsi" w:cstheme="minorHAnsi"/>
          <w:sz w:val="22"/>
          <w:szCs w:val="22"/>
        </w:rPr>
        <w:t>e-mail</w:t>
      </w:r>
      <w:r w:rsidR="00CC782D" w:rsidRPr="00BF6A7B">
        <w:rPr>
          <w:rFonts w:asciiTheme="minorHAnsi" w:hAnsiTheme="minorHAnsi" w:cstheme="minorHAnsi"/>
          <w:sz w:val="22"/>
          <w:szCs w:val="22"/>
        </w:rPr>
        <w:t xml:space="preserve">: </w:t>
      </w:r>
      <w:r w:rsidR="00841B5B" w:rsidRPr="00BF6A7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D4C3C" w:rsidRPr="00262AEC" w:rsidRDefault="005D4C3C" w:rsidP="00CD47DE">
      <w:pPr>
        <w:rPr>
          <w:rFonts w:asciiTheme="minorHAnsi" w:hAnsiTheme="minorHAnsi" w:cstheme="minorHAnsi"/>
          <w:sz w:val="22"/>
          <w:szCs w:val="22"/>
        </w:rPr>
      </w:pPr>
    </w:p>
    <w:p w:rsidR="002C1B76" w:rsidRPr="00262AEC" w:rsidRDefault="006D22DE" w:rsidP="005D4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</w:t>
      </w:r>
      <w:r w:rsidR="005D4C3C" w:rsidRPr="00262AEC">
        <w:rPr>
          <w:rFonts w:asciiTheme="minorHAnsi" w:hAnsiTheme="minorHAnsi" w:cstheme="minorHAnsi"/>
          <w:b/>
          <w:sz w:val="22"/>
          <w:szCs w:val="22"/>
        </w:rPr>
        <w:t>l. V</w:t>
      </w:r>
      <w:r w:rsidRPr="00262AEC">
        <w:rPr>
          <w:rFonts w:asciiTheme="minorHAnsi" w:hAnsiTheme="minorHAnsi" w:cstheme="minorHAnsi"/>
          <w:b/>
          <w:sz w:val="22"/>
          <w:szCs w:val="22"/>
        </w:rPr>
        <w:t>I</w:t>
      </w:r>
      <w:r w:rsidR="005D4C3C" w:rsidRPr="00262AEC">
        <w:rPr>
          <w:rFonts w:asciiTheme="minorHAnsi" w:hAnsiTheme="minorHAnsi" w:cstheme="minorHAnsi"/>
          <w:b/>
          <w:sz w:val="22"/>
          <w:szCs w:val="22"/>
        </w:rPr>
        <w:t>I.</w:t>
      </w:r>
    </w:p>
    <w:p w:rsidR="005D4C3C" w:rsidRPr="00262AEC" w:rsidRDefault="005D4C3C" w:rsidP="005D4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Odpovědnost za škodu</w:t>
      </w:r>
    </w:p>
    <w:p w:rsidR="005D4C3C" w:rsidRPr="00262AEC" w:rsidRDefault="005D4C3C" w:rsidP="005D4C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D22DE" w:rsidRPr="00262AEC" w:rsidRDefault="00140EBA" w:rsidP="005D4C3C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Každá ze stran nese odpovědnost za způsobenou škodu v rámci pla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tných právních předpisů a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 Obě strany se zavazují k vyvinutí maximálního úsilí k předcházení škod a k minimalizaci vzniklých škod.</w:t>
      </w:r>
    </w:p>
    <w:p w:rsidR="006D22DE" w:rsidRPr="00262AEC" w:rsidRDefault="00140EBA" w:rsidP="006D22D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Žádná ze stran neodpovídá za škodu, která vznikla v důsledku věcně nesprávného nebo jinak chybného zadání, které obdržela od druhé strany. Žádná ze smluvních stran není odpovědná za nesplnění svého závazku v důsledku prodlení druhé smluvní strany nebo v důsledku nastalých okolností vylučujících odpovědnost. </w:t>
      </w:r>
    </w:p>
    <w:p w:rsidR="006D22DE" w:rsidRPr="00262AEC" w:rsidRDefault="00140EBA" w:rsidP="006D22D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>smlouvy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. Smluvní strany se zavazují k vyvinutí maximálního úsilí k odvrácení a překonání okolností vylučujících odpovědnost. </w:t>
      </w:r>
    </w:p>
    <w:p w:rsidR="006D22DE" w:rsidRPr="00262AEC" w:rsidRDefault="00140EBA" w:rsidP="006D22D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Každá ze smluvních stran je oprávněna požadovat náhradu škody i v případě, že se jedná o porušení povinnosti, na kterou se vztahuje smluvní pokuta. Smluvní strana je povinna zaplatit smluvní pokutu pouze v případě prokázání porušení povinnosti, k níž se vztahuje, a pouze v případě, že takové porušení nastalo bez zavinění druhé strany.</w:t>
      </w:r>
      <w:bookmarkStart w:id="4" w:name="_Ref380559910"/>
    </w:p>
    <w:p w:rsidR="003630CE" w:rsidRPr="00262AEC" w:rsidRDefault="006D22DE" w:rsidP="003630CE">
      <w:pPr>
        <w:pStyle w:val="Nadpis2"/>
        <w:keepNext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right="-18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Dodavatel 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není v prodlení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s poskytováním plnění dle této 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mlouvy, jestliže prodlení s plněním bylo způsobeno na straně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objednatele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, a to zejména prodlením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030EA1" w:rsidRPr="00262AE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 xml:space="preserve">s poskytnutím součinnosti. </w:t>
      </w:r>
    </w:p>
    <w:p w:rsidR="003630CE" w:rsidRPr="00262AEC" w:rsidRDefault="003630CE" w:rsidP="003630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V</w:t>
      </w:r>
      <w:r w:rsidR="006D22DE" w:rsidRPr="00262AEC">
        <w:rPr>
          <w:rFonts w:asciiTheme="minorHAnsi" w:hAnsiTheme="minorHAnsi" w:cstheme="minorHAnsi"/>
          <w:b/>
          <w:sz w:val="22"/>
          <w:szCs w:val="22"/>
        </w:rPr>
        <w:t>I</w:t>
      </w:r>
      <w:r w:rsidRPr="00262AEC">
        <w:rPr>
          <w:rFonts w:asciiTheme="minorHAnsi" w:hAnsiTheme="minorHAnsi" w:cstheme="minorHAnsi"/>
          <w:b/>
          <w:sz w:val="22"/>
          <w:szCs w:val="22"/>
        </w:rPr>
        <w:t>II</w:t>
      </w:r>
      <w:r w:rsidR="00E86DFC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:rsidR="003630CE" w:rsidRPr="00262AEC" w:rsidRDefault="003630CE" w:rsidP="003630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Ochrana informací</w:t>
      </w:r>
      <w:r w:rsidR="000C338E">
        <w:rPr>
          <w:rFonts w:asciiTheme="minorHAnsi" w:hAnsiTheme="minorHAnsi" w:cstheme="minorHAnsi"/>
          <w:b/>
          <w:sz w:val="22"/>
          <w:szCs w:val="22"/>
        </w:rPr>
        <w:t xml:space="preserve"> a osobních údajů</w:t>
      </w:r>
    </w:p>
    <w:p w:rsidR="00140EBA" w:rsidRPr="00262AEC" w:rsidRDefault="00140EBA" w:rsidP="00140EBA">
      <w:pPr>
        <w:pStyle w:val="Nadpis2"/>
        <w:ind w:left="710" w:right="-18"/>
        <w:rPr>
          <w:rFonts w:asciiTheme="minorHAnsi" w:hAnsiTheme="minorHAnsi" w:cstheme="minorHAnsi"/>
          <w:sz w:val="22"/>
          <w:szCs w:val="22"/>
        </w:rPr>
      </w:pPr>
    </w:p>
    <w:p w:rsidR="006D22DE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bookmarkStart w:id="5" w:name="_Ref70307649"/>
      <w:bookmarkEnd w:id="4"/>
      <w:r w:rsidRPr="00262AEC">
        <w:rPr>
          <w:rFonts w:asciiTheme="minorHAnsi" w:hAnsiTheme="minorHAnsi" w:cstheme="minorHAnsi"/>
          <w:b w:val="0"/>
          <w:sz w:val="22"/>
          <w:szCs w:val="22"/>
        </w:rPr>
        <w:t>Žádná ze smluvních stran nesmí zpřístupnit třetí osobě důvěrné in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formace, které při plnění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získala od druhé smluvní strany. To neplatí v </w:t>
      </w:r>
      <w:r w:rsidR="00D913EB" w:rsidRPr="00262AEC">
        <w:rPr>
          <w:rFonts w:asciiTheme="minorHAnsi" w:hAnsiTheme="minorHAnsi" w:cstheme="minorHAnsi"/>
          <w:b w:val="0"/>
          <w:sz w:val="22"/>
          <w:szCs w:val="22"/>
        </w:rPr>
        <w:t>případech, mají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-li být za účelem plnění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 potřebné informace zpřístupněny zaměstnancům, </w:t>
      </w:r>
      <w:r w:rsidR="00030EA1" w:rsidRPr="00262AEC">
        <w:rPr>
          <w:rFonts w:asciiTheme="minorHAnsi" w:hAnsiTheme="minorHAnsi" w:cstheme="minorHAnsi"/>
          <w:b w:val="0"/>
          <w:sz w:val="22"/>
          <w:szCs w:val="22"/>
        </w:rPr>
        <w:t xml:space="preserve">statutárním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orgánům nebo jejich členům a subdodavatelům.</w:t>
      </w:r>
      <w:bookmarkEnd w:id="5"/>
    </w:p>
    <w:p w:rsidR="00140EBA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Ochrana informací se nevztahuje na případy, kdy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6D22DE" w:rsidRPr="00262AEC" w:rsidRDefault="006D22DE" w:rsidP="006D22DE">
      <w:pPr>
        <w:pStyle w:val="Nadpis2"/>
        <w:keepNext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0" w:lineRule="atLeast"/>
        <w:ind w:left="1418" w:hanging="28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je zpřístupnění informace vyžadováno zákonem nebo závazným rozhodnutím oprávněného orgánu.</w:t>
      </w:r>
    </w:p>
    <w:p w:rsidR="00140EBA" w:rsidRPr="00262AEC" w:rsidRDefault="006D22DE" w:rsidP="006D22DE">
      <w:pPr>
        <w:pStyle w:val="Nadpis2"/>
        <w:keepNext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0" w:lineRule="atLeast"/>
        <w:ind w:left="1418" w:hanging="28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lastRenderedPageBreak/>
        <w:t>s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mluvní strana prokáže, že je tato informace veřejně dostupná, aniž by tuto dostupnost způsobila sama smluvní strana;</w:t>
      </w:r>
    </w:p>
    <w:p w:rsidR="00140EBA" w:rsidRPr="00262AEC" w:rsidRDefault="006D22DE" w:rsidP="006D22DE">
      <w:pPr>
        <w:pStyle w:val="Nadpis2"/>
        <w:keepNext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0" w:lineRule="atLeast"/>
        <w:ind w:left="1418" w:hanging="28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o</w:t>
      </w:r>
      <w:r w:rsidR="00140EBA" w:rsidRPr="00262AEC">
        <w:rPr>
          <w:rFonts w:asciiTheme="minorHAnsi" w:hAnsiTheme="minorHAnsi" w:cstheme="minorHAnsi"/>
          <w:b w:val="0"/>
          <w:sz w:val="22"/>
          <w:szCs w:val="22"/>
        </w:rPr>
        <w:t>bdrží smluvní strana od zpřístupňující strany písemný souhlas zpř</w:t>
      </w:r>
      <w:r w:rsidR="005C76A0" w:rsidRPr="00262AEC">
        <w:rPr>
          <w:rFonts w:asciiTheme="minorHAnsi" w:hAnsiTheme="minorHAnsi" w:cstheme="minorHAnsi"/>
          <w:b w:val="0"/>
          <w:sz w:val="22"/>
          <w:szCs w:val="22"/>
        </w:rPr>
        <w:t>ístupňovat da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nou informaci.</w:t>
      </w:r>
    </w:p>
    <w:p w:rsidR="006D22DE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Za d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ůvěrné informace jsou dle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stranami považovány veškeré informace vzájemně poskytnuté v ústní nebo v písemné formě, zejména informace, které se strany d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ozvěděly v souvislosti s touto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mlouvou, jakož i know-how, jímž se rozumí veškeré poznatky obchodní, výrobní, technické či ekonomické povahy související s činností smluvní strany, které mají skutečnou nebo alespoň potenciální hodnotu a které nejsou v příslušných obchodních kruzích běžně dostupné a mají být utajeny. Za důvěrn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é informace j</w:t>
      </w:r>
      <w:r w:rsidR="00A67645" w:rsidRPr="00262AEC">
        <w:rPr>
          <w:rFonts w:asciiTheme="minorHAnsi" w:hAnsiTheme="minorHAnsi" w:cstheme="minorHAnsi"/>
          <w:b w:val="0"/>
          <w:sz w:val="22"/>
          <w:szCs w:val="22"/>
        </w:rPr>
        <w:t>e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 xml:space="preserve"> dále dle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 považován </w:t>
      </w:r>
      <w:r w:rsidR="006D22DE" w:rsidRPr="00262AEC">
        <w:rPr>
          <w:rFonts w:asciiTheme="minorHAnsi" w:hAnsiTheme="minorHAnsi" w:cstheme="minorHAnsi"/>
          <w:b w:val="0"/>
          <w:sz w:val="22"/>
          <w:szCs w:val="22"/>
        </w:rPr>
        <w:t>T-IS včetně zdrojových kódů, designu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, dokumentace</w:t>
      </w:r>
      <w:r w:rsidR="00CC782D" w:rsidRPr="00262AEC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manuálů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>, dále seznamy veškerých údajů o výkonných pracovnících a zaměstnancích smluvních stran, obchodní metody, a smluvní vz</w:t>
      </w:r>
      <w:r w:rsidR="00143568" w:rsidRPr="00262AEC">
        <w:rPr>
          <w:rFonts w:asciiTheme="minorHAnsi" w:hAnsiTheme="minorHAnsi" w:cstheme="minorHAnsi"/>
          <w:b w:val="0"/>
          <w:sz w:val="22"/>
          <w:szCs w:val="22"/>
        </w:rPr>
        <w:t xml:space="preserve">tahy se zákazníky a dodavateli, databázové technologie, 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 xml:space="preserve">informace </w:t>
      </w:r>
      <w:r w:rsidR="00143568" w:rsidRPr="00262AEC">
        <w:rPr>
          <w:rFonts w:asciiTheme="minorHAnsi" w:hAnsiTheme="minorHAnsi" w:cstheme="minorHAnsi"/>
          <w:b w:val="0"/>
          <w:sz w:val="22"/>
          <w:szCs w:val="22"/>
        </w:rPr>
        <w:t xml:space="preserve">o </w:t>
      </w:r>
      <w:r w:rsidR="00BE40FA" w:rsidRPr="00262AEC">
        <w:rPr>
          <w:rFonts w:asciiTheme="minorHAnsi" w:hAnsiTheme="minorHAnsi" w:cstheme="minorHAnsi"/>
          <w:b w:val="0"/>
          <w:sz w:val="22"/>
          <w:szCs w:val="22"/>
        </w:rPr>
        <w:t>odborných postupech, ekonomické údaje apod.</w:t>
      </w:r>
    </w:p>
    <w:p w:rsidR="006D22DE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Smluvní strany se zavazují, že nebudou důvěrné informace poskytnuté druhou stranou v listinné podobě kopírovat jako celek, ani zčásti; tato povinnost se nevztahuje na případy, kdy je to nezbytné k opravě, generování nebo modifikování důvěrných informací pro jejich oprávněn</w:t>
      </w:r>
      <w:r w:rsidR="00CC19AE" w:rsidRPr="00262AEC">
        <w:rPr>
          <w:rFonts w:asciiTheme="minorHAnsi" w:hAnsiTheme="minorHAnsi" w:cstheme="minorHAnsi"/>
          <w:b w:val="0"/>
          <w:sz w:val="22"/>
          <w:szCs w:val="22"/>
        </w:rPr>
        <w:t>é užití ve smyslu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:rsidR="00140EBA" w:rsidRPr="00262AEC" w:rsidRDefault="00140EBA" w:rsidP="006D22DE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Obě smluvní strany se zavazují nakládat s důvěrnými informacemi, které jim byly poskytnuty druhou stranou nebo je jinak získal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>y v souvislosti s plněním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mlouvy, jako s obchodním tajemstvím, zejména uchovávat je v tajnosti a učinit veškerá smluvní a technická opatření zabraňující jejich zneužití či prozrazení. </w:t>
      </w:r>
    </w:p>
    <w:p w:rsidR="00AD3A69" w:rsidRDefault="00140EBA" w:rsidP="00884D29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Budou-li informace poskytnuté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 xml:space="preserve"> objednatelem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, které jso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>u nezbytné pro plnění dle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mlouvy, obsahovat data podléhající režimu zvláštní ochrany podle zákona č. 101/2000 Sb., o ochraně osobních údajů, ve znění pozdějších předpisů, je 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 xml:space="preserve">objednatel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povinen zabezpečit splnění všech povinností, které c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>itovaný zákon vyžaduje</w:t>
      </w:r>
      <w:r w:rsidR="008058C7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Dodavatel bere na vědomí, že se na základě obecného nařízení o ochraně osobních údajů (EU) 2016/679a bude považovat za „Zpracovatele osobních údajů“, se všemi pro něj vyplývajícími důsledky a povinnostmi. Objedn</w:t>
      </w:r>
      <w:r w:rsidR="00CA0475">
        <w:rPr>
          <w:rFonts w:asciiTheme="minorHAnsi" w:hAnsiTheme="minorHAnsi" w:cstheme="minorHAnsi"/>
          <w:b w:val="0"/>
          <w:sz w:val="22"/>
          <w:szCs w:val="22"/>
        </w:rPr>
        <w:t>atel je a bude nadále považován</w:t>
      </w:r>
      <w:r w:rsidRPr="00E02C5C">
        <w:rPr>
          <w:rFonts w:asciiTheme="minorHAnsi" w:hAnsiTheme="minorHAnsi" w:cstheme="minorHAnsi"/>
          <w:b w:val="0"/>
          <w:sz w:val="22"/>
          <w:szCs w:val="22"/>
        </w:rPr>
        <w:t xml:space="preserve"> za „Správce osobních údajů“, se všemi pro něj vyplývajícími důsledky a povinnostmi.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 xml:space="preserve">Ustanovení o vzájemných povinnostech Správce a Zpracovatele při zpracování osobních údajů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Zpracovatel se zavazuje zpracovávat pouze a výlučně ty osobní údaje, které jsou nutné k výkonu jeho činnosti dle této smlouvy, a to zejména: jméno, příjmení, titul, funkce, e-mail, adresa bydliště, telefon zaměstnanců objednatele.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Zpracovatel je oprávněn zpracovávat osobní údaje dle této smlouvy pouze a výlučně po dobu účinnosti této smlouvy.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Zpracovatel je oprávněn zpracovávat osobní údaje pouze za účelem stanoveném v předmětu smlouvy.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 xml:space="preserve">Zpracovatel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</w:t>
      </w:r>
      <w:r w:rsidRPr="00E02C5C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pokud dle jeho názoru udělený pokyn Správce porušuje Nařízení nebo jiné předpisy na ochranu osobních údajů. 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Nařízením. 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Zpracovatel je povinen písemně seznámit Správce s jakýmkoliv podezřením na porušení nebo skutečným porušením bezpečnosti zpracování osobních údajů podle ustanovení této smlouvy, např.: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 Nařízením.  Správce bude neprodleně seznámen s jakýmkoliv podstatným porušením těchto ustanovení o zpracování dat.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 xml:space="preserve">Zpracovatel je povinen a zavazuje se k veškeré součinnosti se Správcem, o kterou bude požádán v souvislosti se zpracováním osobních údajů nebo která mu přímo vyplývá z Nařízení. </w:t>
      </w:r>
    </w:p>
    <w:p w:rsidR="004E58C7" w:rsidRPr="00E02C5C" w:rsidRDefault="004E58C7" w:rsidP="00E02C5C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E02C5C">
        <w:rPr>
          <w:rFonts w:asciiTheme="minorHAnsi" w:hAnsiTheme="minorHAnsi" w:cstheme="minorHAnsi"/>
          <w:b w:val="0"/>
          <w:sz w:val="22"/>
          <w:szCs w:val="22"/>
        </w:rPr>
        <w:t xml:space="preserve">Po skončení účinnosti této smlouvy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 </w:t>
      </w:r>
    </w:p>
    <w:p w:rsidR="00140EBA" w:rsidRPr="00262AEC" w:rsidRDefault="00140EBA" w:rsidP="004D43C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Povinnost utajovat důvěrné informace 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>zavazují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smluvní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 xml:space="preserve"> strany po dobu účinnosti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a po dobu 2 let po ukončení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 xml:space="preserve"> této smlouvy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140EBA" w:rsidRPr="00262AEC" w:rsidRDefault="00140EBA" w:rsidP="004D43C5">
      <w:pPr>
        <w:pStyle w:val="Nadpis2"/>
        <w:keepNext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Smluvní strana, která poruší povinnosti vyplýva</w:t>
      </w:r>
      <w:r w:rsidR="00CC19AE" w:rsidRPr="00262AEC">
        <w:rPr>
          <w:rFonts w:asciiTheme="minorHAnsi" w:hAnsiTheme="minorHAnsi" w:cstheme="minorHAnsi"/>
          <w:b w:val="0"/>
          <w:sz w:val="22"/>
          <w:szCs w:val="22"/>
        </w:rPr>
        <w:t>jících z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mlouvy ohledně ochrany důvěrných informací je povinna zaplatit druhé smluvní straně smluvní pokutu ve výši </w:t>
      </w:r>
      <w:r w:rsidR="00E86DFC" w:rsidRPr="00262AEC">
        <w:rPr>
          <w:rFonts w:asciiTheme="minorHAnsi" w:hAnsiTheme="minorHAnsi" w:cstheme="minorHAnsi"/>
          <w:b w:val="0"/>
          <w:sz w:val="22"/>
          <w:szCs w:val="22"/>
        </w:rPr>
        <w:t>1</w:t>
      </w:r>
      <w:r w:rsidR="00405948" w:rsidRPr="00262AEC">
        <w:rPr>
          <w:rFonts w:asciiTheme="minorHAnsi" w:hAnsiTheme="minorHAnsi" w:cstheme="minorHAnsi"/>
          <w:b w:val="0"/>
          <w:sz w:val="22"/>
          <w:szCs w:val="22"/>
        </w:rPr>
        <w:t>0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 000,- 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 xml:space="preserve">Kč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za každé </w:t>
      </w:r>
      <w:r w:rsidR="004D43C5" w:rsidRPr="00262AEC">
        <w:rPr>
          <w:rFonts w:asciiTheme="minorHAnsi" w:hAnsiTheme="minorHAnsi" w:cstheme="minorHAnsi"/>
          <w:b w:val="0"/>
          <w:sz w:val="22"/>
          <w:szCs w:val="22"/>
        </w:rPr>
        <w:t xml:space="preserve">porušení takové povinnosti. 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Tím není dotčen ani omezen nárok na náhradu vzniklé škody.</w:t>
      </w:r>
    </w:p>
    <w:p w:rsidR="003630CE" w:rsidRPr="00262AEC" w:rsidRDefault="003630CE" w:rsidP="003630CE">
      <w:pPr>
        <w:rPr>
          <w:rFonts w:asciiTheme="minorHAnsi" w:hAnsiTheme="minorHAnsi" w:cstheme="minorHAnsi"/>
          <w:sz w:val="22"/>
          <w:szCs w:val="22"/>
        </w:rPr>
      </w:pPr>
    </w:p>
    <w:p w:rsidR="00D67B9E" w:rsidRPr="00262AEC" w:rsidRDefault="00D67B9E" w:rsidP="00D67B9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IX</w:t>
      </w:r>
      <w:r w:rsidR="00E86DFC" w:rsidRPr="00262AEC">
        <w:rPr>
          <w:rFonts w:asciiTheme="minorHAnsi" w:hAnsiTheme="minorHAnsi" w:cstheme="minorHAnsi"/>
          <w:b/>
          <w:sz w:val="22"/>
          <w:szCs w:val="22"/>
        </w:rPr>
        <w:t>.</w:t>
      </w:r>
    </w:p>
    <w:p w:rsidR="003630CE" w:rsidRPr="00262AEC" w:rsidRDefault="003630CE" w:rsidP="003630C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caps/>
          <w:kern w:val="28"/>
          <w:sz w:val="22"/>
          <w:szCs w:val="22"/>
        </w:rPr>
        <w:t xml:space="preserve"> s</w:t>
      </w:r>
      <w:r w:rsidRPr="00262AEC">
        <w:rPr>
          <w:rFonts w:asciiTheme="minorHAnsi" w:hAnsiTheme="minorHAnsi" w:cstheme="minorHAnsi"/>
          <w:sz w:val="22"/>
          <w:szCs w:val="22"/>
        </w:rPr>
        <w:t>oučinnost smluvních stran</w:t>
      </w:r>
    </w:p>
    <w:p w:rsidR="00953B99" w:rsidRPr="00262AEC" w:rsidRDefault="00953B99" w:rsidP="00953B99">
      <w:pPr>
        <w:rPr>
          <w:rFonts w:asciiTheme="minorHAnsi" w:hAnsiTheme="minorHAnsi" w:cstheme="minorHAnsi"/>
          <w:sz w:val="22"/>
          <w:szCs w:val="22"/>
        </w:rPr>
      </w:pPr>
    </w:p>
    <w:p w:rsidR="00461C2E" w:rsidRPr="00262AEC" w:rsidRDefault="00140EBA" w:rsidP="00902951">
      <w:pPr>
        <w:pStyle w:val="Nadpis2"/>
        <w:keepNext w:val="0"/>
        <w:numPr>
          <w:ilvl w:val="1"/>
          <w:numId w:val="4"/>
        </w:numPr>
        <w:tabs>
          <w:tab w:val="clear" w:pos="1430"/>
          <w:tab w:val="num" w:pos="709"/>
          <w:tab w:val="right" w:pos="8931"/>
        </w:tabs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>důležité pro řádné plnění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mlouvy.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 xml:space="preserve"> Sml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uvní strany jsou povinny plnit </w:t>
      </w:r>
      <w:r w:rsidR="00CC19AE" w:rsidRPr="00262AEC">
        <w:rPr>
          <w:rFonts w:asciiTheme="minorHAnsi" w:hAnsiTheme="minorHAnsi" w:cstheme="minorHAnsi"/>
          <w:b w:val="0"/>
          <w:sz w:val="22"/>
          <w:szCs w:val="22"/>
        </w:rPr>
        <w:t>své závazky vyplývající z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tak, aby nedocházelo k prodlení s plněním jednotlivých termínů a s prodlením splatnosti jednotlivých peněžních závazků.</w:t>
      </w:r>
    </w:p>
    <w:p w:rsidR="00461C2E" w:rsidRPr="00262AEC" w:rsidRDefault="00140EBA" w:rsidP="000C43D8">
      <w:pPr>
        <w:pStyle w:val="Nadpis2"/>
        <w:keepNext w:val="0"/>
        <w:numPr>
          <w:ilvl w:val="1"/>
          <w:numId w:val="4"/>
        </w:numPr>
        <w:tabs>
          <w:tab w:val="clear" w:pos="1430"/>
          <w:tab w:val="num" w:pos="709"/>
          <w:tab w:val="right" w:pos="8931"/>
        </w:tabs>
        <w:overflowPunct w:val="0"/>
        <w:autoSpaceDE w:val="0"/>
        <w:autoSpaceDN w:val="0"/>
        <w:adjustRightInd w:val="0"/>
        <w:spacing w:after="120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lastRenderedPageBreak/>
        <w:t>Všechna oznámení mezi smluvními stra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>nami, která se vztahují k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mlouvě, nebo která ma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>jí být učiněna na základě této 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</w:t>
      </w:r>
      <w:r w:rsidR="00464466" w:rsidRPr="00262AEC">
        <w:rPr>
          <w:rFonts w:asciiTheme="minorHAnsi" w:hAnsiTheme="minorHAnsi" w:cstheme="minorHAnsi"/>
          <w:b w:val="0"/>
          <w:sz w:val="22"/>
          <w:szCs w:val="22"/>
        </w:rPr>
        <w:t>,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musí být učiněna v písemné podobě a druhé straně doručena buď </w:t>
      </w:r>
      <w:r w:rsidR="00953B99" w:rsidRPr="00262AEC">
        <w:rPr>
          <w:rFonts w:asciiTheme="minorHAnsi" w:hAnsiTheme="minorHAnsi" w:cstheme="minorHAnsi"/>
          <w:b w:val="0"/>
          <w:sz w:val="22"/>
          <w:szCs w:val="22"/>
        </w:rPr>
        <w:t>osobně, nebo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doporučeným dopisem</w:t>
      </w:r>
      <w:r w:rsidR="00461C2E" w:rsidRPr="00262AEC">
        <w:rPr>
          <w:rFonts w:asciiTheme="minorHAnsi" w:hAnsiTheme="minorHAnsi" w:cstheme="minorHAnsi"/>
          <w:b w:val="0"/>
          <w:sz w:val="22"/>
          <w:szCs w:val="22"/>
        </w:rPr>
        <w:t>.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Oznámení se považují za doručená po jejich prokazatelném odeslání</w:t>
      </w:r>
      <w:r w:rsidR="00AE71FC" w:rsidRPr="00262AEC">
        <w:rPr>
          <w:rFonts w:asciiTheme="minorHAnsi" w:hAnsiTheme="minorHAnsi" w:cstheme="minorHAnsi"/>
          <w:b w:val="0"/>
          <w:sz w:val="22"/>
          <w:szCs w:val="22"/>
        </w:rPr>
        <w:t xml:space="preserve"> a uložení na poště třetím dnem ode dne uložení.</w:t>
      </w:r>
    </w:p>
    <w:p w:rsidR="00140EBA" w:rsidRPr="00262AEC" w:rsidRDefault="00140EBA" w:rsidP="000C43D8">
      <w:pPr>
        <w:pStyle w:val="Nadpis2"/>
        <w:keepNext w:val="0"/>
        <w:numPr>
          <w:ilvl w:val="1"/>
          <w:numId w:val="4"/>
        </w:numPr>
        <w:tabs>
          <w:tab w:val="clear" w:pos="1430"/>
          <w:tab w:val="num" w:pos="709"/>
          <w:tab w:val="right" w:pos="8931"/>
        </w:tabs>
        <w:overflowPunct w:val="0"/>
        <w:autoSpaceDE w:val="0"/>
        <w:autoSpaceDN w:val="0"/>
        <w:adjustRightInd w:val="0"/>
        <w:spacing w:after="120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Smluvní strany se zavazují, že v případě změny své adresy budou o této změně druhou smluvní stranu informovat nejpozději do </w:t>
      </w:r>
      <w:r w:rsidR="00472100" w:rsidRPr="00262AEC">
        <w:rPr>
          <w:rFonts w:asciiTheme="minorHAnsi" w:hAnsiTheme="minorHAnsi" w:cstheme="minorHAnsi"/>
          <w:b w:val="0"/>
          <w:sz w:val="22"/>
          <w:szCs w:val="22"/>
        </w:rPr>
        <w:t>deseti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472100" w:rsidRPr="00262AEC">
        <w:rPr>
          <w:rFonts w:asciiTheme="minorHAnsi" w:hAnsiTheme="minorHAnsi" w:cstheme="minorHAnsi"/>
          <w:b w:val="0"/>
          <w:sz w:val="22"/>
          <w:szCs w:val="22"/>
        </w:rPr>
        <w:t>10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) dnů.</w:t>
      </w:r>
    </w:p>
    <w:p w:rsidR="00C04B6B" w:rsidRPr="00262AEC" w:rsidRDefault="00C04B6B" w:rsidP="00902951">
      <w:pPr>
        <w:tabs>
          <w:tab w:val="num" w:pos="709"/>
        </w:tabs>
        <w:ind w:left="709" w:hanging="1004"/>
        <w:rPr>
          <w:rFonts w:asciiTheme="minorHAnsi" w:hAnsiTheme="minorHAnsi" w:cstheme="minorHAnsi"/>
          <w:sz w:val="22"/>
          <w:szCs w:val="22"/>
        </w:rPr>
      </w:pPr>
    </w:p>
    <w:p w:rsidR="00D67B9E" w:rsidRPr="00262AEC" w:rsidRDefault="00D67B9E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X</w:t>
      </w:r>
    </w:p>
    <w:p w:rsidR="003630CE" w:rsidRPr="00262AEC" w:rsidRDefault="003630CE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:rsidR="00D67B9E" w:rsidRPr="00262AEC" w:rsidRDefault="00D67B9E" w:rsidP="00902951">
      <w:pPr>
        <w:tabs>
          <w:tab w:val="num" w:pos="709"/>
        </w:tabs>
        <w:ind w:left="709" w:hanging="100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B9E" w:rsidRPr="00262AEC" w:rsidRDefault="00D67B9E" w:rsidP="00902951">
      <w:pPr>
        <w:numPr>
          <w:ilvl w:val="0"/>
          <w:numId w:val="18"/>
        </w:numPr>
        <w:tabs>
          <w:tab w:val="num" w:pos="709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Tuto smlouvu lze ukončit dohodou smluvních stran, odstoupením od smlouvy nebo výpovědí bez uvedení důvodu. Dohoda o ukončení smluvního vztahu musí být písemná, jinak je neplatná. Od této smlouvy lze odstoupit v případě podstatného porušení smlouvy, jestliže je toto porušení smlouvy označeno za podstatné zákonem nebo touto smlouvou. Smluvní strany se dohodly, že za podstatné porušení smlouvy považují:</w:t>
      </w:r>
    </w:p>
    <w:p w:rsidR="00D67B9E" w:rsidRPr="00262AEC" w:rsidRDefault="00D67B9E" w:rsidP="00902951">
      <w:pPr>
        <w:pStyle w:val="Odstavecseseznamem"/>
        <w:numPr>
          <w:ilvl w:val="0"/>
          <w:numId w:val="19"/>
        </w:numPr>
        <w:tabs>
          <w:tab w:val="num" w:pos="709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v případě dodavatele, že i přes upozornění objednatele soustavně porušuje povinnosti sjednané touto smlouvou, </w:t>
      </w:r>
    </w:p>
    <w:p w:rsidR="00902951" w:rsidRPr="00262AEC" w:rsidRDefault="00D67B9E" w:rsidP="00902951">
      <w:pPr>
        <w:pStyle w:val="Odstavecseseznamem"/>
        <w:numPr>
          <w:ilvl w:val="0"/>
          <w:numId w:val="19"/>
        </w:numPr>
        <w:tabs>
          <w:tab w:val="num" w:pos="709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</w:rPr>
      </w:pPr>
      <w:r w:rsidRPr="00262AEC">
        <w:rPr>
          <w:rFonts w:asciiTheme="minorHAnsi" w:hAnsiTheme="minorHAnsi" w:cstheme="minorHAnsi"/>
        </w:rPr>
        <w:t xml:space="preserve">v případě objednatele, že je v prodlení s úhradou ceny dle této smlouvy delší než 30 dní. </w:t>
      </w:r>
    </w:p>
    <w:p w:rsidR="00D67B9E" w:rsidRPr="00BF6A7B" w:rsidRDefault="00D67B9E" w:rsidP="00902951">
      <w:pPr>
        <w:pStyle w:val="Odstavecseseznamem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F6A7B">
        <w:rPr>
          <w:rFonts w:asciiTheme="minorHAnsi" w:hAnsiTheme="minorHAnsi" w:cstheme="minorHAnsi"/>
        </w:rPr>
        <w:t xml:space="preserve">Odstoupení je účinné dnem doručení písemného oznámení o odstoupení druhé smluvní straně. Výpovědní lhůtu si smluvní strany sjednávají </w:t>
      </w:r>
      <w:r w:rsidR="009D02E6" w:rsidRPr="00BF6A7B">
        <w:rPr>
          <w:rFonts w:asciiTheme="minorHAnsi" w:hAnsiTheme="minorHAnsi" w:cstheme="minorHAnsi"/>
        </w:rPr>
        <w:t>3</w:t>
      </w:r>
      <w:r w:rsidRPr="00BF6A7B">
        <w:rPr>
          <w:rFonts w:asciiTheme="minorHAnsi" w:hAnsiTheme="minorHAnsi" w:cstheme="minorHAnsi"/>
        </w:rPr>
        <w:t xml:space="preserve"> měsíční a počíná běžet </w:t>
      </w:r>
      <w:r w:rsidR="009D02E6" w:rsidRPr="00BF6A7B">
        <w:rPr>
          <w:rFonts w:asciiTheme="minorHAnsi" w:hAnsiTheme="minorHAnsi" w:cstheme="minorHAnsi"/>
        </w:rPr>
        <w:t>1. dnem</w:t>
      </w:r>
      <w:r w:rsidRPr="00BF6A7B">
        <w:rPr>
          <w:rFonts w:asciiTheme="minorHAnsi" w:hAnsiTheme="minorHAnsi" w:cstheme="minorHAnsi"/>
        </w:rPr>
        <w:t xml:space="preserve"> následující</w:t>
      </w:r>
      <w:r w:rsidR="009D02E6" w:rsidRPr="00BF6A7B">
        <w:rPr>
          <w:rFonts w:asciiTheme="minorHAnsi" w:hAnsiTheme="minorHAnsi" w:cstheme="minorHAnsi"/>
        </w:rPr>
        <w:t>ho měsíce</w:t>
      </w:r>
      <w:r w:rsidRPr="00BF6A7B">
        <w:rPr>
          <w:rFonts w:asciiTheme="minorHAnsi" w:hAnsiTheme="minorHAnsi" w:cstheme="minorHAnsi"/>
        </w:rPr>
        <w:t xml:space="preserve"> po doručení výpovědi druhé smluvní straně.</w:t>
      </w:r>
    </w:p>
    <w:p w:rsidR="001E3A71" w:rsidRPr="00262AEC" w:rsidRDefault="001E3A71" w:rsidP="00C458B1">
      <w:pPr>
        <w:rPr>
          <w:rFonts w:asciiTheme="minorHAnsi" w:hAnsiTheme="minorHAnsi" w:cstheme="minorHAnsi"/>
          <w:b/>
          <w:sz w:val="22"/>
          <w:szCs w:val="22"/>
        </w:rPr>
      </w:pPr>
    </w:p>
    <w:p w:rsidR="00D67B9E" w:rsidRPr="00262AEC" w:rsidRDefault="00D67B9E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Čl. X</w:t>
      </w:r>
      <w:r w:rsidR="00192AEE" w:rsidRPr="00262AEC">
        <w:rPr>
          <w:rFonts w:asciiTheme="minorHAnsi" w:hAnsiTheme="minorHAnsi" w:cstheme="minorHAnsi"/>
          <w:b/>
          <w:sz w:val="22"/>
          <w:szCs w:val="22"/>
        </w:rPr>
        <w:t>I</w:t>
      </w:r>
    </w:p>
    <w:p w:rsidR="00212788" w:rsidRPr="00262AEC" w:rsidRDefault="00212788" w:rsidP="000169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6" w:name="_Ref78709036"/>
      <w:r w:rsidRPr="00262AE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953B99" w:rsidRPr="00262AEC" w:rsidRDefault="00953B99" w:rsidP="00953B99">
      <w:pPr>
        <w:ind w:left="3545" w:firstLine="709"/>
        <w:rPr>
          <w:rFonts w:asciiTheme="minorHAnsi" w:hAnsiTheme="minorHAnsi" w:cstheme="minorHAnsi"/>
          <w:b/>
          <w:sz w:val="22"/>
          <w:szCs w:val="22"/>
        </w:rPr>
      </w:pPr>
    </w:p>
    <w:p w:rsidR="00B967C9" w:rsidRPr="00203DA0" w:rsidRDefault="00B967C9" w:rsidP="000C43D8">
      <w:pPr>
        <w:pStyle w:val="CZodstavec"/>
        <w:numPr>
          <w:ilvl w:val="0"/>
          <w:numId w:val="13"/>
        </w:numPr>
        <w:spacing w:line="240" w:lineRule="auto"/>
        <w:ind w:left="709" w:hanging="283"/>
        <w:rPr>
          <w:rFonts w:asciiTheme="minorHAnsi" w:hAnsiTheme="minorHAnsi" w:cstheme="minorHAnsi"/>
          <w:sz w:val="22"/>
          <w:szCs w:val="22"/>
          <w:lang w:eastAsia="ar-SA"/>
        </w:rPr>
      </w:pPr>
      <w:r w:rsidRPr="00203DA0">
        <w:rPr>
          <w:rFonts w:asciiTheme="minorHAnsi" w:hAnsiTheme="minorHAnsi" w:cstheme="minorHAnsi"/>
          <w:sz w:val="22"/>
          <w:szCs w:val="22"/>
          <w:lang w:eastAsia="ar-SA"/>
        </w:rPr>
        <w:t>Tato smlouva nabývá platnosti dnem jejího podpisu smluvní stranou, která přijala nabídku – návrh na uzavření smlouvy</w:t>
      </w:r>
      <w:r w:rsidR="00491301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  <w:r w:rsidRPr="00203DA0">
        <w:rPr>
          <w:rFonts w:asciiTheme="minorHAnsi" w:hAnsiTheme="minorHAnsi" w:cstheme="minorHAnsi"/>
          <w:sz w:val="22"/>
          <w:szCs w:val="22"/>
          <w:lang w:eastAsia="ar-SA"/>
        </w:rPr>
        <w:t>Smlouva nabývá účinnosti dnem jejího uveřejnění prostřednictvím registru smluv dle zákona č. 340/2015 Sb., o zvláštních podmínkách účinnosti některých smluv, uveřejňování těchto smluv a o registru smluv (zákon o registru smluv), ve znění pozdějších předpisů.</w:t>
      </w:r>
      <w:r w:rsidR="006730DD">
        <w:rPr>
          <w:rFonts w:asciiTheme="minorHAnsi" w:hAnsiTheme="minorHAnsi" w:cstheme="minorHAnsi"/>
          <w:sz w:val="22"/>
          <w:szCs w:val="22"/>
          <w:lang w:eastAsia="ar-SA"/>
        </w:rPr>
        <w:t xml:space="preserve"> Smlouvu bude zveřejňovat objednatel.</w:t>
      </w:r>
    </w:p>
    <w:p w:rsidR="00902951" w:rsidRPr="00262AEC" w:rsidRDefault="00902951" w:rsidP="00902951">
      <w:pPr>
        <w:ind w:left="1800"/>
        <w:rPr>
          <w:rFonts w:asciiTheme="minorHAnsi" w:hAnsiTheme="minorHAnsi" w:cstheme="minorHAnsi"/>
          <w:sz w:val="22"/>
          <w:szCs w:val="22"/>
        </w:rPr>
      </w:pPr>
    </w:p>
    <w:p w:rsidR="000F10B5" w:rsidRPr="00262AEC" w:rsidRDefault="00DE57CF" w:rsidP="001E3A71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Tato s</w:t>
      </w:r>
      <w:r w:rsidR="00140EBA" w:rsidRPr="00262AEC">
        <w:rPr>
          <w:rFonts w:asciiTheme="minorHAnsi" w:hAnsiTheme="minorHAnsi" w:cstheme="minorHAnsi"/>
          <w:sz w:val="22"/>
          <w:szCs w:val="22"/>
        </w:rPr>
        <w:t>mlouva představuje úplnou dohodu s</w:t>
      </w:r>
      <w:r w:rsidRPr="00262AEC">
        <w:rPr>
          <w:rFonts w:asciiTheme="minorHAnsi" w:hAnsiTheme="minorHAnsi" w:cstheme="minorHAnsi"/>
          <w:sz w:val="22"/>
          <w:szCs w:val="22"/>
        </w:rPr>
        <w:t>mluvních stran o předmětu této s</w:t>
      </w:r>
      <w:r w:rsidR="00D67B9E" w:rsidRPr="00262AEC">
        <w:rPr>
          <w:rFonts w:asciiTheme="minorHAnsi" w:hAnsiTheme="minorHAnsi" w:cstheme="minorHAnsi"/>
          <w:sz w:val="22"/>
          <w:szCs w:val="22"/>
        </w:rPr>
        <w:t>mlouvy. Tuto s</w:t>
      </w:r>
      <w:r w:rsidR="00140EBA" w:rsidRPr="00262AEC">
        <w:rPr>
          <w:rFonts w:asciiTheme="minorHAnsi" w:hAnsiTheme="minorHAnsi" w:cstheme="minorHAnsi"/>
          <w:sz w:val="22"/>
          <w:szCs w:val="22"/>
        </w:rPr>
        <w:t xml:space="preserve">mlouvu je možné měnit pouze písemnou dohodou smluvních stran ve </w:t>
      </w:r>
      <w:r w:rsidR="00D67B9E" w:rsidRPr="00262AEC">
        <w:rPr>
          <w:rFonts w:asciiTheme="minorHAnsi" w:hAnsiTheme="minorHAnsi" w:cstheme="minorHAnsi"/>
          <w:sz w:val="22"/>
          <w:szCs w:val="22"/>
        </w:rPr>
        <w:t>formě číslovaných dodatků této s</w:t>
      </w:r>
      <w:r w:rsidR="00140EBA" w:rsidRPr="00262AEC">
        <w:rPr>
          <w:rFonts w:asciiTheme="minorHAnsi" w:hAnsiTheme="minorHAnsi" w:cstheme="minorHAnsi"/>
          <w:sz w:val="22"/>
          <w:szCs w:val="22"/>
        </w:rPr>
        <w:t>mlouvy, podepsaných oprávněnými zástupci obou smluvních stran.</w:t>
      </w:r>
      <w:bookmarkEnd w:id="6"/>
    </w:p>
    <w:p w:rsidR="001E3A71" w:rsidRPr="00262AEC" w:rsidRDefault="001E3A71" w:rsidP="001E3A71">
      <w:pPr>
        <w:rPr>
          <w:rFonts w:asciiTheme="minorHAnsi" w:hAnsiTheme="minorHAnsi" w:cstheme="minorHAnsi"/>
          <w:sz w:val="22"/>
          <w:szCs w:val="22"/>
        </w:rPr>
      </w:pPr>
    </w:p>
    <w:p w:rsidR="000F10B5" w:rsidRPr="00262AEC" w:rsidRDefault="000F10B5" w:rsidP="000F10B5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902951" w:rsidRPr="00262AEC" w:rsidRDefault="00902951" w:rsidP="00902951">
      <w:pPr>
        <w:rPr>
          <w:rFonts w:asciiTheme="minorHAnsi" w:hAnsiTheme="minorHAnsi" w:cstheme="minorHAnsi"/>
          <w:sz w:val="22"/>
          <w:szCs w:val="22"/>
        </w:rPr>
      </w:pPr>
    </w:p>
    <w:p w:rsidR="00212788" w:rsidRPr="00262AEC" w:rsidRDefault="00212788" w:rsidP="009B6527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>Práva a povinnosti vzniklé na základě této smlouvy nebo v souvislosti s touto smlouvou se řídí zákonem č.</w:t>
      </w:r>
      <w:r w:rsidR="00E55EB5">
        <w:rPr>
          <w:rFonts w:asciiTheme="minorHAnsi" w:hAnsiTheme="minorHAnsi" w:cstheme="minorHAnsi"/>
          <w:b w:val="0"/>
          <w:sz w:val="22"/>
          <w:szCs w:val="22"/>
        </w:rPr>
        <w:t>89/2012 Sb., občanský zákoník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, v</w:t>
      </w:r>
      <w:r w:rsidR="00C04B6B" w:rsidRPr="00262AEC">
        <w:rPr>
          <w:rFonts w:asciiTheme="minorHAnsi" w:hAnsiTheme="minorHAnsi" w:cstheme="minorHAnsi"/>
          <w:b w:val="0"/>
          <w:sz w:val="22"/>
          <w:szCs w:val="22"/>
        </w:rPr>
        <w:t>e znění pozdějších předpisů a zákona č. 121/2000 Sb., o právu autorském, o právech souvisejících s právem autorským a o změně některých zákonů (autorský zákon), v platném znění.</w:t>
      </w:r>
    </w:p>
    <w:p w:rsidR="00FD2A19" w:rsidRPr="00182489" w:rsidRDefault="003630CE" w:rsidP="000169BF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182489">
        <w:rPr>
          <w:rFonts w:asciiTheme="minorHAnsi" w:hAnsiTheme="minorHAnsi" w:cstheme="minorHAnsi"/>
          <w:b w:val="0"/>
          <w:sz w:val="22"/>
          <w:szCs w:val="22"/>
        </w:rPr>
        <w:t>Tato smlouva je uzavřena ve čtyřech (4) vyhotoveních, z nichž každá strana obdrží po</w:t>
      </w:r>
      <w:r w:rsidR="000F10B5" w:rsidRPr="0018248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82489">
        <w:rPr>
          <w:rFonts w:asciiTheme="minorHAnsi" w:hAnsiTheme="minorHAnsi" w:cstheme="minorHAnsi"/>
          <w:b w:val="0"/>
          <w:sz w:val="22"/>
          <w:szCs w:val="22"/>
        </w:rPr>
        <w:t>dvou (2) vyhotoveních.</w:t>
      </w:r>
    </w:p>
    <w:p w:rsidR="00FD2A19" w:rsidRPr="00182489" w:rsidRDefault="00FD2A19" w:rsidP="000169BF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18248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Podpisem této smlouvy dodavatel bere na vědomí, že objednatel je povinnou osobou dle zákona č. 106/1999 Sb., o svobodném přístupu k informacím, ve znění pozdějších předpisů. Smluvní strany se dohodly, že objednatel je oprávněn bez dalšího zveřejnit obsah celé smlouvy, a to prostřednictvím registru smluv dle zákona č. 340/2015 Sb., o zvláštních podmínkách účinnosti některých smluv, uveřejňování těchto smluv a o registru smluv. Dodavatel souhlasí se zveřejněním této smlouvy </w:t>
      </w:r>
      <w:r w:rsidR="00E55EB5" w:rsidRPr="00182489">
        <w:rPr>
          <w:rFonts w:asciiTheme="minorHAnsi" w:hAnsiTheme="minorHAnsi" w:cstheme="minorHAnsi"/>
          <w:b w:val="0"/>
          <w:sz w:val="22"/>
          <w:szCs w:val="22"/>
        </w:rPr>
        <w:t xml:space="preserve">případně </w:t>
      </w:r>
      <w:r w:rsidRPr="00182489">
        <w:rPr>
          <w:rFonts w:asciiTheme="minorHAnsi" w:hAnsiTheme="minorHAnsi" w:cstheme="minorHAnsi"/>
          <w:b w:val="0"/>
          <w:sz w:val="22"/>
          <w:szCs w:val="22"/>
        </w:rPr>
        <w:t>na profilu zadavatele</w:t>
      </w:r>
      <w:r w:rsidR="00FE2BB7" w:rsidRPr="00182489">
        <w:rPr>
          <w:rFonts w:asciiTheme="minorHAnsi" w:hAnsiTheme="minorHAnsi" w:cstheme="minorHAnsi"/>
          <w:b w:val="0"/>
          <w:sz w:val="22"/>
          <w:szCs w:val="22"/>
        </w:rPr>
        <w:t xml:space="preserve"> objednatele</w:t>
      </w:r>
      <w:r w:rsidRPr="00182489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FD2A19" w:rsidRPr="00262AEC" w:rsidRDefault="00FD2A19" w:rsidP="000169BF">
      <w:pPr>
        <w:rPr>
          <w:rFonts w:asciiTheme="minorHAnsi" w:hAnsiTheme="minorHAnsi" w:cstheme="minorHAnsi"/>
          <w:sz w:val="22"/>
          <w:szCs w:val="22"/>
        </w:rPr>
      </w:pPr>
    </w:p>
    <w:p w:rsidR="00140EBA" w:rsidRPr="00262AEC" w:rsidRDefault="00140EBA" w:rsidP="00C458B1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80" w:lineRule="atLeast"/>
        <w:ind w:left="709" w:hanging="283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262AEC">
        <w:rPr>
          <w:rFonts w:asciiTheme="minorHAnsi" w:hAnsiTheme="minorHAnsi" w:cstheme="minorHAnsi"/>
          <w:b w:val="0"/>
          <w:sz w:val="22"/>
          <w:szCs w:val="22"/>
        </w:rPr>
        <w:t xml:space="preserve">Nedílnou součást </w:t>
      </w:r>
      <w:r w:rsidR="003630CE" w:rsidRPr="00262AEC">
        <w:rPr>
          <w:rFonts w:asciiTheme="minorHAnsi" w:hAnsiTheme="minorHAnsi" w:cstheme="minorHAnsi"/>
          <w:b w:val="0"/>
          <w:sz w:val="22"/>
          <w:szCs w:val="22"/>
        </w:rPr>
        <w:t>s</w:t>
      </w:r>
      <w:r w:rsidRPr="00262AEC">
        <w:rPr>
          <w:rFonts w:asciiTheme="minorHAnsi" w:hAnsiTheme="minorHAnsi" w:cstheme="minorHAnsi"/>
          <w:b w:val="0"/>
          <w:sz w:val="22"/>
          <w:szCs w:val="22"/>
        </w:rPr>
        <w:t>mlouvy tvoří tyto přílohy:</w:t>
      </w:r>
    </w:p>
    <w:p w:rsidR="00332A6F" w:rsidRPr="00262AEC" w:rsidRDefault="00D170A6" w:rsidP="00C04B6B">
      <w:pPr>
        <w:ind w:left="2835" w:hanging="1374"/>
        <w:rPr>
          <w:rFonts w:asciiTheme="minorHAnsi" w:hAnsiTheme="minorHAnsi" w:cstheme="minorHAnsi"/>
          <w:sz w:val="22"/>
          <w:szCs w:val="22"/>
        </w:rPr>
      </w:pPr>
      <w:hyperlink w:anchor="annex1" w:history="1">
        <w:r w:rsidR="00140EBA" w:rsidRPr="00262AEC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Příloha č. 1</w:t>
        </w:r>
      </w:hyperlink>
      <w:r w:rsidR="00140EBA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140EBA" w:rsidRPr="00262AEC">
        <w:rPr>
          <w:rFonts w:asciiTheme="minorHAnsi" w:hAnsiTheme="minorHAnsi" w:cstheme="minorHAnsi"/>
          <w:sz w:val="22"/>
          <w:szCs w:val="22"/>
        </w:rPr>
        <w:tab/>
      </w:r>
      <w:r w:rsidR="00E07C5C" w:rsidRPr="00262AEC">
        <w:rPr>
          <w:rFonts w:asciiTheme="minorHAnsi" w:hAnsiTheme="minorHAnsi" w:cstheme="minorHAnsi"/>
          <w:sz w:val="22"/>
          <w:szCs w:val="22"/>
        </w:rPr>
        <w:t>Popis</w:t>
      </w:r>
      <w:r w:rsidR="00294F50" w:rsidRPr="00262AEC">
        <w:rPr>
          <w:rFonts w:asciiTheme="minorHAnsi" w:hAnsiTheme="minorHAnsi" w:cstheme="minorHAnsi"/>
          <w:sz w:val="22"/>
          <w:szCs w:val="22"/>
        </w:rPr>
        <w:t xml:space="preserve"> a přehled modulů</w:t>
      </w:r>
      <w:r w:rsidR="00E07C5C" w:rsidRPr="00262AEC">
        <w:rPr>
          <w:rFonts w:asciiTheme="minorHAnsi" w:hAnsiTheme="minorHAnsi" w:cstheme="minorHAnsi"/>
          <w:sz w:val="22"/>
          <w:szCs w:val="22"/>
        </w:rPr>
        <w:t xml:space="preserve"> informačního systému T-IS</w:t>
      </w:r>
    </w:p>
    <w:p w:rsidR="00422414" w:rsidRDefault="00422414" w:rsidP="00C04B6B">
      <w:pPr>
        <w:ind w:left="2835" w:hanging="1374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  <w:u w:val="single"/>
        </w:rPr>
        <w:t>Příloha č. 2</w:t>
      </w:r>
      <w:r w:rsidRPr="00262AEC">
        <w:rPr>
          <w:rFonts w:asciiTheme="minorHAnsi" w:hAnsiTheme="minorHAnsi" w:cstheme="minorHAnsi"/>
          <w:sz w:val="22"/>
          <w:szCs w:val="22"/>
        </w:rPr>
        <w:tab/>
        <w:t>Popis služby „Technická podpora a aktualizace“</w:t>
      </w:r>
    </w:p>
    <w:p w:rsidR="00AF66D4" w:rsidRPr="00262AEC" w:rsidRDefault="00AF66D4" w:rsidP="00AF66D4">
      <w:pPr>
        <w:ind w:left="2835" w:hanging="1374"/>
        <w:rPr>
          <w:rFonts w:asciiTheme="minorHAnsi" w:hAnsiTheme="minorHAnsi" w:cstheme="minorHAnsi"/>
          <w:sz w:val="22"/>
          <w:szCs w:val="22"/>
          <w:u w:val="single"/>
        </w:rPr>
      </w:pPr>
      <w:r w:rsidRPr="00262AEC">
        <w:rPr>
          <w:rFonts w:asciiTheme="minorHAnsi" w:hAnsiTheme="minorHAnsi" w:cstheme="minorHAnsi"/>
          <w:sz w:val="22"/>
          <w:szCs w:val="22"/>
          <w:u w:val="single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262AE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Cena a p</w:t>
      </w:r>
      <w:r w:rsidRPr="00262AEC">
        <w:rPr>
          <w:rFonts w:asciiTheme="minorHAnsi" w:hAnsiTheme="minorHAnsi" w:cstheme="minorHAnsi"/>
          <w:sz w:val="22"/>
          <w:szCs w:val="22"/>
        </w:rPr>
        <w:t xml:space="preserve">opis </w:t>
      </w:r>
      <w:r>
        <w:rPr>
          <w:rFonts w:asciiTheme="minorHAnsi" w:hAnsiTheme="minorHAnsi" w:cstheme="minorHAnsi"/>
          <w:sz w:val="22"/>
          <w:szCs w:val="22"/>
        </w:rPr>
        <w:t>implementace</w:t>
      </w:r>
    </w:p>
    <w:p w:rsidR="00140EBA" w:rsidRPr="00262AEC" w:rsidRDefault="00332A6F" w:rsidP="00C04B6B">
      <w:pPr>
        <w:ind w:left="2835" w:hanging="1374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  <w:u w:val="single"/>
        </w:rPr>
        <w:t xml:space="preserve">Příloha </w:t>
      </w:r>
      <w:r w:rsidR="00570BD8" w:rsidRPr="00262AEC">
        <w:rPr>
          <w:rFonts w:asciiTheme="minorHAnsi" w:hAnsiTheme="minorHAnsi" w:cstheme="minorHAnsi"/>
          <w:sz w:val="22"/>
          <w:szCs w:val="22"/>
          <w:u w:val="single"/>
        </w:rPr>
        <w:t xml:space="preserve">č. </w:t>
      </w:r>
      <w:r w:rsidR="00AF66D4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AF66D4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570BD8" w:rsidRPr="00262AEC">
        <w:rPr>
          <w:rFonts w:asciiTheme="minorHAnsi" w:hAnsiTheme="minorHAnsi" w:cstheme="minorHAnsi"/>
          <w:sz w:val="22"/>
          <w:szCs w:val="22"/>
        </w:rPr>
        <w:tab/>
      </w:r>
      <w:r w:rsidR="00A27365" w:rsidRPr="00262AEC">
        <w:rPr>
          <w:rFonts w:asciiTheme="minorHAnsi" w:hAnsiTheme="minorHAnsi" w:cstheme="minorHAnsi"/>
          <w:sz w:val="22"/>
          <w:szCs w:val="22"/>
        </w:rPr>
        <w:t>Ceník služeb poskytovaných nad rámec předmětu smlouvy</w:t>
      </w:r>
      <w:r w:rsidR="00A27365" w:rsidRPr="00262AEC" w:rsidDel="00A27365">
        <w:rPr>
          <w:rFonts w:asciiTheme="minorHAnsi" w:hAnsiTheme="minorHAnsi" w:cstheme="minorHAnsi"/>
          <w:sz w:val="22"/>
          <w:szCs w:val="22"/>
        </w:rPr>
        <w:t xml:space="preserve"> </w:t>
      </w:r>
      <w:r w:rsidR="00140EBA" w:rsidRPr="00262AEC">
        <w:rPr>
          <w:rFonts w:asciiTheme="minorHAnsi" w:hAnsiTheme="minorHAnsi" w:cstheme="minorHAnsi"/>
          <w:sz w:val="22"/>
          <w:szCs w:val="22"/>
        </w:rPr>
        <w:tab/>
      </w:r>
    </w:p>
    <w:p w:rsidR="00DE57CF" w:rsidRPr="00262AEC" w:rsidRDefault="00DE57CF" w:rsidP="00DE57CF">
      <w:pPr>
        <w:ind w:left="1418"/>
        <w:rPr>
          <w:rFonts w:asciiTheme="minorHAnsi" w:hAnsiTheme="minorHAnsi" w:cstheme="minorHAnsi"/>
          <w:sz w:val="22"/>
          <w:szCs w:val="22"/>
        </w:rPr>
      </w:pPr>
    </w:p>
    <w:p w:rsidR="00DE57CF" w:rsidRPr="00262AEC" w:rsidRDefault="00DE57CF" w:rsidP="00902951">
      <w:pPr>
        <w:numPr>
          <w:ilvl w:val="0"/>
          <w:numId w:val="1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Smluvní strany si smlouvu přečetly, jejímu obsahu ro</w:t>
      </w:r>
      <w:r w:rsidR="00902951" w:rsidRPr="00262AEC">
        <w:rPr>
          <w:rFonts w:asciiTheme="minorHAnsi" w:hAnsiTheme="minorHAnsi" w:cstheme="minorHAnsi"/>
          <w:sz w:val="22"/>
          <w:szCs w:val="22"/>
        </w:rPr>
        <w:t xml:space="preserve">zumí a souhlasí s ním. Na důkaz </w:t>
      </w:r>
      <w:r w:rsidRPr="00262AEC">
        <w:rPr>
          <w:rFonts w:asciiTheme="minorHAnsi" w:hAnsiTheme="minorHAnsi" w:cstheme="minorHAnsi"/>
          <w:sz w:val="22"/>
          <w:szCs w:val="22"/>
        </w:rPr>
        <w:t>svého souhlasu připojují své podpisy.</w:t>
      </w:r>
    </w:p>
    <w:p w:rsidR="00D67B9E" w:rsidRPr="00262AEC" w:rsidRDefault="00D67B9E" w:rsidP="00D67B9E">
      <w:pPr>
        <w:ind w:left="1800"/>
        <w:rPr>
          <w:rFonts w:asciiTheme="minorHAnsi" w:hAnsiTheme="minorHAnsi" w:cstheme="minorHAnsi"/>
          <w:sz w:val="22"/>
          <w:szCs w:val="22"/>
        </w:rPr>
      </w:pPr>
    </w:p>
    <w:p w:rsidR="00D67B9E" w:rsidRPr="00262AEC" w:rsidRDefault="00D67B9E" w:rsidP="00D67B9E">
      <w:pPr>
        <w:rPr>
          <w:rFonts w:asciiTheme="minorHAnsi" w:hAnsiTheme="minorHAnsi" w:cstheme="minorHAnsi"/>
          <w:sz w:val="22"/>
          <w:szCs w:val="22"/>
        </w:rPr>
      </w:pPr>
    </w:p>
    <w:p w:rsidR="00D67B9E" w:rsidRPr="00262AEC" w:rsidRDefault="00D67B9E" w:rsidP="00CA0475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V</w:t>
      </w:r>
      <w:r w:rsidR="00182489">
        <w:rPr>
          <w:rFonts w:asciiTheme="minorHAnsi" w:hAnsiTheme="minorHAnsi" w:cstheme="minorHAnsi"/>
          <w:sz w:val="22"/>
          <w:szCs w:val="22"/>
        </w:rPr>
        <w:t xml:space="preserve"> Brně </w:t>
      </w:r>
      <w:r w:rsidR="00294F50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Pr="00262AEC">
        <w:rPr>
          <w:rFonts w:asciiTheme="minorHAnsi" w:hAnsiTheme="minorHAnsi" w:cstheme="minorHAnsi"/>
          <w:sz w:val="22"/>
          <w:szCs w:val="22"/>
        </w:rPr>
        <w:t>dne</w:t>
      </w:r>
      <w:r w:rsidR="00EA38AB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CA0475">
        <w:rPr>
          <w:rFonts w:asciiTheme="minorHAnsi" w:hAnsiTheme="minorHAnsi" w:cstheme="minorHAnsi"/>
          <w:sz w:val="22"/>
          <w:szCs w:val="22"/>
        </w:rPr>
        <w:t xml:space="preserve">22. </w:t>
      </w:r>
      <w:r w:rsidR="00806C95">
        <w:rPr>
          <w:rFonts w:asciiTheme="minorHAnsi" w:hAnsiTheme="minorHAnsi" w:cstheme="minorHAnsi"/>
          <w:sz w:val="22"/>
          <w:szCs w:val="22"/>
        </w:rPr>
        <w:t>10</w:t>
      </w:r>
      <w:r w:rsidR="00451898">
        <w:rPr>
          <w:rFonts w:asciiTheme="minorHAnsi" w:hAnsiTheme="minorHAnsi" w:cstheme="minorHAnsi"/>
          <w:sz w:val="22"/>
          <w:szCs w:val="22"/>
        </w:rPr>
        <w:t>.</w:t>
      </w:r>
      <w:r w:rsidR="00CA0475">
        <w:rPr>
          <w:rFonts w:asciiTheme="minorHAnsi" w:hAnsiTheme="minorHAnsi" w:cstheme="minorHAnsi"/>
          <w:sz w:val="22"/>
          <w:szCs w:val="22"/>
        </w:rPr>
        <w:t xml:space="preserve"> </w:t>
      </w:r>
      <w:r w:rsidR="00451898">
        <w:rPr>
          <w:rFonts w:asciiTheme="minorHAnsi" w:hAnsiTheme="minorHAnsi" w:cstheme="minorHAnsi"/>
          <w:sz w:val="22"/>
          <w:szCs w:val="22"/>
        </w:rPr>
        <w:t>2020</w:t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0F10B5" w:rsidRPr="00262AEC">
        <w:rPr>
          <w:rFonts w:asciiTheme="minorHAnsi" w:hAnsiTheme="minorHAnsi" w:cstheme="minorHAnsi"/>
          <w:sz w:val="22"/>
          <w:szCs w:val="22"/>
        </w:rPr>
        <w:tab/>
      </w:r>
      <w:r w:rsidRPr="00262AEC">
        <w:rPr>
          <w:rFonts w:asciiTheme="minorHAnsi" w:hAnsiTheme="minorHAnsi" w:cstheme="minorHAnsi"/>
          <w:sz w:val="22"/>
          <w:szCs w:val="22"/>
        </w:rPr>
        <w:t>V Brně dne</w:t>
      </w:r>
      <w:r w:rsidR="00EA38AB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CA0475">
        <w:rPr>
          <w:rFonts w:asciiTheme="minorHAnsi" w:hAnsiTheme="minorHAnsi" w:cstheme="minorHAnsi"/>
          <w:sz w:val="22"/>
          <w:szCs w:val="22"/>
        </w:rPr>
        <w:t>22. 10. 2020</w:t>
      </w:r>
    </w:p>
    <w:p w:rsidR="00D67B9E" w:rsidRPr="00262AEC" w:rsidRDefault="00D67B9E" w:rsidP="00D67B9E">
      <w:pPr>
        <w:rPr>
          <w:rFonts w:asciiTheme="minorHAnsi" w:hAnsiTheme="minorHAnsi" w:cstheme="minorHAnsi"/>
          <w:sz w:val="22"/>
          <w:szCs w:val="22"/>
        </w:rPr>
      </w:pPr>
    </w:p>
    <w:p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:rsidR="00C04B6B" w:rsidRPr="00262AEC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:rsidR="00C04B6B" w:rsidRDefault="00C04B6B" w:rsidP="00D67B9E">
      <w:pPr>
        <w:rPr>
          <w:rFonts w:asciiTheme="minorHAnsi" w:hAnsiTheme="minorHAnsi" w:cstheme="minorHAnsi"/>
          <w:sz w:val="22"/>
          <w:szCs w:val="22"/>
        </w:rPr>
      </w:pPr>
    </w:p>
    <w:p w:rsidR="00451898" w:rsidRDefault="00451898" w:rsidP="00D67B9E">
      <w:pPr>
        <w:rPr>
          <w:rFonts w:asciiTheme="minorHAnsi" w:hAnsiTheme="minorHAnsi" w:cstheme="minorHAnsi"/>
          <w:sz w:val="22"/>
          <w:szCs w:val="22"/>
        </w:rPr>
      </w:pPr>
    </w:p>
    <w:p w:rsidR="00451898" w:rsidRPr="00262AEC" w:rsidRDefault="00451898" w:rsidP="00D67B9E">
      <w:pPr>
        <w:rPr>
          <w:rFonts w:asciiTheme="minorHAnsi" w:hAnsiTheme="minorHAnsi" w:cstheme="minorHAnsi"/>
          <w:sz w:val="22"/>
          <w:szCs w:val="22"/>
        </w:rPr>
      </w:pPr>
    </w:p>
    <w:p w:rsidR="003974F5" w:rsidRPr="00262AEC" w:rsidRDefault="00182489" w:rsidP="00A91626">
      <w:pPr>
        <w:tabs>
          <w:tab w:val="center" w:pos="1560"/>
          <w:tab w:val="center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974F5" w:rsidRPr="00262AEC">
        <w:rPr>
          <w:rFonts w:asciiTheme="minorHAnsi" w:hAnsiTheme="minorHAnsi" w:cstheme="minorHAnsi"/>
          <w:sz w:val="22"/>
          <w:szCs w:val="22"/>
        </w:rPr>
        <w:t xml:space="preserve">__________________________     </w:t>
      </w:r>
      <w:r w:rsidR="003974F5" w:rsidRPr="00262AEC">
        <w:rPr>
          <w:rFonts w:asciiTheme="minorHAnsi" w:hAnsiTheme="minorHAnsi" w:cstheme="minorHAnsi"/>
          <w:sz w:val="22"/>
          <w:szCs w:val="22"/>
        </w:rPr>
        <w:tab/>
        <w:t>__________________________</w:t>
      </w:r>
    </w:p>
    <w:p w:rsidR="003974F5" w:rsidRPr="00262AEC" w:rsidRDefault="00182489" w:rsidP="00182489">
      <w:pPr>
        <w:tabs>
          <w:tab w:val="center" w:pos="1560"/>
          <w:tab w:val="center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974F5" w:rsidRPr="00262AEC">
        <w:rPr>
          <w:rFonts w:asciiTheme="minorHAnsi" w:hAnsiTheme="minorHAnsi" w:cstheme="minorHAnsi"/>
          <w:sz w:val="22"/>
          <w:szCs w:val="22"/>
        </w:rPr>
        <w:t>Za objednatele</w:t>
      </w:r>
      <w:r>
        <w:rPr>
          <w:rFonts w:asciiTheme="minorHAnsi" w:hAnsiTheme="minorHAnsi" w:cstheme="minorHAnsi"/>
          <w:sz w:val="22"/>
          <w:szCs w:val="22"/>
        </w:rPr>
        <w:tab/>
      </w:r>
      <w:r w:rsidR="003974F5" w:rsidRPr="00262AEC">
        <w:rPr>
          <w:rFonts w:asciiTheme="minorHAnsi" w:hAnsiTheme="minorHAnsi" w:cstheme="minorHAnsi"/>
          <w:sz w:val="22"/>
          <w:szCs w:val="22"/>
        </w:rPr>
        <w:t>Za dodavatele</w:t>
      </w:r>
    </w:p>
    <w:p w:rsidR="003974F5" w:rsidRPr="00262AEC" w:rsidRDefault="00182489" w:rsidP="00182489">
      <w:pPr>
        <w:tabs>
          <w:tab w:val="center" w:pos="1560"/>
          <w:tab w:val="center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2A5F">
        <w:rPr>
          <w:rFonts w:asciiTheme="minorHAnsi" w:hAnsiTheme="minorHAnsi" w:cstheme="minorHAnsi"/>
          <w:sz w:val="22"/>
          <w:szCs w:val="22"/>
        </w:rPr>
        <w:t xml:space="preserve">Ing. </w:t>
      </w:r>
      <w:r w:rsidR="00806C95">
        <w:rPr>
          <w:rFonts w:asciiTheme="minorHAnsi" w:hAnsiTheme="minorHAnsi" w:cstheme="minorHAnsi"/>
          <w:sz w:val="22"/>
          <w:szCs w:val="22"/>
        </w:rPr>
        <w:t>Petr Veselý</w:t>
      </w:r>
      <w:r>
        <w:rPr>
          <w:rFonts w:asciiTheme="minorHAnsi" w:hAnsiTheme="minorHAnsi" w:cstheme="minorHAnsi"/>
          <w:sz w:val="22"/>
          <w:szCs w:val="22"/>
        </w:rPr>
        <w:tab/>
      </w:r>
      <w:r w:rsidR="003974F5" w:rsidRPr="00262AEC">
        <w:rPr>
          <w:rFonts w:asciiTheme="minorHAnsi" w:hAnsiTheme="minorHAnsi" w:cstheme="minorHAnsi"/>
          <w:sz w:val="22"/>
          <w:szCs w:val="22"/>
        </w:rPr>
        <w:t xml:space="preserve">Ing. Andrzej </w:t>
      </w:r>
      <w:proofErr w:type="spellStart"/>
      <w:r w:rsidR="003974F5" w:rsidRPr="00262AEC">
        <w:rPr>
          <w:rFonts w:asciiTheme="minorHAnsi" w:hAnsiTheme="minorHAnsi" w:cstheme="minorHAnsi"/>
          <w:sz w:val="22"/>
          <w:szCs w:val="22"/>
        </w:rPr>
        <w:t>Bartoś</w:t>
      </w:r>
      <w:proofErr w:type="spellEnd"/>
    </w:p>
    <w:p w:rsidR="003974F5" w:rsidRPr="00262AEC" w:rsidRDefault="00A27365" w:rsidP="00182489">
      <w:pPr>
        <w:tabs>
          <w:tab w:val="center" w:pos="1560"/>
          <w:tab w:val="center" w:pos="6379"/>
        </w:tabs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974F5" w:rsidRPr="00262AEC">
        <w:rPr>
          <w:rFonts w:asciiTheme="minorHAnsi" w:hAnsiTheme="minorHAnsi" w:cstheme="minorHAnsi"/>
          <w:sz w:val="22"/>
          <w:szCs w:val="22"/>
        </w:rPr>
        <w:t xml:space="preserve"> </w:t>
      </w:r>
      <w:r w:rsidR="00182489">
        <w:rPr>
          <w:rFonts w:asciiTheme="minorHAnsi" w:hAnsiTheme="minorHAnsi" w:cstheme="minorHAnsi"/>
          <w:sz w:val="22"/>
          <w:szCs w:val="22"/>
        </w:rPr>
        <w:t>ředitel</w:t>
      </w:r>
      <w:r w:rsidR="003974F5" w:rsidRPr="00262AEC">
        <w:rPr>
          <w:rFonts w:asciiTheme="minorHAnsi" w:hAnsiTheme="minorHAnsi" w:cstheme="minorHAnsi"/>
          <w:sz w:val="22"/>
          <w:szCs w:val="22"/>
        </w:rPr>
        <w:tab/>
        <w:t xml:space="preserve"> jednatel společnosti</w:t>
      </w:r>
    </w:p>
    <w:p w:rsidR="007D2FCC" w:rsidRPr="00A27365" w:rsidRDefault="007D2FCC" w:rsidP="00E37BB8">
      <w:pPr>
        <w:pStyle w:val="Nadpis1"/>
        <w:keepNext w:val="0"/>
        <w:pageBreakBefore/>
        <w:rPr>
          <w:rFonts w:asciiTheme="minorHAnsi" w:hAnsiTheme="minorHAnsi" w:cstheme="minorHAnsi"/>
          <w:sz w:val="24"/>
          <w:szCs w:val="24"/>
        </w:rPr>
      </w:pPr>
      <w:r w:rsidRPr="00A27365">
        <w:rPr>
          <w:rFonts w:asciiTheme="minorHAnsi" w:hAnsiTheme="minorHAnsi" w:cstheme="minorHAnsi"/>
          <w:sz w:val="24"/>
          <w:szCs w:val="24"/>
        </w:rPr>
        <w:lastRenderedPageBreak/>
        <w:t xml:space="preserve">Příloha č. 1 </w:t>
      </w:r>
      <w:r w:rsidR="00B70112" w:rsidRPr="00A27365">
        <w:rPr>
          <w:rFonts w:asciiTheme="minorHAnsi" w:hAnsiTheme="minorHAnsi" w:cstheme="minorHAnsi"/>
          <w:sz w:val="24"/>
          <w:szCs w:val="24"/>
        </w:rPr>
        <w:t>–</w:t>
      </w:r>
      <w:r w:rsidRPr="00A27365">
        <w:rPr>
          <w:rFonts w:asciiTheme="minorHAnsi" w:hAnsiTheme="minorHAnsi" w:cstheme="minorHAnsi"/>
          <w:sz w:val="24"/>
          <w:szCs w:val="24"/>
        </w:rPr>
        <w:t xml:space="preserve"> </w:t>
      </w:r>
      <w:r w:rsidR="00294F50" w:rsidRPr="00A27365">
        <w:rPr>
          <w:rFonts w:asciiTheme="minorHAnsi" w:hAnsiTheme="minorHAnsi" w:cstheme="minorHAnsi"/>
          <w:sz w:val="24"/>
          <w:szCs w:val="24"/>
        </w:rPr>
        <w:t>Popis a přehled modulů informačního systému T-IS</w:t>
      </w:r>
    </w:p>
    <w:p w:rsidR="007D2FCC" w:rsidRPr="00262AEC" w:rsidRDefault="007D2FCC" w:rsidP="007D2FCC">
      <w:pPr>
        <w:rPr>
          <w:rFonts w:asciiTheme="minorHAnsi" w:hAnsiTheme="minorHAnsi" w:cstheme="minorHAnsi"/>
          <w:sz w:val="22"/>
          <w:szCs w:val="22"/>
        </w:rPr>
      </w:pPr>
    </w:p>
    <w:p w:rsidR="00BB3825" w:rsidRPr="00262AEC" w:rsidRDefault="00BB3825" w:rsidP="00BB3825">
      <w:pPr>
        <w:pStyle w:val="Bntext"/>
        <w:spacing w:line="240" w:lineRule="auto"/>
        <w:rPr>
          <w:rFonts w:asciiTheme="minorHAnsi" w:hAnsiTheme="minorHAnsi" w:cstheme="minorHAnsi"/>
          <w:b/>
          <w:sz w:val="22"/>
        </w:rPr>
      </w:pPr>
      <w:r w:rsidRPr="00262AEC">
        <w:rPr>
          <w:rFonts w:asciiTheme="minorHAnsi" w:hAnsiTheme="minorHAnsi" w:cstheme="minorHAnsi"/>
          <w:b/>
          <w:sz w:val="22"/>
        </w:rPr>
        <w:t>Modul „Pasport“</w:t>
      </w:r>
    </w:p>
    <w:p w:rsidR="00BB3825" w:rsidRPr="00262AEC" w:rsidRDefault="00BB3825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Tento modul je určený k evidenci nemovitého majetku. Každý zaevidovaný objekt</w:t>
      </w:r>
      <w:r w:rsidR="00806C95">
        <w:rPr>
          <w:rFonts w:asciiTheme="minorHAnsi" w:hAnsiTheme="minorHAnsi" w:cstheme="minorHAnsi"/>
          <w:sz w:val="22"/>
        </w:rPr>
        <w:t xml:space="preserve"> je možné stromově členit na j</w:t>
      </w:r>
      <w:r w:rsidR="00BF6A7B">
        <w:rPr>
          <w:rFonts w:asciiTheme="minorHAnsi" w:hAnsiTheme="minorHAnsi" w:cstheme="minorHAnsi"/>
          <w:sz w:val="22"/>
        </w:rPr>
        <w:t>e</w:t>
      </w:r>
      <w:r w:rsidR="00806C95">
        <w:rPr>
          <w:rFonts w:asciiTheme="minorHAnsi" w:hAnsiTheme="minorHAnsi" w:cstheme="minorHAnsi"/>
          <w:sz w:val="22"/>
        </w:rPr>
        <w:t>ho</w:t>
      </w:r>
      <w:r w:rsidRPr="00262AEC">
        <w:rPr>
          <w:rFonts w:asciiTheme="minorHAnsi" w:hAnsiTheme="minorHAnsi" w:cstheme="minorHAnsi"/>
          <w:sz w:val="22"/>
        </w:rPr>
        <w:t xml:space="preserve"> jednotlivé části např. areály, budovy, podlaží a místnosti. U jednotlivých objektů a jejich podúrovní je možné sledovat:</w:t>
      </w:r>
    </w:p>
    <w:p w:rsidR="00BB3825" w:rsidRPr="00262AEC" w:rsidRDefault="00BB3825" w:rsidP="00BB3825">
      <w:pPr>
        <w:pStyle w:val="Bntext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Libovoln</w:t>
      </w:r>
      <w:r w:rsidR="00806C95">
        <w:rPr>
          <w:rFonts w:asciiTheme="minorHAnsi" w:hAnsiTheme="minorHAnsi" w:cstheme="minorHAnsi"/>
          <w:sz w:val="22"/>
        </w:rPr>
        <w:t>ý</w:t>
      </w:r>
      <w:r w:rsidRPr="00262AEC">
        <w:rPr>
          <w:rFonts w:asciiTheme="minorHAnsi" w:hAnsiTheme="minorHAnsi" w:cstheme="minorHAnsi"/>
          <w:sz w:val="22"/>
        </w:rPr>
        <w:t xml:space="preserve"> počet atributů, který je možné členit do skupin atributů. Podporované typy atributů jsou:</w:t>
      </w:r>
    </w:p>
    <w:p w:rsidR="00BB3825" w:rsidRPr="00262AEC" w:rsidRDefault="00BB3825" w:rsidP="00BB3825">
      <w:pPr>
        <w:pStyle w:val="Bntext"/>
        <w:numPr>
          <w:ilvl w:val="1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Text</w:t>
      </w:r>
    </w:p>
    <w:p w:rsidR="00BB3825" w:rsidRPr="00262AEC" w:rsidRDefault="00BB3825" w:rsidP="00BB3825">
      <w:pPr>
        <w:pStyle w:val="Bntext"/>
        <w:numPr>
          <w:ilvl w:val="1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Číslo (vč. podpory desetinných míst a měrných jednotek)</w:t>
      </w:r>
    </w:p>
    <w:p w:rsidR="00BB3825" w:rsidRPr="00262AEC" w:rsidRDefault="00BB3825" w:rsidP="00BB3825">
      <w:pPr>
        <w:pStyle w:val="Bntext"/>
        <w:numPr>
          <w:ilvl w:val="1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Datum</w:t>
      </w:r>
    </w:p>
    <w:p w:rsidR="00BB3825" w:rsidRPr="00262AEC" w:rsidRDefault="00BB3825" w:rsidP="00BB3825">
      <w:pPr>
        <w:pStyle w:val="Bntext"/>
        <w:numPr>
          <w:ilvl w:val="1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Číselník</w:t>
      </w:r>
    </w:p>
    <w:p w:rsidR="00BB3825" w:rsidRPr="00262AEC" w:rsidRDefault="00BB3825" w:rsidP="00BB3825">
      <w:pPr>
        <w:pStyle w:val="Bntext"/>
        <w:numPr>
          <w:ilvl w:val="1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Ano / Ne</w:t>
      </w:r>
    </w:p>
    <w:p w:rsidR="00BB3825" w:rsidRPr="00262AEC" w:rsidRDefault="00BB3825" w:rsidP="00BB3825">
      <w:pPr>
        <w:pStyle w:val="Bntext"/>
        <w:numPr>
          <w:ilvl w:val="1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GPS souřadnice</w:t>
      </w:r>
    </w:p>
    <w:p w:rsidR="00BB3825" w:rsidRPr="00262AEC" w:rsidRDefault="00BB3825" w:rsidP="00BB3825">
      <w:pPr>
        <w:pStyle w:val="Bntext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Libovolný počet dokumentů, který je možné členit do skupin (složek) dokumentů jako jsou např. smlouvy, výkresy, návody, technické specifikace, atd.</w:t>
      </w:r>
    </w:p>
    <w:p w:rsidR="00BB3825" w:rsidRPr="00262AEC" w:rsidRDefault="00BB3825" w:rsidP="00BB3825">
      <w:pPr>
        <w:pStyle w:val="Bntext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Libovolný počet fotografií vč. jejich náhledů</w:t>
      </w:r>
    </w:p>
    <w:p w:rsidR="00BB3825" w:rsidRPr="00262AEC" w:rsidRDefault="00BB3825" w:rsidP="00BB3825">
      <w:pPr>
        <w:pStyle w:val="Bntext"/>
        <w:rPr>
          <w:rFonts w:asciiTheme="minorHAnsi" w:hAnsiTheme="minorHAnsi" w:cstheme="minorHAnsi"/>
          <w:b/>
          <w:sz w:val="22"/>
        </w:rPr>
      </w:pPr>
    </w:p>
    <w:p w:rsidR="00BB3825" w:rsidRPr="00262AEC" w:rsidRDefault="00BB3825" w:rsidP="00BB3825">
      <w:pPr>
        <w:pStyle w:val="Bntext"/>
        <w:rPr>
          <w:rFonts w:asciiTheme="minorHAnsi" w:hAnsiTheme="minorHAnsi" w:cstheme="minorHAnsi"/>
          <w:b/>
          <w:sz w:val="22"/>
        </w:rPr>
      </w:pPr>
      <w:r w:rsidRPr="00262AEC">
        <w:rPr>
          <w:rFonts w:asciiTheme="minorHAnsi" w:hAnsiTheme="minorHAnsi" w:cstheme="minorHAnsi"/>
          <w:b/>
          <w:sz w:val="22"/>
        </w:rPr>
        <w:t>Modul „Požadavky“</w:t>
      </w:r>
    </w:p>
    <w:p w:rsidR="00BB3825" w:rsidRPr="00262AEC" w:rsidRDefault="00BB3825" w:rsidP="00BB3825">
      <w:pPr>
        <w:pStyle w:val="Bntext"/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V tomto modulu se evidují požadavky nejrůznějšího druhu a smlouvy. Jednotlivé záznamy mohou obsahovat veškeré typy atributů jako je tomu v modulu Pasport. Záznamy je možné dělit pomocí menu do různých kategorií a jsou zobrazeny v přehledném tabulkovém uspořádání, které podporuje:</w:t>
      </w:r>
    </w:p>
    <w:p w:rsidR="00BB3825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Rychlé filtrování kliknutím na ikonu filtru u vybraného záhlaví (viz. MS Excel)</w:t>
      </w:r>
    </w:p>
    <w:p w:rsidR="00166D44" w:rsidRPr="00BF6A7B" w:rsidRDefault="00166D44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BF6A7B">
        <w:rPr>
          <w:rFonts w:asciiTheme="minorHAnsi" w:hAnsiTheme="minorHAnsi" w:cstheme="minorHAnsi"/>
          <w:sz w:val="22"/>
        </w:rPr>
        <w:t>Generování definovaných výstupů s podpisy oprávněných osob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Filtrační řádek, pomocí něhož lze filtrovat vybraný sloupec (sloupce) zadáním hledaného textu pod hlavičku tabulky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Fultextové vyhledávání napříč všemi zobrazenými daty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Řazení podle vybraného sloupce kliknutím na jeho hlavičku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Sumační řádek v zápatí sčítající číselné hodnoty vybraných sloupců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Tvorba vlastních pohledů na data</w:t>
      </w:r>
    </w:p>
    <w:p w:rsidR="00BB3825" w:rsidRPr="00262AEC" w:rsidRDefault="00BB3825" w:rsidP="00BB3825">
      <w:pPr>
        <w:pStyle w:val="Bntext"/>
        <w:spacing w:line="240" w:lineRule="auto"/>
        <w:ind w:left="720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Pomocí pohledů je možné si upravit výchozí předdefinované zobrazení tabulky, a toto zobrazení si uložit buď jako soukromý pohled (dostupný pouze přihlášenému uživateli) nebo pohled veřejný (dostupný všem uživatelům). V rámci pohledů na data je možné nastavit:</w:t>
      </w:r>
    </w:p>
    <w:p w:rsidR="00BB3825" w:rsidRPr="00262AEC" w:rsidRDefault="00BB3825" w:rsidP="00BB3825">
      <w:pPr>
        <w:pStyle w:val="Bntext"/>
        <w:numPr>
          <w:ilvl w:val="1"/>
          <w:numId w:val="34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název pohledu</w:t>
      </w:r>
    </w:p>
    <w:p w:rsidR="00BB3825" w:rsidRPr="00262AEC" w:rsidRDefault="00BB3825" w:rsidP="00BB3825">
      <w:pPr>
        <w:pStyle w:val="Bntext"/>
        <w:numPr>
          <w:ilvl w:val="1"/>
          <w:numId w:val="34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pořadí jednotlivých sloupců</w:t>
      </w:r>
    </w:p>
    <w:p w:rsidR="00BB3825" w:rsidRPr="00262AEC" w:rsidRDefault="00BB3825" w:rsidP="00BB3825">
      <w:pPr>
        <w:pStyle w:val="Bntext"/>
        <w:numPr>
          <w:ilvl w:val="1"/>
          <w:numId w:val="34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skrytí vybraných sloupců</w:t>
      </w:r>
    </w:p>
    <w:p w:rsidR="00BB3825" w:rsidRPr="00262AEC" w:rsidRDefault="00BB3825" w:rsidP="00BB3825">
      <w:pPr>
        <w:pStyle w:val="Bntext"/>
        <w:numPr>
          <w:ilvl w:val="1"/>
          <w:numId w:val="34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nastavení sloupce, podle kterého se bude řadit</w:t>
      </w:r>
    </w:p>
    <w:p w:rsidR="00BB3825" w:rsidRPr="00262AEC" w:rsidRDefault="00BB3825" w:rsidP="00BB3825">
      <w:pPr>
        <w:pStyle w:val="Bntext"/>
        <w:numPr>
          <w:ilvl w:val="1"/>
          <w:numId w:val="34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zda je pohled veřejný nebo soukromý</w:t>
      </w:r>
    </w:p>
    <w:p w:rsidR="00BB3825" w:rsidRPr="00262AEC" w:rsidRDefault="00BB3825" w:rsidP="00BB3825">
      <w:pPr>
        <w:pStyle w:val="Bntext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lastRenderedPageBreak/>
        <w:t>U záznamů se evidují různé informace. Mezi nejpoužívanější patří: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Kdo a kdy záznam vytvořil a upravil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Typ záznamu – jedná se obyčejný nebo víceúrovňový číselník, pomocí kterého se nadefinují typy jednotlivých záznamů, jako je např. dokumentace, pasportizace, BOZP, závada, neshoda atd.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Popis – textové pole umožňující popsat zjištění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Předběžné náklady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Skutečné náklady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Záloha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Dodavatel – číselník dodavatelů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Dokumenty a  fotografie</w:t>
      </w:r>
    </w:p>
    <w:p w:rsidR="00BB3825" w:rsidRPr="00262AEC" w:rsidRDefault="00BB3825" w:rsidP="00262AEC">
      <w:pPr>
        <w:pStyle w:val="Bntext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</w:rPr>
      </w:pPr>
      <w:r w:rsidRPr="00262AEC">
        <w:rPr>
          <w:rFonts w:asciiTheme="minorHAnsi" w:hAnsiTheme="minorHAnsi" w:cstheme="minorHAnsi"/>
          <w:sz w:val="22"/>
        </w:rPr>
        <w:t>Stav záznamu – je možné nadefinovat pracovní tok (</w:t>
      </w:r>
      <w:proofErr w:type="spellStart"/>
      <w:r w:rsidRPr="00262AEC">
        <w:rPr>
          <w:rFonts w:asciiTheme="minorHAnsi" w:hAnsiTheme="minorHAnsi" w:cstheme="minorHAnsi"/>
          <w:sz w:val="22"/>
        </w:rPr>
        <w:t>workflow</w:t>
      </w:r>
      <w:proofErr w:type="spellEnd"/>
      <w:r w:rsidRPr="00262AEC">
        <w:rPr>
          <w:rFonts w:asciiTheme="minorHAnsi" w:hAnsiTheme="minorHAnsi" w:cstheme="minorHAnsi"/>
          <w:sz w:val="22"/>
        </w:rPr>
        <w:t>), pomocí něhož lze měnit stavy jednotlivých záznamů a řídit tímto způsobem průběh jejich řešení. Stavy mohou být např.: otevřeno, schváleno, zamítnuto, archív, atd.</w:t>
      </w:r>
    </w:p>
    <w:p w:rsidR="00262AEC" w:rsidRDefault="00262AEC" w:rsidP="00BB3825">
      <w:pPr>
        <w:pStyle w:val="Bntext"/>
        <w:rPr>
          <w:rFonts w:asciiTheme="minorHAnsi" w:hAnsiTheme="minorHAnsi" w:cstheme="minorHAnsi"/>
          <w:b/>
          <w:sz w:val="22"/>
        </w:rPr>
      </w:pPr>
    </w:p>
    <w:p w:rsidR="00BB3825" w:rsidRPr="00262AEC" w:rsidRDefault="00BB3825" w:rsidP="00BB3825">
      <w:pPr>
        <w:pStyle w:val="Bntext"/>
        <w:rPr>
          <w:rFonts w:asciiTheme="minorHAnsi" w:hAnsiTheme="minorHAnsi" w:cstheme="minorHAnsi"/>
          <w:b/>
          <w:sz w:val="22"/>
        </w:rPr>
      </w:pPr>
      <w:r w:rsidRPr="00262AEC">
        <w:rPr>
          <w:rFonts w:asciiTheme="minorHAnsi" w:hAnsiTheme="minorHAnsi" w:cstheme="minorHAnsi"/>
          <w:b/>
          <w:sz w:val="22"/>
        </w:rPr>
        <w:t>Modul „Revize“</w:t>
      </w:r>
    </w:p>
    <w:p w:rsidR="00BB3825" w:rsidRPr="00262AEC" w:rsidRDefault="00BB3825" w:rsidP="00262AEC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Jedná se o obdobu modulu „Požadavky“ s tím rozdílem, že u jednotlivých záznamů je možné zadat periodicitu opakování a následně z nich jednoduše generovat záznamy další. Tento modul je určen k evidenci opakujících se činností, jako jsou revize, školení, kontroly atd. Systém také zvýrazňuje blížící se termíny.</w:t>
      </w:r>
    </w:p>
    <w:p w:rsidR="00A27365" w:rsidRDefault="00A27365" w:rsidP="00262AEC">
      <w:pPr>
        <w:pStyle w:val="Bntext"/>
        <w:rPr>
          <w:rFonts w:asciiTheme="minorHAnsi" w:hAnsiTheme="minorHAnsi" w:cstheme="minorHAnsi"/>
          <w:b/>
          <w:sz w:val="22"/>
        </w:rPr>
      </w:pPr>
      <w:bookmarkStart w:id="7" w:name="_Toc434482516"/>
    </w:p>
    <w:p w:rsidR="00BB3825" w:rsidRPr="00262AEC" w:rsidRDefault="00BB3825" w:rsidP="00262AEC">
      <w:pPr>
        <w:pStyle w:val="Bntext"/>
        <w:rPr>
          <w:rFonts w:asciiTheme="minorHAnsi" w:hAnsiTheme="minorHAnsi" w:cstheme="minorHAnsi"/>
          <w:b/>
          <w:sz w:val="22"/>
        </w:rPr>
      </w:pPr>
      <w:r w:rsidRPr="00262AEC">
        <w:rPr>
          <w:rFonts w:asciiTheme="minorHAnsi" w:hAnsiTheme="minorHAnsi" w:cstheme="minorHAnsi"/>
          <w:b/>
          <w:sz w:val="22"/>
        </w:rPr>
        <w:t>Modul „Majetek“</w:t>
      </w:r>
    </w:p>
    <w:p w:rsidR="009E7C79" w:rsidRPr="00262AEC" w:rsidRDefault="00BB3825" w:rsidP="00BB3825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Tento </w:t>
      </w:r>
      <w:r w:rsidR="009E7C79" w:rsidRPr="00262AEC">
        <w:rPr>
          <w:rFonts w:asciiTheme="minorHAnsi" w:hAnsiTheme="minorHAnsi" w:cstheme="minorHAnsi"/>
          <w:sz w:val="22"/>
          <w:szCs w:val="22"/>
        </w:rPr>
        <w:t>modul slouží k synchronizaci majetku s ekonomickým systémem. S majetkem je možné dále pracovat a rozšiřovat jej o další informace, jako je vazba na objekt pasportu, vazba na odpovědnou osobu atd. K majetku je možné přikládat libovolné dokumenty a fotografie. Výhodou tohoto modulu je snadný přístup k majetku v rámci všech uživatelů a možnost využívat předdefinované reporty. Další výhodou je propojení na modul inventarizace.</w:t>
      </w:r>
    </w:p>
    <w:p w:rsidR="009E7C79" w:rsidRPr="00262AEC" w:rsidRDefault="009E7C79" w:rsidP="00BB3825">
      <w:pPr>
        <w:rPr>
          <w:rFonts w:asciiTheme="minorHAnsi" w:hAnsiTheme="minorHAnsi" w:cstheme="minorHAnsi"/>
          <w:sz w:val="22"/>
          <w:szCs w:val="22"/>
        </w:rPr>
      </w:pPr>
    </w:p>
    <w:p w:rsidR="009E7C79" w:rsidRPr="00262AEC" w:rsidRDefault="009E7C79" w:rsidP="00262AEC">
      <w:pPr>
        <w:pStyle w:val="Bntext"/>
        <w:rPr>
          <w:rFonts w:asciiTheme="minorHAnsi" w:hAnsiTheme="minorHAnsi" w:cstheme="minorHAnsi"/>
          <w:b/>
          <w:sz w:val="22"/>
        </w:rPr>
      </w:pPr>
      <w:r w:rsidRPr="00262AEC">
        <w:rPr>
          <w:rFonts w:asciiTheme="minorHAnsi" w:hAnsiTheme="minorHAnsi" w:cstheme="minorHAnsi"/>
          <w:b/>
          <w:sz w:val="22"/>
        </w:rPr>
        <w:t>Modul „Inventarizace“ a aplikace pro fyzickou inventuru</w:t>
      </w:r>
    </w:p>
    <w:p w:rsidR="00BB3825" w:rsidRPr="00262AEC" w:rsidRDefault="009E7C79" w:rsidP="009E7C7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Modul inventarizace může obsahovat libovolné množství inventur. Inventura může být jak z celého majetku, tak z jeho části. Je možné zde jednoduše sledovat průběh inventur, filtrovat a reportovat data.  Součástí tohoto modulu je i samostatná aplikace </w:t>
      </w:r>
      <w:bookmarkEnd w:id="7"/>
      <w:r w:rsidR="00BB3825" w:rsidRPr="00262AEC">
        <w:rPr>
          <w:rFonts w:asciiTheme="minorHAnsi" w:hAnsiTheme="minorHAnsi" w:cstheme="minorHAnsi"/>
          <w:sz w:val="22"/>
          <w:szCs w:val="22"/>
        </w:rPr>
        <w:t>pro</w:t>
      </w:r>
      <w:r w:rsidRPr="00262AEC">
        <w:rPr>
          <w:rFonts w:asciiTheme="minorHAnsi" w:hAnsiTheme="minorHAnsi" w:cstheme="minorHAnsi"/>
          <w:sz w:val="22"/>
          <w:szCs w:val="22"/>
        </w:rPr>
        <w:t xml:space="preserve"> fyzickou inventuru. Aplikace je určena</w:t>
      </w:r>
      <w:r w:rsidR="00BB3825" w:rsidRPr="00262AEC">
        <w:rPr>
          <w:rFonts w:asciiTheme="minorHAnsi" w:hAnsiTheme="minorHAnsi" w:cstheme="minorHAnsi"/>
          <w:sz w:val="22"/>
          <w:szCs w:val="22"/>
        </w:rPr>
        <w:t xml:space="preserve"> pro Windows 7 a novější. Aplikace umožňuje synchronizovat aktivní inventury a provádě</w:t>
      </w:r>
      <w:r w:rsidRPr="00262AEC">
        <w:rPr>
          <w:rFonts w:asciiTheme="minorHAnsi" w:hAnsiTheme="minorHAnsi" w:cstheme="minorHAnsi"/>
          <w:sz w:val="22"/>
          <w:szCs w:val="22"/>
        </w:rPr>
        <w:t>t</w:t>
      </w:r>
      <w:r w:rsidR="00BB3825" w:rsidRPr="00262AEC">
        <w:rPr>
          <w:rFonts w:asciiTheme="minorHAnsi" w:hAnsiTheme="minorHAnsi" w:cstheme="minorHAnsi"/>
          <w:sz w:val="22"/>
          <w:szCs w:val="22"/>
        </w:rPr>
        <w:t xml:space="preserve"> fyzickou inventuru pomocí čtečky čárových kódů jak v online tak </w:t>
      </w:r>
      <w:proofErr w:type="spellStart"/>
      <w:r w:rsidR="00BB3825" w:rsidRPr="00262AEC">
        <w:rPr>
          <w:rFonts w:asciiTheme="minorHAnsi" w:hAnsiTheme="minorHAnsi" w:cstheme="minorHAnsi"/>
          <w:sz w:val="22"/>
          <w:szCs w:val="22"/>
        </w:rPr>
        <w:t>offline</w:t>
      </w:r>
      <w:proofErr w:type="spellEnd"/>
      <w:r w:rsidR="00BB3825" w:rsidRPr="00262AEC">
        <w:rPr>
          <w:rFonts w:asciiTheme="minorHAnsi" w:hAnsiTheme="minorHAnsi" w:cstheme="minorHAnsi"/>
          <w:sz w:val="22"/>
          <w:szCs w:val="22"/>
        </w:rPr>
        <w:t xml:space="preserve"> režimu. </w:t>
      </w:r>
    </w:p>
    <w:p w:rsidR="00422414" w:rsidRPr="00262AEC" w:rsidRDefault="00422414" w:rsidP="003974F5">
      <w:pPr>
        <w:rPr>
          <w:rFonts w:asciiTheme="minorHAnsi" w:hAnsiTheme="minorHAnsi" w:cstheme="minorHAnsi"/>
          <w:sz w:val="22"/>
          <w:szCs w:val="22"/>
        </w:rPr>
      </w:pPr>
    </w:p>
    <w:p w:rsidR="00262AEC" w:rsidRPr="00262AEC" w:rsidRDefault="00262AEC" w:rsidP="00262AEC">
      <w:pPr>
        <w:pStyle w:val="Bntext"/>
        <w:rPr>
          <w:rFonts w:asciiTheme="minorHAnsi" w:hAnsiTheme="minorHAnsi" w:cstheme="minorHAnsi"/>
          <w:b/>
          <w:sz w:val="22"/>
        </w:rPr>
      </w:pPr>
      <w:r w:rsidRPr="00262AEC">
        <w:rPr>
          <w:rFonts w:asciiTheme="minorHAnsi" w:hAnsiTheme="minorHAnsi" w:cstheme="minorHAnsi"/>
          <w:b/>
          <w:sz w:val="22"/>
        </w:rPr>
        <w:t>Modul „Kontakty“</w:t>
      </w:r>
    </w:p>
    <w:p w:rsidR="00262AEC" w:rsidRPr="00262AEC" w:rsidRDefault="00262AEC" w:rsidP="00262AEC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Tento modul slouží k evidenci veškerých potřebných kontaktů, jako jsou dodavatelé, odběratelé, zaměstnanci atd. U kontaktů se evidují potřebné kontaktní údaje. Kterýkoliv kontakt je možné povýšit na „uživatele“ a přidělit mu příslušná přístupové oprávnění.</w:t>
      </w:r>
    </w:p>
    <w:p w:rsidR="00A27365" w:rsidRDefault="00A27365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294F50" w:rsidRPr="00A27365" w:rsidRDefault="00294F50" w:rsidP="00422414">
      <w:pPr>
        <w:jc w:val="center"/>
        <w:rPr>
          <w:rFonts w:asciiTheme="minorHAnsi" w:hAnsiTheme="minorHAnsi" w:cstheme="minorHAnsi"/>
          <w:b/>
          <w:szCs w:val="24"/>
        </w:rPr>
      </w:pPr>
      <w:r w:rsidRPr="00A27365">
        <w:rPr>
          <w:rFonts w:asciiTheme="minorHAnsi" w:hAnsiTheme="minorHAnsi" w:cstheme="minorHAnsi"/>
          <w:b/>
          <w:szCs w:val="24"/>
        </w:rPr>
        <w:lastRenderedPageBreak/>
        <w:t xml:space="preserve">Příloha č. </w:t>
      </w:r>
      <w:r w:rsidR="00422414" w:rsidRPr="00A27365">
        <w:rPr>
          <w:rFonts w:asciiTheme="minorHAnsi" w:hAnsiTheme="minorHAnsi" w:cstheme="minorHAnsi"/>
          <w:b/>
          <w:szCs w:val="24"/>
        </w:rPr>
        <w:t>2</w:t>
      </w:r>
      <w:r w:rsidRPr="00A27365">
        <w:rPr>
          <w:rFonts w:asciiTheme="minorHAnsi" w:hAnsiTheme="minorHAnsi" w:cstheme="minorHAnsi"/>
          <w:b/>
          <w:szCs w:val="24"/>
        </w:rPr>
        <w:t xml:space="preserve"> – Popis služby „Technická podpora a aktualizace“</w:t>
      </w:r>
    </w:p>
    <w:p w:rsidR="00294F50" w:rsidRPr="00262AEC" w:rsidRDefault="00294F50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Technická podpora a aktualizace budou dodavatelem poskytovány průběžně v následujícím rozsahu: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Služba „</w:t>
      </w:r>
      <w:proofErr w:type="spellStart"/>
      <w:r w:rsidRPr="00262AEC">
        <w:rPr>
          <w:rFonts w:asciiTheme="minorHAnsi" w:hAnsiTheme="minorHAnsi" w:cstheme="minorHAnsi"/>
          <w:b/>
          <w:sz w:val="22"/>
          <w:szCs w:val="22"/>
        </w:rPr>
        <w:t>Help</w:t>
      </w:r>
      <w:proofErr w:type="spellEnd"/>
      <w:r w:rsidRPr="00262AEC">
        <w:rPr>
          <w:rFonts w:asciiTheme="minorHAnsi" w:hAnsiTheme="minorHAnsi" w:cstheme="minorHAnsi"/>
          <w:b/>
          <w:sz w:val="22"/>
          <w:szCs w:val="22"/>
        </w:rPr>
        <w:t>-line“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Dodavatel zajistí technickou podporu a bude ji udržovat dostupnou v pracovní dny a časy. V rámci poskytování služby získává objednatel nárok na garantovanou pomoc při řešení technických problémů objednatele souvisejících s provozem systému. Jedná se o vzdálené konzultace a řešení po telefonu, emailu nebo s využitím </w:t>
      </w:r>
      <w:proofErr w:type="spellStart"/>
      <w:r w:rsidRPr="00262AEC">
        <w:rPr>
          <w:rFonts w:asciiTheme="minorHAnsi" w:hAnsiTheme="minorHAnsi" w:cstheme="minorHAnsi"/>
          <w:sz w:val="22"/>
          <w:szCs w:val="22"/>
        </w:rPr>
        <w:t>HelpDesk</w:t>
      </w:r>
      <w:proofErr w:type="spellEnd"/>
      <w:r w:rsidRPr="00262AEC">
        <w:rPr>
          <w:rFonts w:asciiTheme="minorHAnsi" w:hAnsiTheme="minorHAnsi" w:cstheme="minorHAnsi"/>
          <w:sz w:val="22"/>
          <w:szCs w:val="22"/>
        </w:rPr>
        <w:t>. Služba je poskytována v pracovní dny v době mezi 8:00 a 16:00.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Služba „Upgrade a update“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V rámci poskytování této služby objednatel získává nárok na poskytnutí veškerých zlepšení a aktualizací systému T-IS vydaných dodavatelem během příslušného ročního období. Součástí poskytnutí těchto upgrade a update není jejich instalace a implementace u objednatele.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Služba „Odstraňování závad aplikace“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V rámci poskytování této služby získává objednatel nárok na bezplatné odstraňování závad aplikace, pokud jsou tyto závady způsobeny chybou ve zdrojovém kódu aplikace nebo v chybném nastavení systému ze strany dodavatele. Výskyt závady bude objednatel oznamovat na níže uvedené telefonické a kontaktní údaje.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V případě výskytu závady v provozu aplikace získává objednatel garantovanou dobu jejich odstranění. Služba je poskytována v pracovní dny v době mezi 8:00 a 16:00 hod.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Práva a povinnosti objednatele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Objednatel se zavazuje poskytnout dodavateli veškerou součinnost potřebnou k provádění technické podpory podle této smlouvy. Objednatel se zejména zavazuje předávat dodavateli potřebné nebo důvodně dodavatelem vyžádané informace a podklady pro provádění těchto služeb.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Objednatel zajistí nahlášení vady či jiného požadavku, a to:</w:t>
      </w:r>
    </w:p>
    <w:p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rPr>
          <w:rFonts w:asciiTheme="minorHAnsi" w:hAnsiTheme="minorHAnsi" w:cstheme="minorHAnsi"/>
          <w:bCs/>
          <w:lang w:eastAsia="en-US"/>
        </w:rPr>
      </w:pPr>
      <w:r w:rsidRPr="00262AEC">
        <w:rPr>
          <w:rFonts w:asciiTheme="minorHAnsi" w:hAnsiTheme="minorHAnsi" w:cstheme="minorHAnsi"/>
          <w:bCs/>
          <w:lang w:eastAsia="en-US"/>
        </w:rPr>
        <w:t xml:space="preserve">telefonicky na č.: +420 702 088 936 </w:t>
      </w:r>
    </w:p>
    <w:p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rPr>
          <w:rFonts w:asciiTheme="minorHAnsi" w:hAnsiTheme="minorHAnsi" w:cstheme="minorHAnsi"/>
          <w:bCs/>
          <w:lang w:eastAsia="en-US"/>
        </w:rPr>
      </w:pPr>
      <w:r w:rsidRPr="00262AEC">
        <w:rPr>
          <w:rFonts w:asciiTheme="minorHAnsi" w:hAnsiTheme="minorHAnsi" w:cstheme="minorHAnsi"/>
          <w:bCs/>
          <w:lang w:eastAsia="en-US"/>
        </w:rPr>
        <w:t>nebo elektronicky na emailovou adresu: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Objednatel zajistí písemné nahlášení závady, ve kterém bude datum a čas nahlášení závady, popis, stanovena její kategorie dle podmínek této technické podpory, uvedena osoba objednatele, která o závadě podá podrobnější informaci, a její telefonní číslo, uvede jméno a telefonní číslo ohlašovatele závady. Za písemné nahlášení závady se považuje i e-mail.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Po odstranění závady dodavatel její odstranění nahlásí e-mailem, případně i telefonicky objednateli. </w:t>
      </w:r>
    </w:p>
    <w:p w:rsidR="00262AEC" w:rsidRPr="00262AEC" w:rsidRDefault="00262AEC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Objednatel zkontroluje funkčnost aplikace a potvrdí zpětně dodavateli, že je závada odstraněna.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Objednatel odpovídá za to, že řádný průběh prací dodavatele nebude rušen zásahy třetích osob.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Objednatel je povinen informovat dodavatele o všech opatřeních a zásazích, které na programové aplikaci provedl sám.  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</w:p>
    <w:p w:rsidR="00A27365" w:rsidRDefault="00A27365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A7DD9" w:rsidRPr="00262AEC" w:rsidRDefault="009A7DD9" w:rsidP="009A7DD9">
      <w:pPr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lastRenderedPageBreak/>
        <w:t>Práva a povinnosti dodavatele</w:t>
      </w:r>
    </w:p>
    <w:p w:rsidR="009A7DD9" w:rsidRPr="00262AEC" w:rsidRDefault="009A7DD9" w:rsidP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Dodavatel se zavazuje poskytovat technickou podporu v pracovní dny v době mezi 8:00 a 16:00 hod. Každá zjištěná či nahlášená závada bude vyhodnocena a zařazena do jedné z následujících kategorií:</w:t>
      </w:r>
    </w:p>
    <w:p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jc w:val="both"/>
        <w:rPr>
          <w:rFonts w:asciiTheme="minorHAnsi" w:hAnsiTheme="minorHAnsi" w:cstheme="minorHAnsi"/>
          <w:bCs/>
          <w:lang w:eastAsia="en-US"/>
        </w:rPr>
      </w:pPr>
      <w:r w:rsidRPr="00262AEC">
        <w:rPr>
          <w:rFonts w:asciiTheme="minorHAnsi" w:hAnsiTheme="minorHAnsi" w:cstheme="minorHAnsi"/>
          <w:b/>
          <w:bCs/>
          <w:lang w:eastAsia="en-US"/>
        </w:rPr>
        <w:t>Kritická závada</w:t>
      </w:r>
      <w:r w:rsidRPr="00262AEC">
        <w:rPr>
          <w:rFonts w:asciiTheme="minorHAnsi" w:hAnsiTheme="minorHAnsi" w:cstheme="minorHAnsi"/>
          <w:bCs/>
          <w:lang w:eastAsia="en-US"/>
        </w:rPr>
        <w:t xml:space="preserve"> – závada, která má takový vliv na funkčnost systému, že není možné se systémem pracovat, a to ani žádným náhradním způsobem.</w:t>
      </w:r>
    </w:p>
    <w:p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jc w:val="both"/>
        <w:rPr>
          <w:rFonts w:asciiTheme="minorHAnsi" w:hAnsiTheme="minorHAnsi" w:cstheme="minorHAnsi"/>
          <w:bCs/>
          <w:lang w:eastAsia="en-US"/>
        </w:rPr>
      </w:pPr>
      <w:r w:rsidRPr="00262AEC">
        <w:rPr>
          <w:rFonts w:asciiTheme="minorHAnsi" w:hAnsiTheme="minorHAnsi" w:cstheme="minorHAnsi"/>
          <w:b/>
          <w:bCs/>
          <w:lang w:eastAsia="en-US"/>
        </w:rPr>
        <w:t>Hlavní závada</w:t>
      </w:r>
      <w:r w:rsidRPr="00262AEC">
        <w:rPr>
          <w:rFonts w:asciiTheme="minorHAnsi" w:hAnsiTheme="minorHAnsi" w:cstheme="minorHAnsi"/>
          <w:bCs/>
          <w:lang w:eastAsia="en-US"/>
        </w:rPr>
        <w:t xml:space="preserve"> – závada, která neumožňuje používání systému, následky je možné odstranit přijetím náhradního řešení situace a/nebo je v systému možné provádět hlavní úkony alespoň náhradním postupem bez rizika ztráty nebo poškození dat.</w:t>
      </w:r>
    </w:p>
    <w:p w:rsidR="009A7DD9" w:rsidRPr="00262AEC" w:rsidRDefault="009A7DD9" w:rsidP="000169BF">
      <w:pPr>
        <w:pStyle w:val="Odstavecseseznamem"/>
        <w:numPr>
          <w:ilvl w:val="0"/>
          <w:numId w:val="29"/>
        </w:numPr>
        <w:ind w:left="709"/>
        <w:jc w:val="both"/>
        <w:rPr>
          <w:rFonts w:asciiTheme="minorHAnsi" w:hAnsiTheme="minorHAnsi" w:cstheme="minorHAnsi"/>
          <w:bCs/>
          <w:lang w:eastAsia="en-US"/>
        </w:rPr>
      </w:pPr>
      <w:r w:rsidRPr="00262AEC">
        <w:rPr>
          <w:rFonts w:asciiTheme="minorHAnsi" w:hAnsiTheme="minorHAnsi" w:cstheme="minorHAnsi"/>
          <w:b/>
          <w:bCs/>
          <w:lang w:eastAsia="en-US"/>
        </w:rPr>
        <w:t>Drobná závada</w:t>
      </w:r>
      <w:r w:rsidRPr="00262AEC">
        <w:rPr>
          <w:rFonts w:asciiTheme="minorHAnsi" w:hAnsiTheme="minorHAnsi" w:cstheme="minorHAnsi"/>
          <w:bCs/>
          <w:lang w:eastAsia="en-US"/>
        </w:rPr>
        <w:t xml:space="preserve"> – závada, která neovlivňuje způsob používání systému, který je předmětem smlouvy z pohledu plynulého provozu a spolehlivosti.</w:t>
      </w:r>
    </w:p>
    <w:p w:rsidR="00294F50" w:rsidRPr="00262AEC" w:rsidRDefault="009A7DD9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Dodavatel se zavazuje po doručení oznámení objednatele o závadě díla zahájit práci na odstranění závady a odstranit nahlášenou závadu ve lhůtách podle následující tabulky. Do lhůt se započítávají pouze hodiny v pracovních dnech od 8.00 do 16.00 hodin (dále jen pracovní hodiny), tj. 1 pracovní den = 8 hodin. V jednotlivých buňkách jsou vždy uvedené hodiny SLA započítávané v pracovních dnech od 8:00 do 16:00 hodin a jejich projekce do počtu pracovních dnů.</w:t>
      </w:r>
    </w:p>
    <w:p w:rsidR="009A7DD9" w:rsidRPr="00262AEC" w:rsidRDefault="009A7DD9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27"/>
        <w:gridCol w:w="2551"/>
        <w:gridCol w:w="2234"/>
      </w:tblGrid>
      <w:tr w:rsidR="009A7DD9" w:rsidRPr="00262AEC" w:rsidTr="00262AEC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Časová lhůta způsobu řešení</w:t>
            </w:r>
          </w:p>
        </w:tc>
      </w:tr>
      <w:tr w:rsidR="009A7DD9" w:rsidRPr="00262AEC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Kategorie závady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Oznámení o způsobu</w:t>
            </w: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řešení a odhad termínu</w:t>
            </w: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odstranění závady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Alespoň částečné zprovoznění</w:t>
            </w: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(tj. dočasné náhradní řešení) umožňující využívání systému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Úplné odstranění</w:t>
            </w:r>
          </w:p>
        </w:tc>
      </w:tr>
      <w:tr w:rsidR="009A7DD9" w:rsidRPr="00262AEC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Kritická závada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8 hodin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 nahlášení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16 hodin od nahlášení</w:t>
            </w:r>
          </w:p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(2 pracovní dny)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24 hodin od nahlášení</w:t>
            </w:r>
          </w:p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(3 pracovní dny)</w:t>
            </w:r>
          </w:p>
        </w:tc>
      </w:tr>
      <w:tr w:rsidR="009A7DD9" w:rsidRPr="00262AEC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Hlavní závada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16 hodin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 nahlášení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24 hodin od nahlášení</w:t>
            </w:r>
          </w:p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(3 pracovní dny)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56 hodin od nahlášení</w:t>
            </w:r>
          </w:p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(7 pracovních dnů)</w:t>
            </w:r>
          </w:p>
        </w:tc>
      </w:tr>
      <w:tr w:rsidR="009A7DD9" w:rsidRPr="00262AEC" w:rsidTr="00262AEC">
        <w:trPr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b/>
                <w:sz w:val="22"/>
                <w:szCs w:val="22"/>
              </w:rPr>
              <w:t>Drobná závada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16 hodin</w:t>
            </w:r>
            <w:r w:rsidRPr="00262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 nahlášení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Do 112 hodin od nahlášení (14 pracovních dnů)</w:t>
            </w:r>
          </w:p>
          <w:p w:rsidR="009A7DD9" w:rsidRPr="00262AEC" w:rsidRDefault="009A7DD9" w:rsidP="00C05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nebo v rámci dohodnutého termínu</w:t>
            </w:r>
          </w:p>
        </w:tc>
      </w:tr>
    </w:tbl>
    <w:p w:rsidR="009A7DD9" w:rsidRPr="00262AEC" w:rsidRDefault="009A7DD9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0169BF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Dodavatel je povinen informovat objednatele prokazatelným způsobem o zahájení prací na odstranění závady. Oznámením dodavatele o způsobu řešení se rozumí konkrétní informace kontaktní osobě objednatele.</w:t>
      </w:r>
    </w:p>
    <w:p w:rsidR="00262AEC" w:rsidRDefault="00262AEC" w:rsidP="000169BF">
      <w:pPr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0169BF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Dodavatel je povinen respektovat pokyny a připomínky objednatele ke způsobu provádění technické podpory. </w:t>
      </w:r>
    </w:p>
    <w:p w:rsidR="009A7DD9" w:rsidRPr="00262AEC" w:rsidRDefault="009A7DD9" w:rsidP="009A7DD9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9A7DD9" w:rsidRPr="00262AEC" w:rsidRDefault="009A7DD9" w:rsidP="009A7DD9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62AEC">
        <w:rPr>
          <w:rFonts w:asciiTheme="minorHAnsi" w:hAnsiTheme="minorHAnsi" w:cstheme="minorHAnsi"/>
          <w:b/>
          <w:sz w:val="22"/>
          <w:szCs w:val="22"/>
        </w:rPr>
        <w:t>Povinnosti objednatele v případě umístění systému na serverech objednatele</w:t>
      </w:r>
    </w:p>
    <w:p w:rsidR="009A7DD9" w:rsidRPr="00262AEC" w:rsidRDefault="009A7DD9" w:rsidP="000169BF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>V případě umístění informačního systému T-IS na serverech objednatele zajistí objednatel programové prostředí dle doporučení dodavatele, a současně dle doporučení dodavatele zabezpečí hardwarovou a softwarovou konfiguraci počítačového vybavení a serverů.</w:t>
      </w:r>
    </w:p>
    <w:p w:rsidR="009A7DD9" w:rsidRPr="00262AEC" w:rsidRDefault="009A7DD9" w:rsidP="000169BF">
      <w:pPr>
        <w:rPr>
          <w:rFonts w:asciiTheme="minorHAnsi" w:hAnsiTheme="minorHAnsi" w:cstheme="minorHAnsi"/>
          <w:sz w:val="22"/>
          <w:szCs w:val="22"/>
        </w:rPr>
      </w:pPr>
    </w:p>
    <w:p w:rsidR="00422414" w:rsidRPr="00262AEC" w:rsidRDefault="009A7DD9" w:rsidP="000169BF">
      <w:pPr>
        <w:rPr>
          <w:rFonts w:asciiTheme="minorHAnsi" w:hAnsiTheme="minorHAnsi" w:cstheme="minorHAnsi"/>
          <w:sz w:val="22"/>
          <w:szCs w:val="22"/>
        </w:rPr>
      </w:pPr>
      <w:r w:rsidRPr="00262AEC">
        <w:rPr>
          <w:rFonts w:asciiTheme="minorHAnsi" w:hAnsiTheme="minorHAnsi" w:cstheme="minorHAnsi"/>
          <w:sz w:val="22"/>
          <w:szCs w:val="22"/>
        </w:rPr>
        <w:t xml:space="preserve">Objednatel je dále povinen zajistit dodavateli vzdálený přístup ke všem součástem systému z důvodu řádného poskytování sužby Technická podpora a aktualizace. V opačném případě bude objednateli účtován jednorázový poplatek za výjezd k objednateli ve výši </w:t>
      </w:r>
      <w:r w:rsidR="00182489">
        <w:rPr>
          <w:rFonts w:asciiTheme="minorHAnsi" w:hAnsiTheme="minorHAnsi" w:cstheme="minorHAnsi"/>
          <w:sz w:val="22"/>
          <w:szCs w:val="22"/>
        </w:rPr>
        <w:t>5</w:t>
      </w:r>
      <w:r w:rsidR="00182489" w:rsidRPr="00262AEC">
        <w:rPr>
          <w:rFonts w:asciiTheme="minorHAnsi" w:hAnsiTheme="minorHAnsi" w:cstheme="minorHAnsi"/>
          <w:sz w:val="22"/>
          <w:szCs w:val="22"/>
        </w:rPr>
        <w:t xml:space="preserve">00 </w:t>
      </w:r>
      <w:r w:rsidRPr="00262AEC">
        <w:rPr>
          <w:rFonts w:asciiTheme="minorHAnsi" w:hAnsiTheme="minorHAnsi" w:cstheme="minorHAnsi"/>
          <w:sz w:val="22"/>
          <w:szCs w:val="22"/>
        </w:rPr>
        <w:t>Kč bez DPH za každý výjezd.</w:t>
      </w:r>
    </w:p>
    <w:p w:rsidR="00294F50" w:rsidRDefault="00294F50" w:rsidP="000169BF">
      <w:pPr>
        <w:pStyle w:val="Nadpis1"/>
        <w:keepNext w:val="0"/>
        <w:pageBreakBefore/>
        <w:rPr>
          <w:rFonts w:asciiTheme="minorHAnsi" w:hAnsiTheme="minorHAnsi" w:cstheme="minorHAnsi"/>
          <w:sz w:val="24"/>
          <w:szCs w:val="24"/>
        </w:rPr>
      </w:pPr>
      <w:r w:rsidRPr="00A27365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 w:rsidR="00AF66D4">
        <w:rPr>
          <w:rFonts w:asciiTheme="minorHAnsi" w:hAnsiTheme="minorHAnsi" w:cstheme="minorHAnsi"/>
          <w:sz w:val="24"/>
          <w:szCs w:val="24"/>
        </w:rPr>
        <w:t>3</w:t>
      </w:r>
      <w:r w:rsidR="00AF66D4" w:rsidRPr="00A27365">
        <w:rPr>
          <w:rFonts w:asciiTheme="minorHAnsi" w:hAnsiTheme="minorHAnsi" w:cstheme="minorHAnsi"/>
          <w:sz w:val="24"/>
          <w:szCs w:val="24"/>
        </w:rPr>
        <w:t xml:space="preserve"> </w:t>
      </w:r>
      <w:r w:rsidRPr="00A27365">
        <w:rPr>
          <w:rFonts w:asciiTheme="minorHAnsi" w:hAnsiTheme="minorHAnsi" w:cstheme="minorHAnsi"/>
          <w:sz w:val="24"/>
          <w:szCs w:val="24"/>
        </w:rPr>
        <w:t>– Cen</w:t>
      </w:r>
      <w:r w:rsidR="00AF66D4">
        <w:rPr>
          <w:rFonts w:asciiTheme="minorHAnsi" w:hAnsiTheme="minorHAnsi" w:cstheme="minorHAnsi"/>
          <w:sz w:val="24"/>
          <w:szCs w:val="24"/>
        </w:rPr>
        <w:t>a a popis implementace</w:t>
      </w:r>
    </w:p>
    <w:p w:rsidR="00AF66D4" w:rsidRDefault="00AF66D4" w:rsidP="00A91626"/>
    <w:p w:rsidR="00AF66D4" w:rsidRDefault="00AF66D4" w:rsidP="00A91626">
      <w:pPr>
        <w:rPr>
          <w:rFonts w:asciiTheme="minorHAnsi" w:hAnsiTheme="minorHAnsi" w:cstheme="minorHAnsi"/>
          <w:sz w:val="22"/>
          <w:szCs w:val="22"/>
        </w:rPr>
      </w:pPr>
      <w:r w:rsidRPr="00A91626">
        <w:rPr>
          <w:rFonts w:asciiTheme="minorHAnsi" w:hAnsiTheme="minorHAnsi" w:cstheme="minorHAnsi"/>
          <w:sz w:val="22"/>
          <w:szCs w:val="22"/>
        </w:rPr>
        <w:t>V rámci implementace budou provedeny následující práce</w:t>
      </w:r>
      <w:r w:rsidR="00806C95">
        <w:rPr>
          <w:rFonts w:asciiTheme="minorHAnsi" w:hAnsiTheme="minorHAnsi" w:cstheme="minorHAnsi"/>
          <w:sz w:val="22"/>
          <w:szCs w:val="22"/>
        </w:rPr>
        <w:t>:</w:t>
      </w:r>
    </w:p>
    <w:p w:rsidR="00806C95" w:rsidRPr="00A91626" w:rsidRDefault="00806C95" w:rsidP="00A91626">
      <w:pPr>
        <w:rPr>
          <w:rFonts w:asciiTheme="minorHAnsi" w:hAnsiTheme="minorHAnsi" w:cstheme="minorHAnsi"/>
          <w:sz w:val="22"/>
          <w:szCs w:val="22"/>
        </w:rPr>
      </w:pPr>
    </w:p>
    <w:p w:rsidR="00AF66D4" w:rsidRDefault="00AF66D4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 w:rsidRPr="00A91626">
        <w:rPr>
          <w:rFonts w:asciiTheme="minorHAnsi" w:hAnsiTheme="minorHAnsi" w:cstheme="minorHAnsi"/>
        </w:rPr>
        <w:t xml:space="preserve">Zjištění </w:t>
      </w:r>
      <w:r>
        <w:rPr>
          <w:rFonts w:asciiTheme="minorHAnsi" w:hAnsiTheme="minorHAnsi" w:cstheme="minorHAnsi"/>
        </w:rPr>
        <w:t xml:space="preserve">aktuální stavu u objednavatele a </w:t>
      </w:r>
      <w:r w:rsidRPr="00A91626">
        <w:rPr>
          <w:rFonts w:asciiTheme="minorHAnsi" w:hAnsiTheme="minorHAnsi" w:cstheme="minorHAnsi"/>
        </w:rPr>
        <w:t xml:space="preserve">požadavků </w:t>
      </w:r>
      <w:r>
        <w:rPr>
          <w:rFonts w:asciiTheme="minorHAnsi" w:hAnsiTheme="minorHAnsi" w:cstheme="minorHAnsi"/>
        </w:rPr>
        <w:t>na přizpůsobení T-IS</w:t>
      </w:r>
    </w:p>
    <w:p w:rsidR="00AF66D4" w:rsidRDefault="00AF66D4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Zprovozn</w:t>
      </w:r>
      <w:r w:rsidR="00806C95">
        <w:rPr>
          <w:rFonts w:asciiTheme="minorHAnsi" w:hAnsiTheme="minorHAnsi" w:cstheme="minorHAnsi"/>
        </w:rPr>
        <w:t>ění databáze, služeb a aplikace</w:t>
      </w:r>
    </w:p>
    <w:p w:rsidR="00AF66D4" w:rsidRDefault="00AF66D4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nastavení databáze a projektu</w:t>
      </w:r>
    </w:p>
    <w:p w:rsidR="00AF66D4" w:rsidRDefault="00AF66D4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Propojení na </w:t>
      </w:r>
      <w:proofErr w:type="spellStart"/>
      <w:r>
        <w:rPr>
          <w:rFonts w:asciiTheme="minorHAnsi" w:hAnsiTheme="minorHAnsi" w:cstheme="minorHAnsi"/>
        </w:rPr>
        <w:t>ActiveDirectory</w:t>
      </w:r>
      <w:proofErr w:type="spellEnd"/>
      <w:r>
        <w:rPr>
          <w:rFonts w:asciiTheme="minorHAnsi" w:hAnsiTheme="minorHAnsi" w:cstheme="minorHAnsi"/>
        </w:rPr>
        <w:t xml:space="preserve"> objednatele</w:t>
      </w:r>
    </w:p>
    <w:p w:rsidR="00AF66D4" w:rsidRDefault="00806C95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Prvotní import dat</w:t>
      </w:r>
    </w:p>
    <w:p w:rsidR="00AF66D4" w:rsidRDefault="00AF66D4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Úprava atributů, menu, přehledů, formulářů a schvalovacích procesů</w:t>
      </w:r>
    </w:p>
    <w:p w:rsidR="00AF66D4" w:rsidRDefault="00AF66D4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Úprava reportů</w:t>
      </w:r>
    </w:p>
    <w:p w:rsidR="00806C95" w:rsidRDefault="00806C95" w:rsidP="00A91626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Nastavení propojení s ekonomickým systémem</w:t>
      </w:r>
    </w:p>
    <w:p w:rsidR="00AF66D4" w:rsidRDefault="00AF66D4" w:rsidP="00AF66D4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Nastavení uživatelských oprávnění a přidělení rolí uživatelům</w:t>
      </w:r>
    </w:p>
    <w:p w:rsidR="00AF66D4" w:rsidRDefault="00AF66D4" w:rsidP="009B36BC">
      <w:pPr>
        <w:pStyle w:val="Odstavecseseznamem"/>
        <w:rPr>
          <w:rFonts w:asciiTheme="minorHAnsi" w:hAnsiTheme="minorHAnsi" w:cstheme="minorHAnsi"/>
        </w:rPr>
      </w:pPr>
    </w:p>
    <w:p w:rsidR="00AF66D4" w:rsidRPr="00841B5B" w:rsidRDefault="00AF66D4" w:rsidP="00841B5B">
      <w:pPr>
        <w:ind w:left="360"/>
        <w:rPr>
          <w:rFonts w:asciiTheme="minorHAnsi" w:hAnsiTheme="minorHAnsi" w:cstheme="minorHAnsi"/>
        </w:rPr>
      </w:pPr>
    </w:p>
    <w:p w:rsidR="00AF66D4" w:rsidRDefault="00AF66D4" w:rsidP="00A91626">
      <w:pPr>
        <w:ind w:left="360"/>
        <w:rPr>
          <w:rFonts w:asciiTheme="minorHAnsi" w:hAnsiTheme="minorHAnsi" w:cstheme="minorHAnsi"/>
        </w:rPr>
      </w:pPr>
    </w:p>
    <w:p w:rsidR="00AF66D4" w:rsidRPr="00E02C5C" w:rsidRDefault="009D02E6" w:rsidP="00A91626">
      <w:pPr>
        <w:ind w:left="360"/>
        <w:rPr>
          <w:rFonts w:asciiTheme="minorHAnsi" w:hAnsiTheme="minorHAnsi" w:cstheme="minorHAnsi"/>
          <w:sz w:val="22"/>
          <w:szCs w:val="22"/>
        </w:rPr>
      </w:pPr>
      <w:r w:rsidRPr="00BF6A7B">
        <w:rPr>
          <w:rFonts w:asciiTheme="minorHAnsi" w:hAnsiTheme="minorHAnsi" w:cstheme="minorHAnsi"/>
          <w:sz w:val="22"/>
          <w:szCs w:val="22"/>
        </w:rPr>
        <w:t xml:space="preserve">Cena implementace: bude účtována dle skutečné časové náročnosti a cen uvedených v příloze č. 4 </w:t>
      </w:r>
      <w:r w:rsidRPr="00BF6A7B">
        <w:rPr>
          <w:rFonts w:asciiTheme="minorHAnsi" w:hAnsiTheme="minorHAnsi" w:cstheme="minorHAnsi"/>
          <w:sz w:val="22"/>
          <w:szCs w:val="22"/>
        </w:rPr>
        <w:br/>
        <w:t>v maximální výši</w:t>
      </w:r>
      <w:r w:rsidR="00806C95" w:rsidRPr="00BF6A7B">
        <w:rPr>
          <w:rFonts w:asciiTheme="minorHAnsi" w:hAnsiTheme="minorHAnsi" w:cstheme="minorHAnsi"/>
          <w:sz w:val="22"/>
          <w:szCs w:val="22"/>
        </w:rPr>
        <w:t xml:space="preserve"> 30</w:t>
      </w:r>
      <w:r w:rsidR="009B36BC" w:rsidRPr="00BF6A7B">
        <w:rPr>
          <w:rFonts w:asciiTheme="minorHAnsi" w:hAnsiTheme="minorHAnsi" w:cstheme="minorHAnsi"/>
          <w:sz w:val="22"/>
          <w:szCs w:val="22"/>
        </w:rPr>
        <w:t xml:space="preserve"> 000</w:t>
      </w:r>
      <w:r w:rsidR="00A91626" w:rsidRPr="00BF6A7B">
        <w:rPr>
          <w:rFonts w:asciiTheme="minorHAnsi" w:hAnsiTheme="minorHAnsi" w:cstheme="minorHAnsi"/>
          <w:sz w:val="22"/>
          <w:szCs w:val="22"/>
        </w:rPr>
        <w:t>,- Kč bez DPH</w:t>
      </w:r>
      <w:r w:rsidR="00BF6A7B">
        <w:rPr>
          <w:rFonts w:asciiTheme="minorHAnsi" w:hAnsiTheme="minorHAnsi" w:cstheme="minorHAnsi"/>
          <w:sz w:val="22"/>
          <w:szCs w:val="22"/>
        </w:rPr>
        <w:t>.</w:t>
      </w:r>
    </w:p>
    <w:p w:rsidR="00294F50" w:rsidRPr="00E02C5C" w:rsidRDefault="00AF66D4" w:rsidP="00E02C5C">
      <w:pPr>
        <w:pStyle w:val="Nadpis1"/>
        <w:keepNext w:val="0"/>
        <w:pageBreakBefore/>
        <w:rPr>
          <w:rFonts w:asciiTheme="minorHAnsi" w:hAnsiTheme="minorHAnsi" w:cstheme="minorHAnsi"/>
          <w:sz w:val="24"/>
          <w:szCs w:val="24"/>
        </w:rPr>
      </w:pPr>
      <w:r w:rsidRPr="00A27365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A27365">
        <w:rPr>
          <w:rFonts w:asciiTheme="minorHAnsi" w:hAnsiTheme="minorHAnsi" w:cstheme="minorHAnsi"/>
          <w:sz w:val="24"/>
          <w:szCs w:val="24"/>
        </w:rPr>
        <w:t xml:space="preserve"> – Ceník služeb poskytovaných nad rámec předmětu smlouvy</w:t>
      </w:r>
    </w:p>
    <w:p w:rsidR="00294F50" w:rsidRPr="00262AEC" w:rsidRDefault="00294F5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vtltabulkasmkou1zvraznn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294F50" w:rsidRPr="00262AEC" w:rsidTr="00C05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294F50" w:rsidRPr="00262AEC" w:rsidRDefault="00294F50" w:rsidP="00C05EA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Činnost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294F50" w:rsidRPr="00262AEC" w:rsidRDefault="00294F50" w:rsidP="00C05EA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Vzdáleně</w:t>
            </w:r>
          </w:p>
        </w:tc>
        <w:tc>
          <w:tcPr>
            <w:tcW w:w="226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294F50" w:rsidRPr="00262AEC" w:rsidRDefault="00294F50" w:rsidP="00C05EA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V sídle objednatele</w:t>
            </w:r>
          </w:p>
        </w:tc>
      </w:tr>
      <w:tr w:rsidR="00294F50" w:rsidRPr="00262AEC" w:rsidTr="00C05EAE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294F50" w:rsidRPr="00262AEC" w:rsidRDefault="00294F50" w:rsidP="00C05EAE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Programátorské práce</w:t>
            </w:r>
          </w:p>
        </w:tc>
        <w:tc>
          <w:tcPr>
            <w:tcW w:w="1842" w:type="dxa"/>
            <w:vAlign w:val="center"/>
          </w:tcPr>
          <w:p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  <w:tc>
          <w:tcPr>
            <w:tcW w:w="2263" w:type="dxa"/>
            <w:vAlign w:val="center"/>
          </w:tcPr>
          <w:p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1 200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</w:tr>
      <w:tr w:rsidR="00294F50" w:rsidRPr="00262AEC" w:rsidTr="00C05EA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294F50" w:rsidRPr="00262AEC" w:rsidRDefault="00294F50" w:rsidP="00C05EAE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2AEC">
              <w:rPr>
                <w:rFonts w:asciiTheme="minorHAnsi" w:hAnsiTheme="minorHAnsi" w:cstheme="minorHAnsi"/>
                <w:sz w:val="22"/>
                <w:szCs w:val="22"/>
              </w:rPr>
              <w:t>Konzultantské práce, úpravy a přizpůsobení systému bez nutnosti programování, instalace a implementace aktualizací systému</w:t>
            </w:r>
          </w:p>
        </w:tc>
        <w:tc>
          <w:tcPr>
            <w:tcW w:w="1842" w:type="dxa"/>
          </w:tcPr>
          <w:p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  <w:tc>
          <w:tcPr>
            <w:tcW w:w="2263" w:type="dxa"/>
          </w:tcPr>
          <w:p w:rsidR="00294F50" w:rsidRPr="00262AEC" w:rsidRDefault="00262AEC" w:rsidP="00C05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  <w:r w:rsidR="00294F50" w:rsidRPr="00262AEC">
              <w:rPr>
                <w:rFonts w:asciiTheme="minorHAnsi" w:hAnsiTheme="minorHAnsi" w:cstheme="minorHAnsi"/>
                <w:sz w:val="22"/>
                <w:szCs w:val="22"/>
              </w:rPr>
              <w:t>,- Kč/hod.</w:t>
            </w:r>
          </w:p>
        </w:tc>
      </w:tr>
    </w:tbl>
    <w:p w:rsidR="00E77D1A" w:rsidRPr="00262AEC" w:rsidRDefault="00E77D1A" w:rsidP="00294F50">
      <w:pPr>
        <w:rPr>
          <w:rFonts w:asciiTheme="minorHAnsi" w:hAnsiTheme="minorHAnsi" w:cstheme="minorHAnsi"/>
          <w:b/>
          <w:sz w:val="22"/>
          <w:szCs w:val="22"/>
        </w:rPr>
      </w:pPr>
    </w:p>
    <w:p w:rsidR="00262AEC" w:rsidRPr="00E02C5C" w:rsidRDefault="00262AEC" w:rsidP="00262AEC">
      <w:pPr>
        <w:rPr>
          <w:rFonts w:asciiTheme="minorHAnsi" w:hAnsiTheme="minorHAnsi"/>
          <w:sz w:val="22"/>
          <w:szCs w:val="22"/>
        </w:rPr>
      </w:pPr>
      <w:r w:rsidRPr="00E02C5C">
        <w:rPr>
          <w:rFonts w:asciiTheme="minorHAnsi" w:hAnsiTheme="minorHAnsi"/>
          <w:sz w:val="22"/>
          <w:szCs w:val="22"/>
        </w:rPr>
        <w:t>Ceny jsou uvedeny v Kč bez DPH.</w:t>
      </w:r>
    </w:p>
    <w:p w:rsidR="00E77D1A" w:rsidRPr="00262AEC" w:rsidRDefault="00E77D1A" w:rsidP="000169BF">
      <w:pPr>
        <w:rPr>
          <w:rFonts w:asciiTheme="minorHAnsi" w:hAnsiTheme="minorHAnsi" w:cstheme="minorHAnsi"/>
          <w:b/>
          <w:sz w:val="22"/>
          <w:szCs w:val="22"/>
        </w:rPr>
      </w:pPr>
    </w:p>
    <w:p w:rsidR="00DD24B3" w:rsidRPr="00262AEC" w:rsidRDefault="00DD24B3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77D1A" w:rsidRPr="00262AEC" w:rsidRDefault="00E77D1A" w:rsidP="00F35443">
      <w:pPr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A664A2" w:rsidRPr="00262AEC" w:rsidRDefault="00A664A2" w:rsidP="00E86DFC">
      <w:pPr>
        <w:rPr>
          <w:rFonts w:asciiTheme="minorHAnsi" w:hAnsiTheme="minorHAnsi" w:cstheme="minorHAnsi"/>
          <w:sz w:val="22"/>
          <w:szCs w:val="22"/>
        </w:rPr>
      </w:pPr>
    </w:p>
    <w:sectPr w:rsidR="00A664A2" w:rsidRPr="00262AEC" w:rsidSect="00015A86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1EFD6" w16cid:durableId="1E89B942"/>
  <w16cid:commentId w16cid:paraId="5399631C" w16cid:durableId="1E89B906"/>
  <w16cid:commentId w16cid:paraId="4996CC79" w16cid:durableId="1E89B96E"/>
  <w16cid:commentId w16cid:paraId="2546E4EC" w16cid:durableId="1E89BB68"/>
  <w16cid:commentId w16cid:paraId="2E892948" w16cid:durableId="1E89BC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A6" w:rsidRDefault="00D170A6">
      <w:r>
        <w:separator/>
      </w:r>
    </w:p>
  </w:endnote>
  <w:endnote w:type="continuationSeparator" w:id="0">
    <w:p w:rsidR="00D170A6" w:rsidRDefault="00D1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E7" w:rsidRDefault="00360006">
    <w:pPr>
      <w:pStyle w:val="Zpat"/>
      <w:jc w:val="center"/>
    </w:pPr>
    <w:r>
      <w:fldChar w:fldCharType="begin"/>
    </w:r>
    <w:r w:rsidR="007411E7">
      <w:instrText xml:space="preserve"> PAGE   \* MERGEFORMAT </w:instrText>
    </w:r>
    <w:r>
      <w:fldChar w:fldCharType="separate"/>
    </w:r>
    <w:r w:rsidR="000A59F1">
      <w:rPr>
        <w:noProof/>
      </w:rPr>
      <w:t>1</w:t>
    </w:r>
    <w:r>
      <w:fldChar w:fldCharType="end"/>
    </w:r>
  </w:p>
  <w:p w:rsidR="0051720B" w:rsidRPr="001F7FCD" w:rsidRDefault="0051720B" w:rsidP="001F7FCD">
    <w:pPr>
      <w:pStyle w:val="Zp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A6" w:rsidRDefault="00D170A6">
      <w:r>
        <w:separator/>
      </w:r>
    </w:p>
  </w:footnote>
  <w:footnote w:type="continuationSeparator" w:id="0">
    <w:p w:rsidR="00D170A6" w:rsidRDefault="00D1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decimal"/>
      <w:lvlText w:val="%3."/>
      <w:lvlJc w:val="left"/>
      <w:pPr>
        <w:tabs>
          <w:tab w:val="num" w:pos="1840"/>
        </w:tabs>
        <w:ind w:left="1840" w:hanging="36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decimal"/>
      <w:lvlText w:val="%5."/>
      <w:lvlJc w:val="left"/>
      <w:pPr>
        <w:tabs>
          <w:tab w:val="num" w:pos="2560"/>
        </w:tabs>
        <w:ind w:left="2560" w:hanging="360"/>
      </w:pPr>
    </w:lvl>
    <w:lvl w:ilvl="5">
      <w:start w:val="1"/>
      <w:numFmt w:val="decimal"/>
      <w:lvlText w:val="%6."/>
      <w:lvlJc w:val="left"/>
      <w:pPr>
        <w:tabs>
          <w:tab w:val="num" w:pos="2920"/>
        </w:tabs>
        <w:ind w:left="2920" w:hanging="360"/>
      </w:p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>
      <w:start w:val="1"/>
      <w:numFmt w:val="decimal"/>
      <w:lvlText w:val="%8."/>
      <w:lvlJc w:val="left"/>
      <w:pPr>
        <w:tabs>
          <w:tab w:val="num" w:pos="3640"/>
        </w:tabs>
        <w:ind w:left="3640" w:hanging="360"/>
      </w:pPr>
    </w:lvl>
    <w:lvl w:ilvl="8">
      <w:start w:val="1"/>
      <w:numFmt w:val="decimal"/>
      <w:lvlText w:val="%9."/>
      <w:lvlJc w:val="left"/>
      <w:pPr>
        <w:tabs>
          <w:tab w:val="num" w:pos="4000"/>
        </w:tabs>
        <w:ind w:left="4000" w:hanging="360"/>
      </w:pPr>
    </w:lvl>
  </w:abstractNum>
  <w:abstractNum w:abstractNumId="2" w15:restartNumberingAfterBreak="0">
    <w:nsid w:val="0309280B"/>
    <w:multiLevelType w:val="hybridMultilevel"/>
    <w:tmpl w:val="0E2C34AE"/>
    <w:lvl w:ilvl="0" w:tplc="7EE83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E7C6DC8">
      <w:numFmt w:val="bullet"/>
      <w:lvlText w:val="•"/>
      <w:lvlJc w:val="left"/>
      <w:pPr>
        <w:ind w:left="2148" w:hanging="708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F0F57"/>
    <w:multiLevelType w:val="multilevel"/>
    <w:tmpl w:val="04801438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4" w15:restartNumberingAfterBreak="0">
    <w:nsid w:val="08B8243C"/>
    <w:multiLevelType w:val="multilevel"/>
    <w:tmpl w:val="F476DCDA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6B2945"/>
    <w:multiLevelType w:val="hybridMultilevel"/>
    <w:tmpl w:val="706A1580"/>
    <w:lvl w:ilvl="0" w:tplc="2FF4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63CAC"/>
    <w:multiLevelType w:val="multilevel"/>
    <w:tmpl w:val="A5509AAC"/>
    <w:lvl w:ilvl="0">
      <w:start w:val="1"/>
      <w:numFmt w:val="decimal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295CDA"/>
    <w:multiLevelType w:val="multilevel"/>
    <w:tmpl w:val="AF32A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8" w15:restartNumberingAfterBreak="0">
    <w:nsid w:val="1A740327"/>
    <w:multiLevelType w:val="hybridMultilevel"/>
    <w:tmpl w:val="4AB09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37E2F"/>
    <w:multiLevelType w:val="hybridMultilevel"/>
    <w:tmpl w:val="91923952"/>
    <w:lvl w:ilvl="0" w:tplc="864A64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2C2E"/>
    <w:multiLevelType w:val="hybridMultilevel"/>
    <w:tmpl w:val="5964E3BE"/>
    <w:lvl w:ilvl="0" w:tplc="FE886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5B61F1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6264B"/>
    <w:multiLevelType w:val="hybridMultilevel"/>
    <w:tmpl w:val="0B0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D8D3B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2523F4E">
      <w:start w:val="8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63CEC"/>
    <w:multiLevelType w:val="multilevel"/>
    <w:tmpl w:val="CF0C9A9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13" w15:restartNumberingAfterBreak="0">
    <w:nsid w:val="34D17874"/>
    <w:multiLevelType w:val="hybridMultilevel"/>
    <w:tmpl w:val="28A80EFC"/>
    <w:lvl w:ilvl="0" w:tplc="FC8C1E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E32A2"/>
    <w:multiLevelType w:val="multilevel"/>
    <w:tmpl w:val="C6A2E33A"/>
    <w:lvl w:ilvl="0">
      <w:start w:val="1"/>
      <w:numFmt w:val="decimal"/>
      <w:pStyle w:val="Normlnstekouodsazen"/>
      <w:lvlText w:val="%1."/>
      <w:lvlJc w:val="left"/>
      <w:pPr>
        <w:tabs>
          <w:tab w:val="num" w:pos="1405"/>
        </w:tabs>
        <w:ind w:left="14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 w15:restartNumberingAfterBreak="0">
    <w:nsid w:val="393315CF"/>
    <w:multiLevelType w:val="hybridMultilevel"/>
    <w:tmpl w:val="BB867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936"/>
    <w:multiLevelType w:val="hybridMultilevel"/>
    <w:tmpl w:val="6AB40676"/>
    <w:lvl w:ilvl="0" w:tplc="1EA6269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91FE1"/>
    <w:multiLevelType w:val="hybridMultilevel"/>
    <w:tmpl w:val="F50A2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CAA63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5156D"/>
    <w:multiLevelType w:val="multilevel"/>
    <w:tmpl w:val="746E05C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19" w15:restartNumberingAfterBreak="0">
    <w:nsid w:val="47BD6192"/>
    <w:multiLevelType w:val="hybridMultilevel"/>
    <w:tmpl w:val="D64E1056"/>
    <w:lvl w:ilvl="0" w:tplc="1124E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44289"/>
    <w:multiLevelType w:val="hybridMultilevel"/>
    <w:tmpl w:val="956CD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A3255"/>
    <w:multiLevelType w:val="hybridMultilevel"/>
    <w:tmpl w:val="4FEA3C0E"/>
    <w:lvl w:ilvl="0" w:tplc="3DEC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F5E15"/>
    <w:multiLevelType w:val="multilevel"/>
    <w:tmpl w:val="6D1A0D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3" w15:restartNumberingAfterBreak="0">
    <w:nsid w:val="57BE62A0"/>
    <w:multiLevelType w:val="hybridMultilevel"/>
    <w:tmpl w:val="17AC852C"/>
    <w:lvl w:ilvl="0" w:tplc="8CF88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E7771"/>
    <w:multiLevelType w:val="hybridMultilevel"/>
    <w:tmpl w:val="0B9E0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45070"/>
    <w:multiLevelType w:val="hybridMultilevel"/>
    <w:tmpl w:val="504E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7280B"/>
    <w:multiLevelType w:val="hybridMultilevel"/>
    <w:tmpl w:val="ED7439F6"/>
    <w:lvl w:ilvl="0" w:tplc="3DA67C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B305F"/>
    <w:multiLevelType w:val="hybridMultilevel"/>
    <w:tmpl w:val="ECB69F0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50A7336"/>
    <w:multiLevelType w:val="hybridMultilevel"/>
    <w:tmpl w:val="7B807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D78EE"/>
    <w:multiLevelType w:val="hybridMultilevel"/>
    <w:tmpl w:val="0464B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B134A"/>
    <w:multiLevelType w:val="hybridMultilevel"/>
    <w:tmpl w:val="AF562140"/>
    <w:lvl w:ilvl="0" w:tplc="E46C8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051C78"/>
    <w:multiLevelType w:val="hybridMultilevel"/>
    <w:tmpl w:val="33582C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33D0C"/>
    <w:multiLevelType w:val="hybridMultilevel"/>
    <w:tmpl w:val="8B303E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F0F5A35"/>
    <w:multiLevelType w:val="hybridMultilevel"/>
    <w:tmpl w:val="D4A2CDF6"/>
    <w:lvl w:ilvl="0" w:tplc="53F43A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1080B"/>
    <w:multiLevelType w:val="hybridMultilevel"/>
    <w:tmpl w:val="9D7040D6"/>
    <w:lvl w:ilvl="0" w:tplc="2C52B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9A33ABD"/>
    <w:multiLevelType w:val="hybridMultilevel"/>
    <w:tmpl w:val="522CB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E7804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5"/>
  </w:num>
  <w:num w:numId="2">
    <w:abstractNumId w:val="4"/>
  </w:num>
  <w:num w:numId="3">
    <w:abstractNumId w:val="3"/>
  </w:num>
  <w:num w:numId="4">
    <w:abstractNumId w:val="22"/>
  </w:num>
  <w:num w:numId="5">
    <w:abstractNumId w:val="14"/>
  </w:num>
  <w:num w:numId="6">
    <w:abstractNumId w:val="20"/>
  </w:num>
  <w:num w:numId="7">
    <w:abstractNumId w:val="33"/>
  </w:num>
  <w:num w:numId="8">
    <w:abstractNumId w:val="18"/>
  </w:num>
  <w:num w:numId="9">
    <w:abstractNumId w:val="31"/>
  </w:num>
  <w:num w:numId="10">
    <w:abstractNumId w:val="21"/>
  </w:num>
  <w:num w:numId="11">
    <w:abstractNumId w:val="19"/>
  </w:num>
  <w:num w:numId="12">
    <w:abstractNumId w:val="11"/>
  </w:num>
  <w:num w:numId="13">
    <w:abstractNumId w:val="30"/>
  </w:num>
  <w:num w:numId="14">
    <w:abstractNumId w:val="34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2"/>
  </w:num>
  <w:num w:numId="20">
    <w:abstractNumId w:val="7"/>
  </w:num>
  <w:num w:numId="21">
    <w:abstractNumId w:val="1"/>
  </w:num>
  <w:num w:numId="22">
    <w:abstractNumId w:val="12"/>
  </w:num>
  <w:num w:numId="23">
    <w:abstractNumId w:val="0"/>
  </w:num>
  <w:num w:numId="24">
    <w:abstractNumId w:val="5"/>
  </w:num>
  <w:num w:numId="25">
    <w:abstractNumId w:val="23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8"/>
  </w:num>
  <w:num w:numId="29">
    <w:abstractNumId w:val="27"/>
  </w:num>
  <w:num w:numId="30">
    <w:abstractNumId w:val="16"/>
  </w:num>
  <w:num w:numId="31">
    <w:abstractNumId w:val="37"/>
  </w:num>
  <w:num w:numId="32">
    <w:abstractNumId w:val="6"/>
  </w:num>
  <w:num w:numId="33">
    <w:abstractNumId w:val="32"/>
  </w:num>
  <w:num w:numId="34">
    <w:abstractNumId w:val="25"/>
  </w:num>
  <w:num w:numId="35">
    <w:abstractNumId w:val="24"/>
  </w:num>
  <w:num w:numId="36">
    <w:abstractNumId w:val="1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4C"/>
    <w:rsid w:val="000050A9"/>
    <w:rsid w:val="00011DBE"/>
    <w:rsid w:val="0001315D"/>
    <w:rsid w:val="00015A86"/>
    <w:rsid w:val="000169BF"/>
    <w:rsid w:val="0002097B"/>
    <w:rsid w:val="00021CD2"/>
    <w:rsid w:val="000225EB"/>
    <w:rsid w:val="000255BF"/>
    <w:rsid w:val="00030EA1"/>
    <w:rsid w:val="00033291"/>
    <w:rsid w:val="00034533"/>
    <w:rsid w:val="00035FBE"/>
    <w:rsid w:val="00036D89"/>
    <w:rsid w:val="00040D53"/>
    <w:rsid w:val="00042277"/>
    <w:rsid w:val="00045BED"/>
    <w:rsid w:val="00055A18"/>
    <w:rsid w:val="00056947"/>
    <w:rsid w:val="0005764C"/>
    <w:rsid w:val="00063B28"/>
    <w:rsid w:val="00064A5B"/>
    <w:rsid w:val="00065549"/>
    <w:rsid w:val="000718BF"/>
    <w:rsid w:val="00071EE3"/>
    <w:rsid w:val="0007282B"/>
    <w:rsid w:val="00082EE0"/>
    <w:rsid w:val="00083104"/>
    <w:rsid w:val="000851FF"/>
    <w:rsid w:val="00092D27"/>
    <w:rsid w:val="000A07E4"/>
    <w:rsid w:val="000A254A"/>
    <w:rsid w:val="000A369B"/>
    <w:rsid w:val="000A54E9"/>
    <w:rsid w:val="000A59F1"/>
    <w:rsid w:val="000B200E"/>
    <w:rsid w:val="000B2071"/>
    <w:rsid w:val="000B47F9"/>
    <w:rsid w:val="000B766B"/>
    <w:rsid w:val="000C338E"/>
    <w:rsid w:val="000C43D8"/>
    <w:rsid w:val="000C7BF7"/>
    <w:rsid w:val="000D67EC"/>
    <w:rsid w:val="000F10B5"/>
    <w:rsid w:val="000F49AA"/>
    <w:rsid w:val="000F4E1F"/>
    <w:rsid w:val="000F5A47"/>
    <w:rsid w:val="000F6FA3"/>
    <w:rsid w:val="00101A9A"/>
    <w:rsid w:val="00104D33"/>
    <w:rsid w:val="00107E45"/>
    <w:rsid w:val="00112D4E"/>
    <w:rsid w:val="00120905"/>
    <w:rsid w:val="00131075"/>
    <w:rsid w:val="00131D7C"/>
    <w:rsid w:val="00140EBA"/>
    <w:rsid w:val="001411C1"/>
    <w:rsid w:val="00143520"/>
    <w:rsid w:val="00143568"/>
    <w:rsid w:val="00144730"/>
    <w:rsid w:val="00156416"/>
    <w:rsid w:val="0015679E"/>
    <w:rsid w:val="00157542"/>
    <w:rsid w:val="0016249B"/>
    <w:rsid w:val="00163706"/>
    <w:rsid w:val="00165EAC"/>
    <w:rsid w:val="00166D44"/>
    <w:rsid w:val="00174D10"/>
    <w:rsid w:val="00176205"/>
    <w:rsid w:val="001770AB"/>
    <w:rsid w:val="00182489"/>
    <w:rsid w:val="0018270B"/>
    <w:rsid w:val="00186470"/>
    <w:rsid w:val="00192AEE"/>
    <w:rsid w:val="00195400"/>
    <w:rsid w:val="00195512"/>
    <w:rsid w:val="0019773A"/>
    <w:rsid w:val="001A21CD"/>
    <w:rsid w:val="001B2E00"/>
    <w:rsid w:val="001B3389"/>
    <w:rsid w:val="001B64FC"/>
    <w:rsid w:val="001B6F49"/>
    <w:rsid w:val="001C1925"/>
    <w:rsid w:val="001C26BC"/>
    <w:rsid w:val="001C2CD1"/>
    <w:rsid w:val="001C36DC"/>
    <w:rsid w:val="001D0E82"/>
    <w:rsid w:val="001E05D7"/>
    <w:rsid w:val="001E1140"/>
    <w:rsid w:val="001E2212"/>
    <w:rsid w:val="001E2629"/>
    <w:rsid w:val="001E3A71"/>
    <w:rsid w:val="001E4DFA"/>
    <w:rsid w:val="001E5683"/>
    <w:rsid w:val="001E79F3"/>
    <w:rsid w:val="001F5850"/>
    <w:rsid w:val="001F7E4E"/>
    <w:rsid w:val="001F7FCD"/>
    <w:rsid w:val="00203DA0"/>
    <w:rsid w:val="00204CC0"/>
    <w:rsid w:val="002111D6"/>
    <w:rsid w:val="00212788"/>
    <w:rsid w:val="00217AC4"/>
    <w:rsid w:val="00220996"/>
    <w:rsid w:val="00227FB4"/>
    <w:rsid w:val="0024102C"/>
    <w:rsid w:val="002423A8"/>
    <w:rsid w:val="00242B2C"/>
    <w:rsid w:val="002454E4"/>
    <w:rsid w:val="0025401B"/>
    <w:rsid w:val="00256FFF"/>
    <w:rsid w:val="00262AEC"/>
    <w:rsid w:val="00262B8F"/>
    <w:rsid w:val="00264520"/>
    <w:rsid w:val="002651A6"/>
    <w:rsid w:val="00270E82"/>
    <w:rsid w:val="00273E2E"/>
    <w:rsid w:val="00274048"/>
    <w:rsid w:val="002777D3"/>
    <w:rsid w:val="00277886"/>
    <w:rsid w:val="002800A6"/>
    <w:rsid w:val="00282924"/>
    <w:rsid w:val="0028673A"/>
    <w:rsid w:val="00286873"/>
    <w:rsid w:val="00292C0C"/>
    <w:rsid w:val="00294F50"/>
    <w:rsid w:val="002A348E"/>
    <w:rsid w:val="002B4BE8"/>
    <w:rsid w:val="002C1B76"/>
    <w:rsid w:val="002C1EE2"/>
    <w:rsid w:val="002C60B3"/>
    <w:rsid w:val="002D0D5A"/>
    <w:rsid w:val="002D2E6D"/>
    <w:rsid w:val="002E1244"/>
    <w:rsid w:val="002E1627"/>
    <w:rsid w:val="002E1628"/>
    <w:rsid w:val="002E2A09"/>
    <w:rsid w:val="002E6700"/>
    <w:rsid w:val="002F105B"/>
    <w:rsid w:val="002F14A7"/>
    <w:rsid w:val="002F2754"/>
    <w:rsid w:val="002F490C"/>
    <w:rsid w:val="002F637B"/>
    <w:rsid w:val="003020D2"/>
    <w:rsid w:val="00307429"/>
    <w:rsid w:val="00307D44"/>
    <w:rsid w:val="003213FD"/>
    <w:rsid w:val="00332845"/>
    <w:rsid w:val="00332A6F"/>
    <w:rsid w:val="00333CF7"/>
    <w:rsid w:val="003357D5"/>
    <w:rsid w:val="00336451"/>
    <w:rsid w:val="00336466"/>
    <w:rsid w:val="0034016B"/>
    <w:rsid w:val="00344C79"/>
    <w:rsid w:val="00352D0D"/>
    <w:rsid w:val="00360006"/>
    <w:rsid w:val="00362096"/>
    <w:rsid w:val="003627E8"/>
    <w:rsid w:val="003630CE"/>
    <w:rsid w:val="00365F42"/>
    <w:rsid w:val="003662C3"/>
    <w:rsid w:val="00366A16"/>
    <w:rsid w:val="0036731A"/>
    <w:rsid w:val="00373043"/>
    <w:rsid w:val="00373DBD"/>
    <w:rsid w:val="0037756A"/>
    <w:rsid w:val="00377B72"/>
    <w:rsid w:val="003805DC"/>
    <w:rsid w:val="003841CD"/>
    <w:rsid w:val="00391D4B"/>
    <w:rsid w:val="003974F5"/>
    <w:rsid w:val="00397FBA"/>
    <w:rsid w:val="003A24FA"/>
    <w:rsid w:val="003A6AF9"/>
    <w:rsid w:val="003A7E15"/>
    <w:rsid w:val="003B0EB5"/>
    <w:rsid w:val="003B2472"/>
    <w:rsid w:val="003B3ABE"/>
    <w:rsid w:val="003B78A9"/>
    <w:rsid w:val="003C5C93"/>
    <w:rsid w:val="003C7436"/>
    <w:rsid w:val="003D0823"/>
    <w:rsid w:val="003D4E07"/>
    <w:rsid w:val="003E0C92"/>
    <w:rsid w:val="003E54DB"/>
    <w:rsid w:val="00403D09"/>
    <w:rsid w:val="00405948"/>
    <w:rsid w:val="0040713B"/>
    <w:rsid w:val="00411953"/>
    <w:rsid w:val="00412BF5"/>
    <w:rsid w:val="004135D5"/>
    <w:rsid w:val="00422414"/>
    <w:rsid w:val="00423894"/>
    <w:rsid w:val="004238DD"/>
    <w:rsid w:val="0042484E"/>
    <w:rsid w:val="00424891"/>
    <w:rsid w:val="00430EAE"/>
    <w:rsid w:val="00431502"/>
    <w:rsid w:val="00444C96"/>
    <w:rsid w:val="00445DCF"/>
    <w:rsid w:val="00451898"/>
    <w:rsid w:val="00453A64"/>
    <w:rsid w:val="0045642F"/>
    <w:rsid w:val="00461C2E"/>
    <w:rsid w:val="00464466"/>
    <w:rsid w:val="00472100"/>
    <w:rsid w:val="00477EB5"/>
    <w:rsid w:val="00481018"/>
    <w:rsid w:val="00491301"/>
    <w:rsid w:val="004932FB"/>
    <w:rsid w:val="0049523A"/>
    <w:rsid w:val="004A0419"/>
    <w:rsid w:val="004A7343"/>
    <w:rsid w:val="004B14C1"/>
    <w:rsid w:val="004D43C5"/>
    <w:rsid w:val="004D7C81"/>
    <w:rsid w:val="004E1830"/>
    <w:rsid w:val="004E31E5"/>
    <w:rsid w:val="004E58C7"/>
    <w:rsid w:val="004E70D8"/>
    <w:rsid w:val="004F0267"/>
    <w:rsid w:val="004F1248"/>
    <w:rsid w:val="0050007A"/>
    <w:rsid w:val="0051720B"/>
    <w:rsid w:val="0052312F"/>
    <w:rsid w:val="00523A64"/>
    <w:rsid w:val="0052596C"/>
    <w:rsid w:val="00532D96"/>
    <w:rsid w:val="00536584"/>
    <w:rsid w:val="005369D5"/>
    <w:rsid w:val="005412DF"/>
    <w:rsid w:val="00541702"/>
    <w:rsid w:val="00542A0F"/>
    <w:rsid w:val="00546503"/>
    <w:rsid w:val="005531E9"/>
    <w:rsid w:val="00570BD8"/>
    <w:rsid w:val="0058101E"/>
    <w:rsid w:val="00585D57"/>
    <w:rsid w:val="005870E5"/>
    <w:rsid w:val="0058781D"/>
    <w:rsid w:val="005878F5"/>
    <w:rsid w:val="005914FF"/>
    <w:rsid w:val="005A0546"/>
    <w:rsid w:val="005A4629"/>
    <w:rsid w:val="005A600D"/>
    <w:rsid w:val="005B338E"/>
    <w:rsid w:val="005B5CB5"/>
    <w:rsid w:val="005B61A0"/>
    <w:rsid w:val="005C4DEF"/>
    <w:rsid w:val="005C688A"/>
    <w:rsid w:val="005C76A0"/>
    <w:rsid w:val="005D16DD"/>
    <w:rsid w:val="005D1BBF"/>
    <w:rsid w:val="005D21FE"/>
    <w:rsid w:val="005D3D44"/>
    <w:rsid w:val="005D4B80"/>
    <w:rsid w:val="005D4C3C"/>
    <w:rsid w:val="005D5185"/>
    <w:rsid w:val="005D589B"/>
    <w:rsid w:val="005D60C2"/>
    <w:rsid w:val="005E4E4A"/>
    <w:rsid w:val="005E51C8"/>
    <w:rsid w:val="005E5713"/>
    <w:rsid w:val="005E5807"/>
    <w:rsid w:val="005E7865"/>
    <w:rsid w:val="005F0A24"/>
    <w:rsid w:val="005F205E"/>
    <w:rsid w:val="00600CF0"/>
    <w:rsid w:val="00605C0C"/>
    <w:rsid w:val="00613315"/>
    <w:rsid w:val="006161E8"/>
    <w:rsid w:val="006168A5"/>
    <w:rsid w:val="00616C7E"/>
    <w:rsid w:val="00620303"/>
    <w:rsid w:val="00620432"/>
    <w:rsid w:val="00620517"/>
    <w:rsid w:val="006271DC"/>
    <w:rsid w:val="00630DF2"/>
    <w:rsid w:val="00631B08"/>
    <w:rsid w:val="006370BB"/>
    <w:rsid w:val="0064135C"/>
    <w:rsid w:val="00641933"/>
    <w:rsid w:val="00641B34"/>
    <w:rsid w:val="006451DC"/>
    <w:rsid w:val="0064599B"/>
    <w:rsid w:val="00646FC8"/>
    <w:rsid w:val="00654387"/>
    <w:rsid w:val="00654A3D"/>
    <w:rsid w:val="00655EAA"/>
    <w:rsid w:val="006578C5"/>
    <w:rsid w:val="0066058B"/>
    <w:rsid w:val="00665523"/>
    <w:rsid w:val="006730DD"/>
    <w:rsid w:val="00675DA6"/>
    <w:rsid w:val="0068339D"/>
    <w:rsid w:val="0068451D"/>
    <w:rsid w:val="006A6352"/>
    <w:rsid w:val="006B4093"/>
    <w:rsid w:val="006B5DFC"/>
    <w:rsid w:val="006C5107"/>
    <w:rsid w:val="006C7C4E"/>
    <w:rsid w:val="006D09F8"/>
    <w:rsid w:val="006D1A7A"/>
    <w:rsid w:val="006D22DE"/>
    <w:rsid w:val="006D3794"/>
    <w:rsid w:val="006D38CF"/>
    <w:rsid w:val="006D48E2"/>
    <w:rsid w:val="006E0E75"/>
    <w:rsid w:val="006E5907"/>
    <w:rsid w:val="006F163C"/>
    <w:rsid w:val="006F2368"/>
    <w:rsid w:val="006F5932"/>
    <w:rsid w:val="006F7924"/>
    <w:rsid w:val="00704927"/>
    <w:rsid w:val="00711DF4"/>
    <w:rsid w:val="007125AC"/>
    <w:rsid w:val="007146BE"/>
    <w:rsid w:val="00733718"/>
    <w:rsid w:val="00736B4F"/>
    <w:rsid w:val="00737FFB"/>
    <w:rsid w:val="00740E4F"/>
    <w:rsid w:val="007411E7"/>
    <w:rsid w:val="0074199D"/>
    <w:rsid w:val="0074321E"/>
    <w:rsid w:val="007438ED"/>
    <w:rsid w:val="00745F06"/>
    <w:rsid w:val="007527DC"/>
    <w:rsid w:val="0075654B"/>
    <w:rsid w:val="007601BA"/>
    <w:rsid w:val="00760433"/>
    <w:rsid w:val="00760773"/>
    <w:rsid w:val="00764755"/>
    <w:rsid w:val="00770937"/>
    <w:rsid w:val="00771BAE"/>
    <w:rsid w:val="00772FEF"/>
    <w:rsid w:val="00773085"/>
    <w:rsid w:val="00781B13"/>
    <w:rsid w:val="00787E7C"/>
    <w:rsid w:val="0079134C"/>
    <w:rsid w:val="00795868"/>
    <w:rsid w:val="007B22B3"/>
    <w:rsid w:val="007B33A4"/>
    <w:rsid w:val="007C0CEC"/>
    <w:rsid w:val="007C5922"/>
    <w:rsid w:val="007C5DB2"/>
    <w:rsid w:val="007C6C42"/>
    <w:rsid w:val="007C7340"/>
    <w:rsid w:val="007D1B29"/>
    <w:rsid w:val="007D2FCC"/>
    <w:rsid w:val="007D6877"/>
    <w:rsid w:val="007E3F99"/>
    <w:rsid w:val="007E57C8"/>
    <w:rsid w:val="007E5A02"/>
    <w:rsid w:val="007E65E7"/>
    <w:rsid w:val="007F413E"/>
    <w:rsid w:val="007F49C1"/>
    <w:rsid w:val="008058C7"/>
    <w:rsid w:val="00806C95"/>
    <w:rsid w:val="00810A0F"/>
    <w:rsid w:val="00815656"/>
    <w:rsid w:val="00816F22"/>
    <w:rsid w:val="00817BFA"/>
    <w:rsid w:val="00821381"/>
    <w:rsid w:val="00832451"/>
    <w:rsid w:val="00835232"/>
    <w:rsid w:val="00836DF5"/>
    <w:rsid w:val="00841B5B"/>
    <w:rsid w:val="00842EA7"/>
    <w:rsid w:val="00855BE3"/>
    <w:rsid w:val="00855D67"/>
    <w:rsid w:val="00856C2C"/>
    <w:rsid w:val="00857377"/>
    <w:rsid w:val="0086140F"/>
    <w:rsid w:val="00863E47"/>
    <w:rsid w:val="0086627D"/>
    <w:rsid w:val="00873701"/>
    <w:rsid w:val="00874B98"/>
    <w:rsid w:val="00876356"/>
    <w:rsid w:val="00876FD5"/>
    <w:rsid w:val="00884D29"/>
    <w:rsid w:val="008A20A4"/>
    <w:rsid w:val="008A7475"/>
    <w:rsid w:val="008A78DD"/>
    <w:rsid w:val="008B124D"/>
    <w:rsid w:val="008B4CC3"/>
    <w:rsid w:val="008C383B"/>
    <w:rsid w:val="008C4692"/>
    <w:rsid w:val="008C561E"/>
    <w:rsid w:val="008D0F6E"/>
    <w:rsid w:val="008D6E56"/>
    <w:rsid w:val="008D6FC3"/>
    <w:rsid w:val="008E4F00"/>
    <w:rsid w:val="008E5E78"/>
    <w:rsid w:val="008E681E"/>
    <w:rsid w:val="008F3B01"/>
    <w:rsid w:val="008F6974"/>
    <w:rsid w:val="00902951"/>
    <w:rsid w:val="00902AAD"/>
    <w:rsid w:val="00902D24"/>
    <w:rsid w:val="00905D69"/>
    <w:rsid w:val="00914A4A"/>
    <w:rsid w:val="00925446"/>
    <w:rsid w:val="009257CC"/>
    <w:rsid w:val="00934846"/>
    <w:rsid w:val="00943640"/>
    <w:rsid w:val="00945834"/>
    <w:rsid w:val="00953087"/>
    <w:rsid w:val="00953B99"/>
    <w:rsid w:val="009549B0"/>
    <w:rsid w:val="00960C02"/>
    <w:rsid w:val="0096214D"/>
    <w:rsid w:val="009629E7"/>
    <w:rsid w:val="00966BB5"/>
    <w:rsid w:val="0096766F"/>
    <w:rsid w:val="00975E87"/>
    <w:rsid w:val="009764B6"/>
    <w:rsid w:val="00980757"/>
    <w:rsid w:val="00981A66"/>
    <w:rsid w:val="00981F4D"/>
    <w:rsid w:val="00984CBF"/>
    <w:rsid w:val="009850A3"/>
    <w:rsid w:val="00985312"/>
    <w:rsid w:val="00986819"/>
    <w:rsid w:val="009878FD"/>
    <w:rsid w:val="00991E6A"/>
    <w:rsid w:val="00997072"/>
    <w:rsid w:val="009A23EB"/>
    <w:rsid w:val="009A7DD9"/>
    <w:rsid w:val="009B0C92"/>
    <w:rsid w:val="009B36BC"/>
    <w:rsid w:val="009B416A"/>
    <w:rsid w:val="009B4F5A"/>
    <w:rsid w:val="009B5442"/>
    <w:rsid w:val="009B5E64"/>
    <w:rsid w:val="009B6527"/>
    <w:rsid w:val="009C0C6D"/>
    <w:rsid w:val="009C3466"/>
    <w:rsid w:val="009C55D5"/>
    <w:rsid w:val="009C6F11"/>
    <w:rsid w:val="009C7307"/>
    <w:rsid w:val="009D02E6"/>
    <w:rsid w:val="009D06A3"/>
    <w:rsid w:val="009D3E43"/>
    <w:rsid w:val="009D48FC"/>
    <w:rsid w:val="009E126C"/>
    <w:rsid w:val="009E1482"/>
    <w:rsid w:val="009E361C"/>
    <w:rsid w:val="009E7C79"/>
    <w:rsid w:val="009F4421"/>
    <w:rsid w:val="00A04DCB"/>
    <w:rsid w:val="00A05207"/>
    <w:rsid w:val="00A05A7F"/>
    <w:rsid w:val="00A11098"/>
    <w:rsid w:val="00A15F04"/>
    <w:rsid w:val="00A20243"/>
    <w:rsid w:val="00A20287"/>
    <w:rsid w:val="00A264AE"/>
    <w:rsid w:val="00A27365"/>
    <w:rsid w:val="00A30A74"/>
    <w:rsid w:val="00A429C5"/>
    <w:rsid w:val="00A46554"/>
    <w:rsid w:val="00A47011"/>
    <w:rsid w:val="00A531CD"/>
    <w:rsid w:val="00A54B97"/>
    <w:rsid w:val="00A54F2F"/>
    <w:rsid w:val="00A55CF0"/>
    <w:rsid w:val="00A64213"/>
    <w:rsid w:val="00A664A2"/>
    <w:rsid w:val="00A67645"/>
    <w:rsid w:val="00A67C4B"/>
    <w:rsid w:val="00A715F0"/>
    <w:rsid w:val="00A76E44"/>
    <w:rsid w:val="00A80877"/>
    <w:rsid w:val="00A80BC0"/>
    <w:rsid w:val="00A8124D"/>
    <w:rsid w:val="00A91001"/>
    <w:rsid w:val="00A91626"/>
    <w:rsid w:val="00A9698E"/>
    <w:rsid w:val="00AB3173"/>
    <w:rsid w:val="00AC0348"/>
    <w:rsid w:val="00AC072E"/>
    <w:rsid w:val="00AD3A69"/>
    <w:rsid w:val="00AD5E1F"/>
    <w:rsid w:val="00AE2CF7"/>
    <w:rsid w:val="00AE3C87"/>
    <w:rsid w:val="00AE71FC"/>
    <w:rsid w:val="00AF04F2"/>
    <w:rsid w:val="00AF2714"/>
    <w:rsid w:val="00AF3549"/>
    <w:rsid w:val="00AF3C38"/>
    <w:rsid w:val="00AF66D4"/>
    <w:rsid w:val="00B02ADA"/>
    <w:rsid w:val="00B0338C"/>
    <w:rsid w:val="00B03DB9"/>
    <w:rsid w:val="00B13362"/>
    <w:rsid w:val="00B1416F"/>
    <w:rsid w:val="00B2483C"/>
    <w:rsid w:val="00B2760B"/>
    <w:rsid w:val="00B3419B"/>
    <w:rsid w:val="00B34BF4"/>
    <w:rsid w:val="00B415DC"/>
    <w:rsid w:val="00B52F67"/>
    <w:rsid w:val="00B64B42"/>
    <w:rsid w:val="00B65B47"/>
    <w:rsid w:val="00B70112"/>
    <w:rsid w:val="00B7516D"/>
    <w:rsid w:val="00B75BB1"/>
    <w:rsid w:val="00B76815"/>
    <w:rsid w:val="00B85F56"/>
    <w:rsid w:val="00B86C95"/>
    <w:rsid w:val="00B90E1B"/>
    <w:rsid w:val="00B9352A"/>
    <w:rsid w:val="00B93622"/>
    <w:rsid w:val="00B967C9"/>
    <w:rsid w:val="00BA1ACB"/>
    <w:rsid w:val="00BA5641"/>
    <w:rsid w:val="00BB1A8E"/>
    <w:rsid w:val="00BB3825"/>
    <w:rsid w:val="00BB4A11"/>
    <w:rsid w:val="00BB6BE8"/>
    <w:rsid w:val="00BC19CE"/>
    <w:rsid w:val="00BC29D4"/>
    <w:rsid w:val="00BC62B7"/>
    <w:rsid w:val="00BD6C38"/>
    <w:rsid w:val="00BE056E"/>
    <w:rsid w:val="00BE40FA"/>
    <w:rsid w:val="00BE4E50"/>
    <w:rsid w:val="00BE4F3C"/>
    <w:rsid w:val="00BE5B78"/>
    <w:rsid w:val="00BF5FEF"/>
    <w:rsid w:val="00BF6A7B"/>
    <w:rsid w:val="00BF7EC6"/>
    <w:rsid w:val="00C028A1"/>
    <w:rsid w:val="00C0439D"/>
    <w:rsid w:val="00C04B6B"/>
    <w:rsid w:val="00C102D5"/>
    <w:rsid w:val="00C1250F"/>
    <w:rsid w:val="00C12B0C"/>
    <w:rsid w:val="00C14926"/>
    <w:rsid w:val="00C23EAA"/>
    <w:rsid w:val="00C2529E"/>
    <w:rsid w:val="00C25ADA"/>
    <w:rsid w:val="00C27C69"/>
    <w:rsid w:val="00C27E64"/>
    <w:rsid w:val="00C34CDC"/>
    <w:rsid w:val="00C40A40"/>
    <w:rsid w:val="00C41BE3"/>
    <w:rsid w:val="00C41CA8"/>
    <w:rsid w:val="00C458B1"/>
    <w:rsid w:val="00C46ECF"/>
    <w:rsid w:val="00C4713A"/>
    <w:rsid w:val="00C51712"/>
    <w:rsid w:val="00C56993"/>
    <w:rsid w:val="00C612D9"/>
    <w:rsid w:val="00C63707"/>
    <w:rsid w:val="00C713BF"/>
    <w:rsid w:val="00C72EAC"/>
    <w:rsid w:val="00C73EFA"/>
    <w:rsid w:val="00C81FB4"/>
    <w:rsid w:val="00C86CC4"/>
    <w:rsid w:val="00C903A3"/>
    <w:rsid w:val="00C974EC"/>
    <w:rsid w:val="00CA0275"/>
    <w:rsid w:val="00CA0475"/>
    <w:rsid w:val="00CA11CF"/>
    <w:rsid w:val="00CA7096"/>
    <w:rsid w:val="00CB152B"/>
    <w:rsid w:val="00CC19AE"/>
    <w:rsid w:val="00CC33FD"/>
    <w:rsid w:val="00CC782D"/>
    <w:rsid w:val="00CD0E88"/>
    <w:rsid w:val="00CD47DE"/>
    <w:rsid w:val="00CE508F"/>
    <w:rsid w:val="00CE5239"/>
    <w:rsid w:val="00CE548B"/>
    <w:rsid w:val="00CE6823"/>
    <w:rsid w:val="00CF2346"/>
    <w:rsid w:val="00CF62C0"/>
    <w:rsid w:val="00D0573A"/>
    <w:rsid w:val="00D0648C"/>
    <w:rsid w:val="00D1111C"/>
    <w:rsid w:val="00D11D20"/>
    <w:rsid w:val="00D12E69"/>
    <w:rsid w:val="00D130B9"/>
    <w:rsid w:val="00D14C05"/>
    <w:rsid w:val="00D15A95"/>
    <w:rsid w:val="00D170A6"/>
    <w:rsid w:val="00D22DAF"/>
    <w:rsid w:val="00D23491"/>
    <w:rsid w:val="00D30A3B"/>
    <w:rsid w:val="00D34580"/>
    <w:rsid w:val="00D34701"/>
    <w:rsid w:val="00D363F4"/>
    <w:rsid w:val="00D37564"/>
    <w:rsid w:val="00D40713"/>
    <w:rsid w:val="00D43419"/>
    <w:rsid w:val="00D50E16"/>
    <w:rsid w:val="00D51CAF"/>
    <w:rsid w:val="00D5514F"/>
    <w:rsid w:val="00D55D14"/>
    <w:rsid w:val="00D62103"/>
    <w:rsid w:val="00D6563B"/>
    <w:rsid w:val="00D67B9E"/>
    <w:rsid w:val="00D72B06"/>
    <w:rsid w:val="00D7387D"/>
    <w:rsid w:val="00D85D87"/>
    <w:rsid w:val="00D86D49"/>
    <w:rsid w:val="00D86FC6"/>
    <w:rsid w:val="00D907C0"/>
    <w:rsid w:val="00D913EB"/>
    <w:rsid w:val="00D9454C"/>
    <w:rsid w:val="00D9752F"/>
    <w:rsid w:val="00DA3C02"/>
    <w:rsid w:val="00DB3EF2"/>
    <w:rsid w:val="00DB453E"/>
    <w:rsid w:val="00DB6162"/>
    <w:rsid w:val="00DB6E66"/>
    <w:rsid w:val="00DB7496"/>
    <w:rsid w:val="00DC2A5F"/>
    <w:rsid w:val="00DD24B3"/>
    <w:rsid w:val="00DD31E8"/>
    <w:rsid w:val="00DD4B97"/>
    <w:rsid w:val="00DD51BE"/>
    <w:rsid w:val="00DE0872"/>
    <w:rsid w:val="00DE2CE8"/>
    <w:rsid w:val="00DE57CF"/>
    <w:rsid w:val="00DE5F28"/>
    <w:rsid w:val="00DF2AE5"/>
    <w:rsid w:val="00DF2CE6"/>
    <w:rsid w:val="00DF37C0"/>
    <w:rsid w:val="00DF5EF7"/>
    <w:rsid w:val="00E02C5C"/>
    <w:rsid w:val="00E07C5C"/>
    <w:rsid w:val="00E101A7"/>
    <w:rsid w:val="00E12FDF"/>
    <w:rsid w:val="00E131B2"/>
    <w:rsid w:val="00E23773"/>
    <w:rsid w:val="00E239E6"/>
    <w:rsid w:val="00E30C2C"/>
    <w:rsid w:val="00E32EFF"/>
    <w:rsid w:val="00E338A7"/>
    <w:rsid w:val="00E3550A"/>
    <w:rsid w:val="00E35566"/>
    <w:rsid w:val="00E3681F"/>
    <w:rsid w:val="00E37BB8"/>
    <w:rsid w:val="00E42B3F"/>
    <w:rsid w:val="00E55EB5"/>
    <w:rsid w:val="00E64768"/>
    <w:rsid w:val="00E672A3"/>
    <w:rsid w:val="00E75483"/>
    <w:rsid w:val="00E77D1A"/>
    <w:rsid w:val="00E80039"/>
    <w:rsid w:val="00E8081C"/>
    <w:rsid w:val="00E86DFC"/>
    <w:rsid w:val="00E92EEE"/>
    <w:rsid w:val="00E93D34"/>
    <w:rsid w:val="00E95553"/>
    <w:rsid w:val="00E9603A"/>
    <w:rsid w:val="00E964B5"/>
    <w:rsid w:val="00EA04A4"/>
    <w:rsid w:val="00EA38AB"/>
    <w:rsid w:val="00EA5E33"/>
    <w:rsid w:val="00EA70DE"/>
    <w:rsid w:val="00EB3146"/>
    <w:rsid w:val="00EB3D9B"/>
    <w:rsid w:val="00EC3E21"/>
    <w:rsid w:val="00EC5851"/>
    <w:rsid w:val="00ED0A18"/>
    <w:rsid w:val="00ED70CA"/>
    <w:rsid w:val="00EF07F5"/>
    <w:rsid w:val="00EF32E7"/>
    <w:rsid w:val="00EF7191"/>
    <w:rsid w:val="00F0028B"/>
    <w:rsid w:val="00F02329"/>
    <w:rsid w:val="00F0363E"/>
    <w:rsid w:val="00F0749E"/>
    <w:rsid w:val="00F12F08"/>
    <w:rsid w:val="00F17E0E"/>
    <w:rsid w:val="00F22B95"/>
    <w:rsid w:val="00F35443"/>
    <w:rsid w:val="00F40214"/>
    <w:rsid w:val="00F40669"/>
    <w:rsid w:val="00F51DA1"/>
    <w:rsid w:val="00F55E5C"/>
    <w:rsid w:val="00F62818"/>
    <w:rsid w:val="00F74C9A"/>
    <w:rsid w:val="00FA0C4E"/>
    <w:rsid w:val="00FA19D8"/>
    <w:rsid w:val="00FA3512"/>
    <w:rsid w:val="00FB18A8"/>
    <w:rsid w:val="00FB45A1"/>
    <w:rsid w:val="00FB7F0F"/>
    <w:rsid w:val="00FC34BF"/>
    <w:rsid w:val="00FD2623"/>
    <w:rsid w:val="00FD2A19"/>
    <w:rsid w:val="00FD37C3"/>
    <w:rsid w:val="00FE2BB7"/>
    <w:rsid w:val="00FE405F"/>
    <w:rsid w:val="00FE4C01"/>
    <w:rsid w:val="00FE74FF"/>
    <w:rsid w:val="00FF3DFB"/>
    <w:rsid w:val="00FF499F"/>
    <w:rsid w:val="00FF6223"/>
    <w:rsid w:val="00FF6862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FCFC4"/>
  <w15:docId w15:val="{E3327043-4EAC-4D78-89CB-56C94265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212"/>
    <w:pPr>
      <w:jc w:val="both"/>
    </w:pPr>
    <w:rPr>
      <w:sz w:val="24"/>
    </w:rPr>
  </w:style>
  <w:style w:type="paragraph" w:styleId="Nadpis1">
    <w:name w:val="heading 1"/>
    <w:basedOn w:val="Normln"/>
    <w:next w:val="Normln"/>
    <w:uiPriority w:val="9"/>
    <w:qFormat/>
    <w:rsid w:val="00905D69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uiPriority w:val="9"/>
    <w:qFormat/>
    <w:rsid w:val="00905D6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qFormat/>
    <w:rsid w:val="00905D69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825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825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825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825"/>
    <w:pPr>
      <w:spacing w:before="240" w:after="60" w:line="276" w:lineRule="auto"/>
      <w:ind w:left="1296" w:hanging="1296"/>
      <w:outlineLvl w:val="6"/>
    </w:pPr>
    <w:rPr>
      <w:rFonts w:ascii="Calibri" w:hAnsi="Calibri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825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825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rsid w:val="00905D69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rsid w:val="00905D69"/>
    <w:pPr>
      <w:widowControl w:val="0"/>
    </w:pPr>
  </w:style>
  <w:style w:type="paragraph" w:customStyle="1" w:styleId="Normln1">
    <w:name w:val="Normální1"/>
    <w:basedOn w:val="Normln"/>
    <w:rsid w:val="00905D69"/>
    <w:pPr>
      <w:widowControl w:val="0"/>
      <w:ind w:firstLine="709"/>
    </w:pPr>
  </w:style>
  <w:style w:type="paragraph" w:customStyle="1" w:styleId="nadpis20">
    <w:name w:val="nadpis2"/>
    <w:basedOn w:val="Normln"/>
    <w:rsid w:val="00905D69"/>
    <w:pPr>
      <w:widowControl w:val="0"/>
      <w:jc w:val="center"/>
    </w:pPr>
    <w:rPr>
      <w:b/>
    </w:rPr>
  </w:style>
  <w:style w:type="paragraph" w:styleId="Zhlav">
    <w:name w:val="header"/>
    <w:basedOn w:val="Normln"/>
    <w:rsid w:val="00905D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5D6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05D69"/>
    <w:pPr>
      <w:ind w:firstLine="709"/>
      <w:jc w:val="left"/>
    </w:pPr>
  </w:style>
  <w:style w:type="paragraph" w:styleId="Zkladntextodsazen2">
    <w:name w:val="Body Text Indent 2"/>
    <w:basedOn w:val="Normln"/>
    <w:rsid w:val="00905D69"/>
    <w:pPr>
      <w:ind w:firstLine="709"/>
    </w:pPr>
  </w:style>
  <w:style w:type="paragraph" w:styleId="Seznam">
    <w:name w:val="List"/>
    <w:basedOn w:val="Normln"/>
    <w:rsid w:val="00905D69"/>
    <w:pPr>
      <w:numPr>
        <w:numId w:val="2"/>
      </w:numPr>
    </w:pPr>
  </w:style>
  <w:style w:type="paragraph" w:styleId="Zkladntext">
    <w:name w:val="Body Text"/>
    <w:basedOn w:val="Normln"/>
    <w:rsid w:val="00905D69"/>
    <w:pPr>
      <w:spacing w:after="120"/>
    </w:pPr>
  </w:style>
  <w:style w:type="character" w:customStyle="1" w:styleId="platne1">
    <w:name w:val="platne1"/>
    <w:rsid w:val="00D85D87"/>
  </w:style>
  <w:style w:type="paragraph" w:customStyle="1" w:styleId="l4odst4">
    <w:name w:val="Čl4_odst4"/>
    <w:basedOn w:val="Normln"/>
    <w:rsid w:val="00D85D87"/>
    <w:pPr>
      <w:suppressAutoHyphens/>
    </w:pPr>
    <w:rPr>
      <w:lang w:eastAsia="ar-SA"/>
    </w:rPr>
  </w:style>
  <w:style w:type="paragraph" w:customStyle="1" w:styleId="zklad">
    <w:name w:val="základ"/>
    <w:basedOn w:val="Normln"/>
    <w:rsid w:val="009A23EB"/>
    <w:pPr>
      <w:spacing w:before="60" w:after="120"/>
    </w:pPr>
    <w:rPr>
      <w:iCs/>
      <w:szCs w:val="24"/>
    </w:rPr>
  </w:style>
  <w:style w:type="paragraph" w:customStyle="1" w:styleId="lnek">
    <w:name w:val="Článek"/>
    <w:basedOn w:val="Normln"/>
    <w:rsid w:val="009D3E43"/>
    <w:pPr>
      <w:numPr>
        <w:numId w:val="3"/>
      </w:numPr>
      <w:suppressAutoHyphens/>
      <w:jc w:val="center"/>
    </w:pPr>
    <w:rPr>
      <w:b/>
      <w:sz w:val="20"/>
      <w:lang w:eastAsia="ar-SA"/>
    </w:rPr>
  </w:style>
  <w:style w:type="paragraph" w:customStyle="1" w:styleId="Nadpis2text">
    <w:name w:val="Nadpis 2_text"/>
    <w:basedOn w:val="Nadpis2"/>
    <w:next w:val="Normln"/>
    <w:rsid w:val="00E95553"/>
    <w:pPr>
      <w:keepNext w:val="0"/>
      <w:tabs>
        <w:tab w:val="left" w:pos="567"/>
      </w:tabs>
      <w:spacing w:before="120"/>
      <w:jc w:val="both"/>
    </w:pPr>
    <w:rPr>
      <w:rFonts w:ascii="Arial" w:hAnsi="Arial"/>
      <w:b w:val="0"/>
      <w:sz w:val="20"/>
    </w:rPr>
  </w:style>
  <w:style w:type="character" w:styleId="Hypertextovodkaz">
    <w:name w:val="Hyperlink"/>
    <w:rsid w:val="00FB45A1"/>
    <w:rPr>
      <w:color w:val="0000FF"/>
      <w:u w:val="single"/>
    </w:rPr>
  </w:style>
  <w:style w:type="paragraph" w:styleId="Rozloendokumentu">
    <w:name w:val="Document Map"/>
    <w:basedOn w:val="Normln"/>
    <w:semiHidden/>
    <w:rsid w:val="00F40214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F40214"/>
    <w:rPr>
      <w:rFonts w:ascii="Tahoma" w:hAnsi="Tahoma" w:cs="Tahoma"/>
      <w:sz w:val="16"/>
      <w:szCs w:val="16"/>
    </w:rPr>
  </w:style>
  <w:style w:type="paragraph" w:customStyle="1" w:styleId="Prohlen">
    <w:name w:val="Prohlášení"/>
    <w:basedOn w:val="Normln"/>
    <w:rsid w:val="00140EBA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lang w:eastAsia="en-US"/>
    </w:rPr>
  </w:style>
  <w:style w:type="paragraph" w:customStyle="1" w:styleId="Normlnstekouodsazen">
    <w:name w:val="Normální s tečkou odsazený"/>
    <w:basedOn w:val="Normln"/>
    <w:rsid w:val="00140EBA"/>
    <w:pPr>
      <w:numPr>
        <w:numId w:val="5"/>
      </w:numPr>
      <w:spacing w:before="120" w:after="60"/>
    </w:pPr>
    <w:rPr>
      <w:rFonts w:ascii="Arial" w:hAnsi="Arial"/>
      <w:sz w:val="20"/>
      <w:szCs w:val="24"/>
    </w:rPr>
  </w:style>
  <w:style w:type="table" w:styleId="Mkatabulky">
    <w:name w:val="Table Grid"/>
    <w:basedOn w:val="Normlntabulka"/>
    <w:rsid w:val="00BE4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4E3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E31E5"/>
    <w:rPr>
      <w:sz w:val="20"/>
    </w:rPr>
  </w:style>
  <w:style w:type="paragraph" w:styleId="Pedmtkomente">
    <w:name w:val="annotation subject"/>
    <w:basedOn w:val="Textkomente"/>
    <w:next w:val="Textkomente"/>
    <w:semiHidden/>
    <w:rsid w:val="004E31E5"/>
    <w:rPr>
      <w:b/>
      <w:bCs/>
    </w:rPr>
  </w:style>
  <w:style w:type="character" w:styleId="slostrnky">
    <w:name w:val="page number"/>
    <w:basedOn w:val="Standardnpsmoodstavce"/>
    <w:rsid w:val="001F7FCD"/>
  </w:style>
  <w:style w:type="character" w:customStyle="1" w:styleId="apple-style-span">
    <w:name w:val="apple-style-span"/>
    <w:rsid w:val="0036731A"/>
  </w:style>
  <w:style w:type="character" w:customStyle="1" w:styleId="ZpatChar">
    <w:name w:val="Zápatí Char"/>
    <w:basedOn w:val="Standardnpsmoodstavce"/>
    <w:link w:val="Zpat"/>
    <w:uiPriority w:val="99"/>
    <w:rsid w:val="007411E7"/>
    <w:rPr>
      <w:sz w:val="24"/>
    </w:rPr>
  </w:style>
  <w:style w:type="paragraph" w:styleId="Odstavecseseznamem">
    <w:name w:val="List Paragraph"/>
    <w:basedOn w:val="Normln"/>
    <w:uiPriority w:val="34"/>
    <w:qFormat/>
    <w:rsid w:val="003C5C9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93"/>
  </w:style>
  <w:style w:type="paragraph" w:customStyle="1" w:styleId="Pedformtovantext">
    <w:name w:val="Předformátovaný text"/>
    <w:basedOn w:val="Normln"/>
    <w:rsid w:val="0002097B"/>
    <w:pPr>
      <w:jc w:val="left"/>
    </w:pPr>
    <w:rPr>
      <w:rFonts w:ascii="Courier New" w:eastAsia="Courier New" w:hAnsi="Courier New" w:cs="Courier New"/>
      <w:sz w:val="20"/>
      <w:lang w:eastAsia="ar-SA"/>
    </w:rPr>
  </w:style>
  <w:style w:type="paragraph" w:styleId="Revize">
    <w:name w:val="Revision"/>
    <w:hidden/>
    <w:uiPriority w:val="99"/>
    <w:semiHidden/>
    <w:rsid w:val="00082EE0"/>
    <w:rPr>
      <w:sz w:val="24"/>
    </w:rPr>
  </w:style>
  <w:style w:type="character" w:customStyle="1" w:styleId="kn">
    <w:name w:val="kn"/>
    <w:basedOn w:val="Standardnpsmoodstavce"/>
    <w:rsid w:val="00541702"/>
  </w:style>
  <w:style w:type="table" w:customStyle="1" w:styleId="Svtltabulkasmkou1zvraznn11">
    <w:name w:val="Světlá tabulka s mřížkou 1 – zvýraznění 11"/>
    <w:basedOn w:val="Normlntabulka"/>
    <w:uiPriority w:val="46"/>
    <w:rsid w:val="00294F50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Zodstavec">
    <w:name w:val="CZ odstavec"/>
    <w:rsid w:val="00B967C9"/>
    <w:pPr>
      <w:numPr>
        <w:numId w:val="3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825"/>
    <w:rPr>
      <w:rFonts w:ascii="Calibri" w:hAnsi="Calibr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825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825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825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825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825"/>
    <w:rPr>
      <w:rFonts w:ascii="Cambria" w:hAnsi="Cambria"/>
      <w:sz w:val="22"/>
      <w:szCs w:val="22"/>
      <w:lang w:eastAsia="en-US"/>
    </w:rPr>
  </w:style>
  <w:style w:type="paragraph" w:customStyle="1" w:styleId="Bntext">
    <w:name w:val="Běžný text"/>
    <w:link w:val="BntextChar"/>
    <w:qFormat/>
    <w:rsid w:val="00BB3825"/>
    <w:pPr>
      <w:spacing w:before="120" w:after="120" w:line="360" w:lineRule="auto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BntextChar">
    <w:name w:val="Běžný text Char"/>
    <w:basedOn w:val="Standardnpsmoodstavce"/>
    <w:link w:val="Bntext"/>
    <w:rsid w:val="00BB3825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tsubjname">
    <w:name w:val="tsubjname"/>
    <w:basedOn w:val="Standardnpsmoodstavce"/>
    <w:rsid w:val="00857377"/>
  </w:style>
  <w:style w:type="character" w:styleId="Siln">
    <w:name w:val="Strong"/>
    <w:basedOn w:val="Standardnpsmoodstavce"/>
    <w:uiPriority w:val="22"/>
    <w:qFormat/>
    <w:rsid w:val="00D06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2-stavmal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1C2D9-D9F1-446C-8D2C-5A14CCE7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D2-stavmala</Template>
  <TotalTime>0</TotalTime>
  <Pages>13</Pages>
  <Words>4119</Words>
  <Characters>24306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/>
  <LinksUpToDate>false</LinksUpToDate>
  <CharactersWithSpaces>28369</CharactersWithSpaces>
  <SharedDoc>false</SharedDoc>
  <HLinks>
    <vt:vector size="12" baseType="variant">
      <vt:variant>
        <vt:i4>3801207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https://www.fio.cz/scgi-bin/hermes/dz-pohyby.cgi?ID_ucet=2800057602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Zuzana Koutná Sekretariát Šmahova</cp:lastModifiedBy>
  <cp:revision>4</cp:revision>
  <cp:lastPrinted>2012-04-26T05:39:00Z</cp:lastPrinted>
  <dcterms:created xsi:type="dcterms:W3CDTF">2020-10-23T09:57:00Z</dcterms:created>
  <dcterms:modified xsi:type="dcterms:W3CDTF">2020-10-23T09:59:00Z</dcterms:modified>
</cp:coreProperties>
</file>