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90" w:rsidRPr="006E3107" w:rsidRDefault="006E3107">
      <w:pPr>
        <w:pStyle w:val="Zkladntext1"/>
        <w:shd w:val="clear" w:color="auto" w:fill="auto"/>
        <w:rPr>
          <w:b w:val="0"/>
          <w:sz w:val="22"/>
          <w:szCs w:val="22"/>
        </w:rPr>
      </w:pPr>
      <w:r w:rsidRPr="006E3107">
        <w:rPr>
          <w:b w:val="0"/>
          <w:sz w:val="22"/>
          <w:szCs w:val="22"/>
        </w:rPr>
        <w:t>Zákres lokalizace opatření - Dobroměřická pískovna - výřezy dřevin do 3 m a kácení 130 ks stromů</w:t>
      </w:r>
    </w:p>
    <w:p w:rsidR="003A5890" w:rsidRDefault="006E3107">
      <w:pPr>
        <w:pStyle w:val="Zkladntext20"/>
        <w:shd w:val="clear" w:color="auto" w:fill="auto"/>
        <w:sectPr w:rsidR="003A5890">
          <w:pgSz w:w="16840" w:h="11900" w:orient="landscape"/>
          <w:pgMar w:top="429" w:right="1474" w:bottom="135" w:left="596" w:header="1" w:footer="3" w:gutter="0"/>
          <w:pgNumType w:start="1"/>
          <w:cols w:space="720"/>
          <w:noEndnote/>
          <w:docGrid w:linePitch="360"/>
        </w:sectPr>
      </w:pPr>
      <w:r w:rsidRPr="006E3107">
        <w:rPr>
          <w:b w:val="0"/>
        </w:rPr>
        <w:t>Příloha č. 2 ke smlouvě o dílo číslo PPK-153a/53/20</w:t>
      </w:r>
    </w:p>
    <w:p w:rsidR="003A5890" w:rsidRDefault="006E3107">
      <w:pPr>
        <w:pStyle w:val="Titulekobrzku0"/>
        <w:framePr w:w="16138" w:h="302" w:wrap="none" w:vAnchor="text" w:hAnchor="page" w:x="611" w:y="21"/>
        <w:shd w:val="clear" w:color="auto" w:fill="auto"/>
      </w:pPr>
      <w:r>
        <w:t>Vyřezání nežádoucích dřevin do</w:t>
      </w:r>
      <w:bookmarkStart w:id="0" w:name="_GoBack"/>
      <w:bookmarkEnd w:id="0"/>
      <w:r>
        <w:t xml:space="preserve"> 3 m na vymezené ploše 1,80 ha, vyřezávaná </w:t>
      </w:r>
      <w:r>
        <w:t>plocha je na 50 %, tj. na 0,9 ha. Kácení 130 ks stronů o průměru na pařízku 11-20 cm.</w:t>
      </w:r>
    </w:p>
    <w:p w:rsidR="003A5890" w:rsidRDefault="006E3107">
      <w:pPr>
        <w:pStyle w:val="Titulekobrzku0"/>
        <w:framePr w:w="6893" w:h="259" w:wrap="none" w:vAnchor="text" w:hAnchor="page" w:x="616" w:y="10053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Vydavatel: AOPK ČR, RP SCHKO České středohoří Autor: Vladislav Kopecký Rok: 2020</w:t>
      </w:r>
    </w:p>
    <w:p w:rsidR="003A5890" w:rsidRDefault="006E3107">
      <w:pPr>
        <w:spacing w:line="360" w:lineRule="exact"/>
      </w:pPr>
      <w:r>
        <w:rPr>
          <w:noProof/>
          <w:lang w:bidi="ar-SA"/>
        </w:rPr>
        <w:drawing>
          <wp:anchor distT="234950" distB="225425" distL="21590" distR="353695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247650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6382385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line="360" w:lineRule="exact"/>
      </w:pPr>
    </w:p>
    <w:p w:rsidR="003A5890" w:rsidRDefault="003A5890">
      <w:pPr>
        <w:spacing w:after="657" w:line="1" w:lineRule="exact"/>
      </w:pPr>
    </w:p>
    <w:p w:rsidR="003A5890" w:rsidRDefault="003A5890">
      <w:pPr>
        <w:spacing w:line="1" w:lineRule="exact"/>
      </w:pPr>
    </w:p>
    <w:sectPr w:rsidR="003A5890">
      <w:type w:val="continuous"/>
      <w:pgSz w:w="16840" w:h="11900" w:orient="landscape"/>
      <w:pgMar w:top="429" w:right="92" w:bottom="135" w:left="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3107">
      <w:r>
        <w:separator/>
      </w:r>
    </w:p>
  </w:endnote>
  <w:endnote w:type="continuationSeparator" w:id="0">
    <w:p w:rsidR="00000000" w:rsidRDefault="006E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90" w:rsidRDefault="003A5890"/>
  </w:footnote>
  <w:footnote w:type="continuationSeparator" w:id="0">
    <w:p w:rsidR="003A5890" w:rsidRDefault="003A58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90"/>
    <w:rsid w:val="003A5890"/>
    <w:rsid w:val="006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820B8-4443-4139-8BB7-9A4FD764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ind w:firstLine="16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firstLine="16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2020-10-22T12:46:00Z</dcterms:created>
  <dcterms:modified xsi:type="dcterms:W3CDTF">2020-10-22T12:46:00Z</dcterms:modified>
</cp:coreProperties>
</file>