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6F1" w:rsidRPr="005B044B" w:rsidRDefault="00A2734C" w:rsidP="005B044B">
      <w:pPr>
        <w:spacing w:after="120" w:line="240" w:lineRule="auto"/>
        <w:rPr>
          <w:b/>
        </w:rPr>
      </w:pPr>
      <w:r>
        <w:rPr>
          <w:b/>
        </w:rPr>
        <w:t>DODATEK Č. 1 KE SMLOUVĚ O POSKYTOVÁNÍ PRÁVNÍCH SLUŽEB</w:t>
      </w:r>
    </w:p>
    <w:p w:rsidR="005B044B" w:rsidRDefault="005B044B" w:rsidP="005B044B">
      <w:pPr>
        <w:spacing w:after="120" w:line="240" w:lineRule="auto"/>
      </w:pPr>
    </w:p>
    <w:p w:rsidR="00A2734C" w:rsidRDefault="00A2734C" w:rsidP="00A2734C">
      <w:pPr>
        <w:pStyle w:val="PlainText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Mgr. Tomáš Mikula, advokát</w:t>
      </w:r>
      <w:r>
        <w:rPr>
          <w:rFonts w:asciiTheme="minorHAnsi" w:hAnsiTheme="minorHAnsi" w:cs="Arial"/>
          <w:sz w:val="22"/>
          <w:szCs w:val="22"/>
        </w:rPr>
        <w:t>, se sídlem: Chrastěšovská 1166, 763 12 Vizovice, IČO: 88836924,</w:t>
      </w:r>
      <w:r>
        <w:rPr>
          <w:rFonts w:asciiTheme="minorHAnsi" w:hAnsiTheme="minorHAnsi" w:cs="Arial"/>
          <w:sz w:val="22"/>
          <w:szCs w:val="22"/>
        </w:rPr>
        <w:br/>
        <w:t xml:space="preserve">DIČ: CZ8809244587, </w:t>
      </w:r>
      <w:r w:rsidRPr="00F108FB">
        <w:rPr>
          <w:rFonts w:asciiTheme="minorHAnsi" w:hAnsiTheme="minorHAnsi" w:cs="Arial"/>
          <w:sz w:val="22"/>
          <w:szCs w:val="22"/>
        </w:rPr>
        <w:t>advokát ev. č. 18461, zapsaný v seznamu advokátů vedeném Českou advokátní komorou</w:t>
      </w:r>
    </w:p>
    <w:p w:rsidR="00A2734C" w:rsidRDefault="00A2734C" w:rsidP="00DF74E6">
      <w:pPr>
        <w:pStyle w:val="PlainText"/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161D3D">
        <w:rPr>
          <w:rFonts w:asciiTheme="minorHAnsi" w:hAnsiTheme="minorHAnsi" w:cs="Arial"/>
          <w:sz w:val="22"/>
          <w:szCs w:val="22"/>
        </w:rPr>
        <w:t>(dále „</w:t>
      </w:r>
      <w:r>
        <w:rPr>
          <w:rFonts w:asciiTheme="minorHAnsi" w:hAnsiTheme="minorHAnsi" w:cs="Arial"/>
          <w:b/>
          <w:i/>
          <w:sz w:val="22"/>
          <w:szCs w:val="22"/>
        </w:rPr>
        <w:t>advokát</w:t>
      </w:r>
      <w:r w:rsidRPr="00161D3D">
        <w:rPr>
          <w:rFonts w:asciiTheme="minorHAnsi" w:hAnsiTheme="minorHAnsi" w:cs="Arial"/>
          <w:sz w:val="22"/>
          <w:szCs w:val="22"/>
        </w:rPr>
        <w:t xml:space="preserve">“) </w:t>
      </w:r>
    </w:p>
    <w:p w:rsidR="00A2734C" w:rsidRPr="00DF74E6" w:rsidRDefault="00A2734C" w:rsidP="00DF74E6">
      <w:pPr>
        <w:pStyle w:val="PlainText"/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DF74E6">
        <w:rPr>
          <w:rFonts w:asciiTheme="minorHAnsi" w:hAnsiTheme="minorHAnsi" w:cs="Arial"/>
          <w:sz w:val="22"/>
          <w:szCs w:val="22"/>
        </w:rPr>
        <w:t>a</w:t>
      </w:r>
    </w:p>
    <w:p w:rsidR="00A2734C" w:rsidRDefault="00A2734C" w:rsidP="00A2734C">
      <w:pPr>
        <w:pStyle w:val="PlainText"/>
        <w:jc w:val="both"/>
        <w:rPr>
          <w:rFonts w:asciiTheme="minorHAnsi" w:hAnsiTheme="minorHAnsi" w:cs="Arial"/>
          <w:sz w:val="22"/>
          <w:szCs w:val="22"/>
        </w:rPr>
      </w:pPr>
      <w:r w:rsidRPr="00100B27">
        <w:rPr>
          <w:rFonts w:asciiTheme="minorHAnsi" w:hAnsiTheme="minorHAnsi" w:cs="Arial"/>
          <w:b/>
          <w:sz w:val="22"/>
          <w:szCs w:val="22"/>
        </w:rPr>
        <w:t>Základní umělecká škola Luhačovice</w:t>
      </w:r>
      <w:r w:rsidRPr="00100B27">
        <w:rPr>
          <w:rFonts w:asciiTheme="minorHAnsi" w:hAnsiTheme="minorHAnsi" w:cs="Arial"/>
          <w:sz w:val="22"/>
          <w:szCs w:val="22"/>
        </w:rPr>
        <w:t>, se sídlem: Mas</w:t>
      </w:r>
      <w:r w:rsidR="00293DA4">
        <w:rPr>
          <w:rFonts w:asciiTheme="minorHAnsi" w:hAnsiTheme="minorHAnsi" w:cs="Arial"/>
          <w:sz w:val="22"/>
          <w:szCs w:val="22"/>
        </w:rPr>
        <w:t>arykova 137, 763 26 Luhačovice,</w:t>
      </w:r>
      <w:r w:rsidR="00293DA4">
        <w:rPr>
          <w:rFonts w:asciiTheme="minorHAnsi" w:hAnsiTheme="minorHAnsi" w:cs="Arial"/>
          <w:sz w:val="22"/>
          <w:szCs w:val="22"/>
        </w:rPr>
        <w:br/>
      </w:r>
      <w:r w:rsidRPr="00100B27">
        <w:rPr>
          <w:rFonts w:asciiTheme="minorHAnsi" w:hAnsiTheme="minorHAnsi" w:cs="Arial"/>
          <w:sz w:val="22"/>
          <w:szCs w:val="22"/>
        </w:rPr>
        <w:t>IČO:  46310924, zastoupená Monikou Slovákovou, ředitelkou</w:t>
      </w:r>
      <w:r>
        <w:rPr>
          <w:rFonts w:asciiTheme="minorHAnsi" w:hAnsiTheme="minorHAnsi" w:cs="Arial"/>
          <w:sz w:val="22"/>
          <w:szCs w:val="22"/>
        </w:rPr>
        <w:t xml:space="preserve"> </w:t>
      </w:r>
    </w:p>
    <w:p w:rsidR="00A2734C" w:rsidRDefault="00A2734C" w:rsidP="00A2734C">
      <w:pPr>
        <w:pStyle w:val="PlainText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(</w:t>
      </w:r>
      <w:r w:rsidRPr="00161D3D">
        <w:rPr>
          <w:rFonts w:asciiTheme="minorHAnsi" w:hAnsiTheme="minorHAnsi" w:cs="Arial"/>
          <w:sz w:val="22"/>
          <w:szCs w:val="22"/>
        </w:rPr>
        <w:t>dále „</w:t>
      </w:r>
      <w:r>
        <w:rPr>
          <w:rFonts w:asciiTheme="minorHAnsi" w:hAnsiTheme="minorHAnsi" w:cs="Arial"/>
          <w:b/>
          <w:i/>
          <w:sz w:val="22"/>
          <w:szCs w:val="22"/>
        </w:rPr>
        <w:t>klient</w:t>
      </w:r>
      <w:r w:rsidRPr="00161D3D">
        <w:rPr>
          <w:rFonts w:asciiTheme="minorHAnsi" w:hAnsiTheme="minorHAnsi" w:cs="Arial"/>
          <w:sz w:val="22"/>
          <w:szCs w:val="22"/>
        </w:rPr>
        <w:t xml:space="preserve">“) </w:t>
      </w:r>
    </w:p>
    <w:p w:rsidR="00A2734C" w:rsidRPr="00161D3D" w:rsidRDefault="00A2734C" w:rsidP="00A2734C">
      <w:pPr>
        <w:pStyle w:val="PlainText"/>
        <w:jc w:val="both"/>
        <w:rPr>
          <w:rFonts w:asciiTheme="minorHAnsi" w:hAnsiTheme="minorHAnsi" w:cs="Arial"/>
          <w:sz w:val="22"/>
          <w:szCs w:val="22"/>
        </w:rPr>
      </w:pPr>
    </w:p>
    <w:p w:rsidR="00A2734C" w:rsidRDefault="00A2734C" w:rsidP="00A2734C">
      <w:pPr>
        <w:jc w:val="both"/>
        <w:rPr>
          <w:rFonts w:cs="Arial"/>
        </w:rPr>
      </w:pPr>
      <w:r w:rsidRPr="00161D3D">
        <w:rPr>
          <w:rFonts w:cs="Arial"/>
        </w:rPr>
        <w:t>(dále společně „</w:t>
      </w:r>
      <w:r w:rsidRPr="00161D3D">
        <w:rPr>
          <w:rFonts w:cs="Arial"/>
          <w:b/>
          <w:i/>
        </w:rPr>
        <w:t>smluvní strany</w:t>
      </w:r>
      <w:r w:rsidRPr="00161D3D">
        <w:rPr>
          <w:rFonts w:cs="Arial"/>
        </w:rPr>
        <w:t>“)</w:t>
      </w:r>
    </w:p>
    <w:p w:rsidR="005B044B" w:rsidRDefault="005B044B" w:rsidP="005B044B">
      <w:pPr>
        <w:spacing w:after="120" w:line="240" w:lineRule="auto"/>
      </w:pPr>
      <w:r>
        <w:t>uzavřely níže uvedeného dne, měsíce a roku dodatek č. 1 ke smlouvě</w:t>
      </w:r>
      <w:r w:rsidR="00584379">
        <w:t xml:space="preserve"> o poskytování právních služeb </w:t>
      </w:r>
      <w:r>
        <w:t>(dále „</w:t>
      </w:r>
      <w:r w:rsidRPr="00BB2C52">
        <w:rPr>
          <w:b/>
        </w:rPr>
        <w:t>dodatek</w:t>
      </w:r>
      <w:r>
        <w:t>“) následujícího znění.</w:t>
      </w:r>
    </w:p>
    <w:p w:rsidR="005B044B" w:rsidRDefault="005B044B" w:rsidP="005B044B">
      <w:pPr>
        <w:spacing w:after="120" w:line="240" w:lineRule="auto"/>
      </w:pPr>
    </w:p>
    <w:p w:rsidR="00715E0B" w:rsidRDefault="00A2734C" w:rsidP="00715E0B">
      <w:pPr>
        <w:spacing w:after="120" w:line="240" w:lineRule="auto"/>
        <w:ind w:left="567" w:hanging="567"/>
      </w:pPr>
      <w:r>
        <w:rPr>
          <w:b/>
        </w:rPr>
        <w:t>1</w:t>
      </w:r>
      <w:r w:rsidR="00715E0B" w:rsidRPr="00715E0B">
        <w:rPr>
          <w:b/>
        </w:rPr>
        <w:tab/>
        <w:t>PŘEDMĚT DODATKU</w:t>
      </w:r>
    </w:p>
    <w:p w:rsidR="00584379" w:rsidRDefault="00584379" w:rsidP="00715E0B">
      <w:pPr>
        <w:spacing w:after="120" w:line="240" w:lineRule="auto"/>
        <w:ind w:left="567" w:hanging="567"/>
      </w:pPr>
      <w:r>
        <w:t>1</w:t>
      </w:r>
      <w:r w:rsidR="00715E0B">
        <w:t>.1</w:t>
      </w:r>
      <w:r w:rsidR="00715E0B">
        <w:tab/>
      </w:r>
      <w:r>
        <w:t>Smluvní strany prohlašují, že dne 8.6.2020 mezi sebou uzavřely smlouvu o poskytování právních služeb (dále „</w:t>
      </w:r>
      <w:r w:rsidRPr="00584379">
        <w:rPr>
          <w:b/>
          <w:i/>
        </w:rPr>
        <w:t>smlouva</w:t>
      </w:r>
      <w:r>
        <w:t>“).</w:t>
      </w:r>
    </w:p>
    <w:p w:rsidR="00715E0B" w:rsidRDefault="00584379" w:rsidP="00584379">
      <w:pPr>
        <w:spacing w:after="120" w:line="240" w:lineRule="auto"/>
        <w:ind w:left="567" w:hanging="567"/>
      </w:pPr>
      <w:r>
        <w:t>1.2</w:t>
      </w:r>
      <w:r>
        <w:tab/>
      </w:r>
      <w:r w:rsidR="00715E0B">
        <w:t>Smluvní strany se dohodly na následujících změnách smlouvy:</w:t>
      </w:r>
    </w:p>
    <w:p w:rsidR="00715E0B" w:rsidRDefault="00584379" w:rsidP="00715E0B">
      <w:pPr>
        <w:spacing w:after="120" w:line="240" w:lineRule="auto"/>
        <w:ind w:left="567" w:hanging="567"/>
      </w:pPr>
      <w:r>
        <w:t>1.2</w:t>
      </w:r>
      <w:r w:rsidR="00A2734C">
        <w:t>.1</w:t>
      </w:r>
      <w:r w:rsidR="00A2734C">
        <w:tab/>
        <w:t>Čl. 1 odst. 1.3</w:t>
      </w:r>
      <w:r w:rsidR="00715E0B">
        <w:t xml:space="preserve"> smlouvy se mění následujícím způsobem:</w:t>
      </w:r>
    </w:p>
    <w:p w:rsidR="00715E0B" w:rsidRDefault="00715E0B" w:rsidP="00A2734C">
      <w:pPr>
        <w:spacing w:after="120" w:line="240" w:lineRule="auto"/>
        <w:ind w:left="567" w:hanging="567"/>
        <w:rPr>
          <w:i/>
        </w:rPr>
      </w:pPr>
      <w:r>
        <w:tab/>
      </w:r>
      <w:r w:rsidR="00A2734C">
        <w:t>„</w:t>
      </w:r>
      <w:r w:rsidR="00584379" w:rsidRPr="00584379">
        <w:t xml:space="preserve">Pro účely této smlouvy advokát právní služby klientovi poskytne </w:t>
      </w:r>
      <w:r w:rsidR="00584379" w:rsidRPr="00584379">
        <w:rPr>
          <w:b/>
        </w:rPr>
        <w:t>v rámci zastupování v řízení vedeném u Okresního soudu ve Zlíně pod sp. zn. 35 C 128/2020 a v odvolacím řízení vedeném u Krajského soudu v Brně proti rozsudku Okresního soudu ve Zlíně ze dne 20.8.2020, č.j.: 35 C 128/2020-187</w:t>
      </w:r>
      <w:r w:rsidR="00584379" w:rsidRPr="00584379">
        <w:t>.</w:t>
      </w:r>
      <w:r w:rsidR="00584379">
        <w:t>“</w:t>
      </w:r>
    </w:p>
    <w:p w:rsidR="0053715C" w:rsidRDefault="00584379" w:rsidP="00715E0B">
      <w:pPr>
        <w:spacing w:after="120" w:line="240" w:lineRule="auto"/>
        <w:ind w:left="567" w:hanging="567"/>
      </w:pPr>
      <w:r>
        <w:t>1.3</w:t>
      </w:r>
      <w:r w:rsidR="0053715C">
        <w:tab/>
        <w:t>Ostatní ustanovení smlouvy, dodatkem neupravené, zůstávají beze změny.</w:t>
      </w:r>
    </w:p>
    <w:p w:rsidR="003F620F" w:rsidRDefault="003F620F" w:rsidP="00715E0B">
      <w:pPr>
        <w:spacing w:after="120" w:line="240" w:lineRule="auto"/>
        <w:ind w:left="567" w:hanging="567"/>
      </w:pPr>
    </w:p>
    <w:p w:rsidR="0053715C" w:rsidRDefault="00584379" w:rsidP="00715E0B">
      <w:pPr>
        <w:spacing w:after="120" w:line="240" w:lineRule="auto"/>
        <w:ind w:left="567" w:hanging="567"/>
        <w:rPr>
          <w:b/>
        </w:rPr>
      </w:pPr>
      <w:r>
        <w:rPr>
          <w:b/>
        </w:rPr>
        <w:t>2</w:t>
      </w:r>
      <w:r w:rsidR="0053715C" w:rsidRPr="0053715C">
        <w:rPr>
          <w:b/>
        </w:rPr>
        <w:tab/>
        <w:t>ZÁVĚREČNÁ USTANOVENÍ</w:t>
      </w:r>
    </w:p>
    <w:p w:rsidR="00584379" w:rsidRDefault="00584379" w:rsidP="00584379">
      <w:pPr>
        <w:spacing w:after="120" w:line="240" w:lineRule="auto"/>
        <w:ind w:left="567" w:hanging="567"/>
      </w:pPr>
      <w:r>
        <w:t>2</w:t>
      </w:r>
      <w:r w:rsidR="0053715C">
        <w:t>.1</w:t>
      </w:r>
      <w:r w:rsidR="0053715C">
        <w:tab/>
      </w:r>
      <w:r>
        <w:t>Tento dodatek je vyhotoven ve třech stejnopisech stejné právní síly, z nichž advokát obdrží po jednom vyhotovení a klient po dvou vyhotoveních.</w:t>
      </w:r>
    </w:p>
    <w:p w:rsidR="006E6384" w:rsidRDefault="00584379" w:rsidP="00584379">
      <w:pPr>
        <w:spacing w:after="120" w:line="240" w:lineRule="auto"/>
        <w:ind w:left="567" w:hanging="567"/>
      </w:pPr>
      <w:r>
        <w:t>2</w:t>
      </w:r>
      <w:r w:rsidR="006E6384">
        <w:t>.2</w:t>
      </w:r>
      <w:r w:rsidR="006E6384">
        <w:tab/>
        <w:t>Dodatek</w:t>
      </w:r>
      <w:r w:rsidR="006E6384" w:rsidRPr="006E6384">
        <w:t xml:space="preserve"> n</w:t>
      </w:r>
      <w:r>
        <w:t>abývá platnosti a účinnosti dnem jeho uzavření.</w:t>
      </w:r>
    </w:p>
    <w:p w:rsidR="006E6384" w:rsidRDefault="00584379" w:rsidP="00715E0B">
      <w:pPr>
        <w:spacing w:after="120" w:line="240" w:lineRule="auto"/>
        <w:ind w:left="567" w:hanging="567"/>
      </w:pPr>
      <w:r>
        <w:t>2</w:t>
      </w:r>
      <w:r w:rsidR="006E6384">
        <w:t>.3</w:t>
      </w:r>
      <w:r w:rsidR="006E6384">
        <w:tab/>
      </w:r>
      <w:r w:rsidR="006E6384" w:rsidRPr="006E6384">
        <w:t>Smluv</w:t>
      </w:r>
      <w:r w:rsidR="006E6384">
        <w:t>ní strany prohlašují, že dodatek byl sepsán</w:t>
      </w:r>
      <w:r w:rsidR="006E6384" w:rsidRPr="006E6384">
        <w:t xml:space="preserve"> podle jejich s</w:t>
      </w:r>
      <w:r w:rsidR="006E6384">
        <w:t>kutečné a svobodné vůle, dodatek</w:t>
      </w:r>
      <w:r w:rsidR="00386AA4">
        <w:t xml:space="preserve"> si přečetly, s jeho</w:t>
      </w:r>
      <w:r w:rsidR="006E6384" w:rsidRPr="006E6384">
        <w:t xml:space="preserve"> obsahem souhlasí a na důkaz </w:t>
      </w:r>
      <w:r w:rsidR="00386AA4">
        <w:t xml:space="preserve">toho připojují své podpisy. </w:t>
      </w:r>
    </w:p>
    <w:p w:rsidR="009F484A" w:rsidRDefault="009F484A" w:rsidP="00715E0B">
      <w:pPr>
        <w:spacing w:after="120" w:line="240" w:lineRule="auto"/>
        <w:ind w:left="567" w:hanging="567"/>
      </w:pPr>
    </w:p>
    <w:p w:rsidR="00584379" w:rsidRDefault="00A5188B" w:rsidP="00584379">
      <w:pPr>
        <w:pStyle w:val="ListParagraph"/>
        <w:spacing w:after="120"/>
        <w:ind w:hanging="720"/>
        <w:contextualSpacing w:val="0"/>
        <w:jc w:val="both"/>
        <w:rPr>
          <w:rFonts w:cs="Arial"/>
        </w:rPr>
      </w:pPr>
      <w:r>
        <w:rPr>
          <w:rFonts w:cs="Arial"/>
        </w:rPr>
        <w:t>Dn</w:t>
      </w:r>
      <w:r w:rsidR="008E7A5A">
        <w:rPr>
          <w:rFonts w:cs="Arial"/>
        </w:rPr>
        <w:t>e 15.10.2020</w:t>
      </w:r>
      <w:r w:rsidR="008E7A5A">
        <w:rPr>
          <w:rFonts w:cs="Arial"/>
        </w:rPr>
        <w:tab/>
      </w:r>
      <w:r w:rsidR="008E7A5A">
        <w:rPr>
          <w:rFonts w:cs="Arial"/>
        </w:rPr>
        <w:tab/>
      </w:r>
      <w:r w:rsidR="008E7A5A">
        <w:rPr>
          <w:rFonts w:cs="Arial"/>
        </w:rPr>
        <w:tab/>
      </w:r>
      <w:r w:rsidR="008E7A5A">
        <w:rPr>
          <w:rFonts w:cs="Arial"/>
        </w:rPr>
        <w:tab/>
      </w:r>
      <w:r w:rsidR="008E7A5A">
        <w:rPr>
          <w:rFonts w:cs="Arial"/>
        </w:rPr>
        <w:tab/>
      </w:r>
      <w:r w:rsidR="008E7A5A">
        <w:rPr>
          <w:rFonts w:cs="Arial"/>
        </w:rPr>
        <w:tab/>
        <w:t>Dne 15.10.2020</w:t>
      </w:r>
      <w:bookmarkStart w:id="0" w:name="_GoBack"/>
      <w:bookmarkEnd w:id="0"/>
    </w:p>
    <w:p w:rsidR="00DF74E6" w:rsidRPr="00161D3D" w:rsidRDefault="00DF74E6" w:rsidP="00584379">
      <w:pPr>
        <w:pStyle w:val="ListParagraph"/>
        <w:spacing w:after="120"/>
        <w:ind w:hanging="720"/>
        <w:contextualSpacing w:val="0"/>
        <w:jc w:val="both"/>
        <w:rPr>
          <w:rFonts w:cs="Arial"/>
        </w:rPr>
      </w:pPr>
    </w:p>
    <w:p w:rsidR="00584379" w:rsidRPr="00161D3D" w:rsidRDefault="00584379" w:rsidP="00584379">
      <w:pPr>
        <w:spacing w:after="120"/>
        <w:jc w:val="both"/>
        <w:rPr>
          <w:rFonts w:cs="Arial"/>
        </w:rPr>
      </w:pPr>
      <w:r>
        <w:rPr>
          <w:rFonts w:cs="Arial"/>
        </w:rPr>
        <w:t>Advokát:</w:t>
      </w:r>
      <w:r w:rsidRPr="00161D3D">
        <w:rPr>
          <w:rFonts w:cs="Arial"/>
        </w:rPr>
        <w:tab/>
      </w:r>
      <w:r w:rsidRPr="00161D3D">
        <w:rPr>
          <w:rFonts w:cs="Arial"/>
        </w:rPr>
        <w:tab/>
      </w:r>
      <w:r w:rsidRPr="00161D3D">
        <w:rPr>
          <w:rFonts w:cs="Arial"/>
        </w:rPr>
        <w:tab/>
      </w:r>
      <w:r w:rsidRPr="00161D3D">
        <w:rPr>
          <w:rFonts w:cs="Arial"/>
        </w:rPr>
        <w:tab/>
      </w:r>
      <w:r w:rsidRPr="00161D3D">
        <w:rPr>
          <w:rFonts w:cs="Arial"/>
        </w:rPr>
        <w:tab/>
      </w:r>
      <w:r w:rsidRPr="00161D3D">
        <w:rPr>
          <w:rFonts w:cs="Arial"/>
        </w:rPr>
        <w:tab/>
      </w:r>
      <w:r>
        <w:rPr>
          <w:rFonts w:cs="Arial"/>
        </w:rPr>
        <w:t>Za Klienta:</w:t>
      </w:r>
    </w:p>
    <w:p w:rsidR="00DF74E6" w:rsidRPr="00584379" w:rsidRDefault="00584379" w:rsidP="00584379">
      <w:pPr>
        <w:spacing w:after="120"/>
        <w:jc w:val="both"/>
        <w:rPr>
          <w:rFonts w:cs="Arial"/>
        </w:rPr>
      </w:pPr>
      <w:r>
        <w:rPr>
          <w:rFonts w:cs="Arial"/>
        </w:rPr>
        <w:t>Mgr. Tomáš Mikula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100B27">
        <w:rPr>
          <w:rFonts w:cs="Arial"/>
        </w:rPr>
        <w:t>Monika Slováková, ředitelka</w:t>
      </w:r>
      <w:r>
        <w:rPr>
          <w:rFonts w:cs="Arial"/>
        </w:rPr>
        <w:t xml:space="preserve"> </w:t>
      </w:r>
    </w:p>
    <w:p w:rsidR="00584379" w:rsidRPr="00161D3D" w:rsidRDefault="00584379" w:rsidP="00584379">
      <w:pPr>
        <w:pStyle w:val="ListParagraph"/>
        <w:spacing w:after="120"/>
        <w:contextualSpacing w:val="0"/>
        <w:jc w:val="both"/>
        <w:rPr>
          <w:rFonts w:cs="Arial"/>
        </w:rPr>
      </w:pPr>
    </w:p>
    <w:p w:rsidR="005B044B" w:rsidRDefault="00584379" w:rsidP="00584379">
      <w:pPr>
        <w:spacing w:after="120"/>
        <w:jc w:val="both"/>
      </w:pPr>
      <w:r w:rsidRPr="00161D3D">
        <w:rPr>
          <w:rFonts w:cs="Arial"/>
        </w:rPr>
        <w:t>Podpis: ____________________________</w:t>
      </w:r>
      <w:r w:rsidRPr="00161D3D">
        <w:rPr>
          <w:rFonts w:cs="Arial"/>
        </w:rPr>
        <w:tab/>
      </w:r>
      <w:r w:rsidRPr="00161D3D">
        <w:rPr>
          <w:rFonts w:cs="Arial"/>
        </w:rPr>
        <w:tab/>
        <w:t>Podpis: ____________________________</w:t>
      </w:r>
    </w:p>
    <w:sectPr w:rsidR="005B04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695" w:rsidRDefault="005A2695" w:rsidP="005B044B">
      <w:pPr>
        <w:spacing w:after="0" w:line="240" w:lineRule="auto"/>
      </w:pPr>
      <w:r>
        <w:separator/>
      </w:r>
    </w:p>
  </w:endnote>
  <w:endnote w:type="continuationSeparator" w:id="0">
    <w:p w:rsidR="005A2695" w:rsidRDefault="005A2695" w:rsidP="005B0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695" w:rsidRDefault="005A2695" w:rsidP="005B044B">
      <w:pPr>
        <w:spacing w:after="0" w:line="240" w:lineRule="auto"/>
      </w:pPr>
      <w:r>
        <w:separator/>
      </w:r>
    </w:p>
  </w:footnote>
  <w:footnote w:type="continuationSeparator" w:id="0">
    <w:p w:rsidR="005A2695" w:rsidRDefault="005A2695" w:rsidP="005B04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44B"/>
    <w:rsid w:val="00005BED"/>
    <w:rsid w:val="001034DB"/>
    <w:rsid w:val="001810FF"/>
    <w:rsid w:val="002150A1"/>
    <w:rsid w:val="0026683B"/>
    <w:rsid w:val="00293DA4"/>
    <w:rsid w:val="002A05B8"/>
    <w:rsid w:val="00386AA4"/>
    <w:rsid w:val="003C01FF"/>
    <w:rsid w:val="003C2780"/>
    <w:rsid w:val="003E6F6B"/>
    <w:rsid w:val="003F620F"/>
    <w:rsid w:val="004170EB"/>
    <w:rsid w:val="004B16F1"/>
    <w:rsid w:val="00520FD3"/>
    <w:rsid w:val="0053715C"/>
    <w:rsid w:val="00584379"/>
    <w:rsid w:val="005A2695"/>
    <w:rsid w:val="005B044B"/>
    <w:rsid w:val="006E6384"/>
    <w:rsid w:val="00715E0B"/>
    <w:rsid w:val="007555CD"/>
    <w:rsid w:val="008320A6"/>
    <w:rsid w:val="00855B84"/>
    <w:rsid w:val="008D5A48"/>
    <w:rsid w:val="008E7A5A"/>
    <w:rsid w:val="00961ADE"/>
    <w:rsid w:val="009F484A"/>
    <w:rsid w:val="00A2734C"/>
    <w:rsid w:val="00A460FE"/>
    <w:rsid w:val="00A5188B"/>
    <w:rsid w:val="00AC181F"/>
    <w:rsid w:val="00AE1F4A"/>
    <w:rsid w:val="00BB2C52"/>
    <w:rsid w:val="00BD03C8"/>
    <w:rsid w:val="00DD2808"/>
    <w:rsid w:val="00DF30B4"/>
    <w:rsid w:val="00DF74E6"/>
    <w:rsid w:val="00E4587A"/>
    <w:rsid w:val="00ED0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04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044B"/>
  </w:style>
  <w:style w:type="paragraph" w:styleId="Footer">
    <w:name w:val="footer"/>
    <w:basedOn w:val="Normal"/>
    <w:link w:val="FooterChar"/>
    <w:uiPriority w:val="99"/>
    <w:unhideWhenUsed/>
    <w:rsid w:val="005B04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044B"/>
  </w:style>
  <w:style w:type="paragraph" w:styleId="ListParagraph">
    <w:name w:val="List Paragraph"/>
    <w:basedOn w:val="Normal"/>
    <w:qFormat/>
    <w:rsid w:val="00DD2808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rsid w:val="00A2734C"/>
    <w:pPr>
      <w:spacing w:after="0" w:line="240" w:lineRule="auto"/>
    </w:pPr>
    <w:rPr>
      <w:rFonts w:ascii="Courier New" w:eastAsia="Times New Roman" w:hAnsi="Courier New" w:cs="Courier New"/>
      <w:sz w:val="24"/>
      <w:szCs w:val="24"/>
      <w:lang w:eastAsia="cs-CZ"/>
    </w:rPr>
  </w:style>
  <w:style w:type="character" w:customStyle="1" w:styleId="PlainTextChar">
    <w:name w:val="Plain Text Char"/>
    <w:basedOn w:val="DefaultParagraphFont"/>
    <w:link w:val="PlainText"/>
    <w:uiPriority w:val="99"/>
    <w:rsid w:val="00A2734C"/>
    <w:rPr>
      <w:rFonts w:ascii="Courier New" w:eastAsia="Times New Roman" w:hAnsi="Courier New" w:cs="Courier New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04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044B"/>
  </w:style>
  <w:style w:type="paragraph" w:styleId="Footer">
    <w:name w:val="footer"/>
    <w:basedOn w:val="Normal"/>
    <w:link w:val="FooterChar"/>
    <w:uiPriority w:val="99"/>
    <w:unhideWhenUsed/>
    <w:rsid w:val="005B04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044B"/>
  </w:style>
  <w:style w:type="paragraph" w:styleId="ListParagraph">
    <w:name w:val="List Paragraph"/>
    <w:basedOn w:val="Normal"/>
    <w:qFormat/>
    <w:rsid w:val="00DD2808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rsid w:val="00A2734C"/>
    <w:pPr>
      <w:spacing w:after="0" w:line="240" w:lineRule="auto"/>
    </w:pPr>
    <w:rPr>
      <w:rFonts w:ascii="Courier New" w:eastAsia="Times New Roman" w:hAnsi="Courier New" w:cs="Courier New"/>
      <w:sz w:val="24"/>
      <w:szCs w:val="24"/>
      <w:lang w:eastAsia="cs-CZ"/>
    </w:rPr>
  </w:style>
  <w:style w:type="character" w:customStyle="1" w:styleId="PlainTextChar">
    <w:name w:val="Plain Text Char"/>
    <w:basedOn w:val="DefaultParagraphFont"/>
    <w:link w:val="PlainText"/>
    <w:uiPriority w:val="99"/>
    <w:rsid w:val="00A2734C"/>
    <w:rPr>
      <w:rFonts w:ascii="Courier New" w:eastAsia="Times New Roman" w:hAnsi="Courier New" w:cs="Courier New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265</Words>
  <Characters>1565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Soňa</dc:creator>
  <cp:lastModifiedBy>mikul</cp:lastModifiedBy>
  <cp:revision>17</cp:revision>
  <dcterms:created xsi:type="dcterms:W3CDTF">2019-11-07T16:47:00Z</dcterms:created>
  <dcterms:modified xsi:type="dcterms:W3CDTF">2020-10-22T12:01:00Z</dcterms:modified>
</cp:coreProperties>
</file>