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43C5" w14:textId="5B37C2DC" w:rsidR="00A21B0B" w:rsidRPr="006F3A32" w:rsidRDefault="00EC0915" w:rsidP="006915B8">
      <w:pPr>
        <w:pStyle w:val="Nzev"/>
        <w:jc w:val="right"/>
        <w:rPr>
          <w:rFonts w:asciiTheme="minorHAnsi" w:hAnsiTheme="minorHAnsi" w:cstheme="minorHAnsi"/>
          <w:sz w:val="22"/>
          <w:szCs w:val="22"/>
        </w:rPr>
      </w:pPr>
      <w:r w:rsidRPr="006F3A32">
        <w:rPr>
          <w:rFonts w:asciiTheme="minorHAnsi" w:hAnsiTheme="minorHAnsi" w:cstheme="minorHAnsi"/>
          <w:noProof/>
          <w:sz w:val="22"/>
          <w:szCs w:val="22"/>
          <w:lang w:eastAsia="cs-CZ"/>
        </w:rPr>
        <mc:AlternateContent>
          <mc:Choice Requires="wps">
            <w:drawing>
              <wp:anchor distT="0" distB="0" distL="114300" distR="114300" simplePos="0" relativeHeight="251659264" behindDoc="0" locked="0" layoutInCell="1" allowOverlap="0" wp14:anchorId="45ADB61F" wp14:editId="591AC4BB">
                <wp:simplePos x="0" y="0"/>
                <wp:positionH relativeFrom="page">
                  <wp:posOffset>1296035</wp:posOffset>
                </wp:positionH>
                <wp:positionV relativeFrom="page">
                  <wp:posOffset>2124075</wp:posOffset>
                </wp:positionV>
                <wp:extent cx="5363845" cy="144018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A5D4A" w14:textId="23C260FD" w:rsidR="00A21B0B" w:rsidRPr="00C9627D" w:rsidRDefault="007A643E" w:rsidP="00B439B8">
                            <w:pPr>
                              <w:pStyle w:val="Nzev"/>
                              <w:jc w:val="center"/>
                              <w:rPr>
                                <w:rFonts w:cstheme="minorHAnsi"/>
                              </w:rPr>
                            </w:pPr>
                            <w:r w:rsidRPr="00C9627D">
                              <w:rPr>
                                <w:rFonts w:cstheme="minorHAnsi"/>
                              </w:rPr>
                              <w:t>Smlouva o poskytnutí služeb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DB61F" id="_x0000_t202" coordsize="21600,21600" o:spt="202" path="m,l,21600r21600,l21600,xe">
                <v:stroke joinstyle="miter"/>
                <v:path gradientshapeok="t" o:connecttype="rect"/>
              </v:shapetype>
              <v:shape id="Text Box 7" o:spid="_x0000_s1026" type="#_x0000_t202" style="position:absolute;left:0;text-align:left;margin-left:102.05pt;margin-top:167.25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" o:allowoverlap="f" filled="f" fillcolor="#e7f4fa" stroked="f">
                <v:textbox inset="0,0,0,0">
                  <w:txbxContent>
                    <w:p w14:paraId="3F3A5D4A" w14:textId="23C260FD" w:rsidR="00A21B0B" w:rsidRPr="00C9627D" w:rsidRDefault="007A643E" w:rsidP="00B439B8">
                      <w:pPr>
                        <w:pStyle w:val="Nzev"/>
                        <w:jc w:val="center"/>
                        <w:rPr>
                          <w:rFonts w:cstheme="minorHAnsi"/>
                        </w:rPr>
                      </w:pPr>
                      <w:r w:rsidRPr="00C9627D">
                        <w:rPr>
                          <w:rFonts w:cstheme="minorHAnsi"/>
                        </w:rPr>
                        <w:t>Smlouva o poskytnutí služeb</w:t>
                      </w:r>
                    </w:p>
                  </w:txbxContent>
                </v:textbox>
                <w10:wrap anchorx="page" anchory="page"/>
              </v:shape>
            </w:pict>
          </mc:Fallback>
        </mc:AlternateContent>
      </w:r>
      <w:r w:rsidRPr="006F3A32">
        <w:rPr>
          <w:rFonts w:asciiTheme="minorHAnsi" w:hAnsiTheme="minorHAnsi" w:cstheme="minorHAnsi"/>
          <w:noProof/>
          <w:sz w:val="22"/>
          <w:szCs w:val="22"/>
          <w:lang w:eastAsia="cs-CZ"/>
        </w:rPr>
        <mc:AlternateContent>
          <mc:Choice Requires="wps">
            <w:drawing>
              <wp:anchor distT="0" distB="0" distL="114300" distR="114300" simplePos="0" relativeHeight="251661312" behindDoc="0" locked="0" layoutInCell="1" allowOverlap="0" wp14:anchorId="34309F5A" wp14:editId="519F2970">
                <wp:simplePos x="0" y="0"/>
                <wp:positionH relativeFrom="page">
                  <wp:posOffset>1296035</wp:posOffset>
                </wp:positionH>
                <wp:positionV relativeFrom="page">
                  <wp:posOffset>6911340</wp:posOffset>
                </wp:positionV>
                <wp:extent cx="5363845" cy="287972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5E214" w14:textId="5896DB5C" w:rsidR="00A21B0B" w:rsidRPr="00C9627D" w:rsidRDefault="00A21B0B" w:rsidP="000C74B5">
                            <w:pPr>
                              <w:rPr>
                                <w:rFonts w:cstheme="minorHAnsi"/>
                                <w:sz w:val="22"/>
                                <w:szCs w:val="22"/>
                              </w:rPr>
                            </w:pPr>
                            <w:r w:rsidRPr="00C9627D">
                              <w:rPr>
                                <w:rFonts w:cstheme="minorHAnsi"/>
                                <w:sz w:val="22"/>
                                <w:szCs w:val="22"/>
                              </w:rPr>
                              <w:t xml:space="preserve">Číslo smlouvy Objednatele: </w:t>
                            </w:r>
                            <w:r w:rsidR="00CC5DD1">
                              <w:rPr>
                                <w:rFonts w:ascii="Calibri" w:hAnsi="Calibri" w:cs="Calibri"/>
                                <w:color w:val="201F1E"/>
                                <w:sz w:val="22"/>
                                <w:szCs w:val="22"/>
                                <w:shd w:val="clear" w:color="auto" w:fill="FFFFFF"/>
                              </w:rPr>
                              <w:t>2020/S/310/260</w:t>
                            </w:r>
                          </w:p>
                          <w:p w14:paraId="287EEBFD" w14:textId="4DBC0283" w:rsidR="00A21B0B" w:rsidRPr="00C9627D" w:rsidRDefault="00A21B0B" w:rsidP="000C74B5">
                            <w:pPr>
                              <w:rPr>
                                <w:rFonts w:cstheme="minorHAnsi"/>
                                <w:sz w:val="22"/>
                                <w:szCs w:val="22"/>
                              </w:rPr>
                            </w:pPr>
                            <w:r w:rsidRPr="00C9627D">
                              <w:rPr>
                                <w:rFonts w:cstheme="minorHAnsi"/>
                                <w:sz w:val="22"/>
                                <w:szCs w:val="22"/>
                              </w:rPr>
                              <w:t xml:space="preserve">Číslo smlouvy </w:t>
                            </w:r>
                            <w:r w:rsidR="007A643E" w:rsidRPr="00C9627D">
                              <w:rPr>
                                <w:rFonts w:cstheme="minorHAnsi"/>
                                <w:sz w:val="22"/>
                                <w:szCs w:val="22"/>
                              </w:rPr>
                              <w:t>Dodavatel</w:t>
                            </w:r>
                            <w:r w:rsidRPr="00C9627D">
                              <w:rPr>
                                <w:rFonts w:cstheme="minorHAnsi"/>
                                <w:sz w:val="22"/>
                                <w:szCs w:val="22"/>
                              </w:rPr>
                              <w:t>e:</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09F5A" id="_x0000_t202" coordsize="21600,21600" o:spt="202" path="m,l,21600r21600,l21600,xe">
                <v:stroke joinstyle="miter"/>
                <v:path gradientshapeok="t" o:connecttype="rect"/>
              </v:shapetype>
              <v:shape id="Text Box 8" o:spid="_x0000_s1027"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" o:allowoverlap="f" filled="f" fillcolor="#e7f4fa" stroked="f">
                <v:textbox inset="0,0,0,0">
                  <w:txbxContent>
                    <w:p w14:paraId="1EC5E214" w14:textId="5896DB5C" w:rsidR="00A21B0B" w:rsidRPr="00C9627D" w:rsidRDefault="00A21B0B" w:rsidP="000C74B5">
                      <w:pPr>
                        <w:rPr>
                          <w:rFonts w:cstheme="minorHAnsi"/>
                          <w:sz w:val="22"/>
                          <w:szCs w:val="22"/>
                        </w:rPr>
                      </w:pPr>
                      <w:r w:rsidRPr="00C9627D">
                        <w:rPr>
                          <w:rFonts w:cstheme="minorHAnsi"/>
                          <w:sz w:val="22"/>
                          <w:szCs w:val="22"/>
                        </w:rPr>
                        <w:t xml:space="preserve">Číslo smlouvy Objednatele: </w:t>
                      </w:r>
                      <w:r w:rsidR="00CC5DD1">
                        <w:rPr>
                          <w:rFonts w:ascii="Calibri" w:hAnsi="Calibri" w:cs="Calibri"/>
                          <w:color w:val="201F1E"/>
                          <w:sz w:val="22"/>
                          <w:szCs w:val="22"/>
                          <w:shd w:val="clear" w:color="auto" w:fill="FFFFFF"/>
                        </w:rPr>
                        <w:t>2020/S/310/260</w:t>
                      </w:r>
                      <w:bookmarkStart w:id="1" w:name="_GoBack"/>
                      <w:bookmarkEnd w:id="1"/>
                    </w:p>
                    <w:p w14:paraId="287EEBFD" w14:textId="4DBC0283" w:rsidR="00A21B0B" w:rsidRPr="00C9627D" w:rsidRDefault="00A21B0B" w:rsidP="000C74B5">
                      <w:pPr>
                        <w:rPr>
                          <w:rFonts w:cstheme="minorHAnsi"/>
                          <w:sz w:val="22"/>
                          <w:szCs w:val="22"/>
                        </w:rPr>
                      </w:pPr>
                      <w:r w:rsidRPr="00C9627D">
                        <w:rPr>
                          <w:rFonts w:cstheme="minorHAnsi"/>
                          <w:sz w:val="22"/>
                          <w:szCs w:val="22"/>
                        </w:rPr>
                        <w:t xml:space="preserve">Číslo smlouvy </w:t>
                      </w:r>
                      <w:r w:rsidR="007A643E" w:rsidRPr="00C9627D">
                        <w:rPr>
                          <w:rFonts w:cstheme="minorHAnsi"/>
                          <w:sz w:val="22"/>
                          <w:szCs w:val="22"/>
                        </w:rPr>
                        <w:t>Dodavatel</w:t>
                      </w:r>
                      <w:r w:rsidRPr="00C9627D">
                        <w:rPr>
                          <w:rFonts w:cstheme="minorHAnsi"/>
                          <w:sz w:val="22"/>
                          <w:szCs w:val="22"/>
                        </w:rPr>
                        <w:t>e:</w:t>
                      </w:r>
                    </w:p>
                  </w:txbxContent>
                </v:textbox>
                <w10:wrap anchorx="page" anchory="page"/>
              </v:shape>
            </w:pict>
          </mc:Fallback>
        </mc:AlternateContent>
      </w:r>
      <w:r w:rsidRPr="006F3A32">
        <w:rPr>
          <w:rFonts w:asciiTheme="minorHAnsi" w:hAnsiTheme="minorHAnsi" w:cstheme="minorHAnsi"/>
          <w:noProof/>
          <w:sz w:val="22"/>
          <w:szCs w:val="22"/>
          <w:lang w:eastAsia="cs-CZ"/>
        </w:rPr>
        <mc:AlternateContent>
          <mc:Choice Requires="wps">
            <w:drawing>
              <wp:anchor distT="0" distB="0" distL="114300" distR="114300" simplePos="0" relativeHeight="251660288" behindDoc="0" locked="0" layoutInCell="1" allowOverlap="0" wp14:anchorId="485DFC3D" wp14:editId="210D642F">
                <wp:simplePos x="0" y="0"/>
                <wp:positionH relativeFrom="page">
                  <wp:posOffset>1296035</wp:posOffset>
                </wp:positionH>
                <wp:positionV relativeFrom="page">
                  <wp:posOffset>3564255</wp:posOffset>
                </wp:positionV>
                <wp:extent cx="5363845" cy="287972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01075" w14:textId="77777777" w:rsidR="00A21B0B" w:rsidRPr="00C9627D" w:rsidRDefault="00A21B0B" w:rsidP="00B439B8">
                            <w:pPr>
                              <w:pStyle w:val="Nzev"/>
                              <w:jc w:val="center"/>
                              <w:rPr>
                                <w:rFonts w:cstheme="minorHAnsi"/>
                              </w:rPr>
                            </w:pPr>
                            <w:r w:rsidRPr="00C9627D">
                              <w:rPr>
                                <w:rFonts w:cstheme="minorHAnsi"/>
                              </w:rPr>
                              <w:t>České centrála cestovního ruchu – CzechTourism</w:t>
                            </w:r>
                          </w:p>
                          <w:p w14:paraId="38844FDE" w14:textId="77777777" w:rsidR="00A21B0B" w:rsidRPr="00C9627D" w:rsidRDefault="00A21B0B" w:rsidP="00B439B8">
                            <w:pPr>
                              <w:pStyle w:val="Nzev"/>
                              <w:jc w:val="center"/>
                              <w:rPr>
                                <w:rFonts w:cstheme="minorHAnsi"/>
                              </w:rPr>
                            </w:pPr>
                          </w:p>
                          <w:p w14:paraId="46F8B8B0" w14:textId="77777777" w:rsidR="00A21B0B" w:rsidRPr="00C9627D" w:rsidRDefault="00A21B0B" w:rsidP="00B439B8">
                            <w:pPr>
                              <w:pStyle w:val="Nzev"/>
                              <w:jc w:val="center"/>
                              <w:rPr>
                                <w:rFonts w:cstheme="minorHAnsi"/>
                              </w:rPr>
                            </w:pPr>
                            <w:r w:rsidRPr="00C9627D">
                              <w:rPr>
                                <w:rFonts w:cstheme="minorHAnsi"/>
                              </w:rPr>
                              <w:t>a</w:t>
                            </w:r>
                          </w:p>
                          <w:p w14:paraId="6A126735" w14:textId="0743B694" w:rsidR="00A21B0B" w:rsidRPr="00C9627D" w:rsidRDefault="00D43350" w:rsidP="00D43350">
                            <w:pPr>
                              <w:pStyle w:val="Nzev"/>
                              <w:jc w:val="center"/>
                              <w:rPr>
                                <w:rFonts w:cstheme="minorHAnsi"/>
                              </w:rPr>
                            </w:pPr>
                            <w:r>
                              <w:t>BlueGhost.cz,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DFC3D" id="_x0000_t202" coordsize="21600,21600" o:spt="202" path="m,l,21600r21600,l21600,xe">
                <v:stroke joinstyle="miter"/>
                <v:path gradientshapeok="t" o:connecttype="rect"/>
              </v:shapetype>
              <v:shape id="Text Box 9" o:spid="_x0000_s1028"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" o:allowoverlap="f" filled="f" fillcolor="#e7f4fa" stroked="f">
                <v:textbox inset="0,0,0,0">
                  <w:txbxContent>
                    <w:p w14:paraId="57001075" w14:textId="77777777" w:rsidR="00A21B0B" w:rsidRPr="00C9627D" w:rsidRDefault="00A21B0B" w:rsidP="00B439B8">
                      <w:pPr>
                        <w:pStyle w:val="Nzev"/>
                        <w:jc w:val="center"/>
                        <w:rPr>
                          <w:rFonts w:cstheme="minorHAnsi"/>
                        </w:rPr>
                      </w:pPr>
                      <w:r w:rsidRPr="00C9627D">
                        <w:rPr>
                          <w:rFonts w:cstheme="minorHAnsi"/>
                        </w:rPr>
                        <w:t xml:space="preserve">České centrála cestovního ruchu – </w:t>
                      </w:r>
                      <w:proofErr w:type="spellStart"/>
                      <w:r w:rsidRPr="00C9627D">
                        <w:rPr>
                          <w:rFonts w:cstheme="minorHAnsi"/>
                        </w:rPr>
                        <w:t>CzechTourism</w:t>
                      </w:r>
                      <w:proofErr w:type="spellEnd"/>
                    </w:p>
                    <w:p w14:paraId="38844FDE" w14:textId="77777777" w:rsidR="00A21B0B" w:rsidRPr="00C9627D" w:rsidRDefault="00A21B0B" w:rsidP="00B439B8">
                      <w:pPr>
                        <w:pStyle w:val="Nzev"/>
                        <w:jc w:val="center"/>
                        <w:rPr>
                          <w:rFonts w:cstheme="minorHAnsi"/>
                        </w:rPr>
                      </w:pPr>
                    </w:p>
                    <w:p w14:paraId="46F8B8B0" w14:textId="77777777" w:rsidR="00A21B0B" w:rsidRPr="00C9627D" w:rsidRDefault="00A21B0B" w:rsidP="00B439B8">
                      <w:pPr>
                        <w:pStyle w:val="Nzev"/>
                        <w:jc w:val="center"/>
                        <w:rPr>
                          <w:rFonts w:cstheme="minorHAnsi"/>
                        </w:rPr>
                      </w:pPr>
                      <w:r w:rsidRPr="00C9627D">
                        <w:rPr>
                          <w:rFonts w:cstheme="minorHAnsi"/>
                        </w:rPr>
                        <w:t>a</w:t>
                      </w:r>
                    </w:p>
                    <w:p w14:paraId="6A126735" w14:textId="0743B694" w:rsidR="00A21B0B" w:rsidRPr="00C9627D" w:rsidRDefault="00D43350" w:rsidP="00D43350">
                      <w:pPr>
                        <w:pStyle w:val="Nzev"/>
                        <w:jc w:val="center"/>
                        <w:rPr>
                          <w:rFonts w:cstheme="minorHAnsi"/>
                        </w:rPr>
                      </w:pPr>
                      <w:r>
                        <w:t xml:space="preserve">BlueGhost.cz, </w:t>
                      </w:r>
                      <w:proofErr w:type="spellStart"/>
                      <w:r>
                        <w:t>s.</w:t>
                      </w:r>
                      <w:proofErr w:type="gramStart"/>
                      <w:r>
                        <w:t>r.o</w:t>
                      </w:r>
                      <w:proofErr w:type="spellEnd"/>
                      <w:proofErr w:type="gramEnd"/>
                    </w:p>
                  </w:txbxContent>
                </v:textbox>
                <w10:wrap anchorx="page" anchory="page"/>
              </v:shape>
            </w:pict>
          </mc:Fallback>
        </mc:AlternateContent>
      </w:r>
      <w:r w:rsidR="00A21B0B" w:rsidRPr="006F3A32">
        <w:rPr>
          <w:rFonts w:asciiTheme="minorHAnsi" w:hAnsiTheme="minorHAnsi" w:cstheme="minorHAnsi"/>
          <w:sz w:val="22"/>
          <w:szCs w:val="22"/>
        </w:rPr>
        <w:br w:type="page"/>
      </w:r>
    </w:p>
    <w:p w14:paraId="4E9A0204" w14:textId="46556106" w:rsidR="007A643E" w:rsidRPr="00C9627D" w:rsidRDefault="007A643E" w:rsidP="00DA3FF1">
      <w:pPr>
        <w:jc w:val="center"/>
        <w:rPr>
          <w:rFonts w:cstheme="minorHAnsi"/>
          <w:b/>
          <w:bCs/>
          <w:sz w:val="22"/>
          <w:szCs w:val="22"/>
        </w:rPr>
      </w:pPr>
      <w:r w:rsidRPr="00C9627D">
        <w:rPr>
          <w:rFonts w:cstheme="minorHAnsi"/>
          <w:b/>
          <w:bCs/>
          <w:sz w:val="22"/>
          <w:szCs w:val="22"/>
        </w:rPr>
        <w:lastRenderedPageBreak/>
        <w:t>Smlouva o poskytnutí služeb</w:t>
      </w:r>
    </w:p>
    <w:p w14:paraId="55EB4DFF" w14:textId="6534F3E3" w:rsidR="007A643E" w:rsidRPr="00C9627D" w:rsidRDefault="007A643E" w:rsidP="00DA3FF1">
      <w:pPr>
        <w:jc w:val="center"/>
        <w:rPr>
          <w:rFonts w:cstheme="minorHAnsi"/>
          <w:sz w:val="22"/>
          <w:szCs w:val="22"/>
        </w:rPr>
      </w:pPr>
      <w:r w:rsidRPr="00C9627D">
        <w:rPr>
          <w:rFonts w:cstheme="minorHAnsi"/>
          <w:sz w:val="22"/>
          <w:szCs w:val="22"/>
        </w:rPr>
        <w:t>uzavřená podle ustanovení § 1746 odst. 2 a násl. zákona č. 89/2012 Sb.,</w:t>
      </w:r>
      <w:r w:rsidR="0097171D" w:rsidRPr="00C9627D">
        <w:rPr>
          <w:rFonts w:cstheme="minorHAnsi"/>
          <w:sz w:val="22"/>
          <w:szCs w:val="22"/>
        </w:rPr>
        <w:t xml:space="preserve"> </w:t>
      </w:r>
      <w:r w:rsidRPr="00C9627D">
        <w:rPr>
          <w:rFonts w:cstheme="minorHAnsi"/>
          <w:sz w:val="22"/>
          <w:szCs w:val="22"/>
        </w:rPr>
        <w:t>občanský zákoník, ve znění pozdějších předpisů</w:t>
      </w:r>
    </w:p>
    <w:p w14:paraId="3B7D2827" w14:textId="2C6D8B95" w:rsidR="00DA3FF1" w:rsidRPr="00C9627D" w:rsidRDefault="00DA3FF1" w:rsidP="00DA3FF1">
      <w:pPr>
        <w:jc w:val="center"/>
        <w:rPr>
          <w:rFonts w:cstheme="minorHAnsi"/>
          <w:sz w:val="22"/>
          <w:szCs w:val="22"/>
        </w:rPr>
      </w:pPr>
      <w:r w:rsidRPr="00C9627D">
        <w:rPr>
          <w:rFonts w:cstheme="minorHAnsi"/>
          <w:sz w:val="22"/>
          <w:szCs w:val="22"/>
        </w:rPr>
        <w:t>(dále jen „</w:t>
      </w:r>
      <w:r w:rsidRPr="00C9627D">
        <w:rPr>
          <w:rFonts w:cstheme="minorHAnsi"/>
          <w:b/>
          <w:bCs/>
          <w:sz w:val="22"/>
          <w:szCs w:val="22"/>
        </w:rPr>
        <w:t>Smlouva</w:t>
      </w:r>
      <w:r w:rsidRPr="00C9627D">
        <w:rPr>
          <w:rFonts w:cstheme="minorHAnsi"/>
          <w:sz w:val="22"/>
          <w:szCs w:val="22"/>
        </w:rPr>
        <w:t>“)</w:t>
      </w:r>
    </w:p>
    <w:p w14:paraId="019098BE" w14:textId="7C1F63B8" w:rsidR="00DA3FF1" w:rsidRPr="00C9627D" w:rsidRDefault="00DA3FF1" w:rsidP="00DA3FF1">
      <w:pPr>
        <w:jc w:val="center"/>
        <w:rPr>
          <w:rFonts w:cstheme="minorHAnsi"/>
          <w:sz w:val="22"/>
          <w:szCs w:val="22"/>
        </w:rPr>
      </w:pPr>
      <w:r w:rsidRPr="00C9627D">
        <w:rPr>
          <w:rFonts w:cstheme="minorHAnsi"/>
          <w:sz w:val="22"/>
          <w:szCs w:val="22"/>
        </w:rPr>
        <w:t>mezi</w:t>
      </w:r>
    </w:p>
    <w:p w14:paraId="63B36DAA" w14:textId="77777777" w:rsidR="00DA3FF1" w:rsidRPr="00C9627D" w:rsidRDefault="00DA3FF1" w:rsidP="006F3A32">
      <w:pPr>
        <w:jc w:val="both"/>
        <w:rPr>
          <w:rFonts w:cstheme="minorHAnsi"/>
          <w:sz w:val="22"/>
          <w:szCs w:val="22"/>
        </w:rPr>
      </w:pPr>
    </w:p>
    <w:p w14:paraId="3F58AED6" w14:textId="7583022C" w:rsidR="007A643E" w:rsidRPr="00C9627D" w:rsidRDefault="007A643E" w:rsidP="006F3A32">
      <w:pPr>
        <w:jc w:val="both"/>
        <w:rPr>
          <w:rFonts w:cstheme="minorHAnsi"/>
          <w:b/>
          <w:bCs/>
          <w:sz w:val="22"/>
          <w:szCs w:val="22"/>
        </w:rPr>
      </w:pPr>
      <w:r w:rsidRPr="00C9627D">
        <w:rPr>
          <w:rFonts w:cstheme="minorHAnsi"/>
          <w:b/>
          <w:bCs/>
          <w:sz w:val="22"/>
          <w:szCs w:val="22"/>
        </w:rPr>
        <w:t xml:space="preserve">Česká centrála cestovního ruchu – CzechTourism </w:t>
      </w: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7A643E" w:rsidRPr="00C9627D" w14:paraId="642F5818" w14:textId="77777777" w:rsidTr="00D0534B">
        <w:tc>
          <w:tcPr>
            <w:tcW w:w="2500" w:type="pct"/>
          </w:tcPr>
          <w:p w14:paraId="48381D4F" w14:textId="77777777" w:rsidR="007A643E" w:rsidRPr="00C9627D" w:rsidRDefault="007A643E" w:rsidP="006F3A32">
            <w:pPr>
              <w:jc w:val="both"/>
              <w:rPr>
                <w:rFonts w:cstheme="minorHAnsi"/>
                <w:sz w:val="22"/>
                <w:szCs w:val="22"/>
              </w:rPr>
            </w:pPr>
            <w:r w:rsidRPr="00C9627D">
              <w:rPr>
                <w:rFonts w:cstheme="minorHAnsi"/>
                <w:sz w:val="22"/>
                <w:szCs w:val="22"/>
              </w:rPr>
              <w:t>se sídlem:</w:t>
            </w:r>
          </w:p>
        </w:tc>
        <w:tc>
          <w:tcPr>
            <w:tcW w:w="2500" w:type="pct"/>
          </w:tcPr>
          <w:p w14:paraId="2BC94A2D" w14:textId="77777777" w:rsidR="007A643E" w:rsidRPr="00C9627D" w:rsidRDefault="007A643E" w:rsidP="006F3A32">
            <w:pPr>
              <w:jc w:val="both"/>
              <w:rPr>
                <w:rFonts w:cstheme="minorHAnsi"/>
                <w:sz w:val="22"/>
                <w:szCs w:val="22"/>
              </w:rPr>
            </w:pPr>
            <w:r w:rsidRPr="00C9627D">
              <w:rPr>
                <w:rFonts w:cstheme="minorHAnsi"/>
                <w:sz w:val="22"/>
                <w:szCs w:val="22"/>
              </w:rPr>
              <w:t>Vinohradská 46, 120 41 Praha 2</w:t>
            </w:r>
          </w:p>
        </w:tc>
      </w:tr>
      <w:tr w:rsidR="007A643E" w:rsidRPr="00C9627D" w14:paraId="7B7D9247" w14:textId="77777777" w:rsidTr="00D0534B">
        <w:tc>
          <w:tcPr>
            <w:tcW w:w="2500" w:type="pct"/>
          </w:tcPr>
          <w:p w14:paraId="07536FF5" w14:textId="77777777" w:rsidR="007A643E" w:rsidRPr="00C9627D" w:rsidRDefault="007A643E" w:rsidP="006F3A32">
            <w:pPr>
              <w:jc w:val="both"/>
              <w:rPr>
                <w:rFonts w:cstheme="minorHAnsi"/>
                <w:sz w:val="22"/>
                <w:szCs w:val="22"/>
              </w:rPr>
            </w:pPr>
            <w:r w:rsidRPr="00C9627D">
              <w:rPr>
                <w:rFonts w:cstheme="minorHAnsi"/>
                <w:sz w:val="22"/>
                <w:szCs w:val="22"/>
              </w:rPr>
              <w:t xml:space="preserve">IČ: </w:t>
            </w:r>
          </w:p>
        </w:tc>
        <w:tc>
          <w:tcPr>
            <w:tcW w:w="2500" w:type="pct"/>
          </w:tcPr>
          <w:p w14:paraId="26FAB850" w14:textId="77777777" w:rsidR="007A643E" w:rsidRPr="00C9627D" w:rsidRDefault="007A643E" w:rsidP="006F3A32">
            <w:pPr>
              <w:jc w:val="both"/>
              <w:rPr>
                <w:rFonts w:cstheme="minorHAnsi"/>
                <w:sz w:val="22"/>
                <w:szCs w:val="22"/>
              </w:rPr>
            </w:pPr>
            <w:r w:rsidRPr="00C9627D">
              <w:rPr>
                <w:rFonts w:cstheme="minorHAnsi"/>
                <w:sz w:val="22"/>
                <w:szCs w:val="22"/>
              </w:rPr>
              <w:t>49 27 76 00</w:t>
            </w:r>
          </w:p>
        </w:tc>
      </w:tr>
      <w:tr w:rsidR="007A643E" w:rsidRPr="00C9627D" w14:paraId="00CB70A9" w14:textId="77777777" w:rsidTr="00D0534B">
        <w:tc>
          <w:tcPr>
            <w:tcW w:w="2500" w:type="pct"/>
          </w:tcPr>
          <w:p w14:paraId="1B6196FF" w14:textId="77777777" w:rsidR="007A643E" w:rsidRPr="00C9627D" w:rsidRDefault="007A643E" w:rsidP="006F3A32">
            <w:pPr>
              <w:jc w:val="both"/>
              <w:rPr>
                <w:rFonts w:cstheme="minorHAnsi"/>
                <w:sz w:val="22"/>
                <w:szCs w:val="22"/>
              </w:rPr>
            </w:pPr>
            <w:r w:rsidRPr="00C9627D">
              <w:rPr>
                <w:rFonts w:cstheme="minorHAnsi"/>
                <w:sz w:val="22"/>
                <w:szCs w:val="22"/>
              </w:rPr>
              <w:t>DIČ:</w:t>
            </w:r>
          </w:p>
        </w:tc>
        <w:tc>
          <w:tcPr>
            <w:tcW w:w="2500" w:type="pct"/>
          </w:tcPr>
          <w:p w14:paraId="09EA6904" w14:textId="77777777" w:rsidR="007A643E" w:rsidRPr="00C9627D" w:rsidRDefault="007A643E" w:rsidP="006F3A32">
            <w:pPr>
              <w:jc w:val="both"/>
              <w:rPr>
                <w:rFonts w:cstheme="minorHAnsi"/>
                <w:sz w:val="22"/>
                <w:szCs w:val="22"/>
              </w:rPr>
            </w:pPr>
            <w:r w:rsidRPr="00C9627D">
              <w:rPr>
                <w:rFonts w:cstheme="minorHAnsi"/>
                <w:sz w:val="22"/>
                <w:szCs w:val="22"/>
              </w:rPr>
              <w:t>CZ 49 27 76 00</w:t>
            </w:r>
          </w:p>
        </w:tc>
      </w:tr>
      <w:tr w:rsidR="007A643E" w:rsidRPr="00C9627D" w14:paraId="370E02FE" w14:textId="77777777" w:rsidTr="00D0534B">
        <w:tc>
          <w:tcPr>
            <w:tcW w:w="2500" w:type="pct"/>
          </w:tcPr>
          <w:p w14:paraId="17ADAB56" w14:textId="77777777" w:rsidR="007A643E" w:rsidRPr="00C9627D" w:rsidRDefault="007A643E" w:rsidP="006F3A32">
            <w:pPr>
              <w:jc w:val="both"/>
              <w:rPr>
                <w:rFonts w:cstheme="minorHAnsi"/>
                <w:sz w:val="22"/>
                <w:szCs w:val="22"/>
              </w:rPr>
            </w:pPr>
            <w:r w:rsidRPr="00C9627D">
              <w:rPr>
                <w:rFonts w:cstheme="minorHAnsi"/>
                <w:sz w:val="22"/>
                <w:szCs w:val="22"/>
              </w:rPr>
              <w:t>Zastoupené:</w:t>
            </w:r>
          </w:p>
        </w:tc>
        <w:tc>
          <w:tcPr>
            <w:tcW w:w="2500" w:type="pct"/>
          </w:tcPr>
          <w:p w14:paraId="7C92AE99" w14:textId="35A4AEC2" w:rsidR="007A643E" w:rsidRPr="00C9627D" w:rsidRDefault="00E62237" w:rsidP="006F3A32">
            <w:pPr>
              <w:jc w:val="both"/>
              <w:rPr>
                <w:rFonts w:cstheme="minorHAnsi"/>
                <w:sz w:val="22"/>
                <w:szCs w:val="22"/>
              </w:rPr>
            </w:pPr>
            <w:r>
              <w:rPr>
                <w:rFonts w:cstheme="minorHAnsi"/>
                <w:sz w:val="22"/>
                <w:szCs w:val="22"/>
              </w:rPr>
              <w:t>XXX</w:t>
            </w:r>
          </w:p>
          <w:p w14:paraId="22411D4E" w14:textId="77777777" w:rsidR="007A643E" w:rsidRPr="00C9627D" w:rsidRDefault="007A643E" w:rsidP="006F3A32">
            <w:pPr>
              <w:jc w:val="both"/>
              <w:rPr>
                <w:rFonts w:cstheme="minorHAnsi"/>
                <w:sz w:val="22"/>
                <w:szCs w:val="22"/>
              </w:rPr>
            </w:pPr>
            <w:r w:rsidRPr="00C9627D">
              <w:rPr>
                <w:rFonts w:cstheme="minorHAnsi"/>
                <w:sz w:val="22"/>
                <w:szCs w:val="22"/>
              </w:rPr>
              <w:t>ředitelem ČCCR – CzechTourism</w:t>
            </w:r>
          </w:p>
        </w:tc>
      </w:tr>
    </w:tbl>
    <w:p w14:paraId="18337BD3" w14:textId="77777777" w:rsidR="007A643E" w:rsidRPr="00C9627D" w:rsidRDefault="007A643E" w:rsidP="006F3A32">
      <w:pPr>
        <w:pStyle w:val="Zhlavzprvy"/>
        <w:jc w:val="both"/>
        <w:rPr>
          <w:rFonts w:cstheme="minorHAnsi"/>
          <w:sz w:val="22"/>
          <w:szCs w:val="22"/>
        </w:rPr>
      </w:pPr>
      <w:r w:rsidRPr="00C9627D">
        <w:rPr>
          <w:rFonts w:cstheme="minorHAnsi"/>
          <w:b w:val="0"/>
          <w:bCs/>
          <w:sz w:val="22"/>
          <w:szCs w:val="22"/>
        </w:rPr>
        <w:t>(dále jen</w:t>
      </w:r>
      <w:r w:rsidRPr="00C9627D">
        <w:rPr>
          <w:rFonts w:cstheme="minorHAnsi"/>
          <w:sz w:val="22"/>
          <w:szCs w:val="22"/>
        </w:rPr>
        <w:t xml:space="preserve"> </w:t>
      </w:r>
      <w:r w:rsidRPr="00C9627D">
        <w:rPr>
          <w:rFonts w:cstheme="minorHAnsi"/>
          <w:b w:val="0"/>
          <w:bCs/>
          <w:sz w:val="22"/>
          <w:szCs w:val="22"/>
        </w:rPr>
        <w:t>„</w:t>
      </w:r>
      <w:r w:rsidRPr="00C9627D">
        <w:rPr>
          <w:rFonts w:cstheme="minorHAnsi"/>
          <w:sz w:val="22"/>
          <w:szCs w:val="22"/>
        </w:rPr>
        <w:t>Objednatel</w:t>
      </w:r>
      <w:r w:rsidRPr="00C9627D">
        <w:rPr>
          <w:rFonts w:cstheme="minorHAnsi"/>
          <w:b w:val="0"/>
          <w:bCs/>
          <w:sz w:val="22"/>
          <w:szCs w:val="22"/>
        </w:rPr>
        <w:t>“)</w:t>
      </w:r>
    </w:p>
    <w:p w14:paraId="0A2217AF" w14:textId="77777777" w:rsidR="007A643E" w:rsidRPr="00C9627D" w:rsidRDefault="007A643E" w:rsidP="006F3A32">
      <w:pPr>
        <w:jc w:val="both"/>
        <w:rPr>
          <w:rFonts w:cstheme="minorHAnsi"/>
          <w:sz w:val="22"/>
          <w:szCs w:val="22"/>
        </w:rPr>
      </w:pPr>
    </w:p>
    <w:p w14:paraId="58F359BB" w14:textId="77777777" w:rsidR="007A643E" w:rsidRPr="00C9627D" w:rsidRDefault="007A643E" w:rsidP="006F3A32">
      <w:pPr>
        <w:jc w:val="both"/>
        <w:rPr>
          <w:rFonts w:cstheme="minorHAnsi"/>
          <w:sz w:val="22"/>
          <w:szCs w:val="22"/>
        </w:rPr>
      </w:pPr>
      <w:r w:rsidRPr="00C9627D">
        <w:rPr>
          <w:rFonts w:cstheme="minorHAnsi"/>
          <w:sz w:val="22"/>
          <w:szCs w:val="22"/>
        </w:rPr>
        <w:t>a</w:t>
      </w:r>
    </w:p>
    <w:p w14:paraId="0AC64DE1" w14:textId="77777777" w:rsidR="007A643E" w:rsidRPr="00C9627D" w:rsidRDefault="007A643E" w:rsidP="006F3A32">
      <w:pPr>
        <w:jc w:val="both"/>
        <w:rPr>
          <w:rFonts w:cstheme="minorHAnsi"/>
          <w:sz w:val="22"/>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7A643E" w:rsidRPr="00C9627D" w14:paraId="7D55E764" w14:textId="77777777" w:rsidTr="00D43350">
        <w:tc>
          <w:tcPr>
            <w:tcW w:w="2500" w:type="pct"/>
          </w:tcPr>
          <w:p w14:paraId="74A65646" w14:textId="77777777" w:rsidR="007A643E" w:rsidRPr="00C9627D" w:rsidRDefault="007A643E" w:rsidP="006F3A32">
            <w:pPr>
              <w:jc w:val="both"/>
              <w:rPr>
                <w:rFonts w:cstheme="minorHAnsi"/>
                <w:sz w:val="22"/>
                <w:szCs w:val="22"/>
              </w:rPr>
            </w:pPr>
            <w:r w:rsidRPr="00C9627D">
              <w:rPr>
                <w:rFonts w:cstheme="minorHAnsi"/>
                <w:sz w:val="22"/>
                <w:szCs w:val="22"/>
              </w:rPr>
              <w:t>Firma:</w:t>
            </w:r>
          </w:p>
        </w:tc>
        <w:tc>
          <w:tcPr>
            <w:tcW w:w="2500" w:type="pct"/>
          </w:tcPr>
          <w:p w14:paraId="2C48BBB5" w14:textId="09B2FCB0" w:rsidR="007A643E" w:rsidRPr="00C9627D" w:rsidRDefault="00D43350" w:rsidP="00D43350">
            <w:pPr>
              <w:jc w:val="both"/>
              <w:rPr>
                <w:rFonts w:cstheme="minorHAnsi"/>
                <w:sz w:val="22"/>
                <w:szCs w:val="22"/>
              </w:rPr>
            </w:pPr>
            <w:r w:rsidRPr="00D43350">
              <w:rPr>
                <w:rFonts w:cstheme="minorHAnsi"/>
                <w:sz w:val="22"/>
                <w:szCs w:val="22"/>
              </w:rPr>
              <w:t>BlueGhost.cz, s.r.o</w:t>
            </w:r>
            <w:r>
              <w:rPr>
                <w:rFonts w:cstheme="minorHAnsi"/>
                <w:sz w:val="22"/>
                <w:szCs w:val="22"/>
              </w:rPr>
              <w:t>.</w:t>
            </w:r>
          </w:p>
        </w:tc>
      </w:tr>
      <w:tr w:rsidR="007A643E" w:rsidRPr="00C9627D" w14:paraId="071A4312" w14:textId="77777777" w:rsidTr="00D43350">
        <w:tc>
          <w:tcPr>
            <w:tcW w:w="2500" w:type="pct"/>
          </w:tcPr>
          <w:p w14:paraId="639AE2F5" w14:textId="77777777" w:rsidR="007A643E" w:rsidRPr="00C9627D" w:rsidRDefault="007A643E" w:rsidP="006F3A32">
            <w:pPr>
              <w:jc w:val="both"/>
              <w:rPr>
                <w:rFonts w:cstheme="minorHAnsi"/>
                <w:sz w:val="22"/>
                <w:szCs w:val="22"/>
              </w:rPr>
            </w:pPr>
            <w:r w:rsidRPr="00C9627D">
              <w:rPr>
                <w:rFonts w:cstheme="minorHAnsi"/>
                <w:sz w:val="22"/>
                <w:szCs w:val="22"/>
              </w:rPr>
              <w:t>se sídlem:</w:t>
            </w:r>
          </w:p>
        </w:tc>
        <w:tc>
          <w:tcPr>
            <w:tcW w:w="2500" w:type="pct"/>
          </w:tcPr>
          <w:p w14:paraId="790B88A8" w14:textId="15C5FFC7" w:rsidR="00D43350" w:rsidRPr="00D43350" w:rsidRDefault="00D43350" w:rsidP="00D43350">
            <w:pPr>
              <w:jc w:val="both"/>
              <w:rPr>
                <w:rFonts w:cstheme="minorHAnsi"/>
                <w:sz w:val="22"/>
                <w:szCs w:val="22"/>
              </w:rPr>
            </w:pPr>
            <w:r w:rsidRPr="00D43350">
              <w:rPr>
                <w:rFonts w:cstheme="minorHAnsi"/>
                <w:sz w:val="22"/>
                <w:szCs w:val="22"/>
              </w:rPr>
              <w:t>Českomalínská 516/27,</w:t>
            </w:r>
          </w:p>
          <w:p w14:paraId="4801C61E" w14:textId="4A869010" w:rsidR="007A643E" w:rsidRPr="00C9627D" w:rsidRDefault="00D43350" w:rsidP="00D43350">
            <w:pPr>
              <w:jc w:val="both"/>
              <w:rPr>
                <w:rFonts w:cstheme="minorHAnsi"/>
                <w:sz w:val="22"/>
                <w:szCs w:val="22"/>
              </w:rPr>
            </w:pPr>
            <w:r w:rsidRPr="00D43350">
              <w:rPr>
                <w:rFonts w:cstheme="minorHAnsi"/>
                <w:sz w:val="22"/>
                <w:szCs w:val="22"/>
              </w:rPr>
              <w:t>160 00 Praha 6 - Dejvice</w:t>
            </w:r>
            <w:r w:rsidR="007A643E" w:rsidRPr="00C9627D">
              <w:rPr>
                <w:rFonts w:cstheme="minorHAnsi"/>
                <w:sz w:val="22"/>
                <w:szCs w:val="22"/>
              </w:rPr>
              <w:t>]</w:t>
            </w:r>
          </w:p>
        </w:tc>
      </w:tr>
      <w:tr w:rsidR="007A643E" w:rsidRPr="00C9627D" w14:paraId="091FEB5C" w14:textId="77777777" w:rsidTr="00D43350">
        <w:tc>
          <w:tcPr>
            <w:tcW w:w="2500" w:type="pct"/>
          </w:tcPr>
          <w:p w14:paraId="158BB8AC" w14:textId="77777777" w:rsidR="007A643E" w:rsidRPr="00C9627D" w:rsidRDefault="007A643E" w:rsidP="006F3A32">
            <w:pPr>
              <w:jc w:val="both"/>
              <w:rPr>
                <w:rFonts w:cstheme="minorHAnsi"/>
                <w:sz w:val="22"/>
                <w:szCs w:val="22"/>
              </w:rPr>
            </w:pPr>
            <w:r w:rsidRPr="00C9627D">
              <w:rPr>
                <w:rFonts w:cstheme="minorHAnsi"/>
                <w:sz w:val="22"/>
                <w:szCs w:val="22"/>
              </w:rPr>
              <w:t xml:space="preserve">IČ: </w:t>
            </w:r>
          </w:p>
        </w:tc>
        <w:tc>
          <w:tcPr>
            <w:tcW w:w="2500" w:type="pct"/>
          </w:tcPr>
          <w:p w14:paraId="2C385BA1" w14:textId="4DAED29A" w:rsidR="007A643E" w:rsidRPr="00C9627D" w:rsidRDefault="00D43350" w:rsidP="006F3A32">
            <w:pPr>
              <w:jc w:val="both"/>
              <w:rPr>
                <w:rFonts w:cstheme="minorHAnsi"/>
                <w:sz w:val="22"/>
                <w:szCs w:val="22"/>
              </w:rPr>
            </w:pPr>
            <w:r>
              <w:t>28901061</w:t>
            </w:r>
          </w:p>
        </w:tc>
      </w:tr>
      <w:tr w:rsidR="007A643E" w:rsidRPr="00C9627D" w14:paraId="0415B923" w14:textId="77777777" w:rsidTr="00D43350">
        <w:tc>
          <w:tcPr>
            <w:tcW w:w="2500" w:type="pct"/>
          </w:tcPr>
          <w:p w14:paraId="2894E0EB" w14:textId="77777777" w:rsidR="007A643E" w:rsidRPr="00C9627D" w:rsidRDefault="007A643E" w:rsidP="006F3A32">
            <w:pPr>
              <w:jc w:val="both"/>
              <w:rPr>
                <w:rFonts w:cstheme="minorHAnsi"/>
                <w:sz w:val="22"/>
                <w:szCs w:val="22"/>
              </w:rPr>
            </w:pPr>
            <w:r w:rsidRPr="00C9627D">
              <w:rPr>
                <w:rFonts w:cstheme="minorHAnsi"/>
                <w:sz w:val="22"/>
                <w:szCs w:val="22"/>
              </w:rPr>
              <w:t>DIČ:</w:t>
            </w:r>
          </w:p>
        </w:tc>
        <w:tc>
          <w:tcPr>
            <w:tcW w:w="2500" w:type="pct"/>
          </w:tcPr>
          <w:p w14:paraId="72856F8F" w14:textId="7DA62085" w:rsidR="007A643E" w:rsidRPr="00C9627D" w:rsidRDefault="00D43350" w:rsidP="006F3A32">
            <w:pPr>
              <w:jc w:val="both"/>
              <w:rPr>
                <w:rFonts w:cstheme="minorHAnsi"/>
                <w:sz w:val="22"/>
                <w:szCs w:val="22"/>
              </w:rPr>
            </w:pPr>
            <w:r>
              <w:rPr>
                <w:rFonts w:cstheme="minorHAnsi"/>
                <w:sz w:val="22"/>
                <w:szCs w:val="22"/>
              </w:rPr>
              <w:t>CZ</w:t>
            </w:r>
            <w:r>
              <w:t xml:space="preserve">28901061 </w:t>
            </w:r>
          </w:p>
        </w:tc>
      </w:tr>
      <w:tr w:rsidR="007A643E" w:rsidRPr="00C9627D" w14:paraId="0FBFF3AB" w14:textId="77777777" w:rsidTr="00D43350">
        <w:tc>
          <w:tcPr>
            <w:tcW w:w="2500" w:type="pct"/>
          </w:tcPr>
          <w:p w14:paraId="506C34AD" w14:textId="77777777" w:rsidR="007A643E" w:rsidRPr="00C9627D" w:rsidRDefault="007A643E" w:rsidP="006F3A32">
            <w:pPr>
              <w:jc w:val="both"/>
              <w:rPr>
                <w:rFonts w:cstheme="minorHAnsi"/>
                <w:sz w:val="22"/>
                <w:szCs w:val="22"/>
              </w:rPr>
            </w:pPr>
            <w:r w:rsidRPr="00C9627D">
              <w:rPr>
                <w:rFonts w:cstheme="minorHAnsi"/>
                <w:sz w:val="22"/>
                <w:szCs w:val="22"/>
              </w:rPr>
              <w:t xml:space="preserve">Dodavatel je plátce DPH </w:t>
            </w:r>
          </w:p>
        </w:tc>
        <w:tc>
          <w:tcPr>
            <w:tcW w:w="2500" w:type="pct"/>
          </w:tcPr>
          <w:p w14:paraId="622DBD31" w14:textId="7805E8EF" w:rsidR="007A643E" w:rsidRPr="00C9627D" w:rsidRDefault="00D43350" w:rsidP="006F3A32">
            <w:pPr>
              <w:jc w:val="both"/>
              <w:rPr>
                <w:rFonts w:cstheme="minorHAnsi"/>
                <w:sz w:val="22"/>
                <w:szCs w:val="22"/>
              </w:rPr>
            </w:pPr>
            <w:r>
              <w:rPr>
                <w:rFonts w:cstheme="minorHAnsi"/>
                <w:sz w:val="22"/>
                <w:szCs w:val="22"/>
              </w:rPr>
              <w:t>ANO</w:t>
            </w:r>
          </w:p>
        </w:tc>
      </w:tr>
      <w:tr w:rsidR="007A643E" w:rsidRPr="00C9627D" w14:paraId="3A794487" w14:textId="77777777" w:rsidTr="00D43350">
        <w:tc>
          <w:tcPr>
            <w:tcW w:w="2500" w:type="pct"/>
          </w:tcPr>
          <w:p w14:paraId="51F3AC0E" w14:textId="77777777" w:rsidR="007A643E" w:rsidRPr="00C9627D" w:rsidRDefault="007A643E" w:rsidP="006F3A32">
            <w:pPr>
              <w:jc w:val="both"/>
              <w:rPr>
                <w:rFonts w:cstheme="minorHAnsi"/>
                <w:sz w:val="22"/>
                <w:szCs w:val="22"/>
              </w:rPr>
            </w:pPr>
            <w:r w:rsidRPr="00C9627D">
              <w:rPr>
                <w:rFonts w:cstheme="minorHAnsi"/>
                <w:sz w:val="22"/>
                <w:szCs w:val="22"/>
              </w:rPr>
              <w:t>Bankovní spojení: č. účtu</w:t>
            </w:r>
          </w:p>
        </w:tc>
        <w:tc>
          <w:tcPr>
            <w:tcW w:w="2500" w:type="pct"/>
          </w:tcPr>
          <w:p w14:paraId="0C1C7320" w14:textId="649DE639" w:rsidR="007A643E" w:rsidRPr="00C9627D" w:rsidRDefault="00E62237" w:rsidP="006F3A32">
            <w:pPr>
              <w:jc w:val="both"/>
              <w:rPr>
                <w:rFonts w:cstheme="minorHAnsi"/>
                <w:sz w:val="22"/>
                <w:szCs w:val="22"/>
              </w:rPr>
            </w:pPr>
            <w:r>
              <w:t>XXX</w:t>
            </w:r>
          </w:p>
        </w:tc>
      </w:tr>
      <w:tr w:rsidR="007A643E" w:rsidRPr="00C9627D" w14:paraId="737B55D9" w14:textId="77777777" w:rsidTr="00D43350">
        <w:tblPrEx>
          <w:tblLook w:val="00A0" w:firstRow="1" w:lastRow="0" w:firstColumn="1" w:lastColumn="0" w:noHBand="0" w:noVBand="0"/>
        </w:tblPrEx>
        <w:tc>
          <w:tcPr>
            <w:tcW w:w="2500" w:type="pct"/>
          </w:tcPr>
          <w:p w14:paraId="5946C7D5" w14:textId="77777777" w:rsidR="007A643E" w:rsidRPr="00C9627D" w:rsidRDefault="007A643E" w:rsidP="006F3A32">
            <w:pPr>
              <w:jc w:val="both"/>
              <w:rPr>
                <w:rFonts w:cstheme="minorHAnsi"/>
                <w:sz w:val="22"/>
                <w:szCs w:val="22"/>
              </w:rPr>
            </w:pPr>
            <w:r w:rsidRPr="00C9627D">
              <w:rPr>
                <w:rFonts w:cstheme="minorHAnsi"/>
                <w:sz w:val="22"/>
                <w:szCs w:val="22"/>
              </w:rPr>
              <w:t>Zastoupená:</w:t>
            </w:r>
          </w:p>
        </w:tc>
        <w:tc>
          <w:tcPr>
            <w:tcW w:w="2500" w:type="pct"/>
          </w:tcPr>
          <w:p w14:paraId="0B6D1996" w14:textId="18D08A96" w:rsidR="007A643E" w:rsidRPr="00C9627D" w:rsidRDefault="00E62237" w:rsidP="006F3A32">
            <w:pPr>
              <w:jc w:val="both"/>
              <w:rPr>
                <w:rFonts w:cstheme="minorHAnsi"/>
                <w:sz w:val="22"/>
                <w:szCs w:val="22"/>
              </w:rPr>
            </w:pPr>
            <w:r>
              <w:t>XXX</w:t>
            </w:r>
            <w:r w:rsidR="00D43350">
              <w:t xml:space="preserve"> jednatel</w:t>
            </w:r>
          </w:p>
        </w:tc>
      </w:tr>
    </w:tbl>
    <w:p w14:paraId="05DF78F6" w14:textId="5FED3F42" w:rsidR="0097171D" w:rsidRPr="00C74B6F" w:rsidRDefault="007A643E" w:rsidP="006F3A32">
      <w:pPr>
        <w:pStyle w:val="Zhlavzprvy"/>
        <w:jc w:val="both"/>
        <w:rPr>
          <w:rFonts w:cstheme="minorHAnsi"/>
          <w:b w:val="0"/>
          <w:bCs/>
          <w:sz w:val="22"/>
          <w:szCs w:val="22"/>
        </w:rPr>
      </w:pPr>
      <w:r w:rsidRPr="00C9627D">
        <w:rPr>
          <w:rFonts w:cstheme="minorHAnsi"/>
          <w:b w:val="0"/>
          <w:bCs/>
          <w:sz w:val="22"/>
          <w:szCs w:val="22"/>
        </w:rPr>
        <w:t>(</w:t>
      </w:r>
      <w:r w:rsidRPr="00C74B6F">
        <w:rPr>
          <w:rFonts w:cstheme="minorHAnsi"/>
          <w:b w:val="0"/>
          <w:bCs/>
          <w:sz w:val="22"/>
          <w:szCs w:val="22"/>
        </w:rPr>
        <w:t>dále jen „</w:t>
      </w:r>
      <w:r w:rsidRPr="00C74B6F">
        <w:rPr>
          <w:rFonts w:cstheme="minorHAnsi"/>
          <w:sz w:val="22"/>
          <w:szCs w:val="22"/>
        </w:rPr>
        <w:t>Dodavatel</w:t>
      </w:r>
      <w:r w:rsidRPr="00C74B6F">
        <w:rPr>
          <w:rFonts w:cstheme="minorHAnsi"/>
          <w:b w:val="0"/>
          <w:bCs/>
          <w:sz w:val="22"/>
          <w:szCs w:val="22"/>
        </w:rPr>
        <w:t>“)</w:t>
      </w:r>
    </w:p>
    <w:p w14:paraId="2BA0BAF8" w14:textId="397F8D18" w:rsidR="00DA3FF1" w:rsidRPr="00C74B6F" w:rsidRDefault="00DA3FF1" w:rsidP="006F3A32">
      <w:pPr>
        <w:pStyle w:val="Zhlavzprvy"/>
        <w:jc w:val="both"/>
        <w:rPr>
          <w:rFonts w:cstheme="minorHAnsi"/>
          <w:sz w:val="22"/>
          <w:szCs w:val="22"/>
        </w:rPr>
      </w:pPr>
      <w:r w:rsidRPr="00C74B6F">
        <w:rPr>
          <w:rFonts w:cstheme="minorHAnsi"/>
          <w:b w:val="0"/>
          <w:bCs/>
          <w:sz w:val="22"/>
          <w:szCs w:val="22"/>
        </w:rPr>
        <w:t>(Objednatel a Dodavatel společně dále jen „</w:t>
      </w:r>
      <w:r w:rsidRPr="00C74B6F">
        <w:rPr>
          <w:rFonts w:cstheme="minorHAnsi"/>
          <w:sz w:val="22"/>
          <w:szCs w:val="22"/>
        </w:rPr>
        <w:t>smluvní strany</w:t>
      </w:r>
      <w:r w:rsidRPr="00C74B6F">
        <w:rPr>
          <w:rFonts w:cstheme="minorHAnsi"/>
          <w:b w:val="0"/>
          <w:bCs/>
          <w:sz w:val="22"/>
          <w:szCs w:val="22"/>
        </w:rPr>
        <w:t>“ a jednotlivě „</w:t>
      </w:r>
      <w:r w:rsidRPr="00C74B6F">
        <w:rPr>
          <w:rFonts w:cstheme="minorHAnsi"/>
          <w:sz w:val="22"/>
          <w:szCs w:val="22"/>
        </w:rPr>
        <w:t>smluvní strana</w:t>
      </w:r>
      <w:r w:rsidRPr="00C74B6F">
        <w:rPr>
          <w:rFonts w:cstheme="minorHAnsi"/>
          <w:b w:val="0"/>
          <w:bCs/>
          <w:sz w:val="22"/>
          <w:szCs w:val="22"/>
        </w:rPr>
        <w:t>“)</w:t>
      </w:r>
    </w:p>
    <w:p w14:paraId="507C2F34" w14:textId="77777777" w:rsidR="0085543C" w:rsidRPr="00C74B6F" w:rsidRDefault="0085543C" w:rsidP="00F809F8">
      <w:pPr>
        <w:pStyle w:val="Zhlavzprvy"/>
        <w:keepNext w:val="0"/>
        <w:jc w:val="both"/>
        <w:rPr>
          <w:rFonts w:cstheme="minorHAnsi"/>
          <w:sz w:val="22"/>
          <w:szCs w:val="22"/>
        </w:rPr>
      </w:pPr>
    </w:p>
    <w:p w14:paraId="18C1740A" w14:textId="5F69B560" w:rsidR="0085543C" w:rsidRPr="00C74B6F" w:rsidRDefault="006F3A32" w:rsidP="00F809F8">
      <w:pPr>
        <w:keepNext w:val="0"/>
        <w:jc w:val="both"/>
        <w:rPr>
          <w:rFonts w:cstheme="minorHAnsi"/>
          <w:sz w:val="22"/>
          <w:szCs w:val="22"/>
        </w:rPr>
      </w:pPr>
      <w:bookmarkStart w:id="0" w:name="_Hlk45880012"/>
      <w:r w:rsidRPr="00C74B6F">
        <w:rPr>
          <w:rFonts w:cstheme="minorHAnsi"/>
          <w:sz w:val="22"/>
          <w:szCs w:val="22"/>
        </w:rPr>
        <w:t>se dohodly</w:t>
      </w:r>
      <w:r w:rsidR="0085543C" w:rsidRPr="00C74B6F">
        <w:rPr>
          <w:rFonts w:cstheme="minorHAnsi"/>
          <w:sz w:val="22"/>
          <w:szCs w:val="22"/>
        </w:rPr>
        <w:t xml:space="preserve"> na následujícím:</w:t>
      </w:r>
      <w:bookmarkEnd w:id="0"/>
    </w:p>
    <w:p w14:paraId="344263E1" w14:textId="77777777" w:rsidR="0085543C" w:rsidRPr="00C74B6F" w:rsidRDefault="0085543C" w:rsidP="00F809F8">
      <w:pPr>
        <w:keepNext w:val="0"/>
        <w:jc w:val="both"/>
        <w:rPr>
          <w:rFonts w:cstheme="minorHAnsi"/>
          <w:sz w:val="22"/>
          <w:szCs w:val="22"/>
        </w:rPr>
      </w:pPr>
    </w:p>
    <w:p w14:paraId="7E7730D8" w14:textId="0D54B63A" w:rsidR="00A21B0B" w:rsidRPr="00C74B6F" w:rsidRDefault="00A21B0B" w:rsidP="00BC7317">
      <w:pPr>
        <w:keepNext w:val="0"/>
        <w:jc w:val="center"/>
        <w:rPr>
          <w:rFonts w:cstheme="minorHAnsi"/>
          <w:b/>
          <w:bCs/>
          <w:caps/>
          <w:sz w:val="22"/>
          <w:szCs w:val="22"/>
        </w:rPr>
      </w:pPr>
      <w:r w:rsidRPr="00C74B6F">
        <w:rPr>
          <w:rFonts w:cstheme="minorHAnsi"/>
          <w:b/>
          <w:bCs/>
          <w:caps/>
          <w:sz w:val="22"/>
          <w:szCs w:val="22"/>
        </w:rPr>
        <w:t>Preambule</w:t>
      </w:r>
    </w:p>
    <w:p w14:paraId="5421F99F" w14:textId="3CA0F6BD" w:rsidR="00894071" w:rsidRPr="00C74B6F" w:rsidRDefault="006F3A32" w:rsidP="005B3BCD">
      <w:pPr>
        <w:pStyle w:val="Odstavecseseznamem"/>
        <w:keepNext w:val="0"/>
        <w:numPr>
          <w:ilvl w:val="0"/>
          <w:numId w:val="26"/>
        </w:numPr>
        <w:ind w:left="426" w:hanging="426"/>
        <w:jc w:val="both"/>
        <w:rPr>
          <w:rFonts w:cstheme="minorHAnsi"/>
          <w:b w:val="0"/>
          <w:sz w:val="22"/>
          <w:szCs w:val="22"/>
        </w:rPr>
      </w:pPr>
      <w:r w:rsidRPr="00C74B6F">
        <w:rPr>
          <w:rFonts w:cstheme="minorHAnsi"/>
          <w:b w:val="0"/>
          <w:sz w:val="22"/>
          <w:szCs w:val="22"/>
        </w:rPr>
        <w:t>Objednatel</w:t>
      </w:r>
      <w:r w:rsidR="006C3CEF" w:rsidRPr="00C74B6F">
        <w:rPr>
          <w:rFonts w:cstheme="minorHAnsi"/>
          <w:b w:val="0"/>
          <w:sz w:val="22"/>
          <w:szCs w:val="22"/>
        </w:rPr>
        <w:t xml:space="preserve"> je</w:t>
      </w:r>
      <w:r w:rsidR="00894071" w:rsidRPr="00C74B6F">
        <w:rPr>
          <w:rFonts w:cstheme="minorHAnsi"/>
          <w:b w:val="0"/>
          <w:sz w:val="22"/>
          <w:szCs w:val="22"/>
        </w:rPr>
        <w:t xml:space="preserve"> státní příspěvkovou organizací, jejímž zřizovatelem je Ministerstvo pro místní rozvoj ČR a jež vyvíjí svou činnost v</w:t>
      </w:r>
      <w:r w:rsidR="00505315" w:rsidRPr="00C74B6F">
        <w:rPr>
          <w:rFonts w:cstheme="minorHAnsi"/>
          <w:b w:val="0"/>
          <w:sz w:val="22"/>
          <w:szCs w:val="22"/>
        </w:rPr>
        <w:t> </w:t>
      </w:r>
      <w:r w:rsidR="00894071" w:rsidRPr="00C74B6F">
        <w:rPr>
          <w:rFonts w:cstheme="minorHAnsi"/>
          <w:b w:val="0"/>
          <w:sz w:val="22"/>
          <w:szCs w:val="22"/>
        </w:rPr>
        <w:t xml:space="preserve">souladu s cíli zřizovatele, zřizovací listinou a platným statutem. Základním cílem </w:t>
      </w:r>
      <w:r w:rsidRPr="00C74B6F">
        <w:rPr>
          <w:rFonts w:cstheme="minorHAnsi"/>
          <w:b w:val="0"/>
          <w:sz w:val="22"/>
          <w:szCs w:val="22"/>
        </w:rPr>
        <w:t>Objednatele</w:t>
      </w:r>
      <w:r w:rsidR="00894071" w:rsidRPr="00C74B6F">
        <w:rPr>
          <w:rFonts w:cstheme="minorHAnsi"/>
          <w:b w:val="0"/>
          <w:sz w:val="22"/>
          <w:szCs w:val="22"/>
        </w:rPr>
        <w:t xml:space="preserve"> je propagace České republiky jako destinace cestovního ruchu v zahraničí i v České republice.</w:t>
      </w:r>
    </w:p>
    <w:p w14:paraId="09DEA317" w14:textId="67377A56" w:rsidR="00B06EB3" w:rsidRPr="00C74B6F" w:rsidRDefault="00B06EB3" w:rsidP="005B3BCD">
      <w:pPr>
        <w:pStyle w:val="Odstavecseseznamem"/>
        <w:keepNext w:val="0"/>
        <w:numPr>
          <w:ilvl w:val="0"/>
          <w:numId w:val="26"/>
        </w:numPr>
        <w:ind w:left="426" w:hanging="426"/>
        <w:jc w:val="both"/>
        <w:rPr>
          <w:rFonts w:cstheme="minorHAnsi"/>
          <w:b w:val="0"/>
          <w:bCs/>
          <w:sz w:val="22"/>
          <w:szCs w:val="22"/>
        </w:rPr>
      </w:pPr>
      <w:r w:rsidRPr="00C74B6F">
        <w:rPr>
          <w:rFonts w:cstheme="minorHAnsi"/>
          <w:b w:val="0"/>
          <w:sz w:val="22"/>
          <w:szCs w:val="22"/>
        </w:rPr>
        <w:lastRenderedPageBreak/>
        <w:t>Předmětem</w:t>
      </w:r>
      <w:r w:rsidRPr="00C74B6F">
        <w:rPr>
          <w:rFonts w:cstheme="minorHAnsi"/>
          <w:b w:val="0"/>
          <w:bCs/>
          <w:sz w:val="22"/>
          <w:szCs w:val="22"/>
        </w:rPr>
        <w:t xml:space="preserve"> plnění této smlouvy je zajištění a nákup mediálního prostoru </w:t>
      </w:r>
      <w:r w:rsidR="00CD7DE6" w:rsidRPr="00C74B6F">
        <w:rPr>
          <w:rFonts w:cstheme="minorHAnsi"/>
          <w:b w:val="0"/>
          <w:bCs/>
          <w:sz w:val="22"/>
          <w:szCs w:val="22"/>
        </w:rPr>
        <w:t>D</w:t>
      </w:r>
      <w:r w:rsidRPr="00C74B6F">
        <w:rPr>
          <w:rFonts w:cstheme="minorHAnsi"/>
          <w:b w:val="0"/>
          <w:bCs/>
          <w:sz w:val="22"/>
          <w:szCs w:val="22"/>
        </w:rPr>
        <w:t>odavatelem pro realizaci marketingových kampaní domácího cestovního</w:t>
      </w:r>
      <w:r w:rsidR="00CD7DE6" w:rsidRPr="00C74B6F">
        <w:rPr>
          <w:rFonts w:cstheme="minorHAnsi"/>
          <w:b w:val="0"/>
          <w:bCs/>
          <w:sz w:val="22"/>
          <w:szCs w:val="22"/>
        </w:rPr>
        <w:t xml:space="preserve"> </w:t>
      </w:r>
      <w:r w:rsidRPr="00C74B6F">
        <w:rPr>
          <w:rFonts w:cstheme="minorHAnsi"/>
          <w:b w:val="0"/>
          <w:bCs/>
          <w:sz w:val="22"/>
          <w:szCs w:val="22"/>
        </w:rPr>
        <w:t>ruchu Objednatele s heslem #</w:t>
      </w:r>
      <w:proofErr w:type="spellStart"/>
      <w:r w:rsidRPr="00C74B6F">
        <w:rPr>
          <w:rFonts w:cstheme="minorHAnsi"/>
          <w:b w:val="0"/>
          <w:bCs/>
          <w:sz w:val="22"/>
          <w:szCs w:val="22"/>
        </w:rPr>
        <w:t>SvětovéČesko</w:t>
      </w:r>
      <w:proofErr w:type="spellEnd"/>
      <w:r w:rsidRPr="00C74B6F">
        <w:rPr>
          <w:rFonts w:cstheme="minorHAnsi"/>
          <w:b w:val="0"/>
          <w:bCs/>
          <w:sz w:val="22"/>
          <w:szCs w:val="22"/>
        </w:rPr>
        <w:t xml:space="preserve"> a Českého systému kvality služeb – značky</w:t>
      </w:r>
      <w:r w:rsidR="006F3A32" w:rsidRPr="00C74B6F">
        <w:rPr>
          <w:rFonts w:cstheme="minorHAnsi"/>
          <w:b w:val="0"/>
          <w:bCs/>
          <w:sz w:val="22"/>
          <w:szCs w:val="22"/>
        </w:rPr>
        <w:t xml:space="preserve"> </w:t>
      </w:r>
      <w:r w:rsidRPr="00C74B6F">
        <w:rPr>
          <w:rFonts w:cstheme="minorHAnsi"/>
          <w:b w:val="0"/>
          <w:bCs/>
          <w:sz w:val="22"/>
          <w:szCs w:val="22"/>
        </w:rPr>
        <w:t>„Q“</w:t>
      </w:r>
      <w:r w:rsidR="00CD7DE6" w:rsidRPr="00C74B6F">
        <w:rPr>
          <w:rFonts w:cstheme="minorHAnsi"/>
          <w:b w:val="0"/>
          <w:bCs/>
          <w:sz w:val="22"/>
          <w:szCs w:val="22"/>
        </w:rPr>
        <w:t>.</w:t>
      </w:r>
    </w:p>
    <w:p w14:paraId="3D234ED2" w14:textId="381675FB" w:rsidR="00B06EB3" w:rsidRPr="00C74B6F" w:rsidRDefault="00B06EB3" w:rsidP="005B3BCD">
      <w:pPr>
        <w:pStyle w:val="Odstavecseseznamem"/>
        <w:keepNext w:val="0"/>
        <w:numPr>
          <w:ilvl w:val="0"/>
          <w:numId w:val="26"/>
        </w:numPr>
        <w:ind w:left="426" w:hanging="426"/>
        <w:jc w:val="both"/>
        <w:rPr>
          <w:rFonts w:cstheme="minorHAnsi"/>
          <w:b w:val="0"/>
          <w:bCs/>
          <w:sz w:val="22"/>
          <w:szCs w:val="22"/>
        </w:rPr>
      </w:pPr>
      <w:r w:rsidRPr="00C74B6F">
        <w:rPr>
          <w:rFonts w:cstheme="minorHAnsi"/>
          <w:b w:val="0"/>
          <w:bCs/>
          <w:sz w:val="22"/>
          <w:szCs w:val="22"/>
        </w:rPr>
        <w:t xml:space="preserve">Cílem kampaní je oslovit cílovou skupinu pomocí komunikačních témat a tím zvýšit jejich </w:t>
      </w:r>
      <w:r w:rsidRPr="00C74B6F">
        <w:rPr>
          <w:rFonts w:cstheme="minorHAnsi"/>
          <w:b w:val="0"/>
          <w:sz w:val="22"/>
          <w:szCs w:val="22"/>
        </w:rPr>
        <w:t>zájem</w:t>
      </w:r>
      <w:r w:rsidRPr="00C74B6F">
        <w:rPr>
          <w:rFonts w:cstheme="minorHAnsi"/>
          <w:b w:val="0"/>
          <w:bCs/>
          <w:sz w:val="22"/>
          <w:szCs w:val="22"/>
        </w:rPr>
        <w:t xml:space="preserve"> o strávení dovolené v ČR a o nákup zboží a služeb souvisejících se segmenty cestovního ruchu a </w:t>
      </w:r>
      <w:proofErr w:type="spellStart"/>
      <w:r w:rsidR="004F3EC2" w:rsidRPr="004F3EC2">
        <w:rPr>
          <w:rFonts w:cstheme="minorHAnsi"/>
          <w:b w:val="0"/>
          <w:bCs/>
          <w:i/>
          <w:iCs/>
          <w:sz w:val="22"/>
          <w:szCs w:val="22"/>
        </w:rPr>
        <w:t>horeca</w:t>
      </w:r>
      <w:proofErr w:type="spellEnd"/>
      <w:r w:rsidRPr="00C74B6F">
        <w:rPr>
          <w:rFonts w:cstheme="minorHAnsi"/>
          <w:b w:val="0"/>
          <w:bCs/>
          <w:sz w:val="22"/>
          <w:szCs w:val="22"/>
        </w:rPr>
        <w:t>.</w:t>
      </w:r>
    </w:p>
    <w:p w14:paraId="3BC20977" w14:textId="77777777" w:rsidR="006F3A32" w:rsidRPr="00C74B6F" w:rsidRDefault="00B06EB3" w:rsidP="005B3BCD">
      <w:pPr>
        <w:pStyle w:val="Odstavecseseznamem"/>
        <w:keepNext w:val="0"/>
        <w:numPr>
          <w:ilvl w:val="0"/>
          <w:numId w:val="26"/>
        </w:numPr>
        <w:spacing w:before="0" w:after="0"/>
        <w:ind w:left="426" w:hanging="426"/>
        <w:jc w:val="both"/>
        <w:rPr>
          <w:rFonts w:cstheme="minorHAnsi"/>
          <w:b w:val="0"/>
          <w:bCs/>
          <w:sz w:val="22"/>
          <w:szCs w:val="22"/>
        </w:rPr>
      </w:pPr>
      <w:r w:rsidRPr="00C74B6F">
        <w:rPr>
          <w:rFonts w:cstheme="minorHAnsi"/>
          <w:b w:val="0"/>
          <w:sz w:val="22"/>
          <w:szCs w:val="22"/>
        </w:rPr>
        <w:t>Komunikační</w:t>
      </w:r>
      <w:r w:rsidRPr="00C74B6F">
        <w:rPr>
          <w:rFonts w:cstheme="minorHAnsi"/>
          <w:b w:val="0"/>
          <w:bCs/>
          <w:sz w:val="22"/>
          <w:szCs w:val="22"/>
        </w:rPr>
        <w:t xml:space="preserve"> témata marketingové kampaně jsou:</w:t>
      </w:r>
    </w:p>
    <w:p w14:paraId="37DE23BC" w14:textId="35C3151A" w:rsidR="006F3A32" w:rsidRPr="00C74B6F" w:rsidRDefault="00B06EB3" w:rsidP="005B3BCD">
      <w:pPr>
        <w:pStyle w:val="Odstavecseseznamem"/>
        <w:keepNext w:val="0"/>
        <w:numPr>
          <w:ilvl w:val="0"/>
          <w:numId w:val="27"/>
        </w:numPr>
        <w:spacing w:before="0" w:after="0"/>
        <w:jc w:val="both"/>
        <w:rPr>
          <w:rFonts w:cstheme="minorHAnsi"/>
          <w:b w:val="0"/>
          <w:bCs/>
          <w:sz w:val="22"/>
          <w:szCs w:val="22"/>
        </w:rPr>
      </w:pPr>
      <w:r w:rsidRPr="00C74B6F">
        <w:rPr>
          <w:rFonts w:cstheme="minorHAnsi"/>
          <w:b w:val="0"/>
          <w:bCs/>
          <w:sz w:val="22"/>
          <w:szCs w:val="22"/>
        </w:rPr>
        <w:t>méně známé destinace a atraktivity</w:t>
      </w:r>
      <w:r w:rsidR="006F3A32" w:rsidRPr="00C74B6F">
        <w:rPr>
          <w:rFonts w:cstheme="minorHAnsi"/>
          <w:b w:val="0"/>
          <w:bCs/>
          <w:sz w:val="22"/>
          <w:szCs w:val="22"/>
        </w:rPr>
        <w:t>;</w:t>
      </w:r>
    </w:p>
    <w:p w14:paraId="3F34DDD8" w14:textId="77777777" w:rsidR="00B06EB3" w:rsidRPr="00C74B6F" w:rsidRDefault="00B06EB3" w:rsidP="005B3BCD">
      <w:pPr>
        <w:pStyle w:val="Odstavecseseznamem"/>
        <w:keepNext w:val="0"/>
        <w:numPr>
          <w:ilvl w:val="0"/>
          <w:numId w:val="27"/>
        </w:numPr>
        <w:spacing w:before="0" w:after="0"/>
        <w:jc w:val="both"/>
        <w:rPr>
          <w:rFonts w:cstheme="minorHAnsi"/>
          <w:b w:val="0"/>
          <w:bCs/>
          <w:sz w:val="22"/>
          <w:szCs w:val="22"/>
        </w:rPr>
      </w:pPr>
      <w:r w:rsidRPr="00C74B6F">
        <w:rPr>
          <w:rFonts w:cstheme="minorHAnsi"/>
          <w:b w:val="0"/>
          <w:bCs/>
          <w:sz w:val="22"/>
          <w:szCs w:val="22"/>
        </w:rPr>
        <w:t>srovnání tuzemských cílů s podobnými světovými cíli,</w:t>
      </w:r>
    </w:p>
    <w:p w14:paraId="6A2F7997" w14:textId="77777777" w:rsidR="00B06EB3" w:rsidRPr="00C74B6F" w:rsidRDefault="00B06EB3" w:rsidP="005B3BCD">
      <w:pPr>
        <w:pStyle w:val="Odstavecseseznamem"/>
        <w:keepNext w:val="0"/>
        <w:numPr>
          <w:ilvl w:val="0"/>
          <w:numId w:val="27"/>
        </w:numPr>
        <w:spacing w:before="0" w:after="0"/>
        <w:jc w:val="both"/>
        <w:rPr>
          <w:rFonts w:cstheme="minorHAnsi"/>
          <w:b w:val="0"/>
          <w:bCs/>
          <w:sz w:val="22"/>
          <w:szCs w:val="22"/>
        </w:rPr>
      </w:pPr>
      <w:r w:rsidRPr="00C74B6F">
        <w:rPr>
          <w:rFonts w:cstheme="minorHAnsi"/>
          <w:b w:val="0"/>
          <w:bCs/>
          <w:sz w:val="22"/>
          <w:szCs w:val="22"/>
        </w:rPr>
        <w:t>podpora lokálního podnikání v oblastech propojených s turismem,</w:t>
      </w:r>
    </w:p>
    <w:p w14:paraId="3A5872B1" w14:textId="77777777" w:rsidR="00B06EB3" w:rsidRPr="00C74B6F" w:rsidRDefault="00B06EB3" w:rsidP="005B3BCD">
      <w:pPr>
        <w:pStyle w:val="Odstavecseseznamem"/>
        <w:keepNext w:val="0"/>
        <w:numPr>
          <w:ilvl w:val="0"/>
          <w:numId w:val="27"/>
        </w:numPr>
        <w:spacing w:before="0" w:after="0"/>
        <w:jc w:val="both"/>
        <w:rPr>
          <w:rFonts w:cstheme="minorHAnsi"/>
          <w:b w:val="0"/>
          <w:bCs/>
          <w:sz w:val="22"/>
          <w:szCs w:val="22"/>
        </w:rPr>
      </w:pPr>
      <w:r w:rsidRPr="00C74B6F">
        <w:rPr>
          <w:rFonts w:cstheme="minorHAnsi"/>
          <w:b w:val="0"/>
          <w:bCs/>
          <w:sz w:val="22"/>
          <w:szCs w:val="22"/>
        </w:rPr>
        <w:t xml:space="preserve">doporučení známých osobností ohledně tuzemské dovolené, </w:t>
      </w:r>
    </w:p>
    <w:p w14:paraId="367233C3" w14:textId="2132FFCC" w:rsidR="00894071" w:rsidRPr="00C74B6F" w:rsidRDefault="00B06EB3" w:rsidP="005B3BCD">
      <w:pPr>
        <w:pStyle w:val="Odstavecseseznamem"/>
        <w:keepNext w:val="0"/>
        <w:numPr>
          <w:ilvl w:val="0"/>
          <w:numId w:val="27"/>
        </w:numPr>
        <w:spacing w:before="0" w:after="0"/>
        <w:jc w:val="both"/>
        <w:rPr>
          <w:rFonts w:cstheme="minorHAnsi"/>
          <w:b w:val="0"/>
          <w:bCs/>
          <w:sz w:val="22"/>
          <w:szCs w:val="22"/>
        </w:rPr>
      </w:pPr>
      <w:r w:rsidRPr="00C74B6F">
        <w:rPr>
          <w:rFonts w:cstheme="minorHAnsi"/>
          <w:b w:val="0"/>
          <w:bCs/>
          <w:sz w:val="22"/>
          <w:szCs w:val="22"/>
        </w:rPr>
        <w:t>propagace Českého systému kvality služeb – značky „Q“ a zvýšení povědomí o této značce vč. vyvolání pozitivní asociace s ní.</w:t>
      </w:r>
    </w:p>
    <w:p w14:paraId="196BDEA9" w14:textId="7B1D801E" w:rsidR="00894071" w:rsidRPr="00C74B6F" w:rsidRDefault="00894071" w:rsidP="005B3BCD">
      <w:pPr>
        <w:pStyle w:val="Odstavecseseznamem"/>
        <w:keepNext w:val="0"/>
        <w:numPr>
          <w:ilvl w:val="0"/>
          <w:numId w:val="26"/>
        </w:numPr>
        <w:ind w:left="426" w:hanging="426"/>
        <w:jc w:val="both"/>
        <w:rPr>
          <w:rFonts w:cstheme="minorHAnsi"/>
          <w:b w:val="0"/>
          <w:bCs/>
          <w:sz w:val="22"/>
          <w:szCs w:val="22"/>
        </w:rPr>
      </w:pPr>
      <w:r w:rsidRPr="00C74B6F">
        <w:rPr>
          <w:rFonts w:cstheme="minorHAnsi"/>
          <w:b w:val="0"/>
          <w:bCs/>
          <w:sz w:val="22"/>
          <w:szCs w:val="22"/>
        </w:rPr>
        <w:t xml:space="preserve">Podkladem pro uzavření této smlouvy je nabídka </w:t>
      </w:r>
      <w:r w:rsidR="00653F3F" w:rsidRPr="00C74B6F">
        <w:rPr>
          <w:rFonts w:cstheme="minorHAnsi"/>
          <w:b w:val="0"/>
          <w:bCs/>
          <w:sz w:val="22"/>
          <w:szCs w:val="22"/>
        </w:rPr>
        <w:t>Dodavatele</w:t>
      </w:r>
      <w:r w:rsidRPr="00C74B6F">
        <w:rPr>
          <w:rFonts w:cstheme="minorHAnsi"/>
          <w:b w:val="0"/>
          <w:bCs/>
          <w:sz w:val="22"/>
          <w:szCs w:val="22"/>
        </w:rPr>
        <w:t xml:space="preserve"> podaná v nadlimitní veřejné </w:t>
      </w:r>
      <w:r w:rsidRPr="00C74B6F">
        <w:rPr>
          <w:rFonts w:cstheme="minorHAnsi"/>
          <w:b w:val="0"/>
          <w:sz w:val="22"/>
          <w:szCs w:val="22"/>
        </w:rPr>
        <w:t>zakázce</w:t>
      </w:r>
      <w:r w:rsidRPr="00C74B6F">
        <w:rPr>
          <w:rFonts w:cstheme="minorHAnsi"/>
          <w:b w:val="0"/>
          <w:bCs/>
          <w:sz w:val="22"/>
          <w:szCs w:val="22"/>
        </w:rPr>
        <w:t xml:space="preserve"> dle § 53 a násl. zákona č. 134/2016 Sb., o zadávání veřejných zakázek (dále jen ZZVZ) nazvané: „</w:t>
      </w:r>
      <w:r w:rsidR="00653F3F" w:rsidRPr="00C74B6F">
        <w:rPr>
          <w:rFonts w:cstheme="minorHAnsi"/>
          <w:b w:val="0"/>
          <w:bCs/>
          <w:i/>
          <w:iCs/>
          <w:sz w:val="22"/>
          <w:szCs w:val="22"/>
        </w:rPr>
        <w:t>Nákup mediálního prostoru pro realizaci marketingových kampaní domácího cestovního ruchu a projektu Český systém kvality služeb</w:t>
      </w:r>
      <w:r w:rsidRPr="00C74B6F">
        <w:rPr>
          <w:rFonts w:cstheme="minorHAnsi"/>
          <w:b w:val="0"/>
          <w:bCs/>
          <w:sz w:val="22"/>
          <w:szCs w:val="22"/>
        </w:rPr>
        <w:t>“ (dále jen „</w:t>
      </w:r>
      <w:r w:rsidR="00DA3FF1" w:rsidRPr="00C74B6F">
        <w:rPr>
          <w:rFonts w:cstheme="minorHAnsi"/>
          <w:sz w:val="22"/>
          <w:szCs w:val="22"/>
        </w:rPr>
        <w:t>Z</w:t>
      </w:r>
      <w:r w:rsidRPr="00C74B6F">
        <w:rPr>
          <w:rFonts w:cstheme="minorHAnsi"/>
          <w:sz w:val="22"/>
          <w:szCs w:val="22"/>
        </w:rPr>
        <w:t>adávací řízení</w:t>
      </w:r>
      <w:r w:rsidRPr="00C74B6F">
        <w:rPr>
          <w:rFonts w:cstheme="minorHAnsi"/>
          <w:b w:val="0"/>
          <w:bCs/>
          <w:sz w:val="22"/>
          <w:szCs w:val="22"/>
        </w:rPr>
        <w:t>“).</w:t>
      </w:r>
    </w:p>
    <w:p w14:paraId="016E0F08" w14:textId="202F5CDE" w:rsidR="00894071" w:rsidRPr="00C74B6F" w:rsidRDefault="00A96D22" w:rsidP="005B3BCD">
      <w:pPr>
        <w:pStyle w:val="Odstavecseseznamem"/>
        <w:keepNext w:val="0"/>
        <w:numPr>
          <w:ilvl w:val="0"/>
          <w:numId w:val="26"/>
        </w:numPr>
        <w:ind w:left="426" w:hanging="426"/>
        <w:jc w:val="both"/>
        <w:rPr>
          <w:rFonts w:cstheme="minorHAnsi"/>
          <w:b w:val="0"/>
          <w:sz w:val="22"/>
          <w:szCs w:val="22"/>
        </w:rPr>
      </w:pPr>
      <w:bookmarkStart w:id="1" w:name="_Hlk43900132"/>
      <w:r w:rsidRPr="00C74B6F">
        <w:rPr>
          <w:rFonts w:cstheme="minorHAnsi"/>
          <w:b w:val="0"/>
          <w:sz w:val="22"/>
          <w:szCs w:val="22"/>
        </w:rPr>
        <w:t>N</w:t>
      </w:r>
      <w:r w:rsidR="00894071" w:rsidRPr="00C74B6F">
        <w:rPr>
          <w:rFonts w:cstheme="minorHAnsi"/>
          <w:b w:val="0"/>
          <w:sz w:val="22"/>
          <w:szCs w:val="22"/>
        </w:rPr>
        <w:t xml:space="preserve">a základě výsledků </w:t>
      </w:r>
      <w:r w:rsidR="00DA3FF1" w:rsidRPr="00C74B6F">
        <w:rPr>
          <w:rFonts w:cstheme="minorHAnsi"/>
          <w:b w:val="0"/>
          <w:sz w:val="22"/>
          <w:szCs w:val="22"/>
        </w:rPr>
        <w:t>Z</w:t>
      </w:r>
      <w:r w:rsidR="00894071" w:rsidRPr="00C74B6F">
        <w:rPr>
          <w:rFonts w:cstheme="minorHAnsi"/>
          <w:b w:val="0"/>
          <w:sz w:val="22"/>
          <w:szCs w:val="22"/>
        </w:rPr>
        <w:t xml:space="preserve">adávacího řízení k veřejné zakázce a její části </w:t>
      </w:r>
      <w:r w:rsidR="003C1C39" w:rsidRPr="00C74B6F">
        <w:rPr>
          <w:rFonts w:cstheme="minorHAnsi"/>
          <w:b w:val="0"/>
          <w:sz w:val="22"/>
          <w:szCs w:val="22"/>
        </w:rPr>
        <w:t>1</w:t>
      </w:r>
      <w:r w:rsidR="00026E07" w:rsidRPr="00C74B6F">
        <w:rPr>
          <w:rFonts w:cstheme="minorHAnsi"/>
          <w:b w:val="0"/>
          <w:sz w:val="22"/>
          <w:szCs w:val="22"/>
        </w:rPr>
        <w:t>1</w:t>
      </w:r>
      <w:r w:rsidR="005B3BCD" w:rsidRPr="00C74B6F">
        <w:rPr>
          <w:rFonts w:cstheme="minorHAnsi"/>
          <w:b w:val="0"/>
          <w:sz w:val="22"/>
          <w:szCs w:val="22"/>
        </w:rPr>
        <w:t xml:space="preserve"> </w:t>
      </w:r>
      <w:bookmarkStart w:id="2" w:name="_Hlk46221285"/>
      <w:r w:rsidR="00026E07" w:rsidRPr="00C74B6F">
        <w:rPr>
          <w:rFonts w:cstheme="minorHAnsi"/>
          <w:b w:val="0"/>
          <w:i/>
          <w:iCs/>
          <w:sz w:val="22"/>
          <w:szCs w:val="22"/>
        </w:rPr>
        <w:t>„</w:t>
      </w:r>
      <w:r w:rsidR="00026E07" w:rsidRPr="00C74B6F">
        <w:rPr>
          <w:b w:val="0"/>
          <w:i/>
          <w:iCs/>
          <w:sz w:val="22"/>
          <w:szCs w:val="22"/>
        </w:rPr>
        <w:t>Výkonnostní online kampaň</w:t>
      </w:r>
      <w:bookmarkEnd w:id="2"/>
      <w:r w:rsidR="0029177A" w:rsidRPr="00C74B6F">
        <w:rPr>
          <w:rFonts w:cstheme="minorHAnsi"/>
          <w:b w:val="0"/>
          <w:i/>
          <w:iCs/>
          <w:sz w:val="22"/>
          <w:szCs w:val="22"/>
        </w:rPr>
        <w:t xml:space="preserve">“ </w:t>
      </w:r>
      <w:r w:rsidR="00894071" w:rsidRPr="00C74B6F">
        <w:rPr>
          <w:rFonts w:cstheme="minorHAnsi"/>
          <w:b w:val="0"/>
          <w:sz w:val="22"/>
          <w:szCs w:val="22"/>
        </w:rPr>
        <w:t xml:space="preserve">rozhodl </w:t>
      </w:r>
      <w:r w:rsidR="0085543C" w:rsidRPr="00C74B6F">
        <w:rPr>
          <w:rFonts w:cstheme="minorHAnsi"/>
          <w:b w:val="0"/>
          <w:sz w:val="22"/>
          <w:szCs w:val="22"/>
        </w:rPr>
        <w:t>O</w:t>
      </w:r>
      <w:r w:rsidR="006F3A32" w:rsidRPr="00C74B6F">
        <w:rPr>
          <w:rFonts w:cstheme="minorHAnsi"/>
          <w:b w:val="0"/>
          <w:sz w:val="22"/>
          <w:szCs w:val="22"/>
        </w:rPr>
        <w:t>b</w:t>
      </w:r>
      <w:r w:rsidR="00894071" w:rsidRPr="00C74B6F">
        <w:rPr>
          <w:rFonts w:cstheme="minorHAnsi"/>
          <w:b w:val="0"/>
          <w:sz w:val="22"/>
          <w:szCs w:val="22"/>
        </w:rPr>
        <w:t>jednatel o přidělení této části veřejné zakázky Dodavateli</w:t>
      </w:r>
      <w:r w:rsidR="0085543C" w:rsidRPr="00C74B6F">
        <w:rPr>
          <w:rFonts w:cstheme="minorHAnsi"/>
          <w:b w:val="0"/>
          <w:sz w:val="22"/>
          <w:szCs w:val="22"/>
        </w:rPr>
        <w:t>.</w:t>
      </w:r>
      <w:r w:rsidR="00894071" w:rsidRPr="00C74B6F">
        <w:rPr>
          <w:rFonts w:cstheme="minorHAnsi"/>
          <w:b w:val="0"/>
          <w:sz w:val="22"/>
          <w:szCs w:val="22"/>
        </w:rPr>
        <w:t xml:space="preserve"> </w:t>
      </w:r>
    </w:p>
    <w:bookmarkEnd w:id="1"/>
    <w:p w14:paraId="2EDF4F93" w14:textId="77777777" w:rsidR="00A21B0B" w:rsidRPr="00C74B6F" w:rsidRDefault="00A21B0B" w:rsidP="00F809F8">
      <w:pPr>
        <w:pStyle w:val="Styl5"/>
        <w:keepNext w:val="0"/>
        <w:rPr>
          <w:rFonts w:cstheme="minorHAnsi"/>
          <w:sz w:val="22"/>
          <w:szCs w:val="22"/>
        </w:rPr>
      </w:pPr>
      <w:r w:rsidRPr="00C74B6F">
        <w:rPr>
          <w:rFonts w:cstheme="minorHAnsi"/>
          <w:sz w:val="22"/>
          <w:szCs w:val="22"/>
        </w:rPr>
        <w:t>Definice a výklad pojmů</w:t>
      </w:r>
    </w:p>
    <w:p w14:paraId="47FC86E7" w14:textId="77777777" w:rsidR="00A21B0B" w:rsidRPr="00C74B6F" w:rsidRDefault="00A21B0B" w:rsidP="00C9627D">
      <w:pPr>
        <w:pStyle w:val="Styl6"/>
        <w:keepNext w:val="0"/>
        <w:ind w:left="454" w:hanging="454"/>
        <w:jc w:val="both"/>
        <w:rPr>
          <w:rFonts w:cstheme="minorHAnsi"/>
          <w:sz w:val="22"/>
          <w:szCs w:val="22"/>
        </w:rPr>
      </w:pPr>
      <w:r w:rsidRPr="00C74B6F">
        <w:rPr>
          <w:rFonts w:cstheme="minorHAnsi"/>
          <w:sz w:val="22"/>
          <w:szCs w:val="22"/>
        </w:rPr>
        <w:t>Členění této Smlouvy do článků a odstavců a zařazení nadpisů je prováděno pouze pro účely usnadnění orientace a nemá vliv na význam nebo výklad této Smlouvy. Výrazy "tato Smlouva", "této Smlouvy", "podle této Smlouvy" a výrazy jim obdobné se týkají této Smlouvy, a nikoliv jakéhokoliv konkrétního článku či odstavce či jiné části této Smlouvy, a</w:t>
      </w:r>
      <w:r w:rsidR="00801274" w:rsidRPr="00C74B6F">
        <w:rPr>
          <w:rFonts w:cstheme="minorHAnsi"/>
          <w:sz w:val="22"/>
          <w:szCs w:val="22"/>
        </w:rPr>
        <w:t> </w:t>
      </w:r>
      <w:r w:rsidRPr="00C74B6F">
        <w:rPr>
          <w:rFonts w:cstheme="minorHAnsi"/>
          <w:sz w:val="22"/>
          <w:szCs w:val="22"/>
        </w:rPr>
        <w:t>zahrnují i jakoukoliv dohodu nebo dokument doplňující či rozšiřující tuto Smlouvu. Pokud to není v rozporu s předmětem či kontextem této Smlouvy, odkazy v této Smlouvě na články a odstavce představují odkazy na články a odstavce této Smlouvy.</w:t>
      </w:r>
    </w:p>
    <w:p w14:paraId="3DD03737" w14:textId="5DF431A8" w:rsidR="00A21B0B" w:rsidRPr="00C74B6F" w:rsidRDefault="00A21B0B" w:rsidP="00C9627D">
      <w:pPr>
        <w:pStyle w:val="Styl6"/>
        <w:keepNext w:val="0"/>
        <w:ind w:left="454" w:hanging="454"/>
        <w:jc w:val="both"/>
        <w:rPr>
          <w:rFonts w:cstheme="minorHAnsi"/>
          <w:sz w:val="22"/>
          <w:szCs w:val="22"/>
        </w:rPr>
      </w:pPr>
      <w:r w:rsidRPr="00C74B6F">
        <w:rPr>
          <w:rFonts w:cstheme="minorHAnsi"/>
          <w:sz w:val="22"/>
          <w:szCs w:val="22"/>
        </w:rPr>
        <w:t>Slova vyjadřující pouze jednotné číslo zahrnují i množné číslo a naopak, slova vyjadřující mužský rod zahrnují i ženský a střední rod a naopak, a</w:t>
      </w:r>
      <w:r w:rsidR="00801274" w:rsidRPr="00C74B6F">
        <w:rPr>
          <w:rFonts w:cstheme="minorHAnsi"/>
          <w:sz w:val="22"/>
          <w:szCs w:val="22"/>
        </w:rPr>
        <w:t> </w:t>
      </w:r>
      <w:r w:rsidRPr="00C74B6F">
        <w:rPr>
          <w:rFonts w:cstheme="minorHAnsi"/>
          <w:sz w:val="22"/>
          <w:szCs w:val="22"/>
        </w:rPr>
        <w:t>výrazy vyjadřující osoby zahrnují fyzické i právnické oso</w:t>
      </w:r>
      <w:r w:rsidR="00BA1554" w:rsidRPr="00C74B6F">
        <w:rPr>
          <w:rFonts w:cstheme="minorHAnsi"/>
          <w:sz w:val="22"/>
          <w:szCs w:val="22"/>
        </w:rPr>
        <w:t>by</w:t>
      </w:r>
      <w:r w:rsidRPr="00C74B6F">
        <w:rPr>
          <w:rFonts w:cstheme="minorHAnsi"/>
          <w:sz w:val="22"/>
          <w:szCs w:val="22"/>
        </w:rPr>
        <w:t xml:space="preserve"> a naopak. </w:t>
      </w:r>
    </w:p>
    <w:p w14:paraId="77E31703" w14:textId="77777777" w:rsidR="00A21B0B" w:rsidRPr="00C74B6F" w:rsidRDefault="00A21B0B" w:rsidP="00C9627D">
      <w:pPr>
        <w:pStyle w:val="Styl6"/>
        <w:keepNext w:val="0"/>
        <w:ind w:left="454" w:hanging="454"/>
        <w:jc w:val="both"/>
        <w:rPr>
          <w:rFonts w:cstheme="minorHAnsi"/>
          <w:sz w:val="22"/>
          <w:szCs w:val="22"/>
        </w:rPr>
      </w:pPr>
      <w:r w:rsidRPr="00C74B6F">
        <w:rPr>
          <w:rFonts w:cstheme="minorHAnsi"/>
          <w:sz w:val="22"/>
          <w:szCs w:val="22"/>
        </w:rPr>
        <w:t>Všechny odkazy v této Smlouvě na zákony budou vykládány jako odkazy na zákony v platném a účinném znění a všechny odkazy v této Smlouvě na části, články, odstavce a přílohy budou vykládány jako odkazy na části, články, odstavce a Přílohy této Smlouvy a Přílohy zadávací dokumentace k veřejné zakázce.</w:t>
      </w:r>
    </w:p>
    <w:p w14:paraId="5DF6CCB8" w14:textId="77777777" w:rsidR="00A21B0B" w:rsidRPr="00C74B6F" w:rsidRDefault="00A21B0B" w:rsidP="00C9627D">
      <w:pPr>
        <w:pStyle w:val="Styl6"/>
        <w:keepNext w:val="0"/>
        <w:ind w:left="454" w:hanging="454"/>
        <w:jc w:val="both"/>
        <w:rPr>
          <w:rFonts w:cstheme="minorHAnsi"/>
          <w:sz w:val="22"/>
          <w:szCs w:val="22"/>
        </w:rPr>
      </w:pPr>
      <w:r w:rsidRPr="00C74B6F">
        <w:rPr>
          <w:rFonts w:cstheme="minorHAnsi"/>
          <w:sz w:val="22"/>
          <w:szCs w:val="22"/>
        </w:rPr>
        <w:t>Pokud z kontextu této Smlouvy jednoznačně neplyne něco jiného, mají níže uvedené pojmy užívané v této Smlouvě následující význam:</w:t>
      </w:r>
    </w:p>
    <w:p w14:paraId="601887C8" w14:textId="1DD105B5" w:rsidR="00A21B0B" w:rsidRPr="00C74B6F" w:rsidRDefault="00A21B0B" w:rsidP="005B3BCD">
      <w:pPr>
        <w:pStyle w:val="Odstavecseseznamem"/>
        <w:numPr>
          <w:ilvl w:val="0"/>
          <w:numId w:val="28"/>
        </w:numPr>
        <w:spacing w:before="0" w:after="0"/>
        <w:jc w:val="both"/>
        <w:rPr>
          <w:rFonts w:cstheme="minorHAnsi"/>
          <w:b w:val="0"/>
          <w:bCs/>
          <w:sz w:val="22"/>
          <w:szCs w:val="22"/>
        </w:rPr>
      </w:pPr>
      <w:r w:rsidRPr="00C74B6F">
        <w:rPr>
          <w:rFonts w:cstheme="minorHAnsi"/>
          <w:b w:val="0"/>
          <w:bCs/>
          <w:sz w:val="22"/>
          <w:szCs w:val="22"/>
        </w:rPr>
        <w:t>„</w:t>
      </w:r>
      <w:r w:rsidRPr="00C74B6F">
        <w:rPr>
          <w:rFonts w:cstheme="minorHAnsi"/>
          <w:sz w:val="22"/>
          <w:szCs w:val="22"/>
        </w:rPr>
        <w:t>Marketingová kampaň</w:t>
      </w:r>
      <w:r w:rsidRPr="00C74B6F">
        <w:rPr>
          <w:rFonts w:cstheme="minorHAnsi"/>
          <w:b w:val="0"/>
          <w:bCs/>
          <w:sz w:val="22"/>
          <w:szCs w:val="22"/>
        </w:rPr>
        <w:t xml:space="preserve">“ </w:t>
      </w:r>
      <w:r w:rsidR="008A1618" w:rsidRPr="00C74B6F">
        <w:rPr>
          <w:rFonts w:cstheme="minorHAnsi"/>
          <w:b w:val="0"/>
          <w:bCs/>
          <w:sz w:val="22"/>
          <w:szCs w:val="22"/>
        </w:rPr>
        <w:t xml:space="preserve">je ucelený soubor marketingových aktivit s cílem oslovit cílovou skupinu s určitým sdělením propagujícím služby nebo zboží podle zadání Objednatele. Jedna z činností propagace je reklama. </w:t>
      </w:r>
      <w:r w:rsidR="00B06EB3" w:rsidRPr="00C74B6F">
        <w:rPr>
          <w:rFonts w:cstheme="minorHAnsi"/>
          <w:b w:val="0"/>
          <w:bCs/>
          <w:sz w:val="22"/>
          <w:szCs w:val="22"/>
        </w:rPr>
        <w:t xml:space="preserve">Na Dodavateli je realizace </w:t>
      </w:r>
      <w:r w:rsidR="008A1618" w:rsidRPr="00C74B6F">
        <w:rPr>
          <w:rFonts w:cstheme="minorHAnsi"/>
          <w:b w:val="0"/>
          <w:bCs/>
          <w:sz w:val="22"/>
          <w:szCs w:val="22"/>
        </w:rPr>
        <w:t>této</w:t>
      </w:r>
      <w:r w:rsidR="00B06EB3" w:rsidRPr="00C74B6F">
        <w:rPr>
          <w:rFonts w:cstheme="minorHAnsi"/>
          <w:b w:val="0"/>
          <w:bCs/>
          <w:sz w:val="22"/>
          <w:szCs w:val="22"/>
        </w:rPr>
        <w:t xml:space="preserve"> kampan</w:t>
      </w:r>
      <w:r w:rsidR="008A1618" w:rsidRPr="00C74B6F">
        <w:rPr>
          <w:rFonts w:cstheme="minorHAnsi"/>
          <w:b w:val="0"/>
          <w:bCs/>
          <w:sz w:val="22"/>
          <w:szCs w:val="22"/>
        </w:rPr>
        <w:t>ě</w:t>
      </w:r>
      <w:r w:rsidR="00B06EB3" w:rsidRPr="00C74B6F">
        <w:rPr>
          <w:rFonts w:cstheme="minorHAnsi"/>
          <w:b w:val="0"/>
          <w:bCs/>
          <w:sz w:val="22"/>
          <w:szCs w:val="22"/>
        </w:rPr>
        <w:t xml:space="preserve"> a související činnosti. </w:t>
      </w:r>
      <w:r w:rsidRPr="00C74B6F">
        <w:rPr>
          <w:rFonts w:cstheme="minorHAnsi"/>
          <w:b w:val="0"/>
          <w:bCs/>
          <w:sz w:val="22"/>
          <w:szCs w:val="22"/>
        </w:rPr>
        <w:t>Hlavním cílem kampan</w:t>
      </w:r>
      <w:r w:rsidR="00B06EB3" w:rsidRPr="00C74B6F">
        <w:rPr>
          <w:rFonts w:cstheme="minorHAnsi"/>
          <w:b w:val="0"/>
          <w:bCs/>
          <w:sz w:val="22"/>
          <w:szCs w:val="22"/>
        </w:rPr>
        <w:t>ě</w:t>
      </w:r>
      <w:r w:rsidRPr="00C74B6F">
        <w:rPr>
          <w:rFonts w:cstheme="minorHAnsi"/>
          <w:b w:val="0"/>
          <w:bCs/>
          <w:sz w:val="22"/>
          <w:szCs w:val="22"/>
        </w:rPr>
        <w:t xml:space="preserve"> je oslovit cílovou skupinu pomocí komunikačních témat a tím zvýšit jejich zájem o </w:t>
      </w:r>
      <w:r w:rsidRPr="00C74B6F">
        <w:rPr>
          <w:rFonts w:cstheme="minorHAnsi"/>
          <w:b w:val="0"/>
          <w:bCs/>
          <w:sz w:val="22"/>
          <w:szCs w:val="22"/>
        </w:rPr>
        <w:lastRenderedPageBreak/>
        <w:t xml:space="preserve">strávení dovolené </w:t>
      </w:r>
      <w:r w:rsidRPr="004F3EC2">
        <w:rPr>
          <w:rFonts w:cstheme="minorHAnsi"/>
          <w:b w:val="0"/>
          <w:bCs/>
          <w:i/>
          <w:iCs/>
          <w:sz w:val="22"/>
          <w:szCs w:val="22"/>
        </w:rPr>
        <w:t xml:space="preserve">v ČR a o nákup </w:t>
      </w:r>
      <w:r w:rsidR="008A1618" w:rsidRPr="004F3EC2">
        <w:rPr>
          <w:rFonts w:cstheme="minorHAnsi"/>
          <w:b w:val="0"/>
          <w:bCs/>
          <w:i/>
          <w:iCs/>
          <w:sz w:val="22"/>
          <w:szCs w:val="22"/>
        </w:rPr>
        <w:t xml:space="preserve">služeb a </w:t>
      </w:r>
      <w:r w:rsidRPr="004F3EC2">
        <w:rPr>
          <w:rFonts w:cstheme="minorHAnsi"/>
          <w:b w:val="0"/>
          <w:bCs/>
          <w:i/>
          <w:iCs/>
          <w:sz w:val="22"/>
          <w:szCs w:val="22"/>
        </w:rPr>
        <w:t>zboží souvisejících se segmenty cestovního ruchu a</w:t>
      </w:r>
      <w:r w:rsidR="00801274" w:rsidRPr="004F3EC2">
        <w:rPr>
          <w:rFonts w:cstheme="minorHAnsi"/>
          <w:b w:val="0"/>
          <w:bCs/>
          <w:i/>
          <w:iCs/>
          <w:sz w:val="22"/>
          <w:szCs w:val="22"/>
        </w:rPr>
        <w:t> </w:t>
      </w:r>
      <w:proofErr w:type="spellStart"/>
      <w:r w:rsidR="004F3EC2" w:rsidRPr="004F3EC2">
        <w:rPr>
          <w:rFonts w:cstheme="minorHAnsi"/>
          <w:b w:val="0"/>
          <w:bCs/>
          <w:i/>
          <w:iCs/>
          <w:sz w:val="22"/>
          <w:szCs w:val="22"/>
        </w:rPr>
        <w:t>horeca</w:t>
      </w:r>
      <w:proofErr w:type="spellEnd"/>
      <w:r w:rsidRPr="004F3EC2">
        <w:rPr>
          <w:rFonts w:cstheme="minorHAnsi"/>
          <w:b w:val="0"/>
          <w:bCs/>
          <w:i/>
          <w:iCs/>
          <w:sz w:val="22"/>
          <w:szCs w:val="22"/>
        </w:rPr>
        <w:t>.</w:t>
      </w:r>
    </w:p>
    <w:p w14:paraId="281DF4CD" w14:textId="387E07A3" w:rsidR="00A21B0B" w:rsidRPr="00C74B6F" w:rsidRDefault="00A21B0B" w:rsidP="00E30FCB">
      <w:pPr>
        <w:pStyle w:val="Odstavecseseznamem"/>
        <w:keepNext w:val="0"/>
        <w:numPr>
          <w:ilvl w:val="0"/>
          <w:numId w:val="28"/>
        </w:numPr>
        <w:spacing w:before="0" w:after="0"/>
        <w:jc w:val="both"/>
        <w:rPr>
          <w:rFonts w:cstheme="minorHAnsi"/>
          <w:b w:val="0"/>
          <w:bCs/>
          <w:sz w:val="22"/>
          <w:szCs w:val="22"/>
        </w:rPr>
      </w:pPr>
      <w:r w:rsidRPr="00C74B6F">
        <w:rPr>
          <w:rFonts w:cstheme="minorHAnsi"/>
          <w:b w:val="0"/>
          <w:bCs/>
          <w:sz w:val="22"/>
          <w:szCs w:val="22"/>
        </w:rPr>
        <w:t>„</w:t>
      </w:r>
      <w:r w:rsidRPr="00C74B6F">
        <w:rPr>
          <w:rFonts w:cstheme="minorHAnsi"/>
          <w:sz w:val="22"/>
          <w:szCs w:val="22"/>
        </w:rPr>
        <w:t>Mediální prostor</w:t>
      </w:r>
      <w:r w:rsidRPr="00C74B6F">
        <w:rPr>
          <w:rFonts w:cstheme="minorHAnsi"/>
          <w:b w:val="0"/>
          <w:bCs/>
          <w:sz w:val="22"/>
          <w:szCs w:val="22"/>
        </w:rPr>
        <w:t>“ znamená</w:t>
      </w:r>
      <w:r w:rsidR="008A1618" w:rsidRPr="00C74B6F">
        <w:rPr>
          <w:rFonts w:cstheme="minorHAnsi"/>
          <w:b w:val="0"/>
          <w:bCs/>
          <w:sz w:val="22"/>
          <w:szCs w:val="22"/>
        </w:rPr>
        <w:t xml:space="preserve"> inzertní</w:t>
      </w:r>
      <w:r w:rsidRPr="00C74B6F">
        <w:rPr>
          <w:rFonts w:cstheme="minorHAnsi"/>
          <w:b w:val="0"/>
          <w:bCs/>
          <w:sz w:val="22"/>
          <w:szCs w:val="22"/>
        </w:rPr>
        <w:t xml:space="preserve"> prostor v</w:t>
      </w:r>
      <w:r w:rsidR="00801274" w:rsidRPr="00C74B6F">
        <w:rPr>
          <w:rFonts w:cstheme="minorHAnsi"/>
          <w:b w:val="0"/>
          <w:bCs/>
          <w:sz w:val="22"/>
          <w:szCs w:val="22"/>
        </w:rPr>
        <w:t> </w:t>
      </w:r>
      <w:r w:rsidR="00450F2F" w:rsidRPr="00C74B6F">
        <w:rPr>
          <w:rFonts w:cstheme="minorHAnsi"/>
          <w:b w:val="0"/>
          <w:bCs/>
          <w:sz w:val="22"/>
          <w:szCs w:val="22"/>
        </w:rPr>
        <w:t>jednotlivých typech</w:t>
      </w:r>
      <w:r w:rsidR="00801274" w:rsidRPr="00C74B6F">
        <w:rPr>
          <w:rFonts w:cstheme="minorHAnsi"/>
          <w:b w:val="0"/>
          <w:bCs/>
          <w:sz w:val="22"/>
          <w:szCs w:val="22"/>
        </w:rPr>
        <w:t xml:space="preserve"> médií</w:t>
      </w:r>
      <w:r w:rsidRPr="00C74B6F">
        <w:rPr>
          <w:rFonts w:cstheme="minorHAnsi"/>
          <w:b w:val="0"/>
          <w:bCs/>
          <w:sz w:val="22"/>
          <w:szCs w:val="22"/>
        </w:rPr>
        <w:t xml:space="preserve"> tvořících Objednatelem požadovaný mix médií, jehož objem</w:t>
      </w:r>
      <w:r w:rsidR="008A1618" w:rsidRPr="00C74B6F">
        <w:rPr>
          <w:rFonts w:cstheme="minorHAnsi"/>
          <w:b w:val="0"/>
          <w:bCs/>
          <w:sz w:val="22"/>
          <w:szCs w:val="22"/>
        </w:rPr>
        <w:t xml:space="preserve">, </w:t>
      </w:r>
      <w:r w:rsidRPr="00C74B6F">
        <w:rPr>
          <w:rFonts w:cstheme="minorHAnsi"/>
          <w:b w:val="0"/>
          <w:bCs/>
          <w:sz w:val="22"/>
          <w:szCs w:val="22"/>
        </w:rPr>
        <w:t>rozsah a mix je definován v </w:t>
      </w:r>
      <w:r w:rsidR="008A1618" w:rsidRPr="00C74B6F">
        <w:rPr>
          <w:rFonts w:cstheme="minorHAnsi"/>
          <w:b w:val="0"/>
          <w:bCs/>
          <w:sz w:val="22"/>
          <w:szCs w:val="22"/>
        </w:rPr>
        <w:t>z</w:t>
      </w:r>
      <w:r w:rsidRPr="00C74B6F">
        <w:rPr>
          <w:rFonts w:cstheme="minorHAnsi"/>
          <w:b w:val="0"/>
          <w:bCs/>
          <w:sz w:val="22"/>
          <w:szCs w:val="22"/>
        </w:rPr>
        <w:t>adávací dokumentaci</w:t>
      </w:r>
      <w:r w:rsidR="008A1618" w:rsidRPr="00C74B6F">
        <w:rPr>
          <w:rFonts w:cstheme="minorHAnsi"/>
          <w:b w:val="0"/>
          <w:bCs/>
          <w:sz w:val="22"/>
          <w:szCs w:val="22"/>
        </w:rPr>
        <w:t xml:space="preserve"> </w:t>
      </w:r>
      <w:r w:rsidR="00DA3FF1" w:rsidRPr="00C74B6F">
        <w:rPr>
          <w:rFonts w:cstheme="minorHAnsi"/>
          <w:b w:val="0"/>
          <w:bCs/>
          <w:sz w:val="22"/>
          <w:szCs w:val="22"/>
        </w:rPr>
        <w:t>Z</w:t>
      </w:r>
      <w:r w:rsidR="008A1618" w:rsidRPr="00C74B6F">
        <w:rPr>
          <w:rFonts w:cstheme="minorHAnsi"/>
          <w:b w:val="0"/>
          <w:bCs/>
          <w:sz w:val="22"/>
          <w:szCs w:val="22"/>
        </w:rPr>
        <w:t>adávacího řízení</w:t>
      </w:r>
      <w:r w:rsidR="00DA3FF1" w:rsidRPr="00C74B6F">
        <w:rPr>
          <w:rFonts w:cstheme="minorHAnsi"/>
          <w:b w:val="0"/>
          <w:bCs/>
          <w:sz w:val="22"/>
          <w:szCs w:val="22"/>
        </w:rPr>
        <w:t>.</w:t>
      </w:r>
    </w:p>
    <w:p w14:paraId="20451A97" w14:textId="7F738570" w:rsidR="00A21B0B" w:rsidRPr="00C74B6F" w:rsidRDefault="00A21B0B" w:rsidP="00E30FCB">
      <w:pPr>
        <w:pStyle w:val="Odstavecseseznamem"/>
        <w:keepNext w:val="0"/>
        <w:numPr>
          <w:ilvl w:val="0"/>
          <w:numId w:val="28"/>
        </w:numPr>
        <w:spacing w:before="0" w:after="0"/>
        <w:jc w:val="both"/>
        <w:rPr>
          <w:rFonts w:cstheme="minorHAnsi"/>
          <w:b w:val="0"/>
          <w:bCs/>
          <w:sz w:val="22"/>
          <w:szCs w:val="22"/>
        </w:rPr>
      </w:pPr>
      <w:r w:rsidRPr="00C74B6F">
        <w:rPr>
          <w:rFonts w:cstheme="minorHAnsi"/>
          <w:b w:val="0"/>
          <w:bCs/>
          <w:sz w:val="22"/>
          <w:szCs w:val="22"/>
        </w:rPr>
        <w:t>„</w:t>
      </w:r>
      <w:proofErr w:type="spellStart"/>
      <w:r w:rsidRPr="00C74B6F">
        <w:rPr>
          <w:rFonts w:cstheme="minorHAnsi"/>
          <w:sz w:val="22"/>
          <w:szCs w:val="22"/>
        </w:rPr>
        <w:t>Mediaplán</w:t>
      </w:r>
      <w:proofErr w:type="spellEnd"/>
      <w:r w:rsidRPr="00C74B6F">
        <w:rPr>
          <w:rFonts w:cstheme="minorHAnsi"/>
          <w:b w:val="0"/>
          <w:bCs/>
          <w:sz w:val="22"/>
          <w:szCs w:val="22"/>
        </w:rPr>
        <w:t>“</w:t>
      </w:r>
      <w:r w:rsidR="00DA3FF1" w:rsidRPr="00C74B6F">
        <w:rPr>
          <w:rFonts w:cstheme="minorHAnsi"/>
          <w:b w:val="0"/>
          <w:bCs/>
          <w:sz w:val="22"/>
          <w:szCs w:val="22"/>
        </w:rPr>
        <w:t xml:space="preserve"> nebo </w:t>
      </w:r>
      <w:r w:rsidR="008A1618" w:rsidRPr="00C74B6F">
        <w:rPr>
          <w:rFonts w:cstheme="minorHAnsi"/>
          <w:b w:val="0"/>
          <w:bCs/>
          <w:sz w:val="22"/>
          <w:szCs w:val="22"/>
        </w:rPr>
        <w:t>“</w:t>
      </w:r>
      <w:r w:rsidR="008A1618" w:rsidRPr="00C74B6F">
        <w:rPr>
          <w:rFonts w:cstheme="minorHAnsi"/>
          <w:sz w:val="22"/>
          <w:szCs w:val="22"/>
        </w:rPr>
        <w:t>Mediální plán</w:t>
      </w:r>
      <w:r w:rsidR="008A1618" w:rsidRPr="00C74B6F">
        <w:rPr>
          <w:rFonts w:cstheme="minorHAnsi"/>
          <w:b w:val="0"/>
          <w:bCs/>
          <w:sz w:val="22"/>
          <w:szCs w:val="22"/>
        </w:rPr>
        <w:t>“</w:t>
      </w:r>
      <w:r w:rsidRPr="00C74B6F">
        <w:rPr>
          <w:rFonts w:cstheme="minorHAnsi"/>
          <w:b w:val="0"/>
          <w:bCs/>
          <w:sz w:val="22"/>
          <w:szCs w:val="22"/>
        </w:rPr>
        <w:t xml:space="preserve"> </w:t>
      </w:r>
      <w:r w:rsidR="008A1618" w:rsidRPr="00C74B6F">
        <w:rPr>
          <w:rFonts w:cstheme="minorHAnsi"/>
          <w:b w:val="0"/>
          <w:bCs/>
          <w:sz w:val="22"/>
          <w:szCs w:val="22"/>
        </w:rPr>
        <w:t>obsahuje</w:t>
      </w:r>
      <w:r w:rsidRPr="00C74B6F">
        <w:rPr>
          <w:rFonts w:cstheme="minorHAnsi"/>
          <w:b w:val="0"/>
          <w:bCs/>
          <w:sz w:val="22"/>
          <w:szCs w:val="22"/>
        </w:rPr>
        <w:t xml:space="preserve"> podrobnou specifikaci jednotlivých </w:t>
      </w:r>
      <w:r w:rsidR="008A1618" w:rsidRPr="00C74B6F">
        <w:rPr>
          <w:rFonts w:cstheme="minorHAnsi"/>
          <w:b w:val="0"/>
          <w:bCs/>
          <w:sz w:val="22"/>
          <w:szCs w:val="22"/>
        </w:rPr>
        <w:t xml:space="preserve">typů </w:t>
      </w:r>
      <w:r w:rsidRPr="00C74B6F">
        <w:rPr>
          <w:rFonts w:cstheme="minorHAnsi"/>
          <w:b w:val="0"/>
          <w:bCs/>
          <w:sz w:val="22"/>
          <w:szCs w:val="22"/>
        </w:rPr>
        <w:t>médií</w:t>
      </w:r>
      <w:r w:rsidR="008A1618" w:rsidRPr="00C74B6F">
        <w:rPr>
          <w:rFonts w:cstheme="minorHAnsi"/>
          <w:b w:val="0"/>
          <w:bCs/>
          <w:sz w:val="22"/>
          <w:szCs w:val="22"/>
        </w:rPr>
        <w:t>, formátů a frekvence inzerátů</w:t>
      </w:r>
      <w:r w:rsidRPr="00C74B6F">
        <w:rPr>
          <w:rFonts w:cstheme="minorHAnsi"/>
          <w:b w:val="0"/>
          <w:bCs/>
          <w:sz w:val="22"/>
          <w:szCs w:val="22"/>
        </w:rPr>
        <w:t xml:space="preserve"> tvořících požadovaný mix</w:t>
      </w:r>
      <w:r w:rsidR="008A1618" w:rsidRPr="00C74B6F">
        <w:rPr>
          <w:rFonts w:cstheme="minorHAnsi"/>
          <w:b w:val="0"/>
          <w:bCs/>
          <w:sz w:val="22"/>
          <w:szCs w:val="22"/>
        </w:rPr>
        <w:t>,</w:t>
      </w:r>
      <w:r w:rsidRPr="00C74B6F">
        <w:rPr>
          <w:rFonts w:cstheme="minorHAnsi"/>
          <w:b w:val="0"/>
          <w:bCs/>
          <w:sz w:val="22"/>
          <w:szCs w:val="22"/>
        </w:rPr>
        <w:t xml:space="preserve"> rozsah</w:t>
      </w:r>
      <w:r w:rsidR="008A1618" w:rsidRPr="00C74B6F">
        <w:rPr>
          <w:rFonts w:cstheme="minorHAnsi"/>
          <w:b w:val="0"/>
          <w:bCs/>
          <w:sz w:val="22"/>
          <w:szCs w:val="22"/>
        </w:rPr>
        <w:t xml:space="preserve"> a </w:t>
      </w:r>
      <w:r w:rsidRPr="00C74B6F">
        <w:rPr>
          <w:rFonts w:cstheme="minorHAnsi"/>
          <w:b w:val="0"/>
          <w:bCs/>
          <w:sz w:val="22"/>
          <w:szCs w:val="22"/>
        </w:rPr>
        <w:t xml:space="preserve">objem </w:t>
      </w:r>
      <w:r w:rsidR="00801274" w:rsidRPr="00C74B6F">
        <w:rPr>
          <w:rFonts w:cstheme="minorHAnsi"/>
          <w:b w:val="0"/>
          <w:bCs/>
          <w:sz w:val="22"/>
          <w:szCs w:val="22"/>
        </w:rPr>
        <w:t>m</w:t>
      </w:r>
      <w:r w:rsidRPr="00C74B6F">
        <w:rPr>
          <w:rFonts w:cstheme="minorHAnsi"/>
          <w:b w:val="0"/>
          <w:bCs/>
          <w:sz w:val="22"/>
          <w:szCs w:val="22"/>
        </w:rPr>
        <w:t>ediálního prostoru požadovaného Objednatelem.</w:t>
      </w:r>
      <w:r w:rsidR="00583104" w:rsidRPr="00C74B6F">
        <w:rPr>
          <w:rFonts w:cstheme="minorHAnsi"/>
          <w:b w:val="0"/>
          <w:bCs/>
          <w:sz w:val="22"/>
          <w:szCs w:val="22"/>
        </w:rPr>
        <w:t xml:space="preserve"> </w:t>
      </w:r>
      <w:proofErr w:type="spellStart"/>
      <w:r w:rsidR="00B600EF" w:rsidRPr="004F3EC2">
        <w:rPr>
          <w:rFonts w:cstheme="minorHAnsi"/>
          <w:b w:val="0"/>
          <w:bCs/>
          <w:sz w:val="22"/>
          <w:szCs w:val="22"/>
        </w:rPr>
        <w:t>Mediaplán</w:t>
      </w:r>
      <w:proofErr w:type="spellEnd"/>
      <w:r w:rsidR="00B600EF" w:rsidRPr="004F3EC2">
        <w:rPr>
          <w:rFonts w:cstheme="minorHAnsi"/>
          <w:b w:val="0"/>
          <w:bCs/>
          <w:sz w:val="22"/>
          <w:szCs w:val="22"/>
        </w:rPr>
        <w:t xml:space="preserve"> tvoří </w:t>
      </w:r>
      <w:r w:rsidR="00DA3FF1" w:rsidRPr="004F3EC2">
        <w:rPr>
          <w:rFonts w:cstheme="minorHAnsi"/>
          <w:b w:val="0"/>
          <w:bCs/>
          <w:sz w:val="22"/>
          <w:szCs w:val="22"/>
        </w:rPr>
        <w:t>P</w:t>
      </w:r>
      <w:r w:rsidR="00B600EF" w:rsidRPr="004F3EC2">
        <w:rPr>
          <w:rFonts w:cstheme="minorHAnsi"/>
          <w:b w:val="0"/>
          <w:bCs/>
          <w:sz w:val="22"/>
          <w:szCs w:val="22"/>
        </w:rPr>
        <w:t>říloh</w:t>
      </w:r>
      <w:r w:rsidR="008A1618" w:rsidRPr="004F3EC2">
        <w:rPr>
          <w:rFonts w:cstheme="minorHAnsi"/>
          <w:b w:val="0"/>
          <w:bCs/>
          <w:sz w:val="22"/>
          <w:szCs w:val="22"/>
        </w:rPr>
        <w:t>u</w:t>
      </w:r>
      <w:r w:rsidR="00B600EF" w:rsidRPr="004F3EC2">
        <w:rPr>
          <w:rFonts w:cstheme="minorHAnsi"/>
          <w:b w:val="0"/>
          <w:bCs/>
          <w:sz w:val="22"/>
          <w:szCs w:val="22"/>
        </w:rPr>
        <w:t xml:space="preserve"> č. 1 této smlouvy</w:t>
      </w:r>
      <w:r w:rsidR="008A1618" w:rsidRPr="004F3EC2">
        <w:rPr>
          <w:rFonts w:cstheme="minorHAnsi"/>
          <w:b w:val="0"/>
          <w:bCs/>
          <w:sz w:val="22"/>
          <w:szCs w:val="22"/>
        </w:rPr>
        <w:t>.</w:t>
      </w:r>
    </w:p>
    <w:p w14:paraId="79303623" w14:textId="3FD6D82B" w:rsidR="00A21B0B" w:rsidRPr="00C74B6F" w:rsidRDefault="007A643E" w:rsidP="00E30FCB">
      <w:pPr>
        <w:pStyle w:val="Styl5"/>
        <w:keepNext w:val="0"/>
        <w:rPr>
          <w:rFonts w:cstheme="minorHAnsi"/>
          <w:sz w:val="22"/>
          <w:szCs w:val="22"/>
        </w:rPr>
      </w:pPr>
      <w:r w:rsidRPr="00C74B6F">
        <w:rPr>
          <w:rFonts w:cstheme="minorHAnsi"/>
          <w:sz w:val="22"/>
          <w:szCs w:val="22"/>
        </w:rPr>
        <w:t>Předmět a plnění smlouvy</w:t>
      </w:r>
    </w:p>
    <w:p w14:paraId="44373FAE" w14:textId="77777777" w:rsidR="00026E07" w:rsidRPr="00C74B6F" w:rsidRDefault="00026E07" w:rsidP="00C9627D">
      <w:pPr>
        <w:pStyle w:val="Styl6"/>
        <w:keepNext w:val="0"/>
        <w:ind w:left="454" w:hanging="454"/>
        <w:jc w:val="both"/>
        <w:rPr>
          <w:rFonts w:cstheme="minorHAnsi"/>
          <w:sz w:val="22"/>
          <w:szCs w:val="22"/>
        </w:rPr>
      </w:pPr>
      <w:bookmarkStart w:id="3" w:name="_Hlk46219522"/>
      <w:r w:rsidRPr="00C74B6F">
        <w:rPr>
          <w:rFonts w:cstheme="minorHAnsi"/>
          <w:sz w:val="22"/>
          <w:szCs w:val="22"/>
        </w:rPr>
        <w:t>Předmětem této Smlouvy je zajištění on-line inzertní kampaně v České republice včetně nákupu mediálního prostoru.</w:t>
      </w:r>
    </w:p>
    <w:p w14:paraId="1692CAA8" w14:textId="77777777" w:rsidR="00026E07" w:rsidRPr="00C74B6F" w:rsidRDefault="00026E07" w:rsidP="00C9627D">
      <w:pPr>
        <w:pStyle w:val="Styl6"/>
        <w:keepNext w:val="0"/>
        <w:ind w:left="454" w:hanging="454"/>
        <w:jc w:val="both"/>
        <w:rPr>
          <w:rFonts w:cstheme="minorHAnsi"/>
          <w:sz w:val="22"/>
          <w:szCs w:val="22"/>
        </w:rPr>
      </w:pPr>
      <w:r w:rsidRPr="00C74B6F">
        <w:rPr>
          <w:rFonts w:cstheme="minorHAnsi"/>
          <w:sz w:val="22"/>
          <w:szCs w:val="22"/>
        </w:rPr>
        <w:t>Cílovou skupinou jsou uživatelé sociálních sítí nebo internetových vyhledávačů např. Google, Seznam, Facebook a Instagram, přičemž Objednatel výslovně umožňuje nabídnout rovnocenné řešení, tzn. využití jich vyhledávačů či sociálních sítí s obdobným dopadem.</w:t>
      </w:r>
    </w:p>
    <w:p w14:paraId="18755DB5" w14:textId="133ADF12" w:rsidR="00026E07" w:rsidRPr="00C74B6F" w:rsidRDefault="00026E07" w:rsidP="00C9627D">
      <w:pPr>
        <w:pStyle w:val="Styl6"/>
        <w:keepNext w:val="0"/>
        <w:ind w:left="454" w:hanging="454"/>
        <w:jc w:val="both"/>
        <w:rPr>
          <w:rFonts w:cstheme="minorHAnsi"/>
          <w:sz w:val="22"/>
          <w:szCs w:val="22"/>
        </w:rPr>
      </w:pPr>
      <w:r w:rsidRPr="00C74B6F">
        <w:rPr>
          <w:rFonts w:cstheme="minorHAnsi"/>
          <w:sz w:val="22"/>
          <w:szCs w:val="22"/>
        </w:rPr>
        <w:t xml:space="preserve">Cílovou skupinou jsou obyvatelé ČR ve věku 18 let a starší se zájmem o cestování Jedná se o osoby, které rozhodují o své útratě, rády využívají služby v cestovním ruchu, využívají pro orientaci ve službách internet a zároveň důvěřují kvalitativním hodnocením, např. certifikáty kvality. Často jde o rodiny s dětmi, osoby se zálibou v gastronomii, v aktivním turismu. </w:t>
      </w:r>
    </w:p>
    <w:p w14:paraId="6998B7F3" w14:textId="6AC6B9D0" w:rsidR="00026E07" w:rsidRPr="00C74B6F" w:rsidRDefault="00C9627D" w:rsidP="00C9627D">
      <w:pPr>
        <w:pStyle w:val="Styl6"/>
        <w:keepNext w:val="0"/>
        <w:ind w:left="454" w:hanging="454"/>
        <w:jc w:val="both"/>
        <w:rPr>
          <w:rFonts w:cstheme="minorHAnsi"/>
          <w:sz w:val="22"/>
          <w:szCs w:val="22"/>
        </w:rPr>
      </w:pPr>
      <w:r w:rsidRPr="00C74B6F">
        <w:rPr>
          <w:rFonts w:cstheme="minorHAnsi"/>
          <w:sz w:val="22"/>
          <w:szCs w:val="22"/>
        </w:rPr>
        <w:t>Dodavatel</w:t>
      </w:r>
      <w:r w:rsidR="00026E07" w:rsidRPr="00C74B6F">
        <w:rPr>
          <w:rFonts w:cstheme="minorHAnsi"/>
          <w:sz w:val="22"/>
          <w:szCs w:val="22"/>
        </w:rPr>
        <w:t xml:space="preserve"> zajistí inzerci v souladu s mediálním plánem (příloha č. 1) včetně </w:t>
      </w:r>
      <w:bookmarkStart w:id="4" w:name="_Hlk46221475"/>
      <w:r w:rsidR="00026E07" w:rsidRPr="00C74B6F">
        <w:rPr>
          <w:rFonts w:cstheme="minorHAnsi"/>
          <w:sz w:val="22"/>
          <w:szCs w:val="22"/>
        </w:rPr>
        <w:t>povolených formátů.</w:t>
      </w:r>
    </w:p>
    <w:p w14:paraId="2256765C" w14:textId="5AF4961B" w:rsidR="008A71FE" w:rsidRPr="00C74B6F" w:rsidRDefault="008A71FE" w:rsidP="00C9627D">
      <w:pPr>
        <w:pStyle w:val="Styl6"/>
        <w:keepNext w:val="0"/>
        <w:ind w:left="454" w:hanging="454"/>
        <w:jc w:val="both"/>
        <w:rPr>
          <w:rFonts w:cstheme="minorHAnsi"/>
          <w:sz w:val="22"/>
          <w:szCs w:val="22"/>
        </w:rPr>
      </w:pPr>
      <w:r w:rsidRPr="00C74B6F">
        <w:rPr>
          <w:rFonts w:cstheme="minorHAnsi"/>
          <w:sz w:val="22"/>
          <w:szCs w:val="22"/>
        </w:rPr>
        <w:t xml:space="preserve">Dodavatel zajistí, aby inzerce po kliknutí směřovala na URL atraktivit na portálu </w:t>
      </w:r>
      <w:r w:rsidR="00E65623">
        <w:rPr>
          <w:rFonts w:cstheme="minorHAnsi"/>
          <w:sz w:val="22"/>
          <w:szCs w:val="22"/>
        </w:rPr>
        <w:t>Objednatel</w:t>
      </w:r>
      <w:r w:rsidRPr="00C74B6F">
        <w:rPr>
          <w:rFonts w:cstheme="minorHAnsi"/>
          <w:sz w:val="22"/>
          <w:szCs w:val="22"/>
        </w:rPr>
        <w:t>e www.kudyznudy.cz, přičemž Objednatel zamýšlí propagovat pomocí inzerce cca 50 URL.</w:t>
      </w:r>
    </w:p>
    <w:p w14:paraId="02C8D1BF" w14:textId="671817D0" w:rsidR="00026E07" w:rsidRPr="00C74B6F" w:rsidRDefault="00C9627D" w:rsidP="00C9627D">
      <w:pPr>
        <w:pStyle w:val="Styl6"/>
        <w:keepNext w:val="0"/>
        <w:ind w:left="454" w:hanging="454"/>
        <w:jc w:val="both"/>
        <w:rPr>
          <w:rFonts w:cstheme="minorHAnsi"/>
          <w:sz w:val="22"/>
          <w:szCs w:val="22"/>
        </w:rPr>
      </w:pPr>
      <w:r w:rsidRPr="00C74B6F">
        <w:rPr>
          <w:rFonts w:cstheme="minorHAnsi"/>
          <w:sz w:val="22"/>
          <w:szCs w:val="22"/>
        </w:rPr>
        <w:t>Dodavatel</w:t>
      </w:r>
      <w:r w:rsidR="00026E07" w:rsidRPr="00C74B6F">
        <w:rPr>
          <w:rFonts w:cstheme="minorHAnsi"/>
          <w:sz w:val="22"/>
          <w:szCs w:val="22"/>
        </w:rPr>
        <w:t xml:space="preserve"> navrhuje klíčová slova a zajišťuje vytvoření inzerátu, nákup prostoru a provedení reklamní kampaně v součinnosti se Objednatelem.</w:t>
      </w:r>
    </w:p>
    <w:p w14:paraId="6D234BC6" w14:textId="76D4C33F" w:rsidR="00026E07" w:rsidRPr="00C74B6F" w:rsidRDefault="00026E07" w:rsidP="00C9627D">
      <w:pPr>
        <w:pStyle w:val="Styl6"/>
        <w:keepNext w:val="0"/>
        <w:ind w:left="454" w:hanging="454"/>
        <w:jc w:val="both"/>
        <w:rPr>
          <w:rFonts w:cstheme="minorHAnsi"/>
          <w:sz w:val="22"/>
          <w:szCs w:val="22"/>
        </w:rPr>
      </w:pPr>
      <w:r w:rsidRPr="00C74B6F">
        <w:rPr>
          <w:rFonts w:cstheme="minorHAnsi"/>
          <w:sz w:val="22"/>
          <w:szCs w:val="22"/>
        </w:rPr>
        <w:t xml:space="preserve">Objednatel poskytne </w:t>
      </w:r>
      <w:r w:rsidR="00C9627D" w:rsidRPr="00C74B6F">
        <w:rPr>
          <w:rFonts w:cstheme="minorHAnsi"/>
          <w:sz w:val="22"/>
          <w:szCs w:val="22"/>
        </w:rPr>
        <w:t>Dodavatel</w:t>
      </w:r>
      <w:r w:rsidRPr="00C74B6F">
        <w:rPr>
          <w:rFonts w:cstheme="minorHAnsi"/>
          <w:sz w:val="22"/>
          <w:szCs w:val="22"/>
        </w:rPr>
        <w:t>i grafiku propagované URL.</w:t>
      </w:r>
    </w:p>
    <w:p w14:paraId="7E1EDE65" w14:textId="2666E240" w:rsidR="00026E07" w:rsidRPr="00C74B6F" w:rsidRDefault="00C9627D" w:rsidP="00C9627D">
      <w:pPr>
        <w:pStyle w:val="Styl6"/>
        <w:keepNext w:val="0"/>
        <w:ind w:left="454" w:hanging="454"/>
        <w:jc w:val="both"/>
        <w:rPr>
          <w:rFonts w:cstheme="minorHAnsi"/>
          <w:sz w:val="22"/>
          <w:szCs w:val="22"/>
        </w:rPr>
      </w:pPr>
      <w:r w:rsidRPr="00C74B6F">
        <w:rPr>
          <w:rFonts w:cstheme="minorHAnsi"/>
          <w:sz w:val="22"/>
          <w:szCs w:val="22"/>
        </w:rPr>
        <w:t>Dodavatel</w:t>
      </w:r>
      <w:r w:rsidR="00026E07" w:rsidRPr="00C74B6F">
        <w:rPr>
          <w:rFonts w:cstheme="minorHAnsi"/>
          <w:sz w:val="22"/>
          <w:szCs w:val="22"/>
        </w:rPr>
        <w:t xml:space="preserve"> připravuje návrhy pro provádění inzertní kampaně vždy v předchozím kalendářním měsíci pro projednání se Objednatelem.</w:t>
      </w:r>
    </w:p>
    <w:p w14:paraId="0146B604" w14:textId="77777777" w:rsidR="00026E07" w:rsidRPr="00C74B6F" w:rsidRDefault="00026E07" w:rsidP="00C9627D">
      <w:pPr>
        <w:pStyle w:val="Styl6"/>
        <w:keepNext w:val="0"/>
        <w:ind w:left="454" w:hanging="454"/>
        <w:jc w:val="both"/>
        <w:rPr>
          <w:rFonts w:cstheme="minorHAnsi"/>
          <w:sz w:val="22"/>
          <w:szCs w:val="22"/>
        </w:rPr>
      </w:pPr>
      <w:r w:rsidRPr="00C74B6F">
        <w:rPr>
          <w:rFonts w:cstheme="minorHAnsi"/>
          <w:sz w:val="22"/>
          <w:szCs w:val="22"/>
        </w:rPr>
        <w:t>V rámci kampaně je možné částečně využít klíčových slov, která představují registrované značky Objednatele (např. Kudy z nudy) nebo jména propagovaných atraktivit, přičemž návrh užití všech klíčových slov a textových inzerátů podléhá schválení Objednatelem. Cílem je nekonkurovat např. krajům při jejich online kampaní propagace atraktivit.</w:t>
      </w:r>
    </w:p>
    <w:p w14:paraId="10C16B88" w14:textId="7CCA8F20" w:rsidR="00026E07" w:rsidRPr="00C74B6F" w:rsidRDefault="00C9627D" w:rsidP="00C9627D">
      <w:pPr>
        <w:pStyle w:val="Styl6"/>
        <w:keepNext w:val="0"/>
        <w:ind w:left="454" w:hanging="454"/>
        <w:jc w:val="both"/>
        <w:rPr>
          <w:rFonts w:cstheme="minorHAnsi"/>
          <w:sz w:val="22"/>
          <w:szCs w:val="22"/>
        </w:rPr>
      </w:pPr>
      <w:r w:rsidRPr="00C74B6F">
        <w:rPr>
          <w:rFonts w:cstheme="minorHAnsi"/>
          <w:sz w:val="22"/>
          <w:szCs w:val="22"/>
        </w:rPr>
        <w:t>Dodavatel</w:t>
      </w:r>
      <w:r w:rsidR="00026E07" w:rsidRPr="00C74B6F">
        <w:rPr>
          <w:rFonts w:cstheme="minorHAnsi"/>
          <w:sz w:val="22"/>
          <w:szCs w:val="22"/>
        </w:rPr>
        <w:t xml:space="preserve"> rozhoduje o rozdělení objemu inzerce mezi sítěmi Facebook a Instagram, přičemž Objednatel výslovně umožňuje nabídnout rovnocenné řešení (tzn. jiné sociální sítě).</w:t>
      </w:r>
    </w:p>
    <w:bookmarkEnd w:id="3"/>
    <w:bookmarkEnd w:id="4"/>
    <w:p w14:paraId="6746FD19" w14:textId="77777777" w:rsidR="00026E07" w:rsidRPr="00C74B6F" w:rsidRDefault="00026E07" w:rsidP="00C9627D">
      <w:pPr>
        <w:pStyle w:val="Styl6"/>
        <w:keepNext w:val="0"/>
        <w:ind w:left="454" w:hanging="454"/>
        <w:jc w:val="both"/>
        <w:rPr>
          <w:rFonts w:cstheme="minorHAnsi"/>
          <w:sz w:val="22"/>
          <w:szCs w:val="22"/>
        </w:rPr>
      </w:pPr>
      <w:r w:rsidRPr="00C74B6F">
        <w:rPr>
          <w:rFonts w:cstheme="minorHAnsi"/>
          <w:sz w:val="22"/>
          <w:szCs w:val="22"/>
        </w:rPr>
        <w:t>Reklama ve výsledcích vyhledávání webových vyhledávačů</w:t>
      </w:r>
    </w:p>
    <w:p w14:paraId="284B4088" w14:textId="77777777" w:rsidR="00D272EE" w:rsidRPr="00C74B6F" w:rsidRDefault="00D272EE" w:rsidP="00D272EE">
      <w:pPr>
        <w:pStyle w:val="Styl6"/>
        <w:keepNext w:val="0"/>
        <w:ind w:left="454" w:hanging="454"/>
        <w:jc w:val="both"/>
        <w:rPr>
          <w:rFonts w:cstheme="minorHAnsi"/>
          <w:sz w:val="22"/>
          <w:szCs w:val="22"/>
        </w:rPr>
      </w:pPr>
      <w:r w:rsidRPr="00C74B6F">
        <w:rPr>
          <w:rFonts w:cstheme="minorHAnsi"/>
          <w:sz w:val="22"/>
          <w:szCs w:val="22"/>
        </w:rPr>
        <w:t>Dodavatel zajišťuje správu, zejména tyto činnosti:</w:t>
      </w:r>
    </w:p>
    <w:p w14:paraId="75DBFE39" w14:textId="77777777" w:rsidR="004F3EC2" w:rsidRPr="004F3EC2" w:rsidRDefault="004F3EC2" w:rsidP="004F3EC2">
      <w:pPr>
        <w:pStyle w:val="Styl6"/>
        <w:numPr>
          <w:ilvl w:val="1"/>
          <w:numId w:val="39"/>
        </w:numPr>
        <w:rPr>
          <w:sz w:val="22"/>
          <w:szCs w:val="22"/>
        </w:rPr>
      </w:pPr>
      <w:r w:rsidRPr="004F3EC2">
        <w:rPr>
          <w:sz w:val="22"/>
          <w:szCs w:val="22"/>
        </w:rPr>
        <w:t xml:space="preserve">Dodavatel vypracuje 13 reklamních sestav propagovaných atraktivit, tzn pro každý kraj jednu, na základě podkladů zadavatele (např. URL </w:t>
      </w:r>
      <w:r w:rsidRPr="004F3EC2">
        <w:rPr>
          <w:sz w:val="22"/>
          <w:szCs w:val="22"/>
        </w:rPr>
        <w:lastRenderedPageBreak/>
        <w:t>propagovaných atraktivit), vlastního návrhu klíčových slov a vlastního návrhu reklamních textů.</w:t>
      </w:r>
    </w:p>
    <w:p w14:paraId="56095404" w14:textId="56F7DC4D" w:rsidR="00D272EE" w:rsidRPr="00C74B6F" w:rsidRDefault="00D272EE" w:rsidP="00D272EE">
      <w:pPr>
        <w:pStyle w:val="Styl6"/>
        <w:numPr>
          <w:ilvl w:val="1"/>
          <w:numId w:val="39"/>
        </w:numPr>
        <w:rPr>
          <w:sz w:val="22"/>
          <w:szCs w:val="22"/>
        </w:rPr>
      </w:pPr>
      <w:r w:rsidRPr="00C74B6F">
        <w:rPr>
          <w:sz w:val="22"/>
          <w:szCs w:val="22"/>
        </w:rPr>
        <w:t xml:space="preserve">Dodavatel předkládá ke schválení návrhy reklamních sestav před nasazením do nákupního reklamního systému s cílem zajistit provázání s inzertními kampaněmi </w:t>
      </w:r>
      <w:r w:rsidR="00E65623">
        <w:rPr>
          <w:sz w:val="22"/>
          <w:szCs w:val="22"/>
        </w:rPr>
        <w:t>Objednatel</w:t>
      </w:r>
      <w:r w:rsidRPr="00C74B6F">
        <w:rPr>
          <w:sz w:val="22"/>
          <w:szCs w:val="22"/>
        </w:rPr>
        <w:t>e.</w:t>
      </w:r>
    </w:p>
    <w:p w14:paraId="3EE8F86B" w14:textId="77777777" w:rsidR="00D272EE" w:rsidRPr="00C74B6F" w:rsidRDefault="00D272EE" w:rsidP="00D272EE">
      <w:pPr>
        <w:pStyle w:val="Styl6"/>
        <w:numPr>
          <w:ilvl w:val="1"/>
          <w:numId w:val="39"/>
        </w:numPr>
        <w:rPr>
          <w:sz w:val="22"/>
          <w:szCs w:val="22"/>
        </w:rPr>
      </w:pPr>
      <w:r w:rsidRPr="00C74B6F">
        <w:rPr>
          <w:sz w:val="22"/>
          <w:szCs w:val="22"/>
        </w:rPr>
        <w:t xml:space="preserve">Dodavatel realizuje kampaň podle odsouhlasených sestav. </w:t>
      </w:r>
    </w:p>
    <w:p w14:paraId="0A8EE7FB" w14:textId="08F528B7" w:rsidR="00D272EE" w:rsidRPr="00C74B6F" w:rsidRDefault="00E65623" w:rsidP="00D272EE">
      <w:pPr>
        <w:pStyle w:val="Styl6"/>
        <w:numPr>
          <w:ilvl w:val="1"/>
          <w:numId w:val="39"/>
        </w:numPr>
        <w:rPr>
          <w:sz w:val="22"/>
          <w:szCs w:val="22"/>
        </w:rPr>
      </w:pPr>
      <w:r>
        <w:rPr>
          <w:sz w:val="22"/>
          <w:szCs w:val="22"/>
        </w:rPr>
        <w:t>Objednatel</w:t>
      </w:r>
      <w:r w:rsidR="00D272EE" w:rsidRPr="00C74B6F">
        <w:rPr>
          <w:sz w:val="22"/>
          <w:szCs w:val="22"/>
        </w:rPr>
        <w:t xml:space="preserve"> požaduje po dodavateli, aby tzv. obsahovou síť Google použil pouze za předpokladu, že nelze doručit požadovaný zásah pomocí vyhledávačů, přičemž </w:t>
      </w:r>
      <w:r>
        <w:rPr>
          <w:sz w:val="22"/>
          <w:szCs w:val="22"/>
        </w:rPr>
        <w:t>Objednatel</w:t>
      </w:r>
      <w:r w:rsidR="00D272EE" w:rsidRPr="00C74B6F">
        <w:rPr>
          <w:sz w:val="22"/>
          <w:szCs w:val="22"/>
        </w:rPr>
        <w:t xml:space="preserve"> výslovně umožňuje nabídnout rovnocenné řešení, tzn. jinou síť, a to v souladu s ustanovením § 89 odst. 5,6 ZZVZ.</w:t>
      </w:r>
    </w:p>
    <w:p w14:paraId="758EC2CA" w14:textId="77777777" w:rsidR="00A86097" w:rsidRPr="00C74B6F" w:rsidRDefault="00026E07" w:rsidP="00A86097">
      <w:pPr>
        <w:pStyle w:val="Styl6"/>
        <w:keepNext w:val="0"/>
        <w:ind w:left="454" w:hanging="454"/>
        <w:jc w:val="both"/>
        <w:rPr>
          <w:rFonts w:cstheme="minorHAnsi"/>
          <w:sz w:val="22"/>
          <w:szCs w:val="22"/>
        </w:rPr>
      </w:pPr>
      <w:r w:rsidRPr="00C74B6F">
        <w:rPr>
          <w:rFonts w:cstheme="minorHAnsi"/>
          <w:sz w:val="22"/>
          <w:szCs w:val="22"/>
        </w:rPr>
        <w:t>Reklama na sociálních sítích</w:t>
      </w:r>
    </w:p>
    <w:p w14:paraId="5CB15BA6" w14:textId="3860D316" w:rsidR="00026E07" w:rsidRPr="00C74B6F" w:rsidRDefault="00C9627D" w:rsidP="00A86097">
      <w:pPr>
        <w:pStyle w:val="Styl6"/>
        <w:keepNext w:val="0"/>
        <w:numPr>
          <w:ilvl w:val="0"/>
          <w:numId w:val="0"/>
        </w:numPr>
        <w:jc w:val="both"/>
        <w:rPr>
          <w:rFonts w:cstheme="minorHAnsi"/>
          <w:sz w:val="22"/>
          <w:szCs w:val="22"/>
        </w:rPr>
      </w:pPr>
      <w:r w:rsidRPr="00C74B6F">
        <w:rPr>
          <w:rFonts w:cstheme="minorHAnsi"/>
          <w:sz w:val="22"/>
          <w:szCs w:val="22"/>
        </w:rPr>
        <w:t>Dodavatel</w:t>
      </w:r>
      <w:r w:rsidR="00026E07" w:rsidRPr="00C74B6F">
        <w:rPr>
          <w:rFonts w:cstheme="minorHAnsi"/>
          <w:sz w:val="22"/>
          <w:szCs w:val="22"/>
        </w:rPr>
        <w:t xml:space="preserve"> zajišťuje správu, zejména tyto činnosti:</w:t>
      </w:r>
    </w:p>
    <w:p w14:paraId="4D498FDE" w14:textId="4AD97C63" w:rsidR="00D272EE" w:rsidRPr="00C74B6F" w:rsidRDefault="00D272EE" w:rsidP="00D272EE">
      <w:pPr>
        <w:pStyle w:val="Styl6"/>
        <w:numPr>
          <w:ilvl w:val="1"/>
          <w:numId w:val="41"/>
        </w:numPr>
        <w:rPr>
          <w:sz w:val="22"/>
          <w:szCs w:val="22"/>
        </w:rPr>
      </w:pPr>
      <w:r w:rsidRPr="00C74B6F">
        <w:rPr>
          <w:sz w:val="22"/>
          <w:szCs w:val="22"/>
        </w:rPr>
        <w:t xml:space="preserve">Na základě podkladu </w:t>
      </w:r>
      <w:r w:rsidR="00E65623">
        <w:rPr>
          <w:sz w:val="22"/>
          <w:szCs w:val="22"/>
        </w:rPr>
        <w:t>Objednatel</w:t>
      </w:r>
      <w:r w:rsidRPr="00C74B6F">
        <w:rPr>
          <w:sz w:val="22"/>
          <w:szCs w:val="22"/>
        </w:rPr>
        <w:t>e (např. URL, fotografie) vytváří inzeráty v inzertních systémech.</w:t>
      </w:r>
    </w:p>
    <w:p w14:paraId="1A211277" w14:textId="77777777" w:rsidR="00D272EE" w:rsidRPr="00C74B6F" w:rsidRDefault="00D272EE" w:rsidP="00D272EE">
      <w:pPr>
        <w:pStyle w:val="Styl6"/>
        <w:numPr>
          <w:ilvl w:val="1"/>
          <w:numId w:val="41"/>
        </w:numPr>
        <w:rPr>
          <w:sz w:val="22"/>
          <w:szCs w:val="22"/>
        </w:rPr>
      </w:pPr>
      <w:r w:rsidRPr="00C74B6F">
        <w:rPr>
          <w:sz w:val="22"/>
          <w:szCs w:val="22"/>
        </w:rPr>
        <w:t>Podle potřeby mění velikosti fotografií a zajišťuje další pokročilé práce s fotografiemi pro užití v inzertních systémech.</w:t>
      </w:r>
    </w:p>
    <w:p w14:paraId="29F4C455" w14:textId="357B8359" w:rsidR="00D272EE" w:rsidRPr="00C74B6F" w:rsidRDefault="00D272EE" w:rsidP="00D272EE">
      <w:pPr>
        <w:pStyle w:val="Styl6"/>
        <w:numPr>
          <w:ilvl w:val="1"/>
          <w:numId w:val="41"/>
        </w:numPr>
        <w:rPr>
          <w:rFonts w:cstheme="minorHAnsi"/>
          <w:sz w:val="22"/>
          <w:szCs w:val="22"/>
        </w:rPr>
      </w:pPr>
      <w:r w:rsidRPr="00C74B6F">
        <w:rPr>
          <w:sz w:val="22"/>
          <w:szCs w:val="22"/>
        </w:rPr>
        <w:t xml:space="preserve">Spravuje kampaň prostřednictvím svých účtů propojených s profilem </w:t>
      </w:r>
      <w:r w:rsidR="00E65623">
        <w:rPr>
          <w:sz w:val="22"/>
          <w:szCs w:val="22"/>
        </w:rPr>
        <w:t>Objednatel</w:t>
      </w:r>
      <w:r w:rsidRPr="00C74B6F">
        <w:rPr>
          <w:sz w:val="22"/>
          <w:szCs w:val="22"/>
        </w:rPr>
        <w:t xml:space="preserve">e, např. Facebook business manager, přičemž </w:t>
      </w:r>
      <w:r w:rsidR="00E65623">
        <w:rPr>
          <w:sz w:val="22"/>
          <w:szCs w:val="22"/>
        </w:rPr>
        <w:t>Objednatel</w:t>
      </w:r>
      <w:r w:rsidRPr="00C74B6F">
        <w:rPr>
          <w:sz w:val="22"/>
          <w:szCs w:val="22"/>
        </w:rPr>
        <w:t xml:space="preserve"> výslovně umožňuje nabídnout rovnocenné řešení, tzn. využití jiných typů nástrojů pro správu, a to v souladu s ustanovením § 89 odst. 5,6 ZZVZ. Do užitých účtů bude mít </w:t>
      </w:r>
      <w:r w:rsidR="00E65623">
        <w:rPr>
          <w:sz w:val="22"/>
          <w:szCs w:val="22"/>
        </w:rPr>
        <w:t>Objednatel</w:t>
      </w:r>
      <w:r w:rsidRPr="00C74B6F">
        <w:rPr>
          <w:sz w:val="22"/>
          <w:szCs w:val="22"/>
        </w:rPr>
        <w:t xml:space="preserve"> zajištěný přístup po dobu tří let po ukončení kampaně pro případné plánování jiných kampaní, a to bez dalších podmínek či plateb. </w:t>
      </w:r>
      <w:r w:rsidR="00026E07" w:rsidRPr="00C74B6F">
        <w:rPr>
          <w:rFonts w:cstheme="minorHAnsi"/>
          <w:sz w:val="22"/>
          <w:szCs w:val="22"/>
        </w:rPr>
        <w:t xml:space="preserve">Audit doručeného objemu inzerce a průběžná optimalizace </w:t>
      </w:r>
    </w:p>
    <w:p w14:paraId="52684FB8" w14:textId="0F32C679" w:rsidR="00026E07" w:rsidRPr="00C74B6F" w:rsidRDefault="00026E07" w:rsidP="00D272EE">
      <w:pPr>
        <w:pStyle w:val="Styl6"/>
        <w:keepNext w:val="0"/>
        <w:ind w:left="454" w:hanging="454"/>
        <w:jc w:val="both"/>
        <w:rPr>
          <w:rFonts w:cstheme="minorHAnsi"/>
          <w:sz w:val="22"/>
          <w:szCs w:val="22"/>
        </w:rPr>
      </w:pPr>
      <w:r w:rsidRPr="00C74B6F">
        <w:rPr>
          <w:rFonts w:cstheme="minorHAnsi"/>
          <w:sz w:val="22"/>
          <w:szCs w:val="22"/>
        </w:rPr>
        <w:t>Objednatel navrhuje užití těchto systémů, přičemž výslovně umožňuje nabídnout rovnocenné řešení pro určení počtu kliků na reklamu či počet impresí pomocí funkcí opakovaného marketingu:</w:t>
      </w:r>
    </w:p>
    <w:p w14:paraId="06C7241B" w14:textId="77777777" w:rsidR="00026E07" w:rsidRPr="00C74B6F" w:rsidRDefault="00026E07" w:rsidP="00C9627D">
      <w:pPr>
        <w:pStyle w:val="Styl6"/>
        <w:numPr>
          <w:ilvl w:val="1"/>
          <w:numId w:val="31"/>
        </w:numPr>
        <w:tabs>
          <w:tab w:val="left" w:pos="907"/>
          <w:tab w:val="left" w:pos="1361"/>
          <w:tab w:val="left" w:pos="1814"/>
          <w:tab w:val="left" w:pos="2268"/>
        </w:tabs>
        <w:rPr>
          <w:sz w:val="22"/>
          <w:szCs w:val="22"/>
        </w:rPr>
      </w:pPr>
      <w:r w:rsidRPr="00C74B6F">
        <w:rPr>
          <w:sz w:val="22"/>
          <w:szCs w:val="22"/>
        </w:rPr>
        <w:t xml:space="preserve">Google </w:t>
      </w:r>
      <w:proofErr w:type="spellStart"/>
      <w:r w:rsidRPr="00C74B6F">
        <w:rPr>
          <w:sz w:val="22"/>
          <w:szCs w:val="22"/>
        </w:rPr>
        <w:t>Ads</w:t>
      </w:r>
      <w:proofErr w:type="spellEnd"/>
      <w:r w:rsidRPr="00C74B6F">
        <w:rPr>
          <w:sz w:val="22"/>
          <w:szCs w:val="22"/>
        </w:rPr>
        <w:t xml:space="preserve"> </w:t>
      </w:r>
      <w:proofErr w:type="spellStart"/>
      <w:r w:rsidRPr="00C74B6F">
        <w:rPr>
          <w:i/>
          <w:iCs/>
          <w:sz w:val="22"/>
          <w:szCs w:val="22"/>
        </w:rPr>
        <w:t>remarketing</w:t>
      </w:r>
      <w:proofErr w:type="spellEnd"/>
      <w:r w:rsidRPr="00C74B6F">
        <w:rPr>
          <w:i/>
          <w:iCs/>
          <w:sz w:val="22"/>
          <w:szCs w:val="22"/>
        </w:rPr>
        <w:t>,</w:t>
      </w:r>
    </w:p>
    <w:p w14:paraId="20C0E69E" w14:textId="77777777" w:rsidR="00026E07" w:rsidRPr="00C74B6F" w:rsidRDefault="00026E07" w:rsidP="00C9627D">
      <w:pPr>
        <w:pStyle w:val="Styl6"/>
        <w:numPr>
          <w:ilvl w:val="1"/>
          <w:numId w:val="31"/>
        </w:numPr>
        <w:tabs>
          <w:tab w:val="left" w:pos="907"/>
          <w:tab w:val="left" w:pos="1361"/>
          <w:tab w:val="left" w:pos="1814"/>
          <w:tab w:val="left" w:pos="2268"/>
        </w:tabs>
        <w:rPr>
          <w:sz w:val="22"/>
          <w:szCs w:val="22"/>
        </w:rPr>
      </w:pPr>
      <w:r w:rsidRPr="00C74B6F">
        <w:rPr>
          <w:sz w:val="22"/>
          <w:szCs w:val="22"/>
        </w:rPr>
        <w:t xml:space="preserve">Seznam </w:t>
      </w:r>
      <w:proofErr w:type="spellStart"/>
      <w:r w:rsidRPr="00C74B6F">
        <w:rPr>
          <w:i/>
          <w:iCs/>
          <w:sz w:val="22"/>
          <w:szCs w:val="22"/>
        </w:rPr>
        <w:t>retargeting</w:t>
      </w:r>
      <w:proofErr w:type="spellEnd"/>
      <w:r w:rsidRPr="00C74B6F">
        <w:rPr>
          <w:i/>
          <w:iCs/>
          <w:sz w:val="22"/>
          <w:szCs w:val="22"/>
        </w:rPr>
        <w:t>,</w:t>
      </w:r>
    </w:p>
    <w:p w14:paraId="235C07D4" w14:textId="77777777" w:rsidR="00026E07" w:rsidRPr="00C74B6F" w:rsidRDefault="00026E07" w:rsidP="00C9627D">
      <w:pPr>
        <w:pStyle w:val="Styl6"/>
        <w:numPr>
          <w:ilvl w:val="1"/>
          <w:numId w:val="31"/>
        </w:numPr>
        <w:tabs>
          <w:tab w:val="left" w:pos="907"/>
          <w:tab w:val="left" w:pos="1361"/>
          <w:tab w:val="left" w:pos="1814"/>
          <w:tab w:val="left" w:pos="2268"/>
        </w:tabs>
        <w:rPr>
          <w:sz w:val="22"/>
          <w:szCs w:val="22"/>
        </w:rPr>
      </w:pPr>
      <w:r w:rsidRPr="00C74B6F">
        <w:rPr>
          <w:sz w:val="22"/>
          <w:szCs w:val="22"/>
        </w:rPr>
        <w:t>Facebook Dynamické reklamy (</w:t>
      </w:r>
      <w:r w:rsidRPr="004F3EC2">
        <w:rPr>
          <w:i/>
          <w:iCs/>
          <w:sz w:val="22"/>
          <w:szCs w:val="22"/>
        </w:rPr>
        <w:t>Facebook </w:t>
      </w:r>
      <w:proofErr w:type="spellStart"/>
      <w:r w:rsidRPr="004F3EC2">
        <w:rPr>
          <w:i/>
          <w:iCs/>
          <w:sz w:val="22"/>
          <w:szCs w:val="22"/>
        </w:rPr>
        <w:t>Dynamic</w:t>
      </w:r>
      <w:proofErr w:type="spellEnd"/>
      <w:r w:rsidRPr="004F3EC2">
        <w:rPr>
          <w:i/>
          <w:iCs/>
          <w:sz w:val="22"/>
          <w:szCs w:val="22"/>
        </w:rPr>
        <w:t> </w:t>
      </w:r>
      <w:proofErr w:type="spellStart"/>
      <w:r w:rsidRPr="004F3EC2">
        <w:rPr>
          <w:i/>
          <w:iCs/>
          <w:sz w:val="22"/>
          <w:szCs w:val="22"/>
        </w:rPr>
        <w:t>Ads</w:t>
      </w:r>
      <w:proofErr w:type="spellEnd"/>
      <w:r w:rsidRPr="00C74B6F">
        <w:rPr>
          <w:sz w:val="22"/>
          <w:szCs w:val="22"/>
        </w:rPr>
        <w:t>).</w:t>
      </w:r>
    </w:p>
    <w:p w14:paraId="1CA50DFC" w14:textId="6E3CC1F3" w:rsidR="00026E07" w:rsidRPr="00C74B6F" w:rsidRDefault="00C9627D" w:rsidP="00C9627D">
      <w:pPr>
        <w:pStyle w:val="Styl6"/>
        <w:keepNext w:val="0"/>
        <w:ind w:left="454" w:hanging="454"/>
        <w:jc w:val="both"/>
        <w:rPr>
          <w:rFonts w:cstheme="minorHAnsi"/>
          <w:sz w:val="22"/>
          <w:szCs w:val="22"/>
        </w:rPr>
      </w:pPr>
      <w:r w:rsidRPr="00C74B6F">
        <w:rPr>
          <w:rFonts w:cstheme="minorHAnsi"/>
          <w:sz w:val="22"/>
          <w:szCs w:val="22"/>
        </w:rPr>
        <w:t>Dodavatel</w:t>
      </w:r>
      <w:r w:rsidR="00026E07" w:rsidRPr="00C74B6F">
        <w:rPr>
          <w:rFonts w:cstheme="minorHAnsi"/>
          <w:sz w:val="22"/>
          <w:szCs w:val="22"/>
        </w:rPr>
        <w:t xml:space="preserve"> nastav</w:t>
      </w:r>
      <w:r w:rsidR="0024125A" w:rsidRPr="00C74B6F">
        <w:rPr>
          <w:rFonts w:cstheme="minorHAnsi"/>
          <w:sz w:val="22"/>
          <w:szCs w:val="22"/>
        </w:rPr>
        <w:t>í</w:t>
      </w:r>
      <w:r w:rsidR="00026E07" w:rsidRPr="00C74B6F">
        <w:rPr>
          <w:rFonts w:cstheme="minorHAnsi"/>
          <w:sz w:val="22"/>
          <w:szCs w:val="22"/>
        </w:rPr>
        <w:t xml:space="preserve"> parametry kampaně na portálu </w:t>
      </w:r>
      <w:r w:rsidR="00D272EE" w:rsidRPr="00C74B6F">
        <w:rPr>
          <w:rFonts w:cstheme="minorHAnsi"/>
          <w:sz w:val="22"/>
          <w:szCs w:val="22"/>
        </w:rPr>
        <w:t xml:space="preserve">www.kudyznudy.cz, </w:t>
      </w:r>
      <w:r w:rsidR="00D272EE" w:rsidRPr="00C74B6F">
        <w:rPr>
          <w:sz w:val="22"/>
          <w:szCs w:val="22"/>
        </w:rPr>
        <w:t>které</w:t>
      </w:r>
      <w:r w:rsidR="00D272EE" w:rsidRPr="00C74B6F">
        <w:rPr>
          <w:rFonts w:cstheme="minorHAnsi"/>
          <w:sz w:val="22"/>
          <w:szCs w:val="22"/>
        </w:rPr>
        <w:t xml:space="preserve"> umožní monitorovacímu systému vyhodnocovat výkon kampaně, tj. odkud návštěvníci na stránku přišli, např. ze sociálních sítí či přirozeně nebo výsledkem inzerce.</w:t>
      </w:r>
      <w:r w:rsidR="00026E07" w:rsidRPr="00C74B6F">
        <w:rPr>
          <w:rFonts w:cstheme="minorHAnsi"/>
          <w:sz w:val="22"/>
          <w:szCs w:val="22"/>
        </w:rPr>
        <w:t xml:space="preserve"> To může zahrnovat označení inzerce automatickými značkami či manuálně parametry </w:t>
      </w:r>
      <w:proofErr w:type="spellStart"/>
      <w:r w:rsidR="00026E07" w:rsidRPr="004F3EC2">
        <w:rPr>
          <w:rFonts w:cstheme="minorHAnsi"/>
          <w:i/>
          <w:iCs/>
          <w:sz w:val="22"/>
          <w:szCs w:val="22"/>
        </w:rPr>
        <w:t>Urchin</w:t>
      </w:r>
      <w:proofErr w:type="spellEnd"/>
      <w:r w:rsidR="00026E07" w:rsidRPr="004F3EC2">
        <w:rPr>
          <w:rFonts w:cstheme="minorHAnsi"/>
          <w:i/>
          <w:iCs/>
          <w:sz w:val="22"/>
          <w:szCs w:val="22"/>
        </w:rPr>
        <w:t xml:space="preserve"> </w:t>
      </w:r>
      <w:proofErr w:type="spellStart"/>
      <w:r w:rsidR="00026E07" w:rsidRPr="004F3EC2">
        <w:rPr>
          <w:rFonts w:cstheme="minorHAnsi"/>
          <w:i/>
          <w:iCs/>
          <w:sz w:val="22"/>
          <w:szCs w:val="22"/>
        </w:rPr>
        <w:t>Tracking</w:t>
      </w:r>
      <w:proofErr w:type="spellEnd"/>
      <w:r w:rsidR="00026E07" w:rsidRPr="004F3EC2">
        <w:rPr>
          <w:rFonts w:cstheme="minorHAnsi"/>
          <w:i/>
          <w:iCs/>
          <w:sz w:val="22"/>
          <w:szCs w:val="22"/>
        </w:rPr>
        <w:t xml:space="preserve"> Module</w:t>
      </w:r>
      <w:r w:rsidR="00026E07" w:rsidRPr="00C74B6F">
        <w:rPr>
          <w:rFonts w:cstheme="minorHAnsi"/>
          <w:sz w:val="22"/>
          <w:szCs w:val="22"/>
        </w:rPr>
        <w:t>, přičemž Objednatel výslovně umožňuje nabídnout rovnocenné řešení. Užití značek podléhá schválení objednatelem.</w:t>
      </w:r>
    </w:p>
    <w:p w14:paraId="03163858" w14:textId="0776875E" w:rsidR="00026E07" w:rsidRPr="00C74B6F" w:rsidRDefault="00026E07" w:rsidP="00C9627D">
      <w:pPr>
        <w:pStyle w:val="Styl6"/>
        <w:keepNext w:val="0"/>
        <w:ind w:left="454" w:hanging="454"/>
        <w:jc w:val="both"/>
        <w:rPr>
          <w:rFonts w:cstheme="minorHAnsi"/>
          <w:sz w:val="22"/>
          <w:szCs w:val="22"/>
        </w:rPr>
      </w:pPr>
      <w:r w:rsidRPr="00C74B6F">
        <w:rPr>
          <w:rFonts w:cstheme="minorHAnsi"/>
          <w:sz w:val="22"/>
          <w:szCs w:val="22"/>
        </w:rPr>
        <w:t xml:space="preserve">Objednatel požaduje, aby </w:t>
      </w:r>
      <w:r w:rsidR="00C9627D" w:rsidRPr="00C74B6F">
        <w:rPr>
          <w:rFonts w:cstheme="minorHAnsi"/>
          <w:sz w:val="22"/>
          <w:szCs w:val="22"/>
        </w:rPr>
        <w:t>Dodavatel</w:t>
      </w:r>
      <w:r w:rsidRPr="00C74B6F">
        <w:rPr>
          <w:rFonts w:cstheme="minorHAnsi"/>
          <w:sz w:val="22"/>
          <w:szCs w:val="22"/>
        </w:rPr>
        <w:t xml:space="preserve"> byl součinný při nastavení potřebných kódů na portále www.kudyznudy.cz řídících případné zobrazování/vydávání inzerátů, funkce opakovaného marketingu a další měření potřebná k monitorování průběhu, optimalizaci a zajištění chodu kampaně.</w:t>
      </w:r>
    </w:p>
    <w:p w14:paraId="067C3980" w14:textId="13428B9D" w:rsidR="00026E07" w:rsidRPr="00C74B6F" w:rsidRDefault="00C9627D" w:rsidP="00C9627D">
      <w:pPr>
        <w:pStyle w:val="Styl6"/>
        <w:keepNext w:val="0"/>
        <w:ind w:left="454" w:hanging="454"/>
        <w:jc w:val="both"/>
        <w:rPr>
          <w:rFonts w:cstheme="minorHAnsi"/>
          <w:sz w:val="22"/>
          <w:szCs w:val="22"/>
        </w:rPr>
      </w:pPr>
      <w:r w:rsidRPr="00C74B6F">
        <w:rPr>
          <w:rFonts w:cstheme="minorHAnsi"/>
          <w:sz w:val="22"/>
          <w:szCs w:val="22"/>
        </w:rPr>
        <w:t>Dodavatel</w:t>
      </w:r>
      <w:r w:rsidR="00026E07" w:rsidRPr="00C74B6F">
        <w:rPr>
          <w:rFonts w:cstheme="minorHAnsi"/>
          <w:sz w:val="22"/>
          <w:szCs w:val="22"/>
        </w:rPr>
        <w:t xml:space="preserve"> zajistí, aby měřítkem pro optimalizaci inzertních sestav a formátů byla snaha dosáhnout doby návštěvy na portále www.kudyznudy.cz alespoň dvě minuty v rámci reklamy ve vyhledávacích sítí, přičemž se výslovně povoluje ekvivalentní řešení přispívající k cílům inzertní kampaně. Objednatel požaduje po </w:t>
      </w:r>
      <w:r w:rsidRPr="00C74B6F">
        <w:rPr>
          <w:rFonts w:cstheme="minorHAnsi"/>
          <w:sz w:val="22"/>
          <w:szCs w:val="22"/>
        </w:rPr>
        <w:t>Dodavatel</w:t>
      </w:r>
      <w:r w:rsidR="00026E07" w:rsidRPr="00C74B6F">
        <w:rPr>
          <w:rFonts w:cstheme="minorHAnsi"/>
          <w:sz w:val="22"/>
          <w:szCs w:val="22"/>
        </w:rPr>
        <w:t xml:space="preserve">i </w:t>
      </w:r>
      <w:r w:rsidR="00026E07" w:rsidRPr="00C74B6F">
        <w:rPr>
          <w:rFonts w:cstheme="minorHAnsi"/>
          <w:sz w:val="22"/>
          <w:szCs w:val="22"/>
        </w:rPr>
        <w:lastRenderedPageBreak/>
        <w:t>případně navrhnout účinnější měřítka vycházejí z dobré praxe a odzkoušených postupů.</w:t>
      </w:r>
    </w:p>
    <w:p w14:paraId="4F13CD9F" w14:textId="41117889" w:rsidR="00A86097" w:rsidRPr="00C74B6F" w:rsidRDefault="00A86097" w:rsidP="00A86097">
      <w:pPr>
        <w:pStyle w:val="Styl6"/>
        <w:keepNext w:val="0"/>
        <w:ind w:left="454" w:hanging="454"/>
        <w:jc w:val="both"/>
        <w:rPr>
          <w:rFonts w:cstheme="minorHAnsi"/>
          <w:sz w:val="22"/>
          <w:szCs w:val="22"/>
        </w:rPr>
      </w:pPr>
      <w:r w:rsidRPr="00C74B6F">
        <w:rPr>
          <w:rFonts w:cstheme="minorHAnsi"/>
          <w:sz w:val="22"/>
          <w:szCs w:val="22"/>
        </w:rPr>
        <w:t>Dodavatel zajistí nastavení měřítka výkonu/metriky a referenční hodnoty (</w:t>
      </w:r>
      <w:proofErr w:type="spellStart"/>
      <w:r w:rsidRPr="004F3EC2">
        <w:rPr>
          <w:rFonts w:cstheme="minorHAnsi"/>
          <w:i/>
          <w:iCs/>
          <w:sz w:val="22"/>
          <w:szCs w:val="22"/>
        </w:rPr>
        <w:t>benchmarks</w:t>
      </w:r>
      <w:proofErr w:type="spellEnd"/>
      <w:r w:rsidRPr="00C74B6F">
        <w:rPr>
          <w:rFonts w:cstheme="minorHAnsi"/>
          <w:sz w:val="22"/>
          <w:szCs w:val="22"/>
        </w:rPr>
        <w:t xml:space="preserve">) kampaně, průběžně monitoruje výkon a vyhodnocuje parametry. Pro zvýšení účinnosti reklamní kampaně (optimalizace), zejména s cílem zajistit plánovaný výkon, dodavatel průběžně navrhuje operativní změny v nastavení kampaně a inzerci </w:t>
      </w:r>
      <w:r w:rsidR="00E65623">
        <w:rPr>
          <w:rFonts w:cstheme="minorHAnsi"/>
          <w:sz w:val="22"/>
          <w:szCs w:val="22"/>
        </w:rPr>
        <w:t>Objednatel</w:t>
      </w:r>
      <w:r w:rsidRPr="00C74B6F">
        <w:rPr>
          <w:rFonts w:cstheme="minorHAnsi"/>
          <w:sz w:val="22"/>
          <w:szCs w:val="22"/>
        </w:rPr>
        <w:t>i ke schválení.</w:t>
      </w:r>
    </w:p>
    <w:p w14:paraId="45C42135" w14:textId="344F4B52" w:rsidR="00A86097" w:rsidRPr="00C74B6F" w:rsidRDefault="00A86097" w:rsidP="00A86097">
      <w:pPr>
        <w:pStyle w:val="Styl6"/>
        <w:keepNext w:val="0"/>
        <w:ind w:left="454" w:hanging="454"/>
        <w:jc w:val="both"/>
        <w:rPr>
          <w:rFonts w:cstheme="minorHAnsi"/>
          <w:sz w:val="22"/>
          <w:szCs w:val="22"/>
        </w:rPr>
      </w:pPr>
      <w:r w:rsidRPr="00C74B6F">
        <w:rPr>
          <w:rFonts w:cstheme="minorHAnsi"/>
          <w:sz w:val="22"/>
          <w:szCs w:val="22"/>
        </w:rPr>
        <w:t>Dodavatel operativně optimalizuje kampaně pomocí výkonu měřeného alespoň podle těchto parametrů: počet zobrazení (imprese), kliknutí, míra prokliku (</w:t>
      </w:r>
      <w:proofErr w:type="spellStart"/>
      <w:r w:rsidRPr="004F3EC2">
        <w:rPr>
          <w:rFonts w:cstheme="minorHAnsi"/>
          <w:i/>
          <w:iCs/>
          <w:sz w:val="22"/>
          <w:szCs w:val="22"/>
        </w:rPr>
        <w:t>click-through</w:t>
      </w:r>
      <w:proofErr w:type="spellEnd"/>
      <w:r w:rsidRPr="004F3EC2">
        <w:rPr>
          <w:rFonts w:cstheme="minorHAnsi"/>
          <w:i/>
          <w:iCs/>
          <w:sz w:val="22"/>
          <w:szCs w:val="22"/>
        </w:rPr>
        <w:t xml:space="preserve"> </w:t>
      </w:r>
      <w:proofErr w:type="spellStart"/>
      <w:r w:rsidRPr="004F3EC2">
        <w:rPr>
          <w:rFonts w:cstheme="minorHAnsi"/>
          <w:i/>
          <w:iCs/>
          <w:sz w:val="22"/>
          <w:szCs w:val="22"/>
        </w:rPr>
        <w:t>rate</w:t>
      </w:r>
      <w:proofErr w:type="spellEnd"/>
      <w:r w:rsidRPr="00C74B6F">
        <w:rPr>
          <w:rFonts w:cstheme="minorHAnsi"/>
          <w:sz w:val="22"/>
          <w:szCs w:val="22"/>
        </w:rPr>
        <w:t>, CTR), doba pobytu na stránce, průměrná platba za proklik (</w:t>
      </w:r>
      <w:proofErr w:type="spellStart"/>
      <w:r w:rsidRPr="004F3EC2">
        <w:rPr>
          <w:rFonts w:cstheme="minorHAnsi"/>
          <w:i/>
          <w:iCs/>
          <w:sz w:val="22"/>
          <w:szCs w:val="22"/>
        </w:rPr>
        <w:t>cost</w:t>
      </w:r>
      <w:proofErr w:type="spellEnd"/>
      <w:r w:rsidRPr="004F3EC2">
        <w:rPr>
          <w:rFonts w:cstheme="minorHAnsi"/>
          <w:i/>
          <w:iCs/>
          <w:sz w:val="22"/>
          <w:szCs w:val="22"/>
        </w:rPr>
        <w:t xml:space="preserve"> per </w:t>
      </w:r>
      <w:proofErr w:type="spellStart"/>
      <w:r w:rsidRPr="004F3EC2">
        <w:rPr>
          <w:rFonts w:cstheme="minorHAnsi"/>
          <w:i/>
          <w:iCs/>
          <w:sz w:val="22"/>
          <w:szCs w:val="22"/>
        </w:rPr>
        <w:t>click</w:t>
      </w:r>
      <w:proofErr w:type="spellEnd"/>
      <w:r w:rsidRPr="00C74B6F">
        <w:rPr>
          <w:rFonts w:cstheme="minorHAnsi"/>
          <w:sz w:val="22"/>
          <w:szCs w:val="22"/>
        </w:rPr>
        <w:t>, CPC) a průměrný počet shlédnutých stránek na návštěvu.</w:t>
      </w:r>
    </w:p>
    <w:p w14:paraId="249874F2" w14:textId="70301960" w:rsidR="00D272EE" w:rsidRPr="00C74B6F" w:rsidRDefault="00D272EE" w:rsidP="00D272EE">
      <w:pPr>
        <w:pStyle w:val="Styl6"/>
        <w:keepNext w:val="0"/>
        <w:ind w:left="454" w:hanging="454"/>
        <w:jc w:val="both"/>
        <w:rPr>
          <w:rFonts w:cstheme="minorHAnsi"/>
          <w:sz w:val="22"/>
          <w:szCs w:val="22"/>
        </w:rPr>
      </w:pPr>
      <w:r w:rsidRPr="00C74B6F">
        <w:rPr>
          <w:rFonts w:cstheme="minorHAnsi"/>
          <w:sz w:val="22"/>
          <w:szCs w:val="22"/>
        </w:rPr>
        <w:t xml:space="preserve">Dodavatel předkládá </w:t>
      </w:r>
      <w:r w:rsidR="00E65623">
        <w:rPr>
          <w:rFonts w:cstheme="minorHAnsi"/>
          <w:sz w:val="22"/>
          <w:szCs w:val="22"/>
        </w:rPr>
        <w:t>Objednatel</w:t>
      </w:r>
      <w:r w:rsidRPr="00C74B6F">
        <w:rPr>
          <w:rFonts w:cstheme="minorHAnsi"/>
          <w:sz w:val="22"/>
          <w:szCs w:val="22"/>
        </w:rPr>
        <w:t>i tyto zprávy o výkonu kampaní:</w:t>
      </w:r>
    </w:p>
    <w:p w14:paraId="07CB3804" w14:textId="77777777" w:rsidR="00D272EE" w:rsidRPr="00C74B6F" w:rsidRDefault="00D272EE" w:rsidP="00D272EE">
      <w:pPr>
        <w:pStyle w:val="Styl6"/>
        <w:numPr>
          <w:ilvl w:val="1"/>
          <w:numId w:val="46"/>
        </w:numPr>
        <w:rPr>
          <w:sz w:val="22"/>
          <w:szCs w:val="22"/>
          <w:lang w:eastAsia="cs-CZ"/>
        </w:rPr>
      </w:pPr>
      <w:r w:rsidRPr="00C74B6F">
        <w:rPr>
          <w:sz w:val="22"/>
          <w:szCs w:val="22"/>
        </w:rPr>
        <w:t xml:space="preserve">Po </w:t>
      </w:r>
      <w:r w:rsidRPr="00C74B6F">
        <w:rPr>
          <w:sz w:val="22"/>
          <w:szCs w:val="22"/>
          <w:lang w:eastAsia="cs-CZ"/>
        </w:rPr>
        <w:t>dobu prvních čtyř kalendářních týdnů kampaně dodavatel každý týden vypracuje a předá stručnou zprávu o týdenním výkonu kampaně včetně návrhů optimalizace s tím, že zprávu předá do dvou pracovních dnů po uplynutí hodnoceného týdne.</w:t>
      </w:r>
    </w:p>
    <w:p w14:paraId="1A30AB9A" w14:textId="77777777" w:rsidR="00D272EE" w:rsidRPr="00C74B6F" w:rsidRDefault="00D272EE" w:rsidP="00D272EE">
      <w:pPr>
        <w:pStyle w:val="Styl6"/>
        <w:numPr>
          <w:ilvl w:val="1"/>
          <w:numId w:val="46"/>
        </w:numPr>
        <w:rPr>
          <w:sz w:val="22"/>
          <w:szCs w:val="22"/>
          <w:lang w:eastAsia="cs-CZ"/>
        </w:rPr>
      </w:pPr>
      <w:r w:rsidRPr="00C74B6F">
        <w:rPr>
          <w:sz w:val="22"/>
          <w:szCs w:val="22"/>
          <w:lang w:eastAsia="cs-CZ"/>
        </w:rPr>
        <w:t>Pátý týden a dále dodavatel každý druhý týden vypracuje a předá stručnou zprávu o čtrnáctidenním výkonu kampaně včetně návrhů optimalizace s tím, že zprávu předá do dvou pracovních dnů po uplynutí hodnocených čtrnácti dnů.</w:t>
      </w:r>
    </w:p>
    <w:p w14:paraId="5833E49F" w14:textId="4066D19F" w:rsidR="00D272EE" w:rsidRPr="00C74B6F" w:rsidRDefault="00D272EE" w:rsidP="00D272EE">
      <w:pPr>
        <w:pStyle w:val="Styl6"/>
        <w:numPr>
          <w:ilvl w:val="1"/>
          <w:numId w:val="46"/>
        </w:numPr>
        <w:rPr>
          <w:sz w:val="22"/>
          <w:szCs w:val="22"/>
          <w:lang w:eastAsia="cs-CZ"/>
        </w:rPr>
      </w:pPr>
      <w:r w:rsidRPr="00C74B6F">
        <w:rPr>
          <w:sz w:val="22"/>
          <w:szCs w:val="22"/>
          <w:lang w:eastAsia="cs-CZ"/>
        </w:rPr>
        <w:t xml:space="preserve">Po uplynutí každého kalendářního měsíce dodavatel vypracuje a předá zprávu o výkonu za tento měsíc s tím, že zpráva se zaměří zejména na vyhodnocení výkonu. Zprávu předá dodavatel do čtyř pracovních dnů následujícího měsíce. Předání těchto zpráv bude potvrzeno </w:t>
      </w:r>
      <w:r w:rsidR="00E65623">
        <w:rPr>
          <w:sz w:val="22"/>
          <w:szCs w:val="22"/>
          <w:lang w:eastAsia="cs-CZ"/>
        </w:rPr>
        <w:t>Objednatel</w:t>
      </w:r>
      <w:r w:rsidRPr="00C74B6F">
        <w:rPr>
          <w:sz w:val="22"/>
          <w:szCs w:val="22"/>
          <w:lang w:eastAsia="cs-CZ"/>
        </w:rPr>
        <w:t>em formou předávacího protokolu.</w:t>
      </w:r>
    </w:p>
    <w:p w14:paraId="59D69202" w14:textId="77777777" w:rsidR="00D272EE" w:rsidRPr="00C74B6F" w:rsidRDefault="00D272EE" w:rsidP="00D272EE">
      <w:pPr>
        <w:pStyle w:val="Styl6"/>
        <w:numPr>
          <w:ilvl w:val="1"/>
          <w:numId w:val="46"/>
        </w:numPr>
        <w:rPr>
          <w:sz w:val="22"/>
          <w:szCs w:val="22"/>
        </w:rPr>
      </w:pPr>
      <w:r w:rsidRPr="00C74B6F">
        <w:rPr>
          <w:sz w:val="22"/>
          <w:szCs w:val="22"/>
          <w:lang w:eastAsia="cs-CZ"/>
        </w:rPr>
        <w:t>Tyto zprávy předá dodavatel v běžných, otevřených formátech, které umožňují</w:t>
      </w:r>
      <w:r w:rsidRPr="00C74B6F">
        <w:rPr>
          <w:sz w:val="22"/>
          <w:szCs w:val="22"/>
        </w:rPr>
        <w:t xml:space="preserve"> další analýzy. Závěrečnou zprávu předá dodavatel také v tištěné podobě.</w:t>
      </w:r>
    </w:p>
    <w:p w14:paraId="17AC464C" w14:textId="72160145" w:rsidR="00D272EE" w:rsidRPr="00C74B6F" w:rsidRDefault="00D272EE" w:rsidP="00D272EE">
      <w:pPr>
        <w:pStyle w:val="Styl6"/>
        <w:numPr>
          <w:ilvl w:val="1"/>
          <w:numId w:val="46"/>
        </w:numPr>
        <w:rPr>
          <w:sz w:val="22"/>
          <w:szCs w:val="22"/>
        </w:rPr>
      </w:pPr>
      <w:r w:rsidRPr="00C74B6F">
        <w:rPr>
          <w:sz w:val="22"/>
          <w:szCs w:val="22"/>
        </w:rPr>
        <w:t xml:space="preserve">Objednatel každou zprávu o výkonu kampaní odsouhlasuje. </w:t>
      </w:r>
      <w:r w:rsidR="00E65623">
        <w:rPr>
          <w:sz w:val="22"/>
          <w:szCs w:val="22"/>
        </w:rPr>
        <w:t>Objednatel</w:t>
      </w:r>
      <w:r w:rsidRPr="00C74B6F">
        <w:rPr>
          <w:sz w:val="22"/>
          <w:szCs w:val="22"/>
        </w:rPr>
        <w:t xml:space="preserve"> má </w:t>
      </w:r>
      <w:r w:rsidRPr="00C74B6F">
        <w:rPr>
          <w:sz w:val="22"/>
          <w:szCs w:val="22"/>
          <w:lang w:eastAsia="cs-CZ"/>
        </w:rPr>
        <w:t>právo</w:t>
      </w:r>
      <w:r w:rsidRPr="00C74B6F">
        <w:rPr>
          <w:sz w:val="22"/>
          <w:szCs w:val="22"/>
        </w:rPr>
        <w:t xml:space="preserve"> ke každé zprávě o výkonu zaslat dodavateli připomínky nejpozději do tří pracovních dnů s tím, že dodavatel je povinen připomínky vypořádat nejpozději do třech pracovních dnů. </w:t>
      </w:r>
      <w:r w:rsidR="00E65623">
        <w:rPr>
          <w:sz w:val="22"/>
          <w:szCs w:val="22"/>
        </w:rPr>
        <w:t>Objednatel</w:t>
      </w:r>
      <w:r w:rsidRPr="00C74B6F">
        <w:rPr>
          <w:sz w:val="22"/>
          <w:szCs w:val="22"/>
        </w:rPr>
        <w:t xml:space="preserve"> má právo podmínit schválení zprávy o výkonu vypořádáním svých připomínek dodavatelem.</w:t>
      </w:r>
    </w:p>
    <w:p w14:paraId="1AFACEE9" w14:textId="2BE98169" w:rsidR="00026E07" w:rsidRPr="00C74B6F" w:rsidRDefault="00C9627D" w:rsidP="00C9627D">
      <w:pPr>
        <w:pStyle w:val="Styl6"/>
        <w:keepNext w:val="0"/>
        <w:ind w:left="454" w:hanging="454"/>
        <w:jc w:val="both"/>
        <w:rPr>
          <w:rFonts w:cstheme="minorHAnsi"/>
          <w:sz w:val="22"/>
          <w:szCs w:val="22"/>
        </w:rPr>
      </w:pPr>
      <w:r w:rsidRPr="00C74B6F">
        <w:rPr>
          <w:rFonts w:cstheme="minorHAnsi"/>
          <w:sz w:val="22"/>
          <w:szCs w:val="22"/>
        </w:rPr>
        <w:t>Dodavatel</w:t>
      </w:r>
      <w:r w:rsidR="00026E07" w:rsidRPr="00C74B6F">
        <w:rPr>
          <w:rFonts w:cstheme="minorHAnsi"/>
          <w:sz w:val="22"/>
          <w:szCs w:val="22"/>
        </w:rPr>
        <w:t xml:space="preserve"> zajistí inzerci v rozsahu alespoň minimálních nabídnutých počtů kliknutí, dle termínů a specifikací podle mediálního plánu vyplněného v rámci podané nabídky v rámci části 11 veřejné zakázky v příloze č.</w:t>
      </w:r>
      <w:r w:rsidR="009259D5">
        <w:rPr>
          <w:rFonts w:cstheme="minorHAnsi"/>
          <w:sz w:val="22"/>
          <w:szCs w:val="22"/>
        </w:rPr>
        <w:t xml:space="preserve"> </w:t>
      </w:r>
      <w:r w:rsidR="00026E07" w:rsidRPr="00C74B6F">
        <w:rPr>
          <w:rFonts w:cstheme="minorHAnsi"/>
          <w:sz w:val="22"/>
          <w:szCs w:val="22"/>
        </w:rPr>
        <w:t>1, jež tvoří závazný rozsah plnění.</w:t>
      </w:r>
    </w:p>
    <w:p w14:paraId="22E07EB0" w14:textId="77777777" w:rsidR="00026E07" w:rsidRPr="00C74B6F" w:rsidRDefault="00026E07" w:rsidP="00C9627D">
      <w:pPr>
        <w:pStyle w:val="Styl6"/>
        <w:keepNext w:val="0"/>
        <w:ind w:left="454" w:hanging="454"/>
        <w:jc w:val="both"/>
        <w:rPr>
          <w:rFonts w:cstheme="minorHAnsi"/>
          <w:sz w:val="22"/>
          <w:szCs w:val="22"/>
        </w:rPr>
      </w:pPr>
      <w:bookmarkStart w:id="5" w:name="_Ref47094219"/>
      <w:r w:rsidRPr="00C74B6F">
        <w:rPr>
          <w:rFonts w:cstheme="minorHAnsi"/>
          <w:sz w:val="22"/>
          <w:szCs w:val="22"/>
        </w:rPr>
        <w:t>V odůvodněných případech lze změnit mediální plán např. v části harmonogramu, a to po předchozím schválení objednatelem. Přednost má nejbližší možný termín, v němž je možné inzerci realizovat.</w:t>
      </w:r>
      <w:bookmarkEnd w:id="5"/>
    </w:p>
    <w:p w14:paraId="7787C0A0" w14:textId="77777777" w:rsidR="00863305" w:rsidRPr="00C74B6F" w:rsidRDefault="00863305" w:rsidP="00863305">
      <w:pPr>
        <w:pStyle w:val="Styl6"/>
        <w:keepNext w:val="0"/>
        <w:ind w:left="454" w:hanging="454"/>
        <w:jc w:val="both"/>
        <w:rPr>
          <w:rFonts w:cstheme="minorHAnsi"/>
          <w:sz w:val="22"/>
          <w:szCs w:val="22"/>
        </w:rPr>
      </w:pPr>
      <w:bookmarkStart w:id="6" w:name="_Ref47017454"/>
      <w:r w:rsidRPr="00C74B6F">
        <w:rPr>
          <w:rFonts w:cstheme="minorHAnsi"/>
          <w:sz w:val="22"/>
          <w:szCs w:val="22"/>
        </w:rPr>
        <w:t>Dalšími specifickými důvody pro úpravu mediálního plánu v průběhu kampaně může být například zánik média či změna zaměření média, typu média nebo zařazení inzerátu, Dodavatel v tomto případě navrhne vhodnou alternativu s obdobným dopadem za stejnou cenu.</w:t>
      </w:r>
      <w:bookmarkEnd w:id="6"/>
    </w:p>
    <w:p w14:paraId="68B3EECC" w14:textId="77777777" w:rsidR="00026E07" w:rsidRPr="00C74B6F" w:rsidRDefault="00026E07" w:rsidP="00C9627D">
      <w:pPr>
        <w:pStyle w:val="Styl6"/>
        <w:keepNext w:val="0"/>
        <w:ind w:left="454" w:hanging="454"/>
        <w:jc w:val="both"/>
        <w:rPr>
          <w:rFonts w:cstheme="minorHAnsi"/>
          <w:sz w:val="22"/>
          <w:szCs w:val="22"/>
        </w:rPr>
      </w:pPr>
      <w:r w:rsidRPr="00C74B6F">
        <w:rPr>
          <w:rFonts w:cstheme="minorHAnsi"/>
          <w:sz w:val="22"/>
          <w:szCs w:val="22"/>
        </w:rPr>
        <w:t>Objednatel si vymiňuje, že žádné změny v mediálních plánech nemohou vést k navýšení nabídkové ceny.</w:t>
      </w:r>
    </w:p>
    <w:p w14:paraId="59DCE4CB" w14:textId="05A80255" w:rsidR="00026E07" w:rsidRPr="00C74B6F" w:rsidRDefault="00C9627D" w:rsidP="00C9627D">
      <w:pPr>
        <w:pStyle w:val="Styl6"/>
        <w:keepNext w:val="0"/>
        <w:ind w:left="454" w:hanging="454"/>
        <w:jc w:val="both"/>
        <w:rPr>
          <w:rFonts w:cstheme="minorHAnsi"/>
          <w:sz w:val="22"/>
          <w:szCs w:val="22"/>
        </w:rPr>
      </w:pPr>
      <w:r w:rsidRPr="00C74B6F">
        <w:rPr>
          <w:rFonts w:cstheme="minorHAnsi"/>
          <w:sz w:val="22"/>
          <w:szCs w:val="22"/>
        </w:rPr>
        <w:lastRenderedPageBreak/>
        <w:t>Dodavatel</w:t>
      </w:r>
      <w:r w:rsidR="00026E07" w:rsidRPr="00C74B6F">
        <w:rPr>
          <w:rFonts w:cstheme="minorHAnsi"/>
          <w:sz w:val="22"/>
          <w:szCs w:val="22"/>
        </w:rPr>
        <w:t xml:space="preserve"> zajistí nezbytnou úpravu formátů podle běžné praxe – řez fotek či změna velikosti podkladů, s cílem adaptovat podklady pro konkrétní potřebu a formát inzerce. </w:t>
      </w:r>
      <w:r w:rsidRPr="00C74B6F">
        <w:rPr>
          <w:rFonts w:cstheme="minorHAnsi"/>
          <w:sz w:val="22"/>
          <w:szCs w:val="22"/>
        </w:rPr>
        <w:t>Dodavatel</w:t>
      </w:r>
      <w:r w:rsidR="00026E07" w:rsidRPr="00C74B6F">
        <w:rPr>
          <w:rFonts w:cstheme="minorHAnsi"/>
          <w:sz w:val="22"/>
          <w:szCs w:val="22"/>
        </w:rPr>
        <w:t xml:space="preserve"> tyto úpravy předloží Objednateli ke schválení.</w:t>
      </w:r>
    </w:p>
    <w:p w14:paraId="0A42340A" w14:textId="77777777" w:rsidR="00026E07" w:rsidRPr="00C74B6F" w:rsidRDefault="00026E07" w:rsidP="00C9627D">
      <w:pPr>
        <w:pStyle w:val="Styl6"/>
        <w:keepNext w:val="0"/>
        <w:ind w:left="454" w:hanging="454"/>
        <w:jc w:val="both"/>
        <w:rPr>
          <w:rFonts w:cstheme="minorHAnsi"/>
          <w:sz w:val="22"/>
          <w:szCs w:val="22"/>
        </w:rPr>
      </w:pPr>
      <w:r w:rsidRPr="00C74B6F">
        <w:rPr>
          <w:rFonts w:cstheme="minorHAnsi"/>
          <w:sz w:val="22"/>
          <w:szCs w:val="22"/>
        </w:rPr>
        <w:t>Náklady na tyto nezbytné úpravy jsou zahrnuty v nabízené ceně.</w:t>
      </w:r>
    </w:p>
    <w:p w14:paraId="54F41B22" w14:textId="77777777" w:rsidR="00F373DB" w:rsidRPr="00C74B6F" w:rsidRDefault="00F373DB" w:rsidP="00F373DB">
      <w:pPr>
        <w:pStyle w:val="Styl6"/>
        <w:keepNext w:val="0"/>
        <w:ind w:left="454" w:hanging="454"/>
        <w:jc w:val="both"/>
        <w:rPr>
          <w:rFonts w:cstheme="minorHAnsi"/>
          <w:sz w:val="22"/>
          <w:szCs w:val="22"/>
        </w:rPr>
      </w:pPr>
      <w:r w:rsidRPr="00C74B6F">
        <w:rPr>
          <w:rFonts w:cstheme="minorHAnsi"/>
          <w:sz w:val="22"/>
          <w:szCs w:val="22"/>
        </w:rPr>
        <w:t>Dodavatel zajistí rovněž správu inzertních kampaní včetně monitorování průběhu a vyhodnocení. Mezi tyto povinnosti patří například:</w:t>
      </w:r>
    </w:p>
    <w:p w14:paraId="5851831B" w14:textId="56FF0934" w:rsidR="00026E07" w:rsidRPr="00C74B6F" w:rsidRDefault="00026E07" w:rsidP="00C9627D">
      <w:pPr>
        <w:pStyle w:val="Styl6"/>
        <w:keepNext w:val="0"/>
        <w:numPr>
          <w:ilvl w:val="1"/>
          <w:numId w:val="32"/>
        </w:numPr>
        <w:tabs>
          <w:tab w:val="left" w:pos="907"/>
          <w:tab w:val="left" w:pos="1361"/>
          <w:tab w:val="left" w:pos="1814"/>
          <w:tab w:val="left" w:pos="2268"/>
        </w:tabs>
        <w:rPr>
          <w:sz w:val="22"/>
          <w:szCs w:val="22"/>
        </w:rPr>
      </w:pPr>
      <w:r w:rsidRPr="00C74B6F">
        <w:rPr>
          <w:sz w:val="22"/>
          <w:szCs w:val="22"/>
        </w:rPr>
        <w:t xml:space="preserve">Jednání s vlastníkem inzertního prostoru </w:t>
      </w:r>
    </w:p>
    <w:p w14:paraId="4A1F856A" w14:textId="1F463E84" w:rsidR="00026E07" w:rsidRPr="00C74B6F" w:rsidRDefault="00026E07" w:rsidP="00C9627D">
      <w:pPr>
        <w:pStyle w:val="Styl6"/>
        <w:keepNext w:val="0"/>
        <w:numPr>
          <w:ilvl w:val="1"/>
          <w:numId w:val="32"/>
        </w:numPr>
        <w:tabs>
          <w:tab w:val="left" w:pos="907"/>
          <w:tab w:val="left" w:pos="1361"/>
          <w:tab w:val="left" w:pos="1814"/>
          <w:tab w:val="left" w:pos="2268"/>
        </w:tabs>
        <w:rPr>
          <w:sz w:val="22"/>
          <w:szCs w:val="22"/>
        </w:rPr>
      </w:pPr>
      <w:bookmarkStart w:id="7" w:name="_Hlk46222764"/>
      <w:r w:rsidRPr="00C74B6F">
        <w:rPr>
          <w:sz w:val="22"/>
          <w:szCs w:val="22"/>
        </w:rPr>
        <w:t xml:space="preserve">Doložení plnění dodáním snímků obrazovky z reklamních sestav, </w:t>
      </w:r>
      <w:bookmarkEnd w:id="7"/>
    </w:p>
    <w:p w14:paraId="364E0ED9" w14:textId="77777777" w:rsidR="00026E07" w:rsidRPr="00C74B6F" w:rsidRDefault="00026E07" w:rsidP="00C9627D">
      <w:pPr>
        <w:pStyle w:val="Styl6"/>
        <w:keepNext w:val="0"/>
        <w:numPr>
          <w:ilvl w:val="1"/>
          <w:numId w:val="32"/>
        </w:numPr>
        <w:tabs>
          <w:tab w:val="left" w:pos="907"/>
          <w:tab w:val="left" w:pos="1361"/>
          <w:tab w:val="left" w:pos="1814"/>
          <w:tab w:val="left" w:pos="2268"/>
        </w:tabs>
        <w:rPr>
          <w:sz w:val="22"/>
          <w:szCs w:val="22"/>
        </w:rPr>
      </w:pPr>
      <w:r w:rsidRPr="00C74B6F">
        <w:rPr>
          <w:sz w:val="22"/>
          <w:szCs w:val="22"/>
        </w:rPr>
        <w:t xml:space="preserve">Průběžná optimalizace mediálních plánů s cílem zvýšit dopady, </w:t>
      </w:r>
      <w:bookmarkStart w:id="8" w:name="_Hlk5194914"/>
    </w:p>
    <w:bookmarkEnd w:id="8"/>
    <w:p w14:paraId="68DF0290" w14:textId="6407FA29" w:rsidR="00026E07" w:rsidRPr="00C74B6F" w:rsidRDefault="00026E07" w:rsidP="00C9627D">
      <w:pPr>
        <w:pStyle w:val="Styl6"/>
        <w:keepNext w:val="0"/>
        <w:ind w:left="454" w:hanging="454"/>
        <w:jc w:val="both"/>
        <w:rPr>
          <w:rFonts w:cstheme="minorHAnsi"/>
          <w:sz w:val="22"/>
          <w:szCs w:val="22"/>
        </w:rPr>
      </w:pPr>
      <w:r w:rsidRPr="00C74B6F">
        <w:rPr>
          <w:rFonts w:cstheme="minorHAnsi"/>
          <w:sz w:val="22"/>
          <w:szCs w:val="22"/>
        </w:rPr>
        <w:t xml:space="preserve">Po ukončení kampaně </w:t>
      </w:r>
      <w:r w:rsidR="00C9627D" w:rsidRPr="00C74B6F">
        <w:rPr>
          <w:rFonts w:cstheme="minorHAnsi"/>
          <w:sz w:val="22"/>
          <w:szCs w:val="22"/>
        </w:rPr>
        <w:t>Dodavatel</w:t>
      </w:r>
      <w:r w:rsidRPr="00C74B6F">
        <w:rPr>
          <w:rFonts w:cstheme="minorHAnsi"/>
          <w:sz w:val="22"/>
          <w:szCs w:val="22"/>
        </w:rPr>
        <w:t xml:space="preserve"> vypracuje a předá do čtyř pracovních dnů závěrečnou zprávu, ve které vyhodnotí celou kampaň, zejména její průběh, dopady, přínosy a návrhy na zlepšení, a také navrhne jednostránkovou tiskovou zprávu o </w:t>
      </w:r>
      <w:r w:rsidR="00503915">
        <w:rPr>
          <w:rFonts w:cstheme="minorHAnsi"/>
          <w:sz w:val="22"/>
          <w:szCs w:val="22"/>
        </w:rPr>
        <w:t>přínosech kampaně</w:t>
      </w:r>
      <w:r w:rsidRPr="00C74B6F">
        <w:rPr>
          <w:rFonts w:cstheme="minorHAnsi"/>
          <w:sz w:val="22"/>
          <w:szCs w:val="22"/>
        </w:rPr>
        <w:t xml:space="preserve"> pro užití ve zpravodajských médiích. Objednatel má právo k závěrečné zprávě vznést připomínky, přičemž </w:t>
      </w:r>
      <w:r w:rsidR="00C9627D" w:rsidRPr="00C74B6F">
        <w:rPr>
          <w:rFonts w:cstheme="minorHAnsi"/>
          <w:sz w:val="22"/>
          <w:szCs w:val="22"/>
        </w:rPr>
        <w:t>Dodavatel</w:t>
      </w:r>
      <w:r w:rsidRPr="00C74B6F">
        <w:rPr>
          <w:rFonts w:cstheme="minorHAnsi"/>
          <w:sz w:val="22"/>
          <w:szCs w:val="22"/>
        </w:rPr>
        <w:t xml:space="preserve"> je povinen tyto připomínky vypořádat nejpozději do tří pracovních dnů. Schválení této závěrečné zprávy bude potvrzeno Objednatelem formou předávacího protokolu.</w:t>
      </w:r>
    </w:p>
    <w:p w14:paraId="4E724A78" w14:textId="77777777" w:rsidR="00026E07" w:rsidRPr="00C74B6F" w:rsidRDefault="00026E07" w:rsidP="00C9627D">
      <w:pPr>
        <w:pStyle w:val="Styl6"/>
        <w:keepNext w:val="0"/>
        <w:ind w:left="454" w:hanging="454"/>
        <w:jc w:val="both"/>
        <w:rPr>
          <w:rFonts w:cstheme="minorHAnsi"/>
          <w:sz w:val="22"/>
          <w:szCs w:val="22"/>
        </w:rPr>
      </w:pPr>
      <w:r w:rsidRPr="00C74B6F">
        <w:rPr>
          <w:rFonts w:cstheme="minorHAnsi"/>
          <w:sz w:val="22"/>
          <w:szCs w:val="22"/>
        </w:rPr>
        <w:t>Objednatel má právo vyžádat si vypracování mimořádné stručné zprávy zejména s ohledem na dopady nepředvídaných skutečností na inzertní kampaň.</w:t>
      </w:r>
    </w:p>
    <w:p w14:paraId="30067D8C" w14:textId="6A0F3392" w:rsidR="00A546FF" w:rsidRPr="00C9627D" w:rsidRDefault="00C9627D" w:rsidP="00C9627D">
      <w:pPr>
        <w:pStyle w:val="Styl6"/>
        <w:keepNext w:val="0"/>
        <w:ind w:left="454" w:hanging="454"/>
        <w:jc w:val="both"/>
        <w:rPr>
          <w:rFonts w:cstheme="minorHAnsi"/>
          <w:sz w:val="22"/>
          <w:szCs w:val="22"/>
        </w:rPr>
      </w:pPr>
      <w:r w:rsidRPr="00C74B6F">
        <w:rPr>
          <w:rFonts w:cstheme="minorHAnsi"/>
          <w:sz w:val="22"/>
          <w:szCs w:val="22"/>
        </w:rPr>
        <w:t>Dodavatel</w:t>
      </w:r>
      <w:r w:rsidR="00026E07" w:rsidRPr="00C74B6F">
        <w:rPr>
          <w:rFonts w:cstheme="minorHAnsi"/>
          <w:sz w:val="22"/>
          <w:szCs w:val="22"/>
        </w:rPr>
        <w:t xml:space="preserve"> předá Objednateli závěrečnou zprávu v běžných</w:t>
      </w:r>
      <w:r w:rsidR="00026E07" w:rsidRPr="00C9627D">
        <w:rPr>
          <w:rFonts w:cstheme="minorHAnsi"/>
          <w:sz w:val="22"/>
          <w:szCs w:val="22"/>
        </w:rPr>
        <w:t>, otevřených formátech, které umožňují další analýzy, a v tištěné podobě</w:t>
      </w:r>
    </w:p>
    <w:p w14:paraId="4F034FEF" w14:textId="77777777" w:rsidR="00A21B0B" w:rsidRPr="00C9627D" w:rsidRDefault="00A21B0B" w:rsidP="004F3EC2">
      <w:pPr>
        <w:pStyle w:val="Styl5"/>
        <w:keepNext w:val="0"/>
        <w:rPr>
          <w:rFonts w:cstheme="minorHAnsi"/>
          <w:sz w:val="22"/>
          <w:szCs w:val="22"/>
        </w:rPr>
      </w:pPr>
      <w:r w:rsidRPr="00C9627D">
        <w:rPr>
          <w:rFonts w:cstheme="minorHAnsi"/>
          <w:sz w:val="22"/>
          <w:szCs w:val="22"/>
        </w:rPr>
        <w:t>Trvání smlouvy a místo plnění</w:t>
      </w:r>
    </w:p>
    <w:p w14:paraId="4D1E5AF7" w14:textId="230FECCB" w:rsidR="00A21B0B" w:rsidRPr="00C9627D" w:rsidRDefault="007A643E" w:rsidP="004F3EC2">
      <w:pPr>
        <w:pStyle w:val="Styl6"/>
        <w:keepNext w:val="0"/>
        <w:ind w:left="454" w:hanging="454"/>
        <w:jc w:val="both"/>
        <w:rPr>
          <w:rFonts w:cstheme="minorHAnsi"/>
          <w:sz w:val="22"/>
          <w:szCs w:val="22"/>
        </w:rPr>
      </w:pPr>
      <w:r w:rsidRPr="00C9627D">
        <w:rPr>
          <w:rFonts w:cstheme="minorHAnsi"/>
          <w:sz w:val="22"/>
          <w:szCs w:val="22"/>
        </w:rPr>
        <w:t>Dodavatel</w:t>
      </w:r>
      <w:r w:rsidR="00A21B0B" w:rsidRPr="00C9627D">
        <w:rPr>
          <w:rFonts w:cstheme="minorHAnsi"/>
          <w:sz w:val="22"/>
          <w:szCs w:val="22"/>
        </w:rPr>
        <w:t xml:space="preserve"> se zavazuje provést </w:t>
      </w:r>
      <w:r w:rsidR="00B600EF" w:rsidRPr="00C9627D">
        <w:rPr>
          <w:rFonts w:cstheme="minorHAnsi"/>
          <w:sz w:val="22"/>
          <w:szCs w:val="22"/>
        </w:rPr>
        <w:t>plnění této Smlouvy</w:t>
      </w:r>
      <w:r w:rsidR="00A21B0B" w:rsidRPr="00C9627D">
        <w:rPr>
          <w:rFonts w:cstheme="minorHAnsi"/>
          <w:sz w:val="22"/>
          <w:szCs w:val="22"/>
        </w:rPr>
        <w:t xml:space="preserve"> v souladu s časovým harmonogramem a termíny stanovenými v </w:t>
      </w:r>
      <w:proofErr w:type="spellStart"/>
      <w:r w:rsidR="00A21B0B" w:rsidRPr="00C9627D">
        <w:rPr>
          <w:rFonts w:cstheme="minorHAnsi"/>
          <w:sz w:val="22"/>
          <w:szCs w:val="22"/>
        </w:rPr>
        <w:t>Mediaplánu</w:t>
      </w:r>
      <w:proofErr w:type="spellEnd"/>
      <w:r w:rsidR="00A21B0B" w:rsidRPr="00C9627D">
        <w:rPr>
          <w:rFonts w:cstheme="minorHAnsi"/>
          <w:sz w:val="22"/>
          <w:szCs w:val="22"/>
        </w:rPr>
        <w:t>, který je součástí této Smlouvy jako Příloha č. 1, případně v jeho písemně schválených úpravách.</w:t>
      </w:r>
    </w:p>
    <w:p w14:paraId="20949916" w14:textId="522E6E01" w:rsidR="00DA1759" w:rsidRPr="00C9627D" w:rsidRDefault="007A643E" w:rsidP="004F3EC2">
      <w:pPr>
        <w:pStyle w:val="Styl6"/>
        <w:keepNext w:val="0"/>
        <w:ind w:left="454" w:hanging="454"/>
        <w:jc w:val="both"/>
        <w:rPr>
          <w:rFonts w:cstheme="minorHAnsi"/>
          <w:sz w:val="22"/>
          <w:szCs w:val="22"/>
        </w:rPr>
      </w:pPr>
      <w:r w:rsidRPr="00C9627D">
        <w:rPr>
          <w:rFonts w:cstheme="minorHAnsi"/>
          <w:sz w:val="22"/>
          <w:szCs w:val="22"/>
        </w:rPr>
        <w:t>Dodavatel</w:t>
      </w:r>
      <w:r w:rsidR="00A21B0B" w:rsidRPr="00C9627D">
        <w:rPr>
          <w:rFonts w:cstheme="minorHAnsi"/>
          <w:sz w:val="22"/>
          <w:szCs w:val="22"/>
        </w:rPr>
        <w:t xml:space="preserve"> je povinen zahájit p</w:t>
      </w:r>
      <w:r w:rsidR="00B600EF" w:rsidRPr="00C9627D">
        <w:rPr>
          <w:rFonts w:cstheme="minorHAnsi"/>
          <w:sz w:val="22"/>
          <w:szCs w:val="22"/>
        </w:rPr>
        <w:t>lnění smlouvy</w:t>
      </w:r>
      <w:r w:rsidR="00A21B0B" w:rsidRPr="00C9627D">
        <w:rPr>
          <w:rFonts w:cstheme="minorHAnsi"/>
          <w:sz w:val="22"/>
          <w:szCs w:val="22"/>
        </w:rPr>
        <w:t xml:space="preserve"> neprodleně po uzavření této Smlouvy.</w:t>
      </w:r>
    </w:p>
    <w:p w14:paraId="7FC1B548" w14:textId="2BF80B4A" w:rsidR="00DA1759" w:rsidRPr="00C9627D" w:rsidRDefault="007A643E" w:rsidP="004F3EC2">
      <w:pPr>
        <w:pStyle w:val="Styl6"/>
        <w:keepNext w:val="0"/>
        <w:ind w:left="454" w:hanging="454"/>
        <w:jc w:val="both"/>
        <w:rPr>
          <w:rFonts w:cstheme="minorHAnsi"/>
          <w:sz w:val="22"/>
          <w:szCs w:val="22"/>
        </w:rPr>
      </w:pPr>
      <w:r w:rsidRPr="00C9627D">
        <w:rPr>
          <w:rFonts w:cstheme="minorHAnsi"/>
          <w:sz w:val="22"/>
          <w:szCs w:val="22"/>
        </w:rPr>
        <w:t>Dodavatel</w:t>
      </w:r>
      <w:r w:rsidR="00DA1759" w:rsidRPr="00C9627D">
        <w:rPr>
          <w:rFonts w:cstheme="minorHAnsi"/>
          <w:sz w:val="22"/>
          <w:szCs w:val="22"/>
        </w:rPr>
        <w:t xml:space="preserve"> je dále povinen dokončit inzertní kampaň do 1</w:t>
      </w:r>
      <w:r w:rsidR="009C0CF3" w:rsidRPr="00C9627D">
        <w:rPr>
          <w:rFonts w:cstheme="minorHAnsi"/>
          <w:sz w:val="22"/>
          <w:szCs w:val="22"/>
        </w:rPr>
        <w:t>0.12</w:t>
      </w:r>
      <w:r w:rsidR="00DA1759" w:rsidRPr="00C9627D">
        <w:rPr>
          <w:rFonts w:cstheme="minorHAnsi"/>
          <w:sz w:val="22"/>
          <w:szCs w:val="22"/>
        </w:rPr>
        <w:t>. 2020.</w:t>
      </w:r>
    </w:p>
    <w:p w14:paraId="4554989F" w14:textId="09D69228" w:rsidR="00DA1759" w:rsidRPr="00C9627D" w:rsidRDefault="00DA1759" w:rsidP="004F3EC2">
      <w:pPr>
        <w:pStyle w:val="Styl6"/>
        <w:keepNext w:val="0"/>
        <w:ind w:left="454" w:hanging="454"/>
        <w:jc w:val="both"/>
        <w:rPr>
          <w:rFonts w:cstheme="minorHAnsi"/>
          <w:sz w:val="22"/>
          <w:szCs w:val="22"/>
        </w:rPr>
      </w:pPr>
      <w:r w:rsidRPr="00C9627D">
        <w:rPr>
          <w:rFonts w:cstheme="minorHAnsi"/>
          <w:sz w:val="22"/>
          <w:szCs w:val="22"/>
        </w:rPr>
        <w:t xml:space="preserve">Smluvní strany se výslovně dohodly, že práva a povinnosti Smluvních stran obsažené v ustanoveních článku </w:t>
      </w:r>
      <w:r w:rsidR="004F3EC2">
        <w:rPr>
          <w:rFonts w:cstheme="minorHAnsi"/>
          <w:sz w:val="22"/>
          <w:szCs w:val="22"/>
        </w:rPr>
        <w:t>5</w:t>
      </w:r>
      <w:r w:rsidRPr="00C9627D">
        <w:rPr>
          <w:rFonts w:cstheme="minorHAnsi"/>
          <w:sz w:val="22"/>
          <w:szCs w:val="22"/>
        </w:rPr>
        <w:t xml:space="preserve"> a v ustanoveních odstavců </w:t>
      </w:r>
      <w:r w:rsidR="00B45348" w:rsidRPr="00C9627D">
        <w:rPr>
          <w:rFonts w:cstheme="minorHAnsi"/>
          <w:sz w:val="22"/>
          <w:szCs w:val="22"/>
        </w:rPr>
        <w:fldChar w:fldCharType="begin"/>
      </w:r>
      <w:r w:rsidR="00B45348" w:rsidRPr="00C9627D">
        <w:rPr>
          <w:rFonts w:cstheme="minorHAnsi"/>
          <w:sz w:val="22"/>
          <w:szCs w:val="22"/>
        </w:rPr>
        <w:instrText xml:space="preserve"> REF _Ref46234578 \r \h </w:instrText>
      </w:r>
      <w:r w:rsidR="006F3A32" w:rsidRPr="00C9627D">
        <w:rPr>
          <w:rFonts w:cstheme="minorHAnsi"/>
          <w:sz w:val="22"/>
          <w:szCs w:val="22"/>
        </w:rPr>
        <w:instrText xml:space="preserve"> \* MERGEFORMAT </w:instrText>
      </w:r>
      <w:r w:rsidR="00B45348" w:rsidRPr="00C9627D">
        <w:rPr>
          <w:rFonts w:cstheme="minorHAnsi"/>
          <w:sz w:val="22"/>
          <w:szCs w:val="22"/>
        </w:rPr>
      </w:r>
      <w:r w:rsidR="00B45348" w:rsidRPr="00C9627D">
        <w:rPr>
          <w:rFonts w:cstheme="minorHAnsi"/>
          <w:sz w:val="22"/>
          <w:szCs w:val="22"/>
        </w:rPr>
        <w:fldChar w:fldCharType="separate"/>
      </w:r>
      <w:r w:rsidR="00DB6311">
        <w:rPr>
          <w:rFonts w:cstheme="minorHAnsi"/>
          <w:sz w:val="22"/>
          <w:szCs w:val="22"/>
        </w:rPr>
        <w:t>5.4</w:t>
      </w:r>
      <w:r w:rsidR="00B45348" w:rsidRPr="00C9627D">
        <w:rPr>
          <w:rFonts w:cstheme="minorHAnsi"/>
          <w:sz w:val="22"/>
          <w:szCs w:val="22"/>
        </w:rPr>
        <w:fldChar w:fldCharType="end"/>
      </w:r>
      <w:r w:rsidRPr="00C9627D">
        <w:rPr>
          <w:rFonts w:cstheme="minorHAnsi"/>
          <w:sz w:val="22"/>
          <w:szCs w:val="22"/>
        </w:rPr>
        <w:t xml:space="preserve"> a</w:t>
      </w:r>
      <w:r w:rsidR="00B45348" w:rsidRPr="00C9627D">
        <w:rPr>
          <w:rFonts w:cstheme="minorHAnsi"/>
          <w:sz w:val="22"/>
          <w:szCs w:val="22"/>
        </w:rPr>
        <w:t xml:space="preserve"> </w:t>
      </w:r>
      <w:r w:rsidR="00B45348" w:rsidRPr="00C9627D">
        <w:rPr>
          <w:rFonts w:cstheme="minorHAnsi"/>
          <w:sz w:val="22"/>
          <w:szCs w:val="22"/>
        </w:rPr>
        <w:fldChar w:fldCharType="begin"/>
      </w:r>
      <w:r w:rsidR="00B45348" w:rsidRPr="00C9627D">
        <w:rPr>
          <w:rFonts w:cstheme="minorHAnsi"/>
          <w:sz w:val="22"/>
          <w:szCs w:val="22"/>
        </w:rPr>
        <w:instrText xml:space="preserve"> REF _Ref46234603 \r \h </w:instrText>
      </w:r>
      <w:r w:rsidR="006F3A32" w:rsidRPr="00C9627D">
        <w:rPr>
          <w:rFonts w:cstheme="minorHAnsi"/>
          <w:sz w:val="22"/>
          <w:szCs w:val="22"/>
        </w:rPr>
        <w:instrText xml:space="preserve"> \* MERGEFORMAT </w:instrText>
      </w:r>
      <w:r w:rsidR="00B45348" w:rsidRPr="00C9627D">
        <w:rPr>
          <w:rFonts w:cstheme="minorHAnsi"/>
          <w:sz w:val="22"/>
          <w:szCs w:val="22"/>
        </w:rPr>
      </w:r>
      <w:r w:rsidR="00B45348" w:rsidRPr="00C9627D">
        <w:rPr>
          <w:rFonts w:cstheme="minorHAnsi"/>
          <w:sz w:val="22"/>
          <w:szCs w:val="22"/>
        </w:rPr>
        <w:fldChar w:fldCharType="separate"/>
      </w:r>
      <w:r w:rsidR="00DB6311">
        <w:rPr>
          <w:rFonts w:cstheme="minorHAnsi"/>
          <w:sz w:val="22"/>
          <w:szCs w:val="22"/>
        </w:rPr>
        <w:t>9.1</w:t>
      </w:r>
      <w:r w:rsidR="00B45348" w:rsidRPr="00C9627D">
        <w:rPr>
          <w:rFonts w:cstheme="minorHAnsi"/>
          <w:sz w:val="22"/>
          <w:szCs w:val="22"/>
        </w:rPr>
        <w:fldChar w:fldCharType="end"/>
      </w:r>
      <w:r w:rsidRPr="00C9627D">
        <w:rPr>
          <w:rFonts w:cstheme="minorHAnsi"/>
          <w:sz w:val="22"/>
          <w:szCs w:val="22"/>
        </w:rPr>
        <w:t xml:space="preserve"> trvají i po ukončení účinnosti této Smlouvy.</w:t>
      </w:r>
    </w:p>
    <w:p w14:paraId="596FE334" w14:textId="77777777" w:rsidR="00DA1759" w:rsidRPr="00C9627D" w:rsidRDefault="00DA1759" w:rsidP="004F3EC2">
      <w:pPr>
        <w:pStyle w:val="Styl6"/>
        <w:keepNext w:val="0"/>
        <w:ind w:left="454" w:hanging="454"/>
        <w:jc w:val="both"/>
        <w:rPr>
          <w:rFonts w:cstheme="minorHAnsi"/>
          <w:sz w:val="22"/>
          <w:szCs w:val="22"/>
        </w:rPr>
      </w:pPr>
      <w:r w:rsidRPr="00C9627D">
        <w:rPr>
          <w:rFonts w:cstheme="minorHAnsi"/>
          <w:sz w:val="22"/>
          <w:szCs w:val="22"/>
        </w:rPr>
        <w:t>Místem plnění této Smlouvy je Česká republika.</w:t>
      </w:r>
    </w:p>
    <w:p w14:paraId="346C1AC2" w14:textId="77777777" w:rsidR="00DA1759" w:rsidRPr="00C9627D" w:rsidRDefault="00DA1759" w:rsidP="004F3EC2">
      <w:pPr>
        <w:pStyle w:val="Styl6"/>
        <w:keepNext w:val="0"/>
        <w:ind w:left="454" w:hanging="454"/>
        <w:jc w:val="both"/>
        <w:rPr>
          <w:rFonts w:cstheme="minorHAnsi"/>
          <w:sz w:val="22"/>
          <w:szCs w:val="22"/>
        </w:rPr>
      </w:pPr>
      <w:r w:rsidRPr="00C9627D">
        <w:rPr>
          <w:rFonts w:cstheme="minorHAnsi"/>
          <w:sz w:val="22"/>
          <w:szCs w:val="22"/>
        </w:rPr>
        <w:t>Objednatel je oprávněn od této Smlouvy odstoupit:</w:t>
      </w:r>
    </w:p>
    <w:p w14:paraId="324B484A" w14:textId="5D52BA7A" w:rsidR="00DA1759" w:rsidRPr="00C9627D" w:rsidRDefault="00DA1759" w:rsidP="004F3EC2">
      <w:pPr>
        <w:pStyle w:val="Odstavecseseznamem"/>
        <w:keepNext w:val="0"/>
        <w:numPr>
          <w:ilvl w:val="0"/>
          <w:numId w:val="35"/>
        </w:numPr>
        <w:jc w:val="left"/>
        <w:rPr>
          <w:b w:val="0"/>
          <w:bCs/>
          <w:sz w:val="22"/>
          <w:szCs w:val="22"/>
        </w:rPr>
      </w:pPr>
      <w:r w:rsidRPr="00C9627D">
        <w:rPr>
          <w:b w:val="0"/>
          <w:bCs/>
          <w:sz w:val="22"/>
          <w:szCs w:val="22"/>
        </w:rPr>
        <w:t xml:space="preserve">v případě nesplnění jakékoliv povinnosti </w:t>
      </w:r>
      <w:r w:rsidR="007A643E" w:rsidRPr="00C9627D">
        <w:rPr>
          <w:b w:val="0"/>
          <w:bCs/>
          <w:sz w:val="22"/>
          <w:szCs w:val="22"/>
        </w:rPr>
        <w:t>Dodavatel</w:t>
      </w:r>
      <w:r w:rsidRPr="00C9627D">
        <w:rPr>
          <w:b w:val="0"/>
          <w:bCs/>
          <w:sz w:val="22"/>
          <w:szCs w:val="22"/>
        </w:rPr>
        <w:t xml:space="preserve">e podle této Smlouvy, pokud </w:t>
      </w:r>
      <w:r w:rsidR="007A643E" w:rsidRPr="00C9627D">
        <w:rPr>
          <w:b w:val="0"/>
          <w:bCs/>
          <w:sz w:val="22"/>
          <w:szCs w:val="22"/>
        </w:rPr>
        <w:t>Dodavatel</w:t>
      </w:r>
      <w:r w:rsidRPr="00C9627D">
        <w:rPr>
          <w:b w:val="0"/>
          <w:bCs/>
          <w:sz w:val="22"/>
          <w:szCs w:val="22"/>
        </w:rPr>
        <w:t xml:space="preserve"> nesjedná nápravu ani do 10 dnů od doručení písemné výzvy Objednatele s upozorněním na neplnění konkrétní povinnosti; a/nebo</w:t>
      </w:r>
    </w:p>
    <w:p w14:paraId="0D21011F" w14:textId="0E6B2000" w:rsidR="00DA1759" w:rsidRPr="00C9627D" w:rsidRDefault="00DA1759" w:rsidP="004F3EC2">
      <w:pPr>
        <w:pStyle w:val="Odstavecseseznamem"/>
        <w:keepNext w:val="0"/>
        <w:numPr>
          <w:ilvl w:val="0"/>
          <w:numId w:val="35"/>
        </w:numPr>
        <w:jc w:val="left"/>
        <w:rPr>
          <w:b w:val="0"/>
          <w:bCs/>
          <w:sz w:val="22"/>
          <w:szCs w:val="22"/>
        </w:rPr>
      </w:pPr>
      <w:r w:rsidRPr="00C9627D">
        <w:rPr>
          <w:b w:val="0"/>
          <w:bCs/>
          <w:sz w:val="22"/>
          <w:szCs w:val="22"/>
        </w:rPr>
        <w:t xml:space="preserve">v případě, že z důvodu porušení povinnosti </w:t>
      </w:r>
      <w:r w:rsidR="007A643E" w:rsidRPr="00C9627D">
        <w:rPr>
          <w:b w:val="0"/>
          <w:bCs/>
          <w:sz w:val="22"/>
          <w:szCs w:val="22"/>
        </w:rPr>
        <w:t>Dodavatel</w:t>
      </w:r>
      <w:r w:rsidRPr="00C9627D">
        <w:rPr>
          <w:b w:val="0"/>
          <w:bCs/>
          <w:sz w:val="22"/>
          <w:szCs w:val="22"/>
        </w:rPr>
        <w:t xml:space="preserve">e hrozí nebo vzniká Objednateli újma a </w:t>
      </w:r>
      <w:r w:rsidR="007A643E" w:rsidRPr="00C9627D">
        <w:rPr>
          <w:b w:val="0"/>
          <w:bCs/>
          <w:sz w:val="22"/>
          <w:szCs w:val="22"/>
        </w:rPr>
        <w:t>Dodavatel</w:t>
      </w:r>
      <w:r w:rsidRPr="00C9627D">
        <w:rPr>
          <w:b w:val="0"/>
          <w:bCs/>
          <w:sz w:val="22"/>
          <w:szCs w:val="22"/>
        </w:rPr>
        <w:t xml:space="preserve"> neprovede nápravu (tj. neodstraní hrozbu újmy či nenahradí vzniklou újmu) do 3 dnů od doručení písemné, e-mailové, ústní a/nebo telefonické výzvy Objednatele s upozorněním na neplnění konkrétní povinnosti a s upozorněním na hrozící nebo vzniklou újmu; a/nebo</w:t>
      </w:r>
    </w:p>
    <w:p w14:paraId="4634CB9E" w14:textId="51CB83DB" w:rsidR="00DA1759" w:rsidRPr="00C9627D" w:rsidRDefault="00DA1759" w:rsidP="004F3EC2">
      <w:pPr>
        <w:pStyle w:val="Odstavecseseznamem"/>
        <w:keepNext w:val="0"/>
        <w:numPr>
          <w:ilvl w:val="0"/>
          <w:numId w:val="35"/>
        </w:numPr>
        <w:jc w:val="left"/>
        <w:rPr>
          <w:b w:val="0"/>
          <w:bCs/>
          <w:sz w:val="22"/>
          <w:szCs w:val="22"/>
        </w:rPr>
      </w:pPr>
      <w:r w:rsidRPr="00C9627D">
        <w:rPr>
          <w:b w:val="0"/>
          <w:bCs/>
          <w:sz w:val="22"/>
          <w:szCs w:val="22"/>
        </w:rPr>
        <w:t>z jiných zákonných důvodů opravňujících Objednatele k odstoupení od této Smlouvy.</w:t>
      </w:r>
    </w:p>
    <w:p w14:paraId="72743F91" w14:textId="26F36A8D" w:rsidR="00913D9E" w:rsidRPr="00C9627D" w:rsidRDefault="007A643E" w:rsidP="004F3EC2">
      <w:pPr>
        <w:pStyle w:val="Styl6"/>
        <w:keepNext w:val="0"/>
        <w:ind w:left="454" w:hanging="454"/>
        <w:jc w:val="both"/>
        <w:rPr>
          <w:rFonts w:cstheme="minorHAnsi"/>
          <w:sz w:val="22"/>
          <w:szCs w:val="22"/>
        </w:rPr>
      </w:pPr>
      <w:r w:rsidRPr="00C9627D">
        <w:rPr>
          <w:rFonts w:cstheme="minorHAnsi"/>
          <w:sz w:val="22"/>
          <w:szCs w:val="22"/>
        </w:rPr>
        <w:lastRenderedPageBreak/>
        <w:t>Dodavatel</w:t>
      </w:r>
      <w:r w:rsidR="00DA1759" w:rsidRPr="00C9627D">
        <w:rPr>
          <w:rFonts w:cstheme="minorHAnsi"/>
          <w:sz w:val="22"/>
          <w:szCs w:val="22"/>
        </w:rPr>
        <w:t xml:space="preserve"> je oprávněn od této Smlouvy odstoupit pouze v případě, kdy se Objednatel ocitne v prodlení se zaplacením jakékoli splátky Ceny a neprovede-li úhradu ani v náhradní lhůtě mu </w:t>
      </w:r>
      <w:r w:rsidRPr="00C9627D">
        <w:rPr>
          <w:rFonts w:cstheme="minorHAnsi"/>
          <w:sz w:val="22"/>
          <w:szCs w:val="22"/>
        </w:rPr>
        <w:t>Dodavatel</w:t>
      </w:r>
      <w:r w:rsidR="00DA1759" w:rsidRPr="00C9627D">
        <w:rPr>
          <w:rFonts w:cstheme="minorHAnsi"/>
          <w:sz w:val="22"/>
          <w:szCs w:val="22"/>
        </w:rPr>
        <w:t>em poskytnuté, která nebude kratší než 60 dní.</w:t>
      </w:r>
    </w:p>
    <w:p w14:paraId="70B78F57" w14:textId="77777777" w:rsidR="00A21B0B" w:rsidRPr="00C9627D" w:rsidRDefault="00A21B0B" w:rsidP="004F3EC2">
      <w:pPr>
        <w:pStyle w:val="Styl5"/>
        <w:keepNext w:val="0"/>
        <w:rPr>
          <w:rFonts w:cstheme="minorHAnsi"/>
          <w:sz w:val="22"/>
          <w:szCs w:val="22"/>
        </w:rPr>
      </w:pPr>
      <w:r w:rsidRPr="00C9627D">
        <w:rPr>
          <w:rFonts w:cstheme="minorHAnsi"/>
          <w:sz w:val="22"/>
          <w:szCs w:val="22"/>
        </w:rPr>
        <w:t>Úprava autorských práv</w:t>
      </w:r>
    </w:p>
    <w:p w14:paraId="4D02EB93" w14:textId="6082B212" w:rsidR="00A21B0B" w:rsidRPr="00C9627D" w:rsidRDefault="00A21B0B" w:rsidP="004F3EC2">
      <w:pPr>
        <w:pStyle w:val="Styl6"/>
        <w:keepNext w:val="0"/>
        <w:ind w:left="454" w:hanging="454"/>
        <w:jc w:val="both"/>
        <w:rPr>
          <w:rFonts w:cstheme="minorHAnsi"/>
          <w:sz w:val="22"/>
          <w:szCs w:val="22"/>
        </w:rPr>
      </w:pPr>
      <w:r w:rsidRPr="00C9627D">
        <w:rPr>
          <w:rFonts w:cstheme="minorHAnsi"/>
          <w:sz w:val="22"/>
          <w:szCs w:val="22"/>
        </w:rPr>
        <w:t xml:space="preserve">Pro případ, že budou v souvislosti s plněním této Smlouvy Objednatelem </w:t>
      </w:r>
      <w:r w:rsidR="007A643E" w:rsidRPr="00C9627D">
        <w:rPr>
          <w:rFonts w:cstheme="minorHAnsi"/>
          <w:sz w:val="22"/>
          <w:szCs w:val="22"/>
        </w:rPr>
        <w:t>Dodavatel</w:t>
      </w:r>
      <w:r w:rsidRPr="00C9627D">
        <w:rPr>
          <w:rFonts w:cstheme="minorHAnsi"/>
          <w:sz w:val="22"/>
          <w:szCs w:val="22"/>
        </w:rPr>
        <w:t>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041440B2" w14:textId="54009156" w:rsidR="00A21B0B" w:rsidRPr="00C9627D" w:rsidRDefault="00A21B0B" w:rsidP="004F3EC2">
      <w:pPr>
        <w:pStyle w:val="Styl6"/>
        <w:keepNext w:val="0"/>
        <w:ind w:left="454" w:hanging="454"/>
        <w:jc w:val="both"/>
        <w:rPr>
          <w:rFonts w:cstheme="minorHAnsi"/>
          <w:sz w:val="22"/>
          <w:szCs w:val="22"/>
        </w:rPr>
      </w:pPr>
      <w:r w:rsidRPr="00C9627D">
        <w:rPr>
          <w:rFonts w:cstheme="minorHAnsi"/>
          <w:sz w:val="22"/>
          <w:szCs w:val="22"/>
        </w:rPr>
        <w:t xml:space="preserve">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w:t>
      </w:r>
      <w:r w:rsidR="007A643E" w:rsidRPr="00C9627D">
        <w:rPr>
          <w:rFonts w:cstheme="minorHAnsi"/>
          <w:sz w:val="22"/>
          <w:szCs w:val="22"/>
        </w:rPr>
        <w:t>Dodavatel</w:t>
      </w:r>
      <w:r w:rsidRPr="00C9627D">
        <w:rPr>
          <w:rFonts w:cstheme="minorHAnsi"/>
          <w:sz w:val="22"/>
          <w:szCs w:val="22"/>
        </w:rPr>
        <w:t>i k užívání Autorského díla v rozsahu uvedeném v této Smlouvě (a to zejména formou licence dle ustanovení § 2371 Občanského zákoníku).</w:t>
      </w:r>
    </w:p>
    <w:p w14:paraId="18029B6C" w14:textId="54A2F18A" w:rsidR="00A21B0B" w:rsidRPr="00C9627D" w:rsidRDefault="00A21B0B" w:rsidP="004F3EC2">
      <w:pPr>
        <w:pStyle w:val="Styl6"/>
        <w:keepNext w:val="0"/>
        <w:ind w:left="454" w:hanging="454"/>
        <w:jc w:val="both"/>
        <w:rPr>
          <w:rFonts w:cstheme="minorHAnsi"/>
          <w:sz w:val="22"/>
          <w:szCs w:val="22"/>
        </w:rPr>
      </w:pPr>
      <w:r w:rsidRPr="00C9627D">
        <w:rPr>
          <w:rFonts w:cstheme="minorHAnsi"/>
          <w:sz w:val="22"/>
          <w:szCs w:val="22"/>
        </w:rPr>
        <w:t xml:space="preserve">Obdobně i </w:t>
      </w:r>
      <w:r w:rsidR="007A643E" w:rsidRPr="00C9627D">
        <w:rPr>
          <w:rFonts w:cstheme="minorHAnsi"/>
          <w:sz w:val="22"/>
          <w:szCs w:val="22"/>
        </w:rPr>
        <w:t>Dodavatel</w:t>
      </w:r>
      <w:r w:rsidRPr="00C9627D">
        <w:rPr>
          <w:rFonts w:cstheme="minorHAnsi"/>
          <w:sz w:val="22"/>
          <w:szCs w:val="22"/>
        </w:rPr>
        <w:t xml:space="preserve"> garantuje, že v případě, že bude využito Autorské dílo vytvořené třetí osobou, zajistí souhlas autora k poskytnutí práva pro využití díla.</w:t>
      </w:r>
    </w:p>
    <w:p w14:paraId="37113EE6" w14:textId="0265822E" w:rsidR="00A21B0B" w:rsidRPr="00C9627D" w:rsidRDefault="00A21B0B" w:rsidP="004F3EC2">
      <w:pPr>
        <w:pStyle w:val="Styl6"/>
        <w:keepNext w:val="0"/>
        <w:ind w:left="454" w:hanging="454"/>
        <w:jc w:val="both"/>
        <w:rPr>
          <w:rFonts w:cstheme="minorHAnsi"/>
          <w:sz w:val="22"/>
          <w:szCs w:val="22"/>
        </w:rPr>
      </w:pPr>
      <w:r w:rsidRPr="00C9627D">
        <w:rPr>
          <w:rFonts w:cstheme="minorHAnsi"/>
          <w:sz w:val="22"/>
          <w:szCs w:val="22"/>
        </w:rPr>
        <w:t xml:space="preserve">Objednatel poskytuje </w:t>
      </w:r>
      <w:r w:rsidR="007A643E" w:rsidRPr="00C9627D">
        <w:rPr>
          <w:rFonts w:cstheme="minorHAnsi"/>
          <w:sz w:val="22"/>
          <w:szCs w:val="22"/>
        </w:rPr>
        <w:t>Dodavatel</w:t>
      </w:r>
      <w:r w:rsidRPr="00C9627D">
        <w:rPr>
          <w:rFonts w:cstheme="minorHAnsi"/>
          <w:sz w:val="22"/>
          <w:szCs w:val="22"/>
        </w:rPr>
        <w:t xml:space="preserve">i oprávnění k výkonu práva předané Autorské dílo užít ode dne uzavření této smlouvy bez časového a místního omezení, a to pouze v souvislosti s plněním této Smlouvy. </w:t>
      </w:r>
    </w:p>
    <w:p w14:paraId="2BA6CE07" w14:textId="2B2744D6" w:rsidR="00A21B0B" w:rsidRPr="00C9627D" w:rsidRDefault="007A643E" w:rsidP="00C9627D">
      <w:pPr>
        <w:pStyle w:val="Styl6"/>
        <w:keepNext w:val="0"/>
        <w:ind w:left="454" w:hanging="454"/>
        <w:jc w:val="both"/>
        <w:rPr>
          <w:rFonts w:cstheme="minorHAnsi"/>
          <w:sz w:val="22"/>
          <w:szCs w:val="22"/>
        </w:rPr>
      </w:pPr>
      <w:r w:rsidRPr="00C9627D">
        <w:rPr>
          <w:rFonts w:cstheme="minorHAnsi"/>
          <w:sz w:val="22"/>
          <w:szCs w:val="22"/>
        </w:rPr>
        <w:t>Dodavatel</w:t>
      </w:r>
      <w:r w:rsidR="00A21B0B" w:rsidRPr="00C9627D">
        <w:rPr>
          <w:rFonts w:cstheme="minorHAnsi"/>
          <w:sz w:val="22"/>
          <w:szCs w:val="22"/>
        </w:rPr>
        <w:t xml:space="preserve"> není oprávněn do předaného Autorského díla zasahovat a upravovat si ho bez předchozího souhlasu Objednatele. </w:t>
      </w:r>
    </w:p>
    <w:p w14:paraId="393ABF88" w14:textId="3EB7FFD6" w:rsidR="00A21B0B" w:rsidRPr="00C9627D" w:rsidRDefault="007A643E" w:rsidP="00C9627D">
      <w:pPr>
        <w:pStyle w:val="Styl6"/>
        <w:keepNext w:val="0"/>
        <w:ind w:left="454" w:hanging="454"/>
        <w:jc w:val="both"/>
        <w:rPr>
          <w:rFonts w:cstheme="minorHAnsi"/>
          <w:sz w:val="22"/>
          <w:szCs w:val="22"/>
        </w:rPr>
      </w:pPr>
      <w:r w:rsidRPr="00C9627D">
        <w:rPr>
          <w:rFonts w:cstheme="minorHAnsi"/>
          <w:sz w:val="22"/>
          <w:szCs w:val="22"/>
        </w:rPr>
        <w:t>Dodavatel</w:t>
      </w:r>
      <w:r w:rsidR="00A21B0B" w:rsidRPr="00C9627D">
        <w:rPr>
          <w:rFonts w:cstheme="minorHAnsi"/>
          <w:sz w:val="22"/>
          <w:szCs w:val="22"/>
        </w:rPr>
        <w:t xml:space="preserve"> je oprávněn práva na užití Autorského díla specifikovaná shora postoupit zcela nebo zčásti na třetí osoby jen s písemným souhlasem Objednatele.</w:t>
      </w:r>
    </w:p>
    <w:p w14:paraId="1DD287D8" w14:textId="4C0A7A61" w:rsidR="00144DB8" w:rsidRPr="00C9627D" w:rsidRDefault="007A643E" w:rsidP="00C9627D">
      <w:pPr>
        <w:pStyle w:val="Styl6"/>
        <w:keepNext w:val="0"/>
        <w:ind w:left="454" w:hanging="454"/>
        <w:jc w:val="both"/>
        <w:rPr>
          <w:rFonts w:cstheme="minorHAnsi"/>
          <w:sz w:val="22"/>
          <w:szCs w:val="22"/>
        </w:rPr>
      </w:pPr>
      <w:r w:rsidRPr="00C9627D">
        <w:rPr>
          <w:rFonts w:cstheme="minorHAnsi"/>
          <w:sz w:val="22"/>
          <w:szCs w:val="22"/>
        </w:rPr>
        <w:t>Dodavatel</w:t>
      </w:r>
      <w:r w:rsidR="00987B09" w:rsidRPr="00C9627D">
        <w:rPr>
          <w:rFonts w:cstheme="minorHAnsi"/>
          <w:sz w:val="22"/>
          <w:szCs w:val="22"/>
        </w:rPr>
        <w:t xml:space="preserve">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30B22F3A" w14:textId="77777777" w:rsidR="00120CD7" w:rsidRPr="00C9627D" w:rsidRDefault="00120CD7" w:rsidP="00E30FCB">
      <w:pPr>
        <w:pStyle w:val="Styl5"/>
        <w:keepNext w:val="0"/>
        <w:rPr>
          <w:rFonts w:cstheme="minorHAnsi"/>
          <w:sz w:val="22"/>
          <w:szCs w:val="22"/>
        </w:rPr>
      </w:pPr>
      <w:r w:rsidRPr="00C9627D">
        <w:rPr>
          <w:rFonts w:cstheme="minorHAnsi"/>
          <w:sz w:val="22"/>
          <w:szCs w:val="22"/>
        </w:rPr>
        <w:t>Další práva a povinnosti smluvních stran</w:t>
      </w:r>
    </w:p>
    <w:p w14:paraId="3ECAA208" w14:textId="09A58F69" w:rsidR="00120CD7" w:rsidRPr="00C9627D" w:rsidRDefault="007A643E" w:rsidP="00C9627D">
      <w:pPr>
        <w:pStyle w:val="Styl6"/>
        <w:keepNext w:val="0"/>
        <w:ind w:left="454" w:hanging="454"/>
        <w:jc w:val="both"/>
        <w:rPr>
          <w:rFonts w:cstheme="minorHAnsi"/>
          <w:sz w:val="22"/>
          <w:szCs w:val="22"/>
        </w:rPr>
      </w:pPr>
      <w:r w:rsidRPr="00C9627D">
        <w:rPr>
          <w:rFonts w:cstheme="minorHAnsi"/>
          <w:sz w:val="22"/>
          <w:szCs w:val="22"/>
        </w:rPr>
        <w:t>Dodavatel</w:t>
      </w:r>
      <w:r w:rsidR="00120CD7" w:rsidRPr="00C9627D">
        <w:rPr>
          <w:rFonts w:cstheme="minorHAnsi"/>
          <w:sz w:val="22"/>
          <w:szCs w:val="22"/>
        </w:rPr>
        <w:t xml:space="preserve"> se zavazuje při plnění předmětu Smlouvy aktivně spolupracovat s Objednatelem, jakož i dalšími subjekty určenými Objednatelem.</w:t>
      </w:r>
    </w:p>
    <w:p w14:paraId="7EB6DE33" w14:textId="4EBE7717" w:rsidR="00120CD7" w:rsidRPr="00C9627D" w:rsidRDefault="007A643E" w:rsidP="00C9627D">
      <w:pPr>
        <w:pStyle w:val="Styl6"/>
        <w:keepNext w:val="0"/>
        <w:ind w:left="454" w:hanging="454"/>
        <w:jc w:val="both"/>
        <w:rPr>
          <w:rFonts w:cstheme="minorHAnsi"/>
          <w:sz w:val="22"/>
          <w:szCs w:val="22"/>
        </w:rPr>
      </w:pPr>
      <w:r w:rsidRPr="00C9627D">
        <w:rPr>
          <w:rFonts w:cstheme="minorHAnsi"/>
          <w:sz w:val="22"/>
          <w:szCs w:val="22"/>
        </w:rPr>
        <w:t>Dodavatel</w:t>
      </w:r>
      <w:r w:rsidR="00120CD7" w:rsidRPr="00C9627D">
        <w:rPr>
          <w:rFonts w:cstheme="minorHAnsi"/>
          <w:sz w:val="22"/>
          <w:szCs w:val="22"/>
        </w:rPr>
        <w:t xml:space="preserve"> je povinen zajistit, aby v souvislosti s realizací </w:t>
      </w:r>
      <w:r w:rsidR="00B600EF" w:rsidRPr="00C9627D">
        <w:rPr>
          <w:rFonts w:cstheme="minorHAnsi"/>
          <w:sz w:val="22"/>
          <w:szCs w:val="22"/>
        </w:rPr>
        <w:t>plnění</w:t>
      </w:r>
      <w:r w:rsidR="00120CD7" w:rsidRPr="00C9627D">
        <w:rPr>
          <w:rFonts w:cstheme="minorHAnsi"/>
          <w:sz w:val="22"/>
          <w:szCs w:val="22"/>
        </w:rPr>
        <w:t xml:space="preserve"> nebylo jakkoli poškozeno dobré jméno Objednatele.</w:t>
      </w:r>
    </w:p>
    <w:p w14:paraId="48774DCD" w14:textId="1F24478D" w:rsidR="00120CD7" w:rsidRPr="00C9627D" w:rsidRDefault="007A643E" w:rsidP="00C9627D">
      <w:pPr>
        <w:pStyle w:val="Styl6"/>
        <w:keepNext w:val="0"/>
        <w:ind w:left="454" w:hanging="454"/>
        <w:jc w:val="both"/>
        <w:rPr>
          <w:rFonts w:cstheme="minorHAnsi"/>
          <w:sz w:val="22"/>
          <w:szCs w:val="22"/>
        </w:rPr>
      </w:pPr>
      <w:r w:rsidRPr="00C9627D">
        <w:rPr>
          <w:rFonts w:cstheme="minorHAnsi"/>
          <w:sz w:val="22"/>
          <w:szCs w:val="22"/>
        </w:rPr>
        <w:t>Dodavatel</w:t>
      </w:r>
      <w:r w:rsidR="00120CD7" w:rsidRPr="00C9627D">
        <w:rPr>
          <w:rFonts w:cstheme="minorHAnsi"/>
          <w:sz w:val="22"/>
          <w:szCs w:val="22"/>
        </w:rPr>
        <w:t xml:space="preserve"> je vázán mlčenlivostí o všech skutečnostech, s nimiž se při plnění závazků z této Smlouvy seznámí. Povinnost mlčenlivosti se nevztahuje na osoby, které </w:t>
      </w:r>
      <w:r w:rsidRPr="00C9627D">
        <w:rPr>
          <w:rFonts w:cstheme="minorHAnsi"/>
          <w:sz w:val="22"/>
          <w:szCs w:val="22"/>
        </w:rPr>
        <w:t>Dodavatel</w:t>
      </w:r>
      <w:r w:rsidR="00120CD7" w:rsidRPr="00C9627D">
        <w:rPr>
          <w:rFonts w:cstheme="minorHAnsi"/>
          <w:sz w:val="22"/>
          <w:szCs w:val="22"/>
        </w:rPr>
        <w:t xml:space="preserve"> užije k</w:t>
      </w:r>
      <w:r w:rsidR="00B600EF" w:rsidRPr="00C9627D">
        <w:rPr>
          <w:rFonts w:cstheme="minorHAnsi"/>
          <w:sz w:val="22"/>
          <w:szCs w:val="22"/>
        </w:rPr>
        <w:t> plnění této Smlouvy</w:t>
      </w:r>
      <w:r w:rsidR="00120CD7" w:rsidRPr="00C9627D">
        <w:rPr>
          <w:rFonts w:cstheme="minorHAnsi"/>
          <w:sz w:val="22"/>
          <w:szCs w:val="22"/>
        </w:rPr>
        <w:t xml:space="preserve"> je však povinen je mlčenlivostí zavázat, přičemž za porušení této povinnosti je odpovědný, jako by ji porušil sám.</w:t>
      </w:r>
    </w:p>
    <w:p w14:paraId="23F0944E" w14:textId="77777777" w:rsidR="00120CD7" w:rsidRPr="00C9627D" w:rsidRDefault="00120CD7" w:rsidP="00C9627D">
      <w:pPr>
        <w:pStyle w:val="Styl6"/>
        <w:keepNext w:val="0"/>
        <w:ind w:left="454" w:hanging="454"/>
        <w:jc w:val="both"/>
        <w:rPr>
          <w:rFonts w:cstheme="minorHAnsi"/>
          <w:sz w:val="22"/>
          <w:szCs w:val="22"/>
        </w:rPr>
      </w:pPr>
      <w:bookmarkStart w:id="9" w:name="_Ref46234578"/>
      <w:r w:rsidRPr="00C9627D">
        <w:rPr>
          <w:rFonts w:cstheme="minorHAnsi"/>
          <w:sz w:val="22"/>
          <w:szCs w:val="22"/>
        </w:rPr>
        <w:t>Skutečnosti uvedené v této Smlouvě nebudou Smluvními stranami považovány za obchodní tajemství ve smyslu ustanovení občanského zákoníku.</w:t>
      </w:r>
      <w:bookmarkEnd w:id="9"/>
    </w:p>
    <w:p w14:paraId="5F763E37" w14:textId="707256C8" w:rsidR="00120CD7" w:rsidRPr="00C9627D" w:rsidRDefault="007A643E" w:rsidP="00C9627D">
      <w:pPr>
        <w:pStyle w:val="Styl6"/>
        <w:keepNext w:val="0"/>
        <w:ind w:left="454" w:hanging="454"/>
        <w:jc w:val="both"/>
        <w:rPr>
          <w:rFonts w:cstheme="minorHAnsi"/>
          <w:sz w:val="22"/>
          <w:szCs w:val="22"/>
        </w:rPr>
      </w:pPr>
      <w:r w:rsidRPr="00C9627D">
        <w:rPr>
          <w:rFonts w:cstheme="minorHAnsi"/>
          <w:sz w:val="22"/>
          <w:szCs w:val="22"/>
        </w:rPr>
        <w:lastRenderedPageBreak/>
        <w:t>Dodavatel</w:t>
      </w:r>
      <w:r w:rsidR="00120CD7" w:rsidRPr="00C9627D">
        <w:rPr>
          <w:rFonts w:cstheme="minorHAnsi"/>
          <w:sz w:val="22"/>
          <w:szCs w:val="22"/>
        </w:rPr>
        <w:t xml:space="preserve"> se při plnění </w:t>
      </w:r>
      <w:r w:rsidR="00B600EF" w:rsidRPr="00C9627D">
        <w:rPr>
          <w:rFonts w:cstheme="minorHAnsi"/>
          <w:sz w:val="22"/>
          <w:szCs w:val="22"/>
        </w:rPr>
        <w:t>této Smlouvy</w:t>
      </w:r>
      <w:r w:rsidR="00120CD7" w:rsidRPr="00C9627D">
        <w:rPr>
          <w:rFonts w:cstheme="minorHAnsi"/>
          <w:sz w:val="22"/>
          <w:szCs w:val="22"/>
        </w:rPr>
        <w:t xml:space="preserve"> zavazuje dodržovat veškeré obecně závazné právní předpisy, zejména se zavazuje, že se svým jednáním nedopustí nekalé soutěže a že činností dle této Smlouvy nebude zasahováno do práv třetích osob.</w:t>
      </w:r>
    </w:p>
    <w:p w14:paraId="563DA191" w14:textId="1DD39852" w:rsidR="00120CD7" w:rsidRPr="00C9627D" w:rsidRDefault="007A643E" w:rsidP="00C9627D">
      <w:pPr>
        <w:pStyle w:val="Styl6"/>
        <w:keepNext w:val="0"/>
        <w:ind w:left="454" w:hanging="454"/>
        <w:jc w:val="both"/>
        <w:rPr>
          <w:rFonts w:cstheme="minorHAnsi"/>
          <w:sz w:val="22"/>
          <w:szCs w:val="22"/>
        </w:rPr>
      </w:pPr>
      <w:r w:rsidRPr="00C9627D">
        <w:rPr>
          <w:rFonts w:cstheme="minorHAnsi"/>
          <w:sz w:val="22"/>
          <w:szCs w:val="22"/>
        </w:rPr>
        <w:t>Dodavatel</w:t>
      </w:r>
      <w:r w:rsidR="00120CD7" w:rsidRPr="00C9627D">
        <w:rPr>
          <w:rFonts w:cstheme="minorHAnsi"/>
          <w:sz w:val="22"/>
          <w:szCs w:val="22"/>
        </w:rPr>
        <w:t xml:space="preserve"> se zavazuje řídit se pokyny, které mu budou průběžně udělovány Objednatelem v souladu s touto Smlouvou, ledaže jsou takové pokyny v rozporu se zákonem nebo nevhodné; v takovém případě je </w:t>
      </w:r>
      <w:r w:rsidRPr="00C9627D">
        <w:rPr>
          <w:rFonts w:cstheme="minorHAnsi"/>
          <w:sz w:val="22"/>
          <w:szCs w:val="22"/>
        </w:rPr>
        <w:t>Dodavatel</w:t>
      </w:r>
      <w:r w:rsidR="00120CD7" w:rsidRPr="00C9627D">
        <w:rPr>
          <w:rFonts w:cstheme="minorHAnsi"/>
          <w:sz w:val="22"/>
          <w:szCs w:val="22"/>
        </w:rPr>
        <w:t xml:space="preserve"> povinen na jejich nezákonnost či nevhodnost Objednatele neprodleně písemně upozornit. </w:t>
      </w:r>
      <w:r w:rsidRPr="00C9627D">
        <w:rPr>
          <w:rFonts w:cstheme="minorHAnsi"/>
          <w:sz w:val="22"/>
          <w:szCs w:val="22"/>
        </w:rPr>
        <w:t>Dodavatel</w:t>
      </w:r>
      <w:r w:rsidR="00120CD7" w:rsidRPr="00C9627D">
        <w:rPr>
          <w:rFonts w:cstheme="minorHAnsi"/>
          <w:sz w:val="22"/>
          <w:szCs w:val="22"/>
        </w:rPr>
        <w:t xml:space="preserve"> je povinen se řídit nevhodnými pokyny Objednatele pouze v případě, že Objednatel na takových pokynech i přes písemné upozornění </w:t>
      </w:r>
      <w:r w:rsidRPr="00C9627D">
        <w:rPr>
          <w:rFonts w:cstheme="minorHAnsi"/>
          <w:sz w:val="22"/>
          <w:szCs w:val="22"/>
        </w:rPr>
        <w:t>Dodavatel</w:t>
      </w:r>
      <w:r w:rsidR="00120CD7" w:rsidRPr="00C9627D">
        <w:rPr>
          <w:rFonts w:cstheme="minorHAnsi"/>
          <w:sz w:val="22"/>
          <w:szCs w:val="22"/>
        </w:rPr>
        <w:t xml:space="preserve">e na jejich nevhodnost trvá; v takovém případě </w:t>
      </w:r>
      <w:r w:rsidRPr="00C9627D">
        <w:rPr>
          <w:rFonts w:cstheme="minorHAnsi"/>
          <w:sz w:val="22"/>
          <w:szCs w:val="22"/>
        </w:rPr>
        <w:t>Dodavatel</w:t>
      </w:r>
      <w:r w:rsidR="00120CD7" w:rsidRPr="00C9627D">
        <w:rPr>
          <w:rFonts w:cstheme="minorHAnsi"/>
          <w:sz w:val="22"/>
          <w:szCs w:val="22"/>
        </w:rPr>
        <w:t xml:space="preserve"> neodpovídá za škodu vzniklou v souvislosti s realizací pokynů Objednatele, na jejichž nevhodnost Objednatele upozornil.</w:t>
      </w:r>
    </w:p>
    <w:p w14:paraId="156C0C7F" w14:textId="7B9785AB" w:rsidR="00120CD7" w:rsidRPr="00C9627D" w:rsidRDefault="00120CD7" w:rsidP="00C9627D">
      <w:pPr>
        <w:pStyle w:val="Styl6"/>
        <w:keepNext w:val="0"/>
        <w:ind w:left="454" w:hanging="454"/>
        <w:jc w:val="both"/>
        <w:rPr>
          <w:rFonts w:cstheme="minorHAnsi"/>
          <w:sz w:val="22"/>
          <w:szCs w:val="22"/>
        </w:rPr>
      </w:pPr>
      <w:r w:rsidRPr="00C9627D">
        <w:rPr>
          <w:rFonts w:cstheme="minorHAnsi"/>
          <w:sz w:val="22"/>
          <w:szCs w:val="22"/>
        </w:rPr>
        <w:t xml:space="preserve">Objednatel je kdykoliv v průběhu trvání této Smlouvy oprávněn kontrolovat provádění plnění předmětu této Smlouvy a plnění povinností </w:t>
      </w:r>
      <w:r w:rsidR="007A643E" w:rsidRPr="00C9627D">
        <w:rPr>
          <w:rFonts w:cstheme="minorHAnsi"/>
          <w:sz w:val="22"/>
          <w:szCs w:val="22"/>
        </w:rPr>
        <w:t>Dodavatel</w:t>
      </w:r>
      <w:r w:rsidRPr="00C9627D">
        <w:rPr>
          <w:rFonts w:cstheme="minorHAnsi"/>
          <w:sz w:val="22"/>
          <w:szCs w:val="22"/>
        </w:rPr>
        <w:t xml:space="preserve">e vyplývajících z této Smlouvy. Za tímto účelem je </w:t>
      </w:r>
      <w:r w:rsidR="007A643E" w:rsidRPr="00C9627D">
        <w:rPr>
          <w:rFonts w:cstheme="minorHAnsi"/>
          <w:sz w:val="22"/>
          <w:szCs w:val="22"/>
        </w:rPr>
        <w:t>Dodavatel</w:t>
      </w:r>
      <w:r w:rsidRPr="00C9627D">
        <w:rPr>
          <w:rFonts w:cstheme="minorHAnsi"/>
          <w:sz w:val="22"/>
          <w:szCs w:val="22"/>
        </w:rPr>
        <w:t xml:space="preserve"> povinen na základě předchozí výzvy poskytnout Objednateli veškerou požadovanou součinnost, poskytnout požadované informace atp. Oprávněným výkonem těchto práv ze strany Objednatele nesmí dojít k nadměrnému zásahu do práv a oprávněných zájmů </w:t>
      </w:r>
      <w:r w:rsidR="007A643E" w:rsidRPr="00C9627D">
        <w:rPr>
          <w:rFonts w:cstheme="minorHAnsi"/>
          <w:sz w:val="22"/>
          <w:szCs w:val="22"/>
        </w:rPr>
        <w:t>Dodavatel</w:t>
      </w:r>
      <w:r w:rsidRPr="00C9627D">
        <w:rPr>
          <w:rFonts w:cstheme="minorHAnsi"/>
          <w:sz w:val="22"/>
          <w:szCs w:val="22"/>
        </w:rPr>
        <w:t>e.</w:t>
      </w:r>
    </w:p>
    <w:p w14:paraId="64C66D68" w14:textId="77777777" w:rsidR="00A21B0B" w:rsidRPr="00C9627D" w:rsidRDefault="00A21B0B" w:rsidP="00E30FCB">
      <w:pPr>
        <w:pStyle w:val="Styl5"/>
        <w:keepNext w:val="0"/>
        <w:rPr>
          <w:rFonts w:cstheme="minorHAnsi"/>
          <w:sz w:val="22"/>
          <w:szCs w:val="22"/>
        </w:rPr>
      </w:pPr>
      <w:r w:rsidRPr="00C9627D">
        <w:rPr>
          <w:rFonts w:cstheme="minorHAnsi"/>
          <w:sz w:val="22"/>
          <w:szCs w:val="22"/>
        </w:rPr>
        <w:t>Cena a platební podmínky</w:t>
      </w:r>
    </w:p>
    <w:p w14:paraId="2B6013F0" w14:textId="2B9AEDAA" w:rsidR="00A21B0B" w:rsidRPr="00C9627D" w:rsidRDefault="00A21B0B" w:rsidP="00C9627D">
      <w:pPr>
        <w:pStyle w:val="Styl6"/>
        <w:keepNext w:val="0"/>
        <w:ind w:left="454" w:hanging="454"/>
        <w:jc w:val="both"/>
        <w:rPr>
          <w:rFonts w:cstheme="minorHAnsi"/>
          <w:sz w:val="22"/>
          <w:szCs w:val="22"/>
        </w:rPr>
      </w:pPr>
      <w:r w:rsidRPr="00C9627D">
        <w:rPr>
          <w:rFonts w:cstheme="minorHAnsi"/>
          <w:sz w:val="22"/>
          <w:szCs w:val="22"/>
        </w:rPr>
        <w:t xml:space="preserve">Celková cena plnění za celý předmět plnění v rozsahu této Smlouvy se sjednává ve výši </w:t>
      </w:r>
      <w:r w:rsidR="00E30FCB" w:rsidRPr="00C9627D">
        <w:rPr>
          <w:rFonts w:cstheme="minorHAnsi"/>
          <w:sz w:val="22"/>
          <w:szCs w:val="22"/>
        </w:rPr>
        <w:t>1 </w:t>
      </w:r>
      <w:r w:rsidR="00026E07" w:rsidRPr="00C9627D">
        <w:rPr>
          <w:rFonts w:cstheme="minorHAnsi"/>
          <w:sz w:val="22"/>
          <w:szCs w:val="22"/>
        </w:rPr>
        <w:t>000</w:t>
      </w:r>
      <w:r w:rsidR="00E30FCB" w:rsidRPr="00C9627D">
        <w:rPr>
          <w:rFonts w:cstheme="minorHAnsi"/>
          <w:sz w:val="22"/>
          <w:szCs w:val="22"/>
        </w:rPr>
        <w:t xml:space="preserve"> </w:t>
      </w:r>
      <w:r w:rsidRPr="00C9627D">
        <w:rPr>
          <w:rFonts w:cstheme="minorHAnsi"/>
          <w:sz w:val="22"/>
          <w:szCs w:val="22"/>
        </w:rPr>
        <w:t>000</w:t>
      </w:r>
      <w:r w:rsidR="00EF5679" w:rsidRPr="00C9627D">
        <w:rPr>
          <w:rFonts w:cstheme="minorHAnsi"/>
          <w:sz w:val="22"/>
          <w:szCs w:val="22"/>
        </w:rPr>
        <w:t xml:space="preserve"> </w:t>
      </w:r>
      <w:r w:rsidRPr="00C9627D">
        <w:rPr>
          <w:rFonts w:cstheme="minorHAnsi"/>
          <w:sz w:val="22"/>
          <w:szCs w:val="22"/>
        </w:rPr>
        <w:t>Kč (</w:t>
      </w:r>
      <w:r w:rsidR="00CE136F" w:rsidRPr="00C9627D">
        <w:rPr>
          <w:rFonts w:cstheme="minorHAnsi"/>
          <w:sz w:val="22"/>
          <w:szCs w:val="22"/>
        </w:rPr>
        <w:t>slovy</w:t>
      </w:r>
      <w:r w:rsidR="00E30FCB" w:rsidRPr="00C9627D">
        <w:rPr>
          <w:rFonts w:cstheme="minorHAnsi"/>
          <w:sz w:val="22"/>
          <w:szCs w:val="22"/>
        </w:rPr>
        <w:t>: jeden milion korun českých</w:t>
      </w:r>
      <w:r w:rsidRPr="00C9627D">
        <w:rPr>
          <w:rFonts w:cstheme="minorHAnsi"/>
          <w:sz w:val="22"/>
          <w:szCs w:val="22"/>
        </w:rPr>
        <w:t>) bez DPH (dále jen "Cena"</w:t>
      </w:r>
      <w:r w:rsidR="00450F2F" w:rsidRPr="00C9627D">
        <w:rPr>
          <w:rFonts w:cstheme="minorHAnsi"/>
          <w:sz w:val="22"/>
          <w:szCs w:val="22"/>
        </w:rPr>
        <w:t>). Tato</w:t>
      </w:r>
      <w:r w:rsidRPr="00C9627D">
        <w:rPr>
          <w:rFonts w:cstheme="minorHAnsi"/>
          <w:sz w:val="22"/>
          <w:szCs w:val="22"/>
        </w:rPr>
        <w:t xml:space="preserve"> Cena je stanovena jako maximální a nepřekročitelná a zahrnuje veškeré náklady </w:t>
      </w:r>
      <w:r w:rsidR="007A643E" w:rsidRPr="00C9627D">
        <w:rPr>
          <w:rFonts w:cstheme="minorHAnsi"/>
          <w:sz w:val="22"/>
          <w:szCs w:val="22"/>
        </w:rPr>
        <w:t>Dodavatel</w:t>
      </w:r>
      <w:r w:rsidRPr="00C9627D">
        <w:rPr>
          <w:rFonts w:cstheme="minorHAnsi"/>
          <w:sz w:val="22"/>
          <w:szCs w:val="22"/>
        </w:rPr>
        <w:t xml:space="preserve">e vzniklé v souvislosti s plněním dle této </w:t>
      </w:r>
      <w:r w:rsidR="00450F2F" w:rsidRPr="00C9627D">
        <w:rPr>
          <w:rFonts w:cstheme="minorHAnsi"/>
          <w:sz w:val="22"/>
          <w:szCs w:val="22"/>
        </w:rPr>
        <w:t>Smlouvy. K</w:t>
      </w:r>
      <w:r w:rsidRPr="00C9627D">
        <w:rPr>
          <w:rFonts w:cstheme="minorHAnsi"/>
          <w:sz w:val="22"/>
          <w:szCs w:val="22"/>
        </w:rPr>
        <w:t xml:space="preserve"> této částce bude připočteno DPH v zákonné výši.</w:t>
      </w:r>
    </w:p>
    <w:p w14:paraId="552AF3EF" w14:textId="77777777" w:rsidR="00636CED" w:rsidRPr="004D001B" w:rsidRDefault="00636CED" w:rsidP="00636CED">
      <w:pPr>
        <w:pStyle w:val="Styl6"/>
        <w:keepNext w:val="0"/>
        <w:ind w:left="454" w:hanging="454"/>
        <w:jc w:val="both"/>
        <w:rPr>
          <w:rFonts w:cstheme="minorHAnsi"/>
          <w:sz w:val="22"/>
          <w:szCs w:val="22"/>
        </w:rPr>
      </w:pPr>
      <w:r w:rsidRPr="004D001B">
        <w:rPr>
          <w:rFonts w:cstheme="minorHAnsi"/>
          <w:sz w:val="22"/>
          <w:szCs w:val="22"/>
        </w:rPr>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6BDD0298" w14:textId="77777777" w:rsidR="00636CED" w:rsidRPr="004D001B" w:rsidRDefault="00636CED" w:rsidP="00636CED">
      <w:pPr>
        <w:pStyle w:val="Styl6"/>
        <w:keepNext w:val="0"/>
        <w:ind w:left="454" w:hanging="454"/>
        <w:jc w:val="both"/>
        <w:rPr>
          <w:rFonts w:cstheme="minorHAnsi"/>
          <w:sz w:val="22"/>
          <w:szCs w:val="22"/>
        </w:rPr>
      </w:pPr>
      <w:r w:rsidRPr="004D001B">
        <w:rPr>
          <w:rFonts w:cstheme="minorHAnsi"/>
          <w:sz w:val="22"/>
          <w:szCs w:val="22"/>
        </w:rPr>
        <w:t>Objednatel uhradí Cenu nebo její část v české měně, a to bezhotovostním převodem na základě faktur vystavených Dodavatelem.</w:t>
      </w:r>
    </w:p>
    <w:p w14:paraId="18B97B34" w14:textId="77777777" w:rsidR="00636CED" w:rsidRPr="002A01E3" w:rsidRDefault="00636CED" w:rsidP="00636CED">
      <w:pPr>
        <w:pStyle w:val="Styl6"/>
        <w:keepNext w:val="0"/>
        <w:ind w:left="454" w:hanging="454"/>
        <w:jc w:val="both"/>
        <w:rPr>
          <w:rFonts w:cstheme="minorHAnsi"/>
          <w:sz w:val="22"/>
          <w:szCs w:val="22"/>
        </w:rPr>
      </w:pPr>
      <w:r w:rsidRPr="002A01E3">
        <w:rPr>
          <w:rFonts w:cstheme="minorHAnsi"/>
          <w:sz w:val="22"/>
          <w:szCs w:val="22"/>
        </w:rPr>
        <w:t xml:space="preserve">Cena za realizaci </w:t>
      </w:r>
      <w:proofErr w:type="spellStart"/>
      <w:r w:rsidRPr="002A01E3">
        <w:rPr>
          <w:rFonts w:cstheme="minorHAnsi"/>
          <w:sz w:val="22"/>
          <w:szCs w:val="22"/>
        </w:rPr>
        <w:t>Mediaplánu</w:t>
      </w:r>
      <w:proofErr w:type="spellEnd"/>
      <w:r w:rsidRPr="002A01E3">
        <w:rPr>
          <w:rFonts w:cstheme="minorHAnsi"/>
          <w:sz w:val="22"/>
          <w:szCs w:val="22"/>
        </w:rPr>
        <w:t xml:space="preserve"> bude Dodavateli uhrazena bezhotovostním převodem na základě faktur – daňových dokladů vystavených měsíčně se splatností minimálně 30 dnů od jejich vystavení. Faktury – daňové doklady budou vystaveny a doručeny objednateli alespoň 25 dnů přede dnem splatnosti, fakturované plnění bude odpovídat reálně odvedenému plnění za dané fakturované období, fakturovaná částka bude odpovídat rozsahu poskytnuté inzerce ve fakturovaném období. A</w:t>
      </w:r>
      <w:r>
        <w:rPr>
          <w:rFonts w:cstheme="minorHAnsi"/>
          <w:sz w:val="22"/>
          <w:szCs w:val="22"/>
        </w:rPr>
        <w:t xml:space="preserve"> bude</w:t>
      </w:r>
      <w:r w:rsidRPr="002A01E3">
        <w:rPr>
          <w:rFonts w:cstheme="minorHAnsi"/>
          <w:sz w:val="22"/>
          <w:szCs w:val="22"/>
        </w:rPr>
        <w:t xml:space="preserve"> doložena průběžnou </w:t>
      </w:r>
      <w:r>
        <w:rPr>
          <w:rFonts w:cstheme="minorHAnsi"/>
          <w:sz w:val="22"/>
          <w:szCs w:val="22"/>
        </w:rPr>
        <w:t xml:space="preserve">či závěrečnou </w:t>
      </w:r>
      <w:r w:rsidRPr="002A01E3">
        <w:rPr>
          <w:rFonts w:cstheme="minorHAnsi"/>
          <w:sz w:val="22"/>
          <w:szCs w:val="22"/>
        </w:rPr>
        <w:t>zprávou.</w:t>
      </w:r>
    </w:p>
    <w:p w14:paraId="1EB848A5" w14:textId="77777777" w:rsidR="00636CED" w:rsidRPr="00AA6CBD" w:rsidRDefault="00636CED" w:rsidP="00636CED">
      <w:pPr>
        <w:pStyle w:val="Styl6"/>
        <w:keepNext w:val="0"/>
        <w:ind w:left="454" w:hanging="454"/>
        <w:jc w:val="both"/>
        <w:rPr>
          <w:rFonts w:cstheme="minorHAnsi"/>
          <w:sz w:val="22"/>
          <w:szCs w:val="22"/>
        </w:rPr>
      </w:pPr>
      <w:r w:rsidRPr="008E7B17">
        <w:rPr>
          <w:rFonts w:cstheme="minorHAnsi"/>
          <w:sz w:val="22"/>
          <w:szCs w:val="22"/>
        </w:rPr>
        <w:t xml:space="preserve">Rozhodným okamžikem pro vystavení faktur je podpis předávacího protokolu </w:t>
      </w:r>
      <w:r>
        <w:rPr>
          <w:rFonts w:cstheme="minorHAnsi"/>
          <w:sz w:val="22"/>
          <w:szCs w:val="22"/>
        </w:rPr>
        <w:t xml:space="preserve">na základě doloženého plnění </w:t>
      </w:r>
      <w:r w:rsidRPr="008E7B17">
        <w:rPr>
          <w:rFonts w:cstheme="minorHAnsi"/>
          <w:sz w:val="22"/>
          <w:szCs w:val="22"/>
        </w:rPr>
        <w:t xml:space="preserve">a </w:t>
      </w:r>
      <w:r>
        <w:rPr>
          <w:rFonts w:cstheme="minorHAnsi"/>
          <w:sz w:val="22"/>
          <w:szCs w:val="22"/>
        </w:rPr>
        <w:t xml:space="preserve">zároveň potvrzení a </w:t>
      </w:r>
      <w:r w:rsidRPr="008E7B17">
        <w:rPr>
          <w:rFonts w:cstheme="minorHAnsi"/>
          <w:sz w:val="22"/>
          <w:szCs w:val="22"/>
        </w:rPr>
        <w:t xml:space="preserve">schválení </w:t>
      </w:r>
      <w:r>
        <w:rPr>
          <w:rFonts w:cstheme="minorHAnsi"/>
          <w:sz w:val="22"/>
          <w:szCs w:val="22"/>
        </w:rPr>
        <w:t xml:space="preserve">průběžné nebo </w:t>
      </w:r>
      <w:r w:rsidRPr="008E7B17">
        <w:rPr>
          <w:rFonts w:cstheme="minorHAnsi"/>
          <w:sz w:val="22"/>
          <w:szCs w:val="22"/>
        </w:rPr>
        <w:t>závěrečné zprávy Objednatelem.</w:t>
      </w:r>
    </w:p>
    <w:p w14:paraId="1EC791BF" w14:textId="77777777" w:rsidR="00636CED" w:rsidRPr="004D001B" w:rsidRDefault="00636CED" w:rsidP="00636CED">
      <w:pPr>
        <w:pStyle w:val="Styl6"/>
        <w:keepNext w:val="0"/>
        <w:ind w:left="454" w:hanging="454"/>
        <w:jc w:val="both"/>
        <w:rPr>
          <w:rFonts w:cstheme="minorHAnsi"/>
          <w:sz w:val="22"/>
          <w:szCs w:val="22"/>
        </w:rPr>
      </w:pPr>
      <w:r w:rsidRPr="004D001B">
        <w:rPr>
          <w:rFonts w:cstheme="minorHAnsi"/>
          <w:sz w:val="22"/>
          <w:szCs w:val="22"/>
        </w:rPr>
        <w:t>Faktury budou mít splatnost vždy 30 dnů od vystavení s tím, že Dodavatel je povinen doručit fakturu Objednateli vždy alespoň 25 dnů před datem splatnosti.</w:t>
      </w:r>
    </w:p>
    <w:p w14:paraId="692F21E1" w14:textId="77777777" w:rsidR="00636CED" w:rsidRPr="004D001B" w:rsidRDefault="00636CED" w:rsidP="00636CED">
      <w:pPr>
        <w:pStyle w:val="Styl6"/>
        <w:keepNext w:val="0"/>
        <w:ind w:left="454" w:hanging="454"/>
        <w:jc w:val="both"/>
        <w:rPr>
          <w:rFonts w:cstheme="minorHAnsi"/>
          <w:sz w:val="22"/>
          <w:szCs w:val="22"/>
        </w:rPr>
      </w:pPr>
      <w:r w:rsidRPr="004D001B">
        <w:rPr>
          <w:rFonts w:cstheme="minorHAnsi"/>
          <w:sz w:val="22"/>
          <w:szCs w:val="22"/>
        </w:rPr>
        <w:t>Faktury musí obsahovat veškeré náležitosti stanovené zákonem č. 235/2004 Sb., o dani z přidané hodnoty, ve znění pozdějších předpisů.</w:t>
      </w:r>
    </w:p>
    <w:p w14:paraId="5033983E" w14:textId="77777777" w:rsidR="00636CED" w:rsidRPr="004D001B" w:rsidRDefault="00636CED" w:rsidP="00636CED">
      <w:pPr>
        <w:pStyle w:val="Styl6"/>
        <w:keepNext w:val="0"/>
        <w:ind w:left="454" w:hanging="454"/>
        <w:jc w:val="both"/>
        <w:rPr>
          <w:rFonts w:cstheme="minorHAnsi"/>
          <w:sz w:val="22"/>
          <w:szCs w:val="22"/>
        </w:rPr>
      </w:pPr>
      <w:r w:rsidRPr="004D001B">
        <w:rPr>
          <w:rFonts w:cstheme="minorHAnsi"/>
          <w:sz w:val="22"/>
          <w:szCs w:val="22"/>
        </w:rPr>
        <w:t>V případě, že faktur</w:t>
      </w:r>
      <w:r>
        <w:rPr>
          <w:rFonts w:cstheme="minorHAnsi"/>
          <w:sz w:val="22"/>
          <w:szCs w:val="22"/>
        </w:rPr>
        <w:t>y</w:t>
      </w:r>
      <w:r w:rsidRPr="004D001B">
        <w:rPr>
          <w:rFonts w:cstheme="minorHAnsi"/>
          <w:sz w:val="22"/>
          <w:szCs w:val="22"/>
        </w:rPr>
        <w:t xml:space="preserve"> doručené Objednateli nebud</w:t>
      </w:r>
      <w:r>
        <w:rPr>
          <w:rFonts w:cstheme="minorHAnsi"/>
          <w:sz w:val="22"/>
          <w:szCs w:val="22"/>
        </w:rPr>
        <w:t>ou</w:t>
      </w:r>
      <w:r w:rsidRPr="004D001B">
        <w:rPr>
          <w:rFonts w:cstheme="minorHAnsi"/>
          <w:sz w:val="22"/>
          <w:szCs w:val="22"/>
        </w:rPr>
        <w:t xml:space="preserve"> obsahovat některou z předepsaných náležitostí nebo ji bude obsahovat chybně, je Objednatel oprávněn </w:t>
      </w:r>
      <w:r w:rsidRPr="004D001B">
        <w:rPr>
          <w:rFonts w:cstheme="minorHAnsi"/>
          <w:sz w:val="22"/>
          <w:szCs w:val="22"/>
        </w:rPr>
        <w:lastRenderedPageBreak/>
        <w:t>vrátit takov</w:t>
      </w:r>
      <w:r>
        <w:rPr>
          <w:rFonts w:cstheme="minorHAnsi"/>
          <w:sz w:val="22"/>
          <w:szCs w:val="22"/>
        </w:rPr>
        <w:t>é</w:t>
      </w:r>
      <w:r w:rsidRPr="004D001B">
        <w:rPr>
          <w:rFonts w:cstheme="minorHAnsi"/>
          <w:sz w:val="22"/>
          <w:szCs w:val="22"/>
        </w:rPr>
        <w:t xml:space="preserve"> faktur</w:t>
      </w:r>
      <w:r>
        <w:rPr>
          <w:rFonts w:cstheme="minorHAnsi"/>
          <w:sz w:val="22"/>
          <w:szCs w:val="22"/>
        </w:rPr>
        <w:t>y</w:t>
      </w:r>
      <w:r w:rsidRPr="004D001B">
        <w:rPr>
          <w:rFonts w:cstheme="minorHAnsi"/>
          <w:sz w:val="22"/>
          <w:szCs w:val="22"/>
        </w:rPr>
        <w:t xml:space="preserve"> Dodavateli. Lhůta splatnosti v takovémto případě neběží, přičemž nová lhůta splatnosti počíná běžet až od doručení opravené či doplněné faktury.</w:t>
      </w:r>
    </w:p>
    <w:p w14:paraId="666464C1" w14:textId="77777777" w:rsidR="00636CED" w:rsidRPr="004D001B" w:rsidRDefault="00636CED" w:rsidP="00636CED">
      <w:pPr>
        <w:pStyle w:val="Styl6"/>
        <w:keepNext w:val="0"/>
        <w:ind w:left="454" w:hanging="454"/>
        <w:jc w:val="both"/>
        <w:rPr>
          <w:rFonts w:cstheme="minorHAnsi"/>
          <w:sz w:val="22"/>
          <w:szCs w:val="22"/>
        </w:rPr>
      </w:pPr>
      <w:r w:rsidRPr="004D001B">
        <w:rPr>
          <w:rFonts w:cstheme="minorHAnsi"/>
          <w:sz w:val="22"/>
          <w:szCs w:val="22"/>
        </w:rPr>
        <w:t>Označení Objednatele jako odběratele ve fakt</w:t>
      </w:r>
      <w:r>
        <w:rPr>
          <w:rFonts w:cstheme="minorHAnsi"/>
          <w:sz w:val="22"/>
          <w:szCs w:val="22"/>
        </w:rPr>
        <w:t>urách</w:t>
      </w:r>
      <w:r w:rsidRPr="004D001B">
        <w:rPr>
          <w:rFonts w:cstheme="minorHAnsi"/>
          <w:sz w:val="22"/>
          <w:szCs w:val="22"/>
        </w:rPr>
        <w:t xml:space="preserve"> bude: Česká centrála cestovního ruchu – CzechTourism, Vinohradská 46, Praha 2, PSČ: 120 41, IČ: 492 77 600.</w:t>
      </w:r>
    </w:p>
    <w:p w14:paraId="347A1EF9" w14:textId="77777777" w:rsidR="00636CED" w:rsidRPr="004D001B" w:rsidRDefault="00636CED" w:rsidP="00636CED">
      <w:pPr>
        <w:pStyle w:val="Styl6"/>
        <w:keepNext w:val="0"/>
        <w:ind w:left="454" w:hanging="454"/>
        <w:jc w:val="both"/>
        <w:rPr>
          <w:rFonts w:cstheme="minorHAnsi"/>
          <w:sz w:val="22"/>
          <w:szCs w:val="22"/>
        </w:rPr>
      </w:pPr>
      <w:r w:rsidRPr="004D001B">
        <w:rPr>
          <w:rFonts w:cstheme="minorHAnsi"/>
          <w:sz w:val="22"/>
          <w:szCs w:val="22"/>
        </w:rPr>
        <w:t xml:space="preserve">Dodavatel zašle faktury Objednateli pouze elektronicky na e-mail: </w:t>
      </w:r>
      <w:hyperlink r:id="rId11" w:history="1">
        <w:r w:rsidRPr="004D001B">
          <w:rPr>
            <w:rFonts w:cstheme="minorHAnsi"/>
            <w:sz w:val="22"/>
            <w:szCs w:val="22"/>
          </w:rPr>
          <w:t>faktury@czechtourism.cz</w:t>
        </w:r>
      </w:hyperlink>
      <w:r w:rsidRPr="004D001B">
        <w:rPr>
          <w:rFonts w:cstheme="minorHAnsi"/>
          <w:sz w:val="22"/>
          <w:szCs w:val="22"/>
        </w:rPr>
        <w:t>.</w:t>
      </w:r>
    </w:p>
    <w:p w14:paraId="03B4A63E" w14:textId="77777777" w:rsidR="00A21B0B" w:rsidRPr="00C9627D" w:rsidRDefault="00A21B0B" w:rsidP="00E30FCB">
      <w:pPr>
        <w:pStyle w:val="Styl5"/>
        <w:keepNext w:val="0"/>
        <w:rPr>
          <w:rFonts w:cstheme="minorHAnsi"/>
          <w:sz w:val="22"/>
          <w:szCs w:val="22"/>
        </w:rPr>
      </w:pPr>
      <w:r w:rsidRPr="00C9627D">
        <w:rPr>
          <w:rFonts w:cstheme="minorHAnsi"/>
          <w:sz w:val="22"/>
          <w:szCs w:val="22"/>
        </w:rPr>
        <w:t>Smluvní pokuty</w:t>
      </w:r>
    </w:p>
    <w:p w14:paraId="445A4FD2" w14:textId="450F79F8" w:rsidR="00A21B0B" w:rsidRPr="00C9627D" w:rsidRDefault="00A21B0B" w:rsidP="00C9627D">
      <w:pPr>
        <w:pStyle w:val="Styl6"/>
        <w:keepNext w:val="0"/>
        <w:ind w:left="454" w:hanging="454"/>
        <w:jc w:val="both"/>
        <w:rPr>
          <w:rFonts w:cstheme="minorHAnsi"/>
          <w:sz w:val="22"/>
          <w:szCs w:val="22"/>
        </w:rPr>
      </w:pPr>
      <w:r w:rsidRPr="00C9627D">
        <w:rPr>
          <w:rFonts w:cstheme="minorHAnsi"/>
          <w:sz w:val="22"/>
          <w:szCs w:val="22"/>
        </w:rPr>
        <w:t xml:space="preserve">V případě, že </w:t>
      </w:r>
      <w:r w:rsidR="007A643E" w:rsidRPr="00C9627D">
        <w:rPr>
          <w:rFonts w:cstheme="minorHAnsi"/>
          <w:sz w:val="22"/>
          <w:szCs w:val="22"/>
        </w:rPr>
        <w:t>Dodavatel</w:t>
      </w:r>
      <w:r w:rsidRPr="00C9627D">
        <w:rPr>
          <w:rFonts w:cstheme="minorHAnsi"/>
          <w:sz w:val="22"/>
          <w:szCs w:val="22"/>
        </w:rPr>
        <w:t xml:space="preserve"> poruší některou z povinností souvisejících </w:t>
      </w:r>
      <w:r w:rsidR="00846518" w:rsidRPr="00C9627D">
        <w:rPr>
          <w:rFonts w:cstheme="minorHAnsi"/>
          <w:sz w:val="22"/>
          <w:szCs w:val="22"/>
        </w:rPr>
        <w:t>s</w:t>
      </w:r>
      <w:r w:rsidR="00B600EF" w:rsidRPr="00C9627D">
        <w:rPr>
          <w:rFonts w:cstheme="minorHAnsi"/>
          <w:sz w:val="22"/>
          <w:szCs w:val="22"/>
        </w:rPr>
        <w:t xml:space="preserve">e zajištěním plněné </w:t>
      </w:r>
      <w:r w:rsidR="00583104" w:rsidRPr="00C9627D">
        <w:rPr>
          <w:rFonts w:cstheme="minorHAnsi"/>
          <w:sz w:val="22"/>
          <w:szCs w:val="22"/>
        </w:rPr>
        <w:t>této Smlouvy jsou</w:t>
      </w:r>
      <w:r w:rsidRPr="00C9627D">
        <w:rPr>
          <w:rFonts w:cstheme="minorHAnsi"/>
          <w:sz w:val="22"/>
          <w:szCs w:val="22"/>
        </w:rPr>
        <w:t xml:space="preserve"> smluvní pokuty stanoveny následovně</w:t>
      </w:r>
      <w:r w:rsidR="00846518" w:rsidRPr="00C9627D">
        <w:rPr>
          <w:rFonts w:cstheme="minorHAnsi"/>
          <w:sz w:val="22"/>
          <w:szCs w:val="22"/>
        </w:rPr>
        <w:t>.</w:t>
      </w:r>
    </w:p>
    <w:p w14:paraId="56DD514C" w14:textId="7860560A" w:rsidR="00846518" w:rsidRPr="00C9627D" w:rsidRDefault="00846518" w:rsidP="00C9627D">
      <w:pPr>
        <w:pStyle w:val="Styl6"/>
        <w:keepNext w:val="0"/>
        <w:ind w:left="454" w:hanging="454"/>
        <w:jc w:val="both"/>
        <w:rPr>
          <w:rFonts w:cstheme="minorHAnsi"/>
          <w:sz w:val="22"/>
          <w:szCs w:val="22"/>
        </w:rPr>
      </w:pPr>
      <w:r w:rsidRPr="00C9627D">
        <w:rPr>
          <w:rFonts w:cstheme="minorHAnsi"/>
          <w:sz w:val="22"/>
          <w:szCs w:val="22"/>
        </w:rPr>
        <w:t xml:space="preserve">Při </w:t>
      </w:r>
      <w:r w:rsidR="00C9627D" w:rsidRPr="00C9627D">
        <w:rPr>
          <w:rFonts w:cstheme="minorHAnsi"/>
          <w:sz w:val="22"/>
          <w:szCs w:val="22"/>
        </w:rPr>
        <w:t>nedodání</w:t>
      </w:r>
      <w:r w:rsidR="00863017" w:rsidRPr="00C9627D">
        <w:rPr>
          <w:rFonts w:cstheme="minorHAnsi"/>
          <w:sz w:val="22"/>
          <w:szCs w:val="22"/>
        </w:rPr>
        <w:t xml:space="preserve"> smluvních </w:t>
      </w:r>
      <w:r w:rsidR="00E30FCB" w:rsidRPr="00C9627D">
        <w:rPr>
          <w:rFonts w:cstheme="minorHAnsi"/>
          <w:sz w:val="22"/>
          <w:szCs w:val="22"/>
        </w:rPr>
        <w:t xml:space="preserve">počtů </w:t>
      </w:r>
      <w:r w:rsidR="00C9627D" w:rsidRPr="00C9627D">
        <w:rPr>
          <w:rFonts w:cstheme="minorHAnsi"/>
          <w:sz w:val="22"/>
          <w:szCs w:val="22"/>
        </w:rPr>
        <w:t>kliknutí</w:t>
      </w:r>
      <w:r w:rsidR="00863017" w:rsidRPr="00C9627D">
        <w:rPr>
          <w:rFonts w:cstheme="minorHAnsi"/>
          <w:sz w:val="22"/>
          <w:szCs w:val="22"/>
        </w:rPr>
        <w:t xml:space="preserve"> </w:t>
      </w:r>
      <w:r w:rsidR="00E30FCB" w:rsidRPr="00C9627D">
        <w:rPr>
          <w:rFonts w:cstheme="minorHAnsi"/>
          <w:sz w:val="22"/>
          <w:szCs w:val="22"/>
        </w:rPr>
        <w:t>podle</w:t>
      </w:r>
      <w:r w:rsidR="002D0710" w:rsidRPr="00C9627D">
        <w:rPr>
          <w:rFonts w:cstheme="minorHAnsi"/>
          <w:sz w:val="22"/>
          <w:szCs w:val="22"/>
        </w:rPr>
        <w:t xml:space="preserve"> mediálního plánu, který je součástí smlouvy, </w:t>
      </w:r>
      <w:r w:rsidRPr="00C9627D">
        <w:rPr>
          <w:rFonts w:cstheme="minorHAnsi"/>
          <w:sz w:val="22"/>
          <w:szCs w:val="22"/>
        </w:rPr>
        <w:t xml:space="preserve">má Objednatel právo na smluvní pokutu v </w:t>
      </w:r>
      <w:r w:rsidR="005E5637" w:rsidRPr="00C9627D">
        <w:rPr>
          <w:rFonts w:cstheme="minorHAnsi"/>
          <w:sz w:val="22"/>
          <w:szCs w:val="22"/>
        </w:rPr>
        <w:t xml:space="preserve">poměrné výši odpovídající počtu nedodaných </w:t>
      </w:r>
      <w:r w:rsidR="00144DB8" w:rsidRPr="00C9627D">
        <w:rPr>
          <w:rFonts w:cstheme="minorHAnsi"/>
          <w:sz w:val="22"/>
          <w:szCs w:val="22"/>
        </w:rPr>
        <w:t>inzerátů</w:t>
      </w:r>
      <w:r w:rsidR="005E5637" w:rsidRPr="00C9627D">
        <w:rPr>
          <w:rFonts w:cstheme="minorHAnsi"/>
          <w:sz w:val="22"/>
          <w:szCs w:val="22"/>
        </w:rPr>
        <w:t xml:space="preserve"> ve vztahu k </w:t>
      </w:r>
      <w:r w:rsidR="002D0710" w:rsidRPr="00C9627D">
        <w:rPr>
          <w:rFonts w:cstheme="minorHAnsi"/>
          <w:sz w:val="22"/>
          <w:szCs w:val="22"/>
        </w:rPr>
        <w:t>Ceně</w:t>
      </w:r>
      <w:r w:rsidR="005E5637" w:rsidRPr="00C9627D">
        <w:rPr>
          <w:rFonts w:cstheme="minorHAnsi"/>
          <w:sz w:val="22"/>
          <w:szCs w:val="22"/>
        </w:rPr>
        <w:t xml:space="preserve">. </w:t>
      </w:r>
    </w:p>
    <w:p w14:paraId="0384B1F2" w14:textId="0E89AD8E" w:rsidR="00A21B0B" w:rsidRPr="00C9627D" w:rsidRDefault="00A21B0B" w:rsidP="00E30FCB">
      <w:pPr>
        <w:pStyle w:val="Styl5"/>
        <w:keepNext w:val="0"/>
        <w:rPr>
          <w:rFonts w:cstheme="minorHAnsi"/>
          <w:sz w:val="22"/>
          <w:szCs w:val="22"/>
        </w:rPr>
      </w:pPr>
      <w:r w:rsidRPr="00C9627D">
        <w:rPr>
          <w:rFonts w:cstheme="minorHAnsi"/>
          <w:sz w:val="22"/>
          <w:szCs w:val="22"/>
        </w:rPr>
        <w:t>Doručování</w:t>
      </w:r>
      <w:r w:rsidR="000C74B5" w:rsidRPr="00C9627D">
        <w:rPr>
          <w:rFonts w:cstheme="minorHAnsi"/>
          <w:sz w:val="22"/>
          <w:szCs w:val="22"/>
        </w:rPr>
        <w:t xml:space="preserve"> a kontaktní osoby</w:t>
      </w:r>
    </w:p>
    <w:p w14:paraId="14AB4285" w14:textId="77777777" w:rsidR="00A21B0B" w:rsidRPr="00C9627D" w:rsidRDefault="00A21B0B" w:rsidP="00C9627D">
      <w:pPr>
        <w:pStyle w:val="Styl6"/>
        <w:keepNext w:val="0"/>
        <w:ind w:left="454" w:hanging="454"/>
        <w:jc w:val="both"/>
        <w:rPr>
          <w:rFonts w:cstheme="minorHAnsi"/>
          <w:sz w:val="22"/>
          <w:szCs w:val="22"/>
        </w:rPr>
      </w:pPr>
      <w:r w:rsidRPr="00C9627D">
        <w:rPr>
          <w:rFonts w:cstheme="minorHAnsi"/>
          <w:sz w:val="22"/>
          <w:szCs w:val="22"/>
        </w:rPr>
        <w:t xml:space="preserve">Jakékoliv oznámení nebo dokument, který má být doručen podle této Smlouvy, může být doručen osobně nebo zaslán doporučenou poštovní zásilkou nebo prostřednictvím datové schránky Smluvní straně, které má být doručen, na její adresu uvedenou v záhlaví této Smlouvy, nebo na jakoukoliv jinou adresu, kterou sdělila druhé Smluvní straně ve shodě s tímto článkem. </w:t>
      </w:r>
    </w:p>
    <w:p w14:paraId="0923A53D" w14:textId="17CB1EB2" w:rsidR="00A21B0B" w:rsidRPr="00C9627D" w:rsidRDefault="00A21B0B" w:rsidP="00C9627D">
      <w:pPr>
        <w:pStyle w:val="Styl6"/>
        <w:keepNext w:val="0"/>
        <w:ind w:left="454" w:hanging="454"/>
        <w:jc w:val="both"/>
        <w:rPr>
          <w:rFonts w:cstheme="minorHAnsi"/>
          <w:sz w:val="22"/>
          <w:szCs w:val="22"/>
        </w:rPr>
      </w:pPr>
      <w:r w:rsidRPr="00C9627D">
        <w:rPr>
          <w:rFonts w:cstheme="minorHAnsi"/>
          <w:sz w:val="22"/>
          <w:szCs w:val="22"/>
        </w:rPr>
        <w:t>Při prokazování doručení prostřednictvím držitele poštovní licence bude stačit prokázat, že doručení bylo uskutečněno, že obálka obsahující oznámení nebo dokument byla řádně adresována a předána poště jako předem placená doporučená poštovní zásilka.</w:t>
      </w:r>
    </w:p>
    <w:p w14:paraId="3876A615" w14:textId="77777777" w:rsidR="009D43A1" w:rsidRPr="00C9627D" w:rsidRDefault="009D43A1" w:rsidP="00C9627D">
      <w:pPr>
        <w:pStyle w:val="Styl6"/>
        <w:keepNext w:val="0"/>
        <w:ind w:left="454" w:hanging="454"/>
        <w:jc w:val="both"/>
        <w:rPr>
          <w:rFonts w:cstheme="minorHAnsi"/>
          <w:sz w:val="22"/>
          <w:szCs w:val="22"/>
        </w:rPr>
      </w:pPr>
      <w:r w:rsidRPr="00C9627D">
        <w:rPr>
          <w:rFonts w:cstheme="minorHAnsi"/>
          <w:sz w:val="22"/>
          <w:szCs w:val="22"/>
        </w:rPr>
        <w:t xml:space="preserve">Smluvní strany se dohodly na následujících kontaktních osobách: </w:t>
      </w:r>
    </w:p>
    <w:p w14:paraId="17D22285" w14:textId="399911F8" w:rsidR="009D43A1" w:rsidRPr="00C9627D" w:rsidRDefault="009D43A1" w:rsidP="00C9627D">
      <w:pPr>
        <w:pStyle w:val="Odstavecseseznamem"/>
        <w:keepNext w:val="0"/>
        <w:numPr>
          <w:ilvl w:val="0"/>
          <w:numId w:val="30"/>
        </w:numPr>
        <w:spacing w:before="0" w:after="0"/>
        <w:jc w:val="both"/>
        <w:rPr>
          <w:rFonts w:cstheme="minorHAnsi"/>
          <w:b w:val="0"/>
          <w:bCs/>
          <w:sz w:val="22"/>
          <w:szCs w:val="22"/>
        </w:rPr>
      </w:pPr>
      <w:r w:rsidRPr="00C9627D">
        <w:rPr>
          <w:rFonts w:cstheme="minorHAnsi"/>
          <w:b w:val="0"/>
          <w:bCs/>
          <w:sz w:val="22"/>
          <w:szCs w:val="22"/>
        </w:rPr>
        <w:t>za Objednatele:</w:t>
      </w:r>
      <w:r w:rsidR="000C74B5" w:rsidRPr="00C9627D">
        <w:rPr>
          <w:rFonts w:cstheme="minorHAnsi"/>
          <w:b w:val="0"/>
          <w:bCs/>
          <w:sz w:val="22"/>
          <w:szCs w:val="22"/>
        </w:rPr>
        <w:t xml:space="preserve"> </w:t>
      </w:r>
      <w:r w:rsidR="00E62237">
        <w:rPr>
          <w:rFonts w:cstheme="minorHAnsi"/>
          <w:b w:val="0"/>
          <w:bCs/>
          <w:sz w:val="22"/>
          <w:szCs w:val="22"/>
        </w:rPr>
        <w:t>XXX</w:t>
      </w:r>
      <w:r w:rsidR="0007209D" w:rsidRPr="00C9627D">
        <w:rPr>
          <w:rFonts w:cstheme="minorHAnsi"/>
          <w:b w:val="0"/>
          <w:bCs/>
          <w:sz w:val="22"/>
          <w:szCs w:val="22"/>
          <w:lang w:val="en-US"/>
        </w:rPr>
        <w:t xml:space="preserve"> </w:t>
      </w:r>
    </w:p>
    <w:p w14:paraId="7382F6EB" w14:textId="623B9C23" w:rsidR="009D43A1" w:rsidRDefault="009D43A1" w:rsidP="00C9627D">
      <w:pPr>
        <w:pStyle w:val="Odstavecseseznamem"/>
        <w:keepNext w:val="0"/>
        <w:numPr>
          <w:ilvl w:val="0"/>
          <w:numId w:val="30"/>
        </w:numPr>
        <w:spacing w:before="0" w:after="0"/>
        <w:jc w:val="both"/>
        <w:rPr>
          <w:rFonts w:cstheme="minorHAnsi"/>
          <w:b w:val="0"/>
          <w:bCs/>
          <w:sz w:val="22"/>
          <w:szCs w:val="22"/>
        </w:rPr>
      </w:pPr>
      <w:r w:rsidRPr="00C9627D">
        <w:rPr>
          <w:rFonts w:cstheme="minorHAnsi"/>
          <w:b w:val="0"/>
          <w:bCs/>
          <w:sz w:val="22"/>
          <w:szCs w:val="22"/>
        </w:rPr>
        <w:t xml:space="preserve"> za Dodavatele</w:t>
      </w:r>
      <w:r w:rsidR="00D43350" w:rsidRPr="00D43350">
        <w:rPr>
          <w:rFonts w:cstheme="minorHAnsi"/>
          <w:b w:val="0"/>
          <w:bCs/>
          <w:sz w:val="22"/>
          <w:szCs w:val="22"/>
        </w:rPr>
        <w:t xml:space="preserve">: </w:t>
      </w:r>
      <w:r w:rsidR="00E62237">
        <w:rPr>
          <w:rFonts w:cstheme="minorHAnsi"/>
          <w:b w:val="0"/>
          <w:bCs/>
          <w:sz w:val="22"/>
          <w:szCs w:val="22"/>
        </w:rPr>
        <w:t>XXX</w:t>
      </w:r>
    </w:p>
    <w:p w14:paraId="03457B3D" w14:textId="4E330A3D" w:rsidR="00583104" w:rsidRPr="00C9627D" w:rsidRDefault="00583104" w:rsidP="00C9627D">
      <w:pPr>
        <w:pStyle w:val="Styl6"/>
        <w:keepNext w:val="0"/>
        <w:ind w:left="454" w:hanging="454"/>
        <w:jc w:val="both"/>
        <w:rPr>
          <w:rFonts w:cstheme="minorHAnsi"/>
          <w:sz w:val="22"/>
          <w:szCs w:val="22"/>
        </w:rPr>
      </w:pPr>
      <w:bookmarkStart w:id="10" w:name="_Ref46493374"/>
      <w:r w:rsidRPr="00C9627D">
        <w:rPr>
          <w:rFonts w:cstheme="minorHAnsi"/>
          <w:sz w:val="22"/>
          <w:szCs w:val="22"/>
        </w:rPr>
        <w:t xml:space="preserve">Změna </w:t>
      </w:r>
      <w:r w:rsidR="000C74B5" w:rsidRPr="00C9627D">
        <w:rPr>
          <w:rFonts w:cstheme="minorHAnsi"/>
          <w:sz w:val="22"/>
          <w:szCs w:val="22"/>
        </w:rPr>
        <w:t xml:space="preserve">kontaktní osoby je možná </w:t>
      </w:r>
      <w:r w:rsidRPr="00C9627D">
        <w:rPr>
          <w:rFonts w:cstheme="minorHAnsi"/>
          <w:sz w:val="22"/>
          <w:szCs w:val="22"/>
        </w:rPr>
        <w:t>notifikací</w:t>
      </w:r>
      <w:r w:rsidR="000C74B5" w:rsidRPr="00C9627D">
        <w:rPr>
          <w:rFonts w:cstheme="minorHAnsi"/>
          <w:sz w:val="22"/>
          <w:szCs w:val="22"/>
        </w:rPr>
        <w:t xml:space="preserve"> druhé strany.</w:t>
      </w:r>
      <w:bookmarkEnd w:id="10"/>
    </w:p>
    <w:p w14:paraId="3786BC20" w14:textId="77777777" w:rsidR="00FD048D" w:rsidRPr="00C9627D" w:rsidRDefault="00FD048D" w:rsidP="00E30FCB">
      <w:pPr>
        <w:pStyle w:val="Styl5"/>
        <w:keepNext w:val="0"/>
        <w:rPr>
          <w:rFonts w:cstheme="minorHAnsi"/>
          <w:sz w:val="22"/>
          <w:szCs w:val="22"/>
        </w:rPr>
      </w:pPr>
      <w:r w:rsidRPr="00C9627D">
        <w:rPr>
          <w:rFonts w:cstheme="minorHAnsi"/>
          <w:sz w:val="22"/>
          <w:szCs w:val="22"/>
        </w:rPr>
        <w:t>Ostatní ujednání</w:t>
      </w:r>
    </w:p>
    <w:p w14:paraId="46EBDC7C" w14:textId="69C7A8E5" w:rsidR="00FD048D" w:rsidRPr="00C9627D" w:rsidRDefault="007A643E" w:rsidP="00C9627D">
      <w:pPr>
        <w:pStyle w:val="Styl6"/>
        <w:keepNext w:val="0"/>
        <w:ind w:left="454" w:hanging="454"/>
        <w:jc w:val="both"/>
        <w:rPr>
          <w:rFonts w:cstheme="minorHAnsi"/>
          <w:sz w:val="22"/>
          <w:szCs w:val="22"/>
        </w:rPr>
      </w:pPr>
      <w:bookmarkStart w:id="11" w:name="_Ref46234603"/>
      <w:r w:rsidRPr="00C9627D">
        <w:rPr>
          <w:rFonts w:cstheme="minorHAnsi"/>
          <w:sz w:val="22"/>
          <w:szCs w:val="22"/>
        </w:rPr>
        <w:t>Dodavatel</w:t>
      </w:r>
      <w:r w:rsidR="00FD048D" w:rsidRPr="00C9627D">
        <w:rPr>
          <w:rFonts w:cstheme="minorHAnsi"/>
          <w:sz w:val="22"/>
          <w:szCs w:val="22"/>
        </w:rPr>
        <w:t xml:space="preserve"> není oprávněn postoupit jakákoli svá práva z této Smlouvy na třetí osobu nebo postoupit Smlouvu bez předchozího písemného souhlasu Objednatele, a to ani částečně. </w:t>
      </w:r>
      <w:bookmarkEnd w:id="11"/>
    </w:p>
    <w:p w14:paraId="6176581D" w14:textId="77777777" w:rsidR="00A21B0B" w:rsidRPr="00C9627D" w:rsidRDefault="00A21B0B" w:rsidP="00C9627D">
      <w:pPr>
        <w:pStyle w:val="Styl6"/>
        <w:keepNext w:val="0"/>
        <w:ind w:left="454" w:hanging="454"/>
        <w:jc w:val="both"/>
        <w:rPr>
          <w:rFonts w:cstheme="minorHAnsi"/>
          <w:sz w:val="22"/>
          <w:szCs w:val="22"/>
        </w:rPr>
      </w:pPr>
      <w:r w:rsidRPr="00C9627D">
        <w:rPr>
          <w:rFonts w:cstheme="minorHAnsi"/>
          <w:sz w:val="22"/>
          <w:szCs w:val="22"/>
        </w:rPr>
        <w:t>Pokud se jakékoli ustanovení této Smlouvy stane neplatným či nevymahatelným, nebude to mít vliv na platnost a vymahatelnost ostatních ustanovení této Smlouvy. Smluvní strany se zavazují nahradit neplatné nebo nevymahatelné ustanovení novým ustanovením, jehož znění bude odpovídat úmyslu vyjádřenému původním ustanovením a touto Smlouvou jako celkem.</w:t>
      </w:r>
    </w:p>
    <w:p w14:paraId="141F2CED" w14:textId="77777777" w:rsidR="00A21B0B" w:rsidRPr="00C9627D" w:rsidRDefault="00A21B0B" w:rsidP="00C9627D">
      <w:pPr>
        <w:pStyle w:val="Styl6"/>
        <w:keepNext w:val="0"/>
        <w:ind w:left="454" w:hanging="454"/>
        <w:jc w:val="both"/>
        <w:rPr>
          <w:rFonts w:cstheme="minorHAnsi"/>
          <w:sz w:val="22"/>
          <w:szCs w:val="22"/>
        </w:rPr>
      </w:pPr>
      <w:r w:rsidRPr="00C9627D">
        <w:rPr>
          <w:rFonts w:cstheme="minorHAnsi"/>
          <w:sz w:val="22"/>
          <w:szCs w:val="22"/>
        </w:rPr>
        <w:t>Tato Smlouva obsahuje úplnou dohodu Smluvních stran ve věci předmětu této Smlouvy a nahrazuje veškeré ostatní písemné či ústní dohody učiněné ve věci předmětu této Smlouvy.</w:t>
      </w:r>
    </w:p>
    <w:p w14:paraId="0B0B3227" w14:textId="77777777" w:rsidR="00A21B0B" w:rsidRPr="00C9627D" w:rsidRDefault="00A21B0B" w:rsidP="00C9627D">
      <w:pPr>
        <w:pStyle w:val="Styl6"/>
        <w:keepNext w:val="0"/>
        <w:ind w:left="454" w:hanging="454"/>
        <w:jc w:val="both"/>
        <w:rPr>
          <w:rFonts w:cstheme="minorHAnsi"/>
          <w:sz w:val="22"/>
          <w:szCs w:val="22"/>
        </w:rPr>
      </w:pPr>
      <w:r w:rsidRPr="00C9627D">
        <w:rPr>
          <w:rFonts w:cstheme="minorHAnsi"/>
          <w:sz w:val="22"/>
          <w:szCs w:val="22"/>
        </w:rPr>
        <w:t xml:space="preserve">Jestliže kterákoliv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w:t>
      </w:r>
      <w:r w:rsidRPr="00C9627D">
        <w:rPr>
          <w:rFonts w:cstheme="minorHAnsi"/>
          <w:sz w:val="22"/>
          <w:szCs w:val="22"/>
        </w:rPr>
        <w:lastRenderedPageBreak/>
        <w:t>nebude považováno za účinné, pokud nebude pro každý jednotlivý případ vyjádřeno písemně.</w:t>
      </w:r>
    </w:p>
    <w:p w14:paraId="478FC288" w14:textId="77777777" w:rsidR="00A21B0B" w:rsidRPr="00C9627D" w:rsidRDefault="00A21B0B" w:rsidP="00C9627D">
      <w:pPr>
        <w:pStyle w:val="Styl6"/>
        <w:keepNext w:val="0"/>
        <w:ind w:left="454" w:hanging="454"/>
        <w:jc w:val="both"/>
        <w:rPr>
          <w:rFonts w:cstheme="minorHAnsi"/>
          <w:sz w:val="22"/>
          <w:szCs w:val="22"/>
        </w:rPr>
      </w:pPr>
      <w:r w:rsidRPr="00C9627D">
        <w:rPr>
          <w:rFonts w:cstheme="minorHAnsi"/>
          <w:sz w:val="22"/>
          <w:szCs w:val="22"/>
        </w:rPr>
        <w:t>Tato smlouva nabývá platnosti dnem jejího podpisu oběma smluvními stranami a účinnosti dnem jejího zveřejnění v registru smluv.</w:t>
      </w:r>
    </w:p>
    <w:p w14:paraId="7126B65E" w14:textId="77777777" w:rsidR="00A21B0B" w:rsidRPr="00C9627D" w:rsidRDefault="00A21B0B" w:rsidP="00C9627D">
      <w:pPr>
        <w:pStyle w:val="Styl6"/>
        <w:keepNext w:val="0"/>
        <w:ind w:left="454" w:hanging="454"/>
        <w:jc w:val="both"/>
        <w:rPr>
          <w:rFonts w:cstheme="minorHAnsi"/>
          <w:sz w:val="22"/>
          <w:szCs w:val="22"/>
        </w:rPr>
      </w:pPr>
      <w:r w:rsidRPr="00C9627D">
        <w:rPr>
          <w:rFonts w:cstheme="minorHAnsi"/>
          <w:sz w:val="22"/>
          <w:szCs w:val="22"/>
        </w:rPr>
        <w:t xml:space="preserve">Tato Smlouva je vyhotovena ve </w:t>
      </w:r>
      <w:r w:rsidR="000C3EA3" w:rsidRPr="00C9627D">
        <w:rPr>
          <w:rFonts w:cstheme="minorHAnsi"/>
          <w:sz w:val="22"/>
          <w:szCs w:val="22"/>
        </w:rPr>
        <w:t>dvou</w:t>
      </w:r>
      <w:r w:rsidRPr="00C9627D">
        <w:rPr>
          <w:rFonts w:cstheme="minorHAnsi"/>
          <w:sz w:val="22"/>
          <w:szCs w:val="22"/>
        </w:rPr>
        <w:t xml:space="preserve"> stejnopisech s platností originálu, přičemž každá ze stran obdrží jeden z nich.</w:t>
      </w:r>
    </w:p>
    <w:p w14:paraId="752F219E" w14:textId="77777777" w:rsidR="00A21B0B" w:rsidRPr="00D43350" w:rsidRDefault="00A21B0B" w:rsidP="00C9627D">
      <w:pPr>
        <w:pStyle w:val="Styl6"/>
        <w:keepNext w:val="0"/>
        <w:ind w:left="454" w:hanging="454"/>
        <w:jc w:val="both"/>
        <w:rPr>
          <w:rFonts w:cstheme="minorHAnsi"/>
          <w:sz w:val="22"/>
          <w:szCs w:val="22"/>
        </w:rPr>
      </w:pPr>
      <w:r w:rsidRPr="00C9627D">
        <w:rPr>
          <w:rFonts w:cstheme="minorHAnsi"/>
          <w:sz w:val="22"/>
          <w:szCs w:val="22"/>
        </w:rPr>
        <w:t xml:space="preserve">Tato Smlouva a vztahy z ní vyplývající se řídí právním řádem České republiky, </w:t>
      </w:r>
      <w:r w:rsidRPr="00D43350">
        <w:rPr>
          <w:rFonts w:cstheme="minorHAnsi"/>
          <w:sz w:val="22"/>
          <w:szCs w:val="22"/>
        </w:rPr>
        <w:t>zejména zákonem č.89/2012 Sb., občanský zákoník, v platném znění.</w:t>
      </w:r>
    </w:p>
    <w:p w14:paraId="51F090D1" w14:textId="012E2C90" w:rsidR="00A21B0B" w:rsidRPr="00D43350" w:rsidRDefault="00A21B0B" w:rsidP="00C9627D">
      <w:pPr>
        <w:pStyle w:val="Styl6"/>
        <w:keepNext w:val="0"/>
        <w:ind w:left="454" w:hanging="454"/>
        <w:jc w:val="both"/>
        <w:rPr>
          <w:rFonts w:cstheme="minorHAnsi"/>
          <w:sz w:val="22"/>
          <w:szCs w:val="22"/>
        </w:rPr>
      </w:pPr>
      <w:r w:rsidRPr="00D43350">
        <w:rPr>
          <w:rFonts w:cstheme="minorHAnsi"/>
          <w:sz w:val="22"/>
          <w:szCs w:val="22"/>
        </w:rPr>
        <w:t xml:space="preserve">Veškeré změny, kromě </w:t>
      </w:r>
      <w:r w:rsidR="000C74B5" w:rsidRPr="00D43350">
        <w:rPr>
          <w:rFonts w:cstheme="minorHAnsi"/>
          <w:sz w:val="22"/>
          <w:szCs w:val="22"/>
        </w:rPr>
        <w:t>změn</w:t>
      </w:r>
      <w:r w:rsidRPr="00D43350">
        <w:rPr>
          <w:rFonts w:cstheme="minorHAnsi"/>
          <w:sz w:val="22"/>
          <w:szCs w:val="22"/>
        </w:rPr>
        <w:t xml:space="preserve"> v souladu s</w:t>
      </w:r>
      <w:r w:rsidR="00583104" w:rsidRPr="00D43350">
        <w:rPr>
          <w:rFonts w:cstheme="minorHAnsi"/>
          <w:sz w:val="22"/>
          <w:szCs w:val="22"/>
        </w:rPr>
        <w:t> </w:t>
      </w:r>
      <w:r w:rsidRPr="00D43350">
        <w:rPr>
          <w:rFonts w:cstheme="minorHAnsi"/>
          <w:sz w:val="22"/>
          <w:szCs w:val="22"/>
        </w:rPr>
        <w:t>ods</w:t>
      </w:r>
      <w:r w:rsidR="00583104" w:rsidRPr="00D43350">
        <w:rPr>
          <w:rFonts w:cstheme="minorHAnsi"/>
          <w:sz w:val="22"/>
          <w:szCs w:val="22"/>
        </w:rPr>
        <w:t>t.</w:t>
      </w:r>
      <w:r w:rsidR="00C9627D" w:rsidRPr="00D43350">
        <w:rPr>
          <w:rFonts w:cstheme="minorHAnsi"/>
          <w:sz w:val="22"/>
          <w:szCs w:val="22"/>
        </w:rPr>
        <w:fldChar w:fldCharType="begin"/>
      </w:r>
      <w:r w:rsidR="00C9627D" w:rsidRPr="00D43350">
        <w:rPr>
          <w:rFonts w:cstheme="minorHAnsi"/>
          <w:sz w:val="22"/>
          <w:szCs w:val="22"/>
        </w:rPr>
        <w:instrText xml:space="preserve"> REF _Ref47094219 \r \h  \* MERGEFORMAT </w:instrText>
      </w:r>
      <w:r w:rsidR="00C9627D" w:rsidRPr="00D43350">
        <w:rPr>
          <w:rFonts w:cstheme="minorHAnsi"/>
          <w:sz w:val="22"/>
          <w:szCs w:val="22"/>
        </w:rPr>
      </w:r>
      <w:r w:rsidR="00C9627D" w:rsidRPr="00D43350">
        <w:rPr>
          <w:rFonts w:cstheme="minorHAnsi"/>
          <w:sz w:val="22"/>
          <w:szCs w:val="22"/>
        </w:rPr>
        <w:fldChar w:fldCharType="separate"/>
      </w:r>
      <w:r w:rsidR="00DB6311" w:rsidRPr="00D43350">
        <w:rPr>
          <w:rFonts w:cstheme="minorHAnsi"/>
          <w:sz w:val="22"/>
          <w:szCs w:val="22"/>
        </w:rPr>
        <w:t>2.22</w:t>
      </w:r>
      <w:r w:rsidR="00C9627D" w:rsidRPr="00D43350">
        <w:rPr>
          <w:rFonts w:cstheme="minorHAnsi"/>
          <w:sz w:val="22"/>
          <w:szCs w:val="22"/>
        </w:rPr>
        <w:fldChar w:fldCharType="end"/>
      </w:r>
      <w:r w:rsidR="00C9627D" w:rsidRPr="00D43350">
        <w:rPr>
          <w:rFonts w:cstheme="minorHAnsi"/>
          <w:sz w:val="22"/>
          <w:szCs w:val="22"/>
        </w:rPr>
        <w:t>,</w:t>
      </w:r>
      <w:r w:rsidR="000C2F72" w:rsidRPr="00D43350">
        <w:rPr>
          <w:rFonts w:cstheme="minorHAnsi"/>
          <w:sz w:val="22"/>
          <w:szCs w:val="22"/>
        </w:rPr>
        <w:t xml:space="preserve"> </w:t>
      </w:r>
      <w:r w:rsidR="000C2F72" w:rsidRPr="00D43350">
        <w:rPr>
          <w:rFonts w:cstheme="minorHAnsi"/>
          <w:sz w:val="22"/>
          <w:szCs w:val="22"/>
        </w:rPr>
        <w:fldChar w:fldCharType="begin"/>
      </w:r>
      <w:r w:rsidR="000C2F72" w:rsidRPr="00D43350">
        <w:rPr>
          <w:rFonts w:cstheme="minorHAnsi"/>
          <w:sz w:val="22"/>
          <w:szCs w:val="22"/>
        </w:rPr>
        <w:instrText xml:space="preserve"> REF _Ref47017454 \r \h </w:instrText>
      </w:r>
      <w:r w:rsidR="0087243C" w:rsidRPr="00D43350">
        <w:rPr>
          <w:rFonts w:cstheme="minorHAnsi"/>
          <w:sz w:val="22"/>
          <w:szCs w:val="22"/>
        </w:rPr>
        <w:instrText xml:space="preserve"> \* MERGEFORMAT </w:instrText>
      </w:r>
      <w:r w:rsidR="000C2F72" w:rsidRPr="00D43350">
        <w:rPr>
          <w:rFonts w:cstheme="minorHAnsi"/>
          <w:sz w:val="22"/>
          <w:szCs w:val="22"/>
        </w:rPr>
      </w:r>
      <w:r w:rsidR="000C2F72" w:rsidRPr="00D43350">
        <w:rPr>
          <w:rFonts w:cstheme="minorHAnsi"/>
          <w:sz w:val="22"/>
          <w:szCs w:val="22"/>
        </w:rPr>
        <w:fldChar w:fldCharType="separate"/>
      </w:r>
      <w:r w:rsidR="00DB6311" w:rsidRPr="00D43350">
        <w:rPr>
          <w:rFonts w:cstheme="minorHAnsi"/>
          <w:sz w:val="22"/>
          <w:szCs w:val="22"/>
        </w:rPr>
        <w:t>2.23</w:t>
      </w:r>
      <w:r w:rsidR="000C2F72" w:rsidRPr="00D43350">
        <w:rPr>
          <w:rFonts w:cstheme="minorHAnsi"/>
          <w:sz w:val="22"/>
          <w:szCs w:val="22"/>
        </w:rPr>
        <w:fldChar w:fldCharType="end"/>
      </w:r>
      <w:r w:rsidR="00C9627D" w:rsidRPr="00D43350">
        <w:rPr>
          <w:rFonts w:cstheme="minorHAnsi"/>
          <w:sz w:val="22"/>
          <w:szCs w:val="22"/>
        </w:rPr>
        <w:t xml:space="preserve"> </w:t>
      </w:r>
      <w:r w:rsidR="000C74B5" w:rsidRPr="00D43350">
        <w:rPr>
          <w:rFonts w:cstheme="minorHAnsi"/>
          <w:sz w:val="22"/>
          <w:szCs w:val="22"/>
        </w:rPr>
        <w:t xml:space="preserve">a </w:t>
      </w:r>
      <w:r w:rsidR="000C74B5" w:rsidRPr="00D43350">
        <w:rPr>
          <w:rFonts w:cstheme="minorHAnsi"/>
          <w:sz w:val="22"/>
          <w:szCs w:val="22"/>
        </w:rPr>
        <w:fldChar w:fldCharType="begin"/>
      </w:r>
      <w:r w:rsidR="000C74B5" w:rsidRPr="00D43350">
        <w:rPr>
          <w:rFonts w:cstheme="minorHAnsi"/>
          <w:sz w:val="22"/>
          <w:szCs w:val="22"/>
        </w:rPr>
        <w:instrText xml:space="preserve"> REF _Ref46493374 \r \h </w:instrText>
      </w:r>
      <w:r w:rsidR="006F3A32" w:rsidRPr="00D43350">
        <w:rPr>
          <w:rFonts w:cstheme="minorHAnsi"/>
          <w:sz w:val="22"/>
          <w:szCs w:val="22"/>
        </w:rPr>
        <w:instrText xml:space="preserve"> \* MERGEFORMAT </w:instrText>
      </w:r>
      <w:r w:rsidR="000C74B5" w:rsidRPr="00D43350">
        <w:rPr>
          <w:rFonts w:cstheme="minorHAnsi"/>
          <w:sz w:val="22"/>
          <w:szCs w:val="22"/>
        </w:rPr>
      </w:r>
      <w:r w:rsidR="000C74B5" w:rsidRPr="00D43350">
        <w:rPr>
          <w:rFonts w:cstheme="minorHAnsi"/>
          <w:sz w:val="22"/>
          <w:szCs w:val="22"/>
        </w:rPr>
        <w:fldChar w:fldCharType="separate"/>
      </w:r>
      <w:r w:rsidR="00DB6311" w:rsidRPr="00D43350">
        <w:rPr>
          <w:rFonts w:cstheme="minorHAnsi"/>
          <w:sz w:val="22"/>
          <w:szCs w:val="22"/>
        </w:rPr>
        <w:t>8.4</w:t>
      </w:r>
      <w:r w:rsidR="000C74B5" w:rsidRPr="00D43350">
        <w:rPr>
          <w:rFonts w:cstheme="minorHAnsi"/>
          <w:sz w:val="22"/>
          <w:szCs w:val="22"/>
        </w:rPr>
        <w:fldChar w:fldCharType="end"/>
      </w:r>
      <w:r w:rsidR="000C74B5" w:rsidRPr="00D43350">
        <w:rPr>
          <w:rFonts w:cstheme="minorHAnsi"/>
          <w:sz w:val="22"/>
          <w:szCs w:val="22"/>
        </w:rPr>
        <w:t xml:space="preserve"> </w:t>
      </w:r>
      <w:r w:rsidR="00583104" w:rsidRPr="00D43350">
        <w:rPr>
          <w:rFonts w:cstheme="minorHAnsi"/>
          <w:sz w:val="22"/>
          <w:szCs w:val="22"/>
        </w:rPr>
        <w:t xml:space="preserve">této </w:t>
      </w:r>
      <w:r w:rsidRPr="00D43350">
        <w:rPr>
          <w:rFonts w:cstheme="minorHAnsi"/>
          <w:sz w:val="22"/>
          <w:szCs w:val="22"/>
        </w:rPr>
        <w:t>Smlouvy</w:t>
      </w:r>
      <w:r w:rsidR="00583104" w:rsidRPr="00D43350">
        <w:rPr>
          <w:rFonts w:cstheme="minorHAnsi"/>
          <w:sz w:val="22"/>
          <w:szCs w:val="22"/>
        </w:rPr>
        <w:t>, musí být vyhotoveny písemně formou číslovaných dodatků podepsaných oběma Smluvními stranami.</w:t>
      </w:r>
    </w:p>
    <w:p w14:paraId="5118BB2E" w14:textId="09C4DE8F" w:rsidR="000C74B5" w:rsidRPr="00C9627D" w:rsidRDefault="00FD2BE3" w:rsidP="00C9627D">
      <w:pPr>
        <w:pStyle w:val="Styl6"/>
        <w:keepNext w:val="0"/>
        <w:ind w:left="454" w:hanging="454"/>
        <w:jc w:val="both"/>
        <w:rPr>
          <w:rFonts w:cstheme="minorHAnsi"/>
          <w:sz w:val="22"/>
          <w:szCs w:val="22"/>
        </w:rPr>
      </w:pPr>
      <w:r w:rsidRPr="00C9627D">
        <w:rPr>
          <w:rFonts w:cstheme="minorHAnsi"/>
          <w:sz w:val="22"/>
          <w:szCs w:val="22"/>
        </w:rPr>
        <w:t>Zadávací dokumentace</w:t>
      </w:r>
      <w:r w:rsidR="000C74B5" w:rsidRPr="00C9627D">
        <w:rPr>
          <w:rFonts w:cstheme="minorHAnsi"/>
          <w:sz w:val="22"/>
          <w:szCs w:val="22"/>
        </w:rPr>
        <w:t xml:space="preserve"> </w:t>
      </w:r>
      <w:r w:rsidR="00DA3FF1" w:rsidRPr="00C9627D">
        <w:rPr>
          <w:rFonts w:cstheme="minorHAnsi"/>
          <w:sz w:val="22"/>
          <w:szCs w:val="22"/>
        </w:rPr>
        <w:t>Z</w:t>
      </w:r>
      <w:r w:rsidR="000C74B5" w:rsidRPr="00C9627D">
        <w:rPr>
          <w:rFonts w:cstheme="minorHAnsi"/>
          <w:sz w:val="22"/>
          <w:szCs w:val="22"/>
        </w:rPr>
        <w:t xml:space="preserve">adávacího řízení </w:t>
      </w:r>
      <w:r w:rsidRPr="00C9627D">
        <w:rPr>
          <w:rFonts w:cstheme="minorHAnsi"/>
          <w:sz w:val="22"/>
          <w:szCs w:val="22"/>
        </w:rPr>
        <w:t>je součástí této Smlouvy</w:t>
      </w:r>
      <w:r w:rsidR="009B74DC" w:rsidRPr="00C9627D">
        <w:rPr>
          <w:rFonts w:cstheme="minorHAnsi"/>
          <w:sz w:val="22"/>
          <w:szCs w:val="22"/>
        </w:rPr>
        <w:t>.</w:t>
      </w:r>
    </w:p>
    <w:p w14:paraId="7335A42D" w14:textId="46CE20F0" w:rsidR="00FD2BE3" w:rsidRPr="00C9627D" w:rsidRDefault="00A96D22" w:rsidP="00C9627D">
      <w:pPr>
        <w:pStyle w:val="Styl6"/>
        <w:keepNext w:val="0"/>
        <w:ind w:left="454" w:hanging="454"/>
        <w:jc w:val="both"/>
        <w:rPr>
          <w:rFonts w:cstheme="minorHAnsi"/>
          <w:sz w:val="22"/>
          <w:szCs w:val="22"/>
        </w:rPr>
      </w:pPr>
      <w:r w:rsidRPr="00C9627D">
        <w:rPr>
          <w:rFonts w:cstheme="minorHAnsi"/>
          <w:sz w:val="22"/>
          <w:szCs w:val="22"/>
        </w:rPr>
        <w:t>Veškeré přílohy této smlouvy tvoří její nedílnou součást.</w:t>
      </w:r>
    </w:p>
    <w:p w14:paraId="0FC61014" w14:textId="77777777" w:rsidR="000C74B5" w:rsidRPr="00C9627D" w:rsidRDefault="000C74B5" w:rsidP="00F809F8">
      <w:pPr>
        <w:keepNext w:val="0"/>
        <w:jc w:val="both"/>
        <w:rPr>
          <w:rFonts w:cstheme="minorHAnsi"/>
          <w:sz w:val="22"/>
          <w:szCs w:val="22"/>
        </w:rPr>
      </w:pPr>
    </w:p>
    <w:p w14:paraId="6AAEAA04" w14:textId="5DF12893" w:rsidR="00A21B0B" w:rsidRPr="00C9627D" w:rsidRDefault="00FD2BE3" w:rsidP="00F809F8">
      <w:pPr>
        <w:keepNext w:val="0"/>
        <w:tabs>
          <w:tab w:val="left" w:pos="3969"/>
        </w:tabs>
        <w:jc w:val="both"/>
        <w:rPr>
          <w:rFonts w:cstheme="minorHAnsi"/>
          <w:sz w:val="22"/>
          <w:szCs w:val="22"/>
        </w:rPr>
      </w:pPr>
      <w:r w:rsidRPr="00C9627D">
        <w:rPr>
          <w:rFonts w:cstheme="minorHAnsi"/>
          <w:b/>
          <w:bCs/>
          <w:sz w:val="22"/>
          <w:szCs w:val="22"/>
        </w:rPr>
        <w:t>O</w:t>
      </w:r>
      <w:r w:rsidR="00A21B0B" w:rsidRPr="00C9627D">
        <w:rPr>
          <w:rFonts w:cstheme="minorHAnsi"/>
          <w:b/>
          <w:bCs/>
          <w:sz w:val="22"/>
          <w:szCs w:val="22"/>
        </w:rPr>
        <w:t>bjednatel</w:t>
      </w:r>
      <w:r w:rsidR="00A21B0B" w:rsidRPr="00C9627D">
        <w:rPr>
          <w:rFonts w:cstheme="minorHAnsi"/>
          <w:sz w:val="22"/>
          <w:szCs w:val="22"/>
        </w:rPr>
        <w:t>:</w:t>
      </w:r>
      <w:r w:rsidR="000C74B5" w:rsidRPr="00C9627D">
        <w:rPr>
          <w:rFonts w:cstheme="minorHAnsi"/>
          <w:sz w:val="22"/>
          <w:szCs w:val="22"/>
        </w:rPr>
        <w:tab/>
      </w:r>
      <w:r w:rsidR="007A643E" w:rsidRPr="00C9627D">
        <w:rPr>
          <w:rFonts w:cstheme="minorHAnsi"/>
          <w:b/>
          <w:bCs/>
          <w:sz w:val="22"/>
          <w:szCs w:val="22"/>
        </w:rPr>
        <w:t>Dodavatel</w:t>
      </w:r>
      <w:r w:rsidR="000C74B5" w:rsidRPr="00C9627D">
        <w:rPr>
          <w:rFonts w:cstheme="minorHAnsi"/>
          <w:sz w:val="22"/>
          <w:szCs w:val="22"/>
        </w:rPr>
        <w:t>:</w:t>
      </w:r>
    </w:p>
    <w:p w14:paraId="49BD5549" w14:textId="350FB792" w:rsidR="00A21B0B" w:rsidRPr="00C9627D" w:rsidRDefault="00A21B0B" w:rsidP="00F809F8">
      <w:pPr>
        <w:keepNext w:val="0"/>
        <w:tabs>
          <w:tab w:val="left" w:pos="3969"/>
        </w:tabs>
        <w:jc w:val="both"/>
        <w:rPr>
          <w:rFonts w:cstheme="minorHAnsi"/>
          <w:sz w:val="22"/>
          <w:szCs w:val="22"/>
        </w:rPr>
      </w:pPr>
      <w:r w:rsidRPr="00C9627D">
        <w:rPr>
          <w:rFonts w:cstheme="minorHAnsi"/>
          <w:sz w:val="22"/>
          <w:szCs w:val="22"/>
        </w:rPr>
        <w:t xml:space="preserve">V Praze dne </w:t>
      </w:r>
      <w:r w:rsidR="00FD38D9">
        <w:rPr>
          <w:rFonts w:cstheme="minorHAnsi"/>
          <w:sz w:val="22"/>
          <w:szCs w:val="22"/>
        </w:rPr>
        <w:t>22.10.2020</w:t>
      </w:r>
      <w:r w:rsidRPr="00C9627D">
        <w:rPr>
          <w:rFonts w:cstheme="minorHAnsi"/>
          <w:sz w:val="22"/>
          <w:szCs w:val="22"/>
        </w:rPr>
        <w:tab/>
        <w:t>V</w:t>
      </w:r>
      <w:r w:rsidR="00D43350">
        <w:rPr>
          <w:rFonts w:cstheme="minorHAnsi"/>
          <w:sz w:val="22"/>
          <w:szCs w:val="22"/>
        </w:rPr>
        <w:t xml:space="preserve"> Praze </w:t>
      </w:r>
      <w:r w:rsidR="00075C53" w:rsidRPr="00C9627D">
        <w:rPr>
          <w:rFonts w:cstheme="minorHAnsi"/>
          <w:sz w:val="22"/>
          <w:szCs w:val="22"/>
        </w:rPr>
        <w:t>dne</w:t>
      </w:r>
      <w:r w:rsidR="000C74B5" w:rsidRPr="00C9627D">
        <w:rPr>
          <w:rFonts w:cstheme="minorHAnsi"/>
          <w:sz w:val="22"/>
          <w:szCs w:val="22"/>
        </w:rPr>
        <w:t xml:space="preserve"> </w:t>
      </w:r>
      <w:r w:rsidR="00D43350">
        <w:rPr>
          <w:rFonts w:cstheme="minorHAnsi"/>
          <w:sz w:val="22"/>
          <w:szCs w:val="22"/>
        </w:rPr>
        <w:t>3.9.2020</w:t>
      </w:r>
    </w:p>
    <w:p w14:paraId="7F7DB8B1" w14:textId="48C8F761" w:rsidR="00A21B0B" w:rsidRPr="00C9627D" w:rsidRDefault="00A21B0B" w:rsidP="00F809F8">
      <w:pPr>
        <w:keepNext w:val="0"/>
        <w:tabs>
          <w:tab w:val="left" w:pos="4536"/>
        </w:tabs>
        <w:jc w:val="both"/>
        <w:rPr>
          <w:rFonts w:cstheme="minorHAnsi"/>
          <w:sz w:val="22"/>
          <w:szCs w:val="22"/>
        </w:rPr>
      </w:pPr>
    </w:p>
    <w:p w14:paraId="60C720FF" w14:textId="5249D1E5" w:rsidR="000C74B5" w:rsidRPr="00C9627D" w:rsidRDefault="000C74B5" w:rsidP="00F809F8">
      <w:pPr>
        <w:keepNext w:val="0"/>
        <w:tabs>
          <w:tab w:val="left" w:pos="4536"/>
        </w:tabs>
        <w:jc w:val="both"/>
        <w:rPr>
          <w:rFonts w:cstheme="minorHAnsi"/>
          <w:sz w:val="22"/>
          <w:szCs w:val="22"/>
        </w:rPr>
      </w:pPr>
    </w:p>
    <w:p w14:paraId="7506104F" w14:textId="77777777" w:rsidR="000C74B5" w:rsidRPr="00C9627D" w:rsidRDefault="000C74B5" w:rsidP="00F809F8">
      <w:pPr>
        <w:keepNext w:val="0"/>
        <w:tabs>
          <w:tab w:val="left" w:pos="4536"/>
        </w:tabs>
        <w:jc w:val="both"/>
        <w:rPr>
          <w:rFonts w:cstheme="minorHAnsi"/>
          <w:sz w:val="22"/>
          <w:szCs w:val="22"/>
        </w:rPr>
      </w:pPr>
    </w:p>
    <w:p w14:paraId="475D247A" w14:textId="77777777" w:rsidR="00E62237" w:rsidRDefault="00A21B0B" w:rsidP="00E62237">
      <w:pPr>
        <w:keepNext w:val="0"/>
        <w:tabs>
          <w:tab w:val="left" w:pos="3969"/>
        </w:tabs>
        <w:jc w:val="both"/>
        <w:rPr>
          <w:rFonts w:cstheme="minorHAnsi"/>
          <w:sz w:val="22"/>
          <w:szCs w:val="22"/>
        </w:rPr>
      </w:pPr>
      <w:r w:rsidRPr="00C9627D">
        <w:rPr>
          <w:rFonts w:cstheme="minorHAnsi"/>
          <w:sz w:val="22"/>
          <w:szCs w:val="22"/>
        </w:rPr>
        <w:t>_____________________</w:t>
      </w:r>
      <w:r w:rsidR="000C74B5" w:rsidRPr="00C9627D">
        <w:rPr>
          <w:rFonts w:cstheme="minorHAnsi"/>
          <w:sz w:val="22"/>
          <w:szCs w:val="22"/>
        </w:rPr>
        <w:tab/>
      </w:r>
      <w:r w:rsidRPr="00C9627D">
        <w:rPr>
          <w:rFonts w:cstheme="minorHAnsi"/>
          <w:sz w:val="22"/>
          <w:szCs w:val="22"/>
        </w:rPr>
        <w:t>____________________</w:t>
      </w:r>
    </w:p>
    <w:p w14:paraId="05BDF1E2" w14:textId="09D18EBA" w:rsidR="00FD2BE3" w:rsidRPr="00C9627D" w:rsidRDefault="000C74B5" w:rsidP="00E62237">
      <w:pPr>
        <w:keepNext w:val="0"/>
        <w:tabs>
          <w:tab w:val="left" w:pos="3969"/>
        </w:tabs>
        <w:jc w:val="both"/>
        <w:rPr>
          <w:rFonts w:cstheme="minorHAnsi"/>
          <w:sz w:val="22"/>
          <w:szCs w:val="22"/>
        </w:rPr>
      </w:pPr>
      <w:bookmarkStart w:id="12" w:name="_GoBack"/>
      <w:bookmarkEnd w:id="12"/>
      <w:r w:rsidRPr="00C9627D">
        <w:rPr>
          <w:rFonts w:cstheme="minorHAnsi"/>
          <w:sz w:val="22"/>
          <w:szCs w:val="22"/>
        </w:rPr>
        <w:br/>
        <w:t>ř</w:t>
      </w:r>
      <w:r w:rsidR="00A21B0B" w:rsidRPr="00C9627D">
        <w:rPr>
          <w:rFonts w:cstheme="minorHAnsi"/>
          <w:sz w:val="22"/>
          <w:szCs w:val="22"/>
        </w:rPr>
        <w:t>editel</w:t>
      </w:r>
      <w:r w:rsidR="00D43350">
        <w:rPr>
          <w:rFonts w:cstheme="minorHAnsi"/>
          <w:sz w:val="22"/>
          <w:szCs w:val="22"/>
        </w:rPr>
        <w:tab/>
        <w:t>jednatel</w:t>
      </w:r>
      <w:r w:rsidRPr="00C9627D">
        <w:rPr>
          <w:rFonts w:cstheme="minorHAnsi"/>
          <w:sz w:val="22"/>
          <w:szCs w:val="22"/>
        </w:rPr>
        <w:br/>
      </w:r>
      <w:r w:rsidR="00A21B0B" w:rsidRPr="00C9627D">
        <w:rPr>
          <w:rFonts w:cstheme="minorHAnsi"/>
          <w:sz w:val="22"/>
          <w:szCs w:val="22"/>
        </w:rPr>
        <w:t>České centrály cestovního ruchu-</w:t>
      </w:r>
      <w:r w:rsidRPr="00C9627D">
        <w:rPr>
          <w:rFonts w:cstheme="minorHAnsi"/>
          <w:sz w:val="22"/>
          <w:szCs w:val="22"/>
        </w:rPr>
        <w:br/>
      </w:r>
      <w:r w:rsidR="00A21B0B" w:rsidRPr="00C9627D">
        <w:rPr>
          <w:rFonts w:cstheme="minorHAnsi"/>
          <w:sz w:val="22"/>
          <w:szCs w:val="22"/>
        </w:rPr>
        <w:t>CzechTourism</w:t>
      </w:r>
    </w:p>
    <w:p w14:paraId="38E77B0B" w14:textId="77777777" w:rsidR="000C74B5" w:rsidRPr="00C9627D" w:rsidRDefault="000C74B5" w:rsidP="00F809F8">
      <w:pPr>
        <w:keepNext w:val="0"/>
        <w:jc w:val="both"/>
        <w:rPr>
          <w:rFonts w:cstheme="minorHAnsi"/>
          <w:sz w:val="22"/>
          <w:szCs w:val="22"/>
        </w:rPr>
      </w:pPr>
    </w:p>
    <w:p w14:paraId="5901CD38" w14:textId="3C8AEE5F" w:rsidR="00E46984" w:rsidRPr="00C9627D" w:rsidRDefault="00E46984" w:rsidP="00F809F8">
      <w:pPr>
        <w:keepNext w:val="0"/>
        <w:jc w:val="both"/>
        <w:rPr>
          <w:rFonts w:cstheme="minorHAnsi"/>
          <w:b/>
          <w:bCs/>
          <w:sz w:val="22"/>
          <w:szCs w:val="22"/>
        </w:rPr>
      </w:pPr>
      <w:r w:rsidRPr="00C9627D">
        <w:rPr>
          <w:rFonts w:cstheme="minorHAnsi"/>
          <w:b/>
          <w:bCs/>
          <w:sz w:val="22"/>
          <w:szCs w:val="22"/>
        </w:rPr>
        <w:t>Přílohy:</w:t>
      </w:r>
    </w:p>
    <w:p w14:paraId="352ACAAA" w14:textId="5F578F8D" w:rsidR="00E46984" w:rsidRPr="00C9627D" w:rsidRDefault="00E46984" w:rsidP="00F809F8">
      <w:pPr>
        <w:keepNext w:val="0"/>
        <w:jc w:val="both"/>
        <w:rPr>
          <w:rFonts w:cstheme="minorHAnsi"/>
          <w:sz w:val="22"/>
          <w:szCs w:val="22"/>
        </w:rPr>
      </w:pPr>
      <w:r w:rsidRPr="00C9627D">
        <w:rPr>
          <w:rFonts w:cstheme="minorHAnsi"/>
          <w:sz w:val="22"/>
          <w:szCs w:val="22"/>
        </w:rPr>
        <w:t>Příloha č. 1: Mediální plán.</w:t>
      </w:r>
    </w:p>
    <w:p w14:paraId="3D2AF15C" w14:textId="54DFB30D" w:rsidR="00FD2BE3" w:rsidRPr="00C9627D" w:rsidRDefault="00FD2BE3" w:rsidP="00F809F8">
      <w:pPr>
        <w:keepNext w:val="0"/>
        <w:jc w:val="both"/>
        <w:rPr>
          <w:rFonts w:cstheme="minorHAnsi"/>
          <w:sz w:val="22"/>
          <w:szCs w:val="22"/>
        </w:rPr>
      </w:pPr>
    </w:p>
    <w:sectPr w:rsidR="00FD2BE3" w:rsidRPr="00C9627D" w:rsidSect="00E962A1">
      <w:footerReference w:type="default" r:id="rId12"/>
      <w:headerReference w:type="first" r:id="rId13"/>
      <w:type w:val="continuous"/>
      <w:pgSz w:w="11906" w:h="16838" w:code="9"/>
      <w:pgMar w:top="680" w:right="1418" w:bottom="1418" w:left="2041" w:header="680"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DE5A" w16cex:dateUtc="2020-07-28T15:26:00Z"/>
  <w16cex:commentExtensible w16cex:durableId="22CADFB9" w16cex:dateUtc="2020-07-28T15:32:00Z"/>
  <w16cex:commentExtensible w16cex:durableId="22CADF1D" w16cex:dateUtc="2020-07-28T15:30:00Z"/>
  <w16cex:commentExtensible w16cex:durableId="22CADF8E" w16cex:dateUtc="2020-07-28T15: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945BC" w14:textId="77777777" w:rsidR="0089648F" w:rsidRDefault="0089648F" w:rsidP="000C74B5">
      <w:r>
        <w:separator/>
      </w:r>
    </w:p>
  </w:endnote>
  <w:endnote w:type="continuationSeparator" w:id="0">
    <w:p w14:paraId="2A8EB90A" w14:textId="77777777" w:rsidR="0089648F" w:rsidRDefault="0089648F" w:rsidP="000C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480962"/>
      <w:docPartObj>
        <w:docPartGallery w:val="Page Numbers (Bottom of Page)"/>
        <w:docPartUnique/>
      </w:docPartObj>
    </w:sdtPr>
    <w:sdtEndPr/>
    <w:sdtContent>
      <w:p w14:paraId="35334BB7" w14:textId="77777777" w:rsidR="00627244" w:rsidRPr="003E198E" w:rsidRDefault="00E5712B" w:rsidP="000C74B5">
        <w:pPr>
          <w:pStyle w:val="Zpat"/>
        </w:pPr>
        <w:r w:rsidRPr="003E198E">
          <w:fldChar w:fldCharType="begin"/>
        </w:r>
        <w:r w:rsidR="00627244" w:rsidRPr="003E198E">
          <w:instrText>PAGE   \* MERGEFORMAT</w:instrText>
        </w:r>
        <w:r w:rsidRPr="003E198E">
          <w:fldChar w:fldCharType="separate"/>
        </w:r>
        <w:r w:rsidR="00EF5679" w:rsidRPr="003E198E">
          <w:rPr>
            <w:noProof/>
          </w:rPr>
          <w:t>12</w:t>
        </w:r>
        <w:r w:rsidRPr="003E198E">
          <w:fldChar w:fldCharType="end"/>
        </w:r>
        <w:r w:rsidR="00D85651" w:rsidRPr="003E198E">
          <w:t>/</w:t>
        </w:r>
        <w:r w:rsidR="003222D6" w:rsidRPr="003E198E">
          <w:t>11</w:t>
        </w:r>
      </w:p>
    </w:sdtContent>
  </w:sdt>
  <w:p w14:paraId="0BEC8759" w14:textId="77777777" w:rsidR="002641C6" w:rsidRDefault="002641C6" w:rsidP="000C74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30B16" w14:textId="77777777" w:rsidR="0089648F" w:rsidRDefault="0089648F" w:rsidP="000C74B5">
      <w:r>
        <w:separator/>
      </w:r>
    </w:p>
  </w:footnote>
  <w:footnote w:type="continuationSeparator" w:id="0">
    <w:p w14:paraId="041EC68A" w14:textId="77777777" w:rsidR="0089648F" w:rsidRDefault="0089648F" w:rsidP="000C7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EF4F" w14:textId="77777777" w:rsidR="002641C6" w:rsidRDefault="008B4D94" w:rsidP="000C74B5">
    <w:pPr>
      <w:pStyle w:val="Zhlav"/>
    </w:pPr>
    <w:r>
      <w:rPr>
        <w:noProof/>
        <w:lang w:eastAsia="cs-CZ"/>
      </w:rPr>
      <w:drawing>
        <wp:anchor distT="0" distB="0" distL="114300" distR="114300" simplePos="0" relativeHeight="251659776" behindDoc="1" locked="1" layoutInCell="1" allowOverlap="1" wp14:anchorId="190EB12B" wp14:editId="63AF7BD6">
          <wp:simplePos x="0" y="0"/>
          <wp:positionH relativeFrom="page">
            <wp:posOffset>-6350</wp:posOffset>
          </wp:positionH>
          <wp:positionV relativeFrom="page">
            <wp:posOffset>8890</wp:posOffset>
          </wp:positionV>
          <wp:extent cx="2842895" cy="1187450"/>
          <wp:effectExtent l="0" t="0" r="0" b="0"/>
          <wp:wrapNone/>
          <wp:docPr id="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p>
  <w:p w14:paraId="6D965BAD" w14:textId="7078DDB2" w:rsidR="002641C6" w:rsidRDefault="00EC0915" w:rsidP="000C74B5">
    <w:pPr>
      <w:pStyle w:val="Zhlav"/>
    </w:pPr>
    <w:r>
      <w:rPr>
        <w:noProof/>
        <w:lang w:eastAsia="cs-CZ"/>
      </w:rPr>
      <mc:AlternateContent>
        <mc:Choice Requires="wps">
          <w:drawing>
            <wp:anchor distT="0" distB="0" distL="114300" distR="114300" simplePos="0" relativeHeight="251656704" behindDoc="0" locked="1" layoutInCell="1" allowOverlap="1" wp14:anchorId="5E2EA9F1" wp14:editId="12195259">
              <wp:simplePos x="0" y="0"/>
              <wp:positionH relativeFrom="page">
                <wp:posOffset>3780790</wp:posOffset>
              </wp:positionH>
              <wp:positionV relativeFrom="page">
                <wp:posOffset>396240</wp:posOffset>
              </wp:positionV>
              <wp:extent cx="3347720" cy="431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B2FB2" w14:textId="59A104D1" w:rsidR="002641C6" w:rsidRDefault="002641C6" w:rsidP="000C74B5">
                          <w:pPr>
                            <w:pStyle w:val="DocumentTypeCzechTourism"/>
                          </w:pPr>
                          <w:r>
                            <w:t>Smlouva</w:t>
                          </w:r>
                        </w:p>
                        <w:p w14:paraId="1142BD71" w14:textId="2F3F7E78" w:rsidR="006915B8" w:rsidRPr="006C7931" w:rsidRDefault="006915B8" w:rsidP="000C74B5">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EA9F1" id="_x0000_t202" coordsize="21600,21600" o:spt="202" path="m,l,21600r21600,l21600,xe">
              <v:stroke joinstyle="miter"/>
              <v:path gradientshapeok="t" o:connecttype="rect"/>
            </v:shapetype>
            <v:shape id="Text Box 5"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" filled="f" stroked="f">
              <v:textbox inset="0,0,0,0">
                <w:txbxContent>
                  <w:p w14:paraId="4F4B2FB2" w14:textId="59A104D1" w:rsidR="002641C6" w:rsidRDefault="002641C6" w:rsidP="000C74B5">
                    <w:pPr>
                      <w:pStyle w:val="DocumentTypeCzechTourism"/>
                    </w:pPr>
                    <w:r>
                      <w:t>Smlouva</w:t>
                    </w:r>
                  </w:p>
                  <w:p w14:paraId="1142BD71" w14:textId="2F3F7E78" w:rsidR="006915B8" w:rsidRPr="006C7931" w:rsidRDefault="006915B8" w:rsidP="000C74B5">
                    <w:pPr>
                      <w:pStyle w:val="DocumentTypeCzechTourism"/>
                    </w:pPr>
                  </w:p>
                </w:txbxContent>
              </v:textbox>
              <w10:wrap anchorx="page" anchory="page"/>
              <w10:anchorlock/>
            </v:shape>
          </w:pict>
        </mc:Fallback>
      </mc:AlternateContent>
    </w:r>
    <w:r w:rsidR="00A21B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D54029A"/>
    <w:lvl w:ilvl="0">
      <w:start w:val="1"/>
      <w:numFmt w:val="decimal"/>
      <w:pStyle w:val="BalloonTextBulletCzechTourism"/>
      <w:lvlText w:val="%1."/>
      <w:lvlJc w:val="left"/>
      <w:pPr>
        <w:tabs>
          <w:tab w:val="num" w:pos="926"/>
        </w:tabs>
        <w:ind w:left="926" w:hanging="360"/>
      </w:pPr>
      <w:rPr>
        <w:rFonts w:cs="Times New Roman"/>
      </w:rPr>
    </w:lvl>
  </w:abstractNum>
  <w:abstractNum w:abstractNumId="1" w15:restartNumberingAfterBreak="0">
    <w:nsid w:val="00EA2EB8"/>
    <w:multiLevelType w:val="multilevel"/>
    <w:tmpl w:val="24CAAF22"/>
    <w:lvl w:ilvl="0">
      <w:start w:val="1"/>
      <w:numFmt w:val="decimal"/>
      <w:lvlText w:val="Článek %1."/>
      <w:lvlJc w:val="left"/>
      <w:pPr>
        <w:tabs>
          <w:tab w:val="num" w:pos="454"/>
        </w:tabs>
        <w:ind w:left="454" w:hanging="454"/>
      </w:pPr>
      <w:rPr>
        <w:rFonts w:cs="Times New Roman" w:hint="default"/>
      </w:rPr>
    </w:lvl>
    <w:lvl w:ilvl="1">
      <w:start w:val="1"/>
      <w:numFmt w:val="decimal"/>
      <w:pStyle w:val="Normln1Normln"/>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3" w15:restartNumberingAfterBreak="0">
    <w:nsid w:val="0AF57FFD"/>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627F34"/>
    <w:multiLevelType w:val="multilevel"/>
    <w:tmpl w:val="E06C1F70"/>
    <w:styleLink w:val="numberingtext"/>
    <w:lvl w:ilvl="0">
      <w:start w:val="1"/>
      <w:numFmt w:val="decimal"/>
      <w:pStyle w:val="SchemeLetterCzechTourism"/>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6" w15:restartNumberingAfterBreak="0">
    <w:nsid w:val="183D24A7"/>
    <w:multiLevelType w:val="multilevel"/>
    <w:tmpl w:val="9D484B76"/>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7"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1AEE466E"/>
    <w:multiLevelType w:val="multilevel"/>
    <w:tmpl w:val="6F0A4F22"/>
    <w:lvl w:ilvl="0">
      <w:start w:val="1"/>
      <w:numFmt w:val="decimal"/>
      <w:pStyle w:val="Styl1"/>
      <w:lvlText w:val="Článek %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D65ACF"/>
    <w:multiLevelType w:val="hybridMultilevel"/>
    <w:tmpl w:val="B1D4C7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3E7D98"/>
    <w:multiLevelType w:val="multilevel"/>
    <w:tmpl w:val="169A557C"/>
    <w:lvl w:ilvl="0">
      <w:start w:val="1"/>
      <w:numFmt w:val="decimal"/>
      <w:lvlText w:val="Článek %1."/>
      <w:lvlJc w:val="left"/>
      <w:pPr>
        <w:tabs>
          <w:tab w:val="num" w:pos="8817"/>
        </w:tabs>
        <w:ind w:left="8817" w:hanging="454"/>
      </w:pPr>
      <w:rPr>
        <w:rFonts w:cs="Times New Roman" w:hint="default"/>
      </w:rPr>
    </w:lvl>
    <w:lvl w:ilvl="1">
      <w:start w:val="1"/>
      <w:numFmt w:val="lowerLetter"/>
      <w:lvlText w:val="%2)"/>
      <w:lvlJc w:val="left"/>
      <w:pPr>
        <w:ind w:left="1332" w:hanging="28"/>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1" w15:restartNumberingAfterBreak="0">
    <w:nsid w:val="29C81D5B"/>
    <w:multiLevelType w:val="multilevel"/>
    <w:tmpl w:val="9A02AD66"/>
    <w:styleLink w:val="Scheme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2"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2D166862"/>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E070577"/>
    <w:multiLevelType w:val="multilevel"/>
    <w:tmpl w:val="4ABA4DA0"/>
    <w:lvl w:ilvl="0">
      <w:start w:val="1"/>
      <w:numFmt w:val="decimal"/>
      <w:pStyle w:val="Heading1-Number-FollowNumberCzechTourism"/>
      <w:lvlText w:val="%1."/>
      <w:lvlJc w:val="left"/>
      <w:pPr>
        <w:tabs>
          <w:tab w:val="num" w:pos="454"/>
        </w:tabs>
        <w:ind w:left="454" w:hanging="454"/>
      </w:pPr>
      <w:rPr>
        <w:rFonts w:cs="Times New Roman" w:hint="default"/>
      </w:rPr>
    </w:lvl>
    <w:lvl w:ilvl="1">
      <w:start w:val="1"/>
      <w:numFmt w:val="decimal"/>
      <w:suff w:val="space"/>
      <w:lvlText w:val="%1.%2 "/>
      <w:lvlJc w:val="left"/>
      <w:pPr>
        <w:ind w:left="0" w:firstLine="0"/>
      </w:pPr>
      <w:rPr>
        <w:rFonts w:cs="Times New Roman" w:hint="default"/>
        <w:b/>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5" w15:restartNumberingAfterBreak="0">
    <w:nsid w:val="2FD11BF8"/>
    <w:multiLevelType w:val="multilevel"/>
    <w:tmpl w:val="EF148B42"/>
    <w:styleLink w:val="ListLetter"/>
    <w:lvl w:ilvl="0">
      <w:start w:val="1"/>
      <w:numFmt w:val="lowerLetter"/>
      <w:lvlText w:val="%1)"/>
      <w:lvlJc w:val="left"/>
      <w:pPr>
        <w:ind w:left="20" w:hanging="454"/>
      </w:pPr>
      <w:rPr>
        <w:rFonts w:cs="Times New Roman" w:hint="default"/>
      </w:rPr>
    </w:lvl>
    <w:lvl w:ilvl="1">
      <w:start w:val="1"/>
      <w:numFmt w:val="bullet"/>
      <w:lvlText w:val="—"/>
      <w:lvlJc w:val="left"/>
      <w:pPr>
        <w:ind w:left="474" w:hanging="454"/>
      </w:pPr>
      <w:rPr>
        <w:rFonts w:ascii="Georgia" w:hAnsi="Georgia" w:hint="default"/>
        <w:color w:val="auto"/>
      </w:rPr>
    </w:lvl>
    <w:lvl w:ilvl="2">
      <w:start w:val="1"/>
      <w:numFmt w:val="bullet"/>
      <w:lvlText w:val="—"/>
      <w:lvlJc w:val="left"/>
      <w:pPr>
        <w:ind w:left="928" w:hanging="454"/>
      </w:pPr>
      <w:rPr>
        <w:rFonts w:ascii="Georgia" w:hAnsi="Georgia" w:hint="default"/>
        <w:color w:val="auto"/>
      </w:rPr>
    </w:lvl>
    <w:lvl w:ilvl="3">
      <w:start w:val="1"/>
      <w:numFmt w:val="bullet"/>
      <w:lvlText w:val="—"/>
      <w:lvlJc w:val="left"/>
      <w:pPr>
        <w:ind w:left="1382" w:hanging="454"/>
      </w:pPr>
      <w:rPr>
        <w:rFonts w:ascii="Georgia" w:hAnsi="Georgia" w:hint="default"/>
        <w:color w:val="auto"/>
      </w:rPr>
    </w:lvl>
    <w:lvl w:ilvl="4">
      <w:start w:val="1"/>
      <w:numFmt w:val="bullet"/>
      <w:lvlText w:val="—"/>
      <w:lvlJc w:val="left"/>
      <w:pPr>
        <w:ind w:left="1836" w:hanging="454"/>
      </w:pPr>
      <w:rPr>
        <w:rFonts w:ascii="Georgia" w:hAnsi="Georgia" w:hint="default"/>
        <w:color w:val="auto"/>
      </w:rPr>
    </w:lvl>
    <w:lvl w:ilvl="5">
      <w:start w:val="1"/>
      <w:numFmt w:val="bullet"/>
      <w:lvlText w:val="—"/>
      <w:lvlJc w:val="left"/>
      <w:pPr>
        <w:ind w:left="2290" w:hanging="454"/>
      </w:pPr>
      <w:rPr>
        <w:rFonts w:ascii="Georgia" w:hAnsi="Georgia" w:hint="default"/>
        <w:color w:val="auto"/>
      </w:rPr>
    </w:lvl>
    <w:lvl w:ilvl="6">
      <w:start w:val="1"/>
      <w:numFmt w:val="bullet"/>
      <w:lvlText w:val="—"/>
      <w:lvlJc w:val="left"/>
      <w:pPr>
        <w:ind w:left="2744" w:hanging="454"/>
      </w:pPr>
      <w:rPr>
        <w:rFonts w:ascii="Georgia" w:hAnsi="Georgia" w:hint="default"/>
        <w:color w:val="auto"/>
      </w:rPr>
    </w:lvl>
    <w:lvl w:ilvl="7">
      <w:start w:val="1"/>
      <w:numFmt w:val="bullet"/>
      <w:lvlText w:val="—"/>
      <w:lvlJc w:val="left"/>
      <w:pPr>
        <w:ind w:left="3195" w:hanging="451"/>
      </w:pPr>
      <w:rPr>
        <w:rFonts w:ascii="Georgia" w:hAnsi="Georgia" w:hint="default"/>
        <w:color w:val="auto"/>
      </w:rPr>
    </w:lvl>
    <w:lvl w:ilvl="8">
      <w:start w:val="1"/>
      <w:numFmt w:val="bullet"/>
      <w:lvlText w:val="—"/>
      <w:lvlJc w:val="left"/>
      <w:pPr>
        <w:ind w:left="3648" w:hanging="453"/>
      </w:pPr>
      <w:rPr>
        <w:rFonts w:ascii="Georgia" w:hAnsi="Georgia" w:hint="default"/>
        <w:color w:val="auto"/>
      </w:rPr>
    </w:lvl>
  </w:abstractNum>
  <w:abstractNum w:abstractNumId="16" w15:restartNumberingAfterBreak="0">
    <w:nsid w:val="31036D47"/>
    <w:multiLevelType w:val="hybridMultilevel"/>
    <w:tmpl w:val="B1D4C7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2C7DC1"/>
    <w:multiLevelType w:val="hybridMultilevel"/>
    <w:tmpl w:val="B2E22952"/>
    <w:lvl w:ilvl="0" w:tplc="9E16447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F91821"/>
    <w:multiLevelType w:val="multilevel"/>
    <w:tmpl w:val="26305498"/>
    <w:lvl w:ilvl="0">
      <w:start w:val="1"/>
      <w:numFmt w:val="decimal"/>
      <w:pStyle w:val="Styl4"/>
      <w:lvlText w:val="Článek %1."/>
      <w:lvlJc w:val="left"/>
      <w:pPr>
        <w:tabs>
          <w:tab w:val="num" w:pos="454"/>
        </w:tabs>
        <w:ind w:left="454" w:hanging="454"/>
      </w:pPr>
      <w:rPr>
        <w:rFonts w:cs="Times New Roman" w:hint="default"/>
      </w:rPr>
    </w:lvl>
    <w:lvl w:ilvl="1">
      <w:start w:val="1"/>
      <w:numFmt w:val="decimal"/>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9" w15:restartNumberingAfterBreak="0">
    <w:nsid w:val="3909482F"/>
    <w:multiLevelType w:val="multilevel"/>
    <w:tmpl w:val="6E2AC5D8"/>
    <w:styleLink w:val="BalloonTextBullet"/>
    <w:lvl w:ilvl="0">
      <w:start w:val="1"/>
      <w:numFmt w:val="bullet"/>
      <w:pStyle w:val="ListLetter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0"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47EF62C3"/>
    <w:multiLevelType w:val="multilevel"/>
    <w:tmpl w:val="4216A2C2"/>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2" w15:restartNumberingAfterBreak="0">
    <w:nsid w:val="482C08BC"/>
    <w:multiLevelType w:val="hybridMultilevel"/>
    <w:tmpl w:val="7A06ADDC"/>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9D76EA5"/>
    <w:multiLevelType w:val="hybridMultilevel"/>
    <w:tmpl w:val="AC4A2CF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F861F3"/>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6"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7" w15:restartNumberingAfterBreak="0">
    <w:nsid w:val="4C8425AB"/>
    <w:multiLevelType w:val="multilevel"/>
    <w:tmpl w:val="DE225D60"/>
    <w:styleLink w:val="Styl2"/>
    <w:lvl w:ilvl="0">
      <w:start w:val="1"/>
      <w:numFmt w:val="none"/>
      <w:lvlText w:val="9.1"/>
      <w:lvlJc w:val="left"/>
      <w:pPr>
        <w:ind w:left="720" w:hanging="360"/>
      </w:pPr>
      <w:rPr>
        <w:rFonts w:hint="default"/>
      </w:rPr>
    </w:lvl>
    <w:lvl w:ilvl="1">
      <w:start w:val="1"/>
      <w:numFmt w:val="none"/>
      <w:lvlText w:val="9.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50A172F8"/>
    <w:multiLevelType w:val="multilevel"/>
    <w:tmpl w:val="B268CE58"/>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29" w15:restartNumberingAfterBreak="0">
    <w:nsid w:val="50D54801"/>
    <w:multiLevelType w:val="hybridMultilevel"/>
    <w:tmpl w:val="FAD8B8EA"/>
    <w:lvl w:ilvl="0" w:tplc="94982938">
      <w:start w:val="1"/>
      <w:numFmt w:val="decimal"/>
      <w:pStyle w:val="Odstavecseseznamem"/>
      <w:lvlText w:val="Článek %1"/>
      <w:lvlJc w:val="left"/>
      <w:pPr>
        <w:ind w:left="117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E2509E4E" w:tentative="1">
      <w:start w:val="1"/>
      <w:numFmt w:val="lowerLetter"/>
      <w:lvlText w:val="%2."/>
      <w:lvlJc w:val="left"/>
      <w:pPr>
        <w:ind w:left="1894" w:hanging="360"/>
      </w:pPr>
    </w:lvl>
    <w:lvl w:ilvl="2" w:tplc="7E68E28E" w:tentative="1">
      <w:start w:val="1"/>
      <w:numFmt w:val="lowerRoman"/>
      <w:lvlText w:val="%3."/>
      <w:lvlJc w:val="right"/>
      <w:pPr>
        <w:ind w:left="2614" w:hanging="180"/>
      </w:pPr>
    </w:lvl>
    <w:lvl w:ilvl="3" w:tplc="110E8628" w:tentative="1">
      <w:start w:val="1"/>
      <w:numFmt w:val="decimal"/>
      <w:lvlText w:val="%4."/>
      <w:lvlJc w:val="left"/>
      <w:pPr>
        <w:ind w:left="3334" w:hanging="360"/>
      </w:pPr>
    </w:lvl>
    <w:lvl w:ilvl="4" w:tplc="334EB4A0" w:tentative="1">
      <w:start w:val="1"/>
      <w:numFmt w:val="lowerLetter"/>
      <w:lvlText w:val="%5."/>
      <w:lvlJc w:val="left"/>
      <w:pPr>
        <w:ind w:left="4054" w:hanging="360"/>
      </w:pPr>
    </w:lvl>
    <w:lvl w:ilvl="5" w:tplc="07F83720" w:tentative="1">
      <w:start w:val="1"/>
      <w:numFmt w:val="lowerRoman"/>
      <w:lvlText w:val="%6."/>
      <w:lvlJc w:val="right"/>
      <w:pPr>
        <w:ind w:left="4774" w:hanging="180"/>
      </w:pPr>
    </w:lvl>
    <w:lvl w:ilvl="6" w:tplc="55A62A58" w:tentative="1">
      <w:start w:val="1"/>
      <w:numFmt w:val="decimal"/>
      <w:lvlText w:val="%7."/>
      <w:lvlJc w:val="left"/>
      <w:pPr>
        <w:ind w:left="5494" w:hanging="360"/>
      </w:pPr>
    </w:lvl>
    <w:lvl w:ilvl="7" w:tplc="E6749702" w:tentative="1">
      <w:start w:val="1"/>
      <w:numFmt w:val="lowerLetter"/>
      <w:lvlText w:val="%8."/>
      <w:lvlJc w:val="left"/>
      <w:pPr>
        <w:ind w:left="6214" w:hanging="360"/>
      </w:pPr>
    </w:lvl>
    <w:lvl w:ilvl="8" w:tplc="C792E5EE" w:tentative="1">
      <w:start w:val="1"/>
      <w:numFmt w:val="lowerRoman"/>
      <w:lvlText w:val="%9."/>
      <w:lvlJc w:val="right"/>
      <w:pPr>
        <w:ind w:left="6934" w:hanging="180"/>
      </w:pPr>
    </w:lvl>
  </w:abstractNum>
  <w:abstractNum w:abstractNumId="30" w15:restartNumberingAfterBreak="0">
    <w:nsid w:val="50DA7CD8"/>
    <w:multiLevelType w:val="hybridMultilevel"/>
    <w:tmpl w:val="8BAE1D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CE5BAA"/>
    <w:multiLevelType w:val="multilevel"/>
    <w:tmpl w:val="38F69C4C"/>
    <w:lvl w:ilvl="0">
      <w:start w:val="1"/>
      <w:numFmt w:val="decimal"/>
      <w:pStyle w:val="Nadpis1"/>
      <w:lvlText w:val="Článek %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4050D6"/>
    <w:multiLevelType w:val="hybridMultilevel"/>
    <w:tmpl w:val="B1D4C7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782679"/>
    <w:multiLevelType w:val="multilevel"/>
    <w:tmpl w:val="573038AA"/>
    <w:lvl w:ilvl="0">
      <w:start w:val="1"/>
      <w:numFmt w:val="decimal"/>
      <w:lvlText w:val="Článek %1."/>
      <w:lvlJc w:val="left"/>
      <w:pPr>
        <w:tabs>
          <w:tab w:val="num" w:pos="8817"/>
        </w:tabs>
        <w:ind w:left="8817" w:hanging="454"/>
      </w:pPr>
      <w:rPr>
        <w:rFonts w:cs="Times New Roman" w:hint="default"/>
      </w:rPr>
    </w:lvl>
    <w:lvl w:ilvl="1">
      <w:start w:val="1"/>
      <w:numFmt w:val="lowerLetter"/>
      <w:lvlText w:val="%2)"/>
      <w:lvlJc w:val="left"/>
      <w:pPr>
        <w:ind w:left="1332" w:hanging="28"/>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4" w15:restartNumberingAfterBreak="0">
    <w:nsid w:val="6FC70174"/>
    <w:multiLevelType w:val="multilevel"/>
    <w:tmpl w:val="7A881E56"/>
    <w:lvl w:ilvl="0">
      <w:start w:val="1"/>
      <w:numFmt w:val="decimal"/>
      <w:pStyle w:val="Styl3"/>
      <w:lvlText w:val="Článek %1."/>
      <w:lvlJc w:val="left"/>
      <w:pPr>
        <w:tabs>
          <w:tab w:val="num" w:pos="454"/>
        </w:tabs>
        <w:ind w:left="454" w:hanging="45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5"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6" w15:restartNumberingAfterBreak="0">
    <w:nsid w:val="7482756D"/>
    <w:multiLevelType w:val="multilevel"/>
    <w:tmpl w:val="6778BD4C"/>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2."/>
      <w:lvlJc w:val="left"/>
      <w:pPr>
        <w:tabs>
          <w:tab w:val="num" w:pos="360"/>
        </w:tabs>
        <w:ind w:left="360" w:hanging="360"/>
      </w:pPr>
      <w:rPr>
        <w:rFonts w:ascii="Arial" w:eastAsia="Times New Roman" w:hAnsi="Arial" w:cs="Arial" w:hint="default"/>
        <w:b w:val="0"/>
        <w:i w:val="0"/>
      </w:rPr>
    </w:lvl>
    <w:lvl w:ilvl="2">
      <w:start w:val="1"/>
      <w:numFmt w:val="lowerLetter"/>
      <w:lvlText w:val="%3)"/>
      <w:lvlJc w:val="left"/>
      <w:pPr>
        <w:tabs>
          <w:tab w:val="num" w:pos="1260"/>
        </w:tabs>
        <w:ind w:left="1260" w:hanging="720"/>
      </w:pPr>
      <w:rPr>
        <w:rFonts w:ascii="Georgia" w:eastAsia="Times New Roman" w:hAnsi="Georgia"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764E5546"/>
    <w:multiLevelType w:val="hybridMultilevel"/>
    <w:tmpl w:val="3C7E3730"/>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FC7693"/>
    <w:multiLevelType w:val="multilevel"/>
    <w:tmpl w:val="75F23FFA"/>
    <w:lvl w:ilvl="0">
      <w:start w:val="1"/>
      <w:numFmt w:val="decimal"/>
      <w:pStyle w:val="styl1Odstavecseseznamem"/>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BAE090D"/>
    <w:multiLevelType w:val="multilevel"/>
    <w:tmpl w:val="B34052BA"/>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40" w15:restartNumberingAfterBreak="0">
    <w:nsid w:val="7DB73892"/>
    <w:multiLevelType w:val="multilevel"/>
    <w:tmpl w:val="7AB25E66"/>
    <w:lvl w:ilvl="0">
      <w:start w:val="1"/>
      <w:numFmt w:val="decimal"/>
      <w:pStyle w:val="slo1"/>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Letter"/>
      <w:pStyle w:val="sloa"/>
      <w:lvlText w:val="%3."/>
      <w:lvlJc w:val="right"/>
      <w:pPr>
        <w:tabs>
          <w:tab w:val="num" w:pos="2325"/>
        </w:tabs>
        <w:ind w:left="2495" w:hanging="170"/>
      </w:pPr>
      <w:rPr>
        <w:rFonts w:cs="Times New Roman"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0"/>
  </w:num>
  <w:num w:numId="2">
    <w:abstractNumId w:val="35"/>
  </w:num>
  <w:num w:numId="3">
    <w:abstractNumId w:val="4"/>
  </w:num>
  <w:num w:numId="4">
    <w:abstractNumId w:val="28"/>
  </w:num>
  <w:num w:numId="5">
    <w:abstractNumId w:val="25"/>
  </w:num>
  <w:num w:numId="6">
    <w:abstractNumId w:val="2"/>
  </w:num>
  <w:num w:numId="7">
    <w:abstractNumId w:val="19"/>
  </w:num>
  <w:num w:numId="8">
    <w:abstractNumId w:val="11"/>
  </w:num>
  <w:num w:numId="9">
    <w:abstractNumId w:val="15"/>
  </w:num>
  <w:num w:numId="10">
    <w:abstractNumId w:val="5"/>
  </w:num>
  <w:num w:numId="11">
    <w:abstractNumId w:val="7"/>
  </w:num>
  <w:num w:numId="12">
    <w:abstractNumId w:val="20"/>
  </w:num>
  <w:num w:numId="13">
    <w:abstractNumId w:val="36"/>
  </w:num>
  <w:num w:numId="14">
    <w:abstractNumId w:val="12"/>
  </w:num>
  <w:num w:numId="15">
    <w:abstractNumId w:val="40"/>
  </w:num>
  <w:num w:numId="16">
    <w:abstractNumId w:val="27"/>
  </w:num>
  <w:num w:numId="17">
    <w:abstractNumId w:val="29"/>
  </w:num>
  <w:num w:numId="18">
    <w:abstractNumId w:val="8"/>
  </w:num>
  <w:num w:numId="19">
    <w:abstractNumId w:val="14"/>
  </w:num>
  <w:num w:numId="20">
    <w:abstractNumId w:val="31"/>
  </w:num>
  <w:num w:numId="21">
    <w:abstractNumId w:val="34"/>
  </w:num>
  <w:num w:numId="22">
    <w:abstractNumId w:val="1"/>
  </w:num>
  <w:num w:numId="23">
    <w:abstractNumId w:val="38"/>
  </w:num>
  <w:num w:numId="24">
    <w:abstractNumId w:val="18"/>
  </w:num>
  <w:num w:numId="25">
    <w:abstractNumId w:val="26"/>
  </w:num>
  <w:num w:numId="26">
    <w:abstractNumId w:val="23"/>
  </w:num>
  <w:num w:numId="27">
    <w:abstractNumId w:val="3"/>
  </w:num>
  <w:num w:numId="28">
    <w:abstractNumId w:val="24"/>
  </w:num>
  <w:num w:numId="29">
    <w:abstractNumId w:val="13"/>
  </w:num>
  <w:num w:numId="30">
    <w:abstractNumId w:val="22"/>
  </w:num>
  <w:num w:numId="31">
    <w:abstractNumId w:val="10"/>
  </w:num>
  <w:num w:numId="32">
    <w:abstractNumId w:val="33"/>
  </w:num>
  <w:num w:numId="33">
    <w:abstractNumId w:val="32"/>
  </w:num>
  <w:num w:numId="34">
    <w:abstractNumId w:val="9"/>
  </w:num>
  <w:num w:numId="35">
    <w:abstractNumId w:val="16"/>
  </w:num>
  <w:num w:numId="36">
    <w:abstractNumId w:val="26"/>
  </w:num>
  <w:num w:numId="37">
    <w:abstractNumId w:val="26"/>
  </w:num>
  <w:num w:numId="38">
    <w:abstractNumId w:val="37"/>
  </w:num>
  <w:num w:numId="39">
    <w:abstractNumId w:val="39"/>
  </w:num>
  <w:num w:numId="40">
    <w:abstractNumId w:val="26"/>
  </w:num>
  <w:num w:numId="41">
    <w:abstractNumId w:val="6"/>
  </w:num>
  <w:num w:numId="42">
    <w:abstractNumId w:val="26"/>
  </w:num>
  <w:num w:numId="43">
    <w:abstractNumId w:val="26"/>
  </w:num>
  <w:num w:numId="44">
    <w:abstractNumId w:val="30"/>
  </w:num>
  <w:num w:numId="45">
    <w:abstractNumId w:val="17"/>
  </w:num>
  <w:num w:numId="46">
    <w:abstractNumId w:val="21"/>
  </w:num>
  <w:num w:numId="47">
    <w:abstractNumId w:val="26"/>
  </w:num>
  <w:num w:numId="48">
    <w:abstractNumId w:val="26"/>
  </w:num>
  <w:num w:numId="49">
    <w:abstractNumId w:val="26"/>
  </w:num>
  <w:num w:numId="5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31"/>
    <w:rsid w:val="0000014B"/>
    <w:rsid w:val="00001703"/>
    <w:rsid w:val="0000355B"/>
    <w:rsid w:val="0000453F"/>
    <w:rsid w:val="0000503F"/>
    <w:rsid w:val="000051A9"/>
    <w:rsid w:val="00005379"/>
    <w:rsid w:val="00005BC3"/>
    <w:rsid w:val="000065B1"/>
    <w:rsid w:val="000066D6"/>
    <w:rsid w:val="000112D3"/>
    <w:rsid w:val="00013E7F"/>
    <w:rsid w:val="00013F24"/>
    <w:rsid w:val="0001716F"/>
    <w:rsid w:val="00017E04"/>
    <w:rsid w:val="000202E2"/>
    <w:rsid w:val="000204BD"/>
    <w:rsid w:val="0002193E"/>
    <w:rsid w:val="00022D6A"/>
    <w:rsid w:val="00026E07"/>
    <w:rsid w:val="00027D84"/>
    <w:rsid w:val="00031AE0"/>
    <w:rsid w:val="00034703"/>
    <w:rsid w:val="00034AC7"/>
    <w:rsid w:val="00034BC3"/>
    <w:rsid w:val="00037176"/>
    <w:rsid w:val="00040EBD"/>
    <w:rsid w:val="00041FF2"/>
    <w:rsid w:val="000421F3"/>
    <w:rsid w:val="000425FE"/>
    <w:rsid w:val="00044A6F"/>
    <w:rsid w:val="00044FD4"/>
    <w:rsid w:val="00045A0B"/>
    <w:rsid w:val="00045CA5"/>
    <w:rsid w:val="00045ED1"/>
    <w:rsid w:val="00045F9F"/>
    <w:rsid w:val="0004642D"/>
    <w:rsid w:val="00046F04"/>
    <w:rsid w:val="00047849"/>
    <w:rsid w:val="00052231"/>
    <w:rsid w:val="000528B4"/>
    <w:rsid w:val="00055266"/>
    <w:rsid w:val="000570D1"/>
    <w:rsid w:val="0005727B"/>
    <w:rsid w:val="0005784A"/>
    <w:rsid w:val="0006036E"/>
    <w:rsid w:val="00060577"/>
    <w:rsid w:val="000630DC"/>
    <w:rsid w:val="000635AE"/>
    <w:rsid w:val="00065C74"/>
    <w:rsid w:val="00066E89"/>
    <w:rsid w:val="00066F73"/>
    <w:rsid w:val="00070773"/>
    <w:rsid w:val="0007161E"/>
    <w:rsid w:val="00071AE4"/>
    <w:rsid w:val="0007209D"/>
    <w:rsid w:val="0007261F"/>
    <w:rsid w:val="000749C7"/>
    <w:rsid w:val="00075C53"/>
    <w:rsid w:val="0007615D"/>
    <w:rsid w:val="00076B7D"/>
    <w:rsid w:val="00083738"/>
    <w:rsid w:val="00086354"/>
    <w:rsid w:val="0008659B"/>
    <w:rsid w:val="00086D5C"/>
    <w:rsid w:val="00091051"/>
    <w:rsid w:val="00094091"/>
    <w:rsid w:val="000940E2"/>
    <w:rsid w:val="000941F4"/>
    <w:rsid w:val="000A1486"/>
    <w:rsid w:val="000A27CE"/>
    <w:rsid w:val="000A339E"/>
    <w:rsid w:val="000A6BDB"/>
    <w:rsid w:val="000A7BE8"/>
    <w:rsid w:val="000B16B7"/>
    <w:rsid w:val="000B21C8"/>
    <w:rsid w:val="000B223C"/>
    <w:rsid w:val="000B245F"/>
    <w:rsid w:val="000B2FF0"/>
    <w:rsid w:val="000B37E0"/>
    <w:rsid w:val="000B43D2"/>
    <w:rsid w:val="000B47E6"/>
    <w:rsid w:val="000B5E02"/>
    <w:rsid w:val="000C0D53"/>
    <w:rsid w:val="000C2202"/>
    <w:rsid w:val="000C2222"/>
    <w:rsid w:val="000C2F72"/>
    <w:rsid w:val="000C3EA3"/>
    <w:rsid w:val="000C416D"/>
    <w:rsid w:val="000C6736"/>
    <w:rsid w:val="000C6CD8"/>
    <w:rsid w:val="000C74B5"/>
    <w:rsid w:val="000C7C96"/>
    <w:rsid w:val="000C7F25"/>
    <w:rsid w:val="000D108C"/>
    <w:rsid w:val="000D2035"/>
    <w:rsid w:val="000D581E"/>
    <w:rsid w:val="000D5F4E"/>
    <w:rsid w:val="000D7C3B"/>
    <w:rsid w:val="000E2085"/>
    <w:rsid w:val="000E2575"/>
    <w:rsid w:val="000E3C94"/>
    <w:rsid w:val="000E48AB"/>
    <w:rsid w:val="000E62DD"/>
    <w:rsid w:val="000E6537"/>
    <w:rsid w:val="000E68C8"/>
    <w:rsid w:val="000E703E"/>
    <w:rsid w:val="000E7064"/>
    <w:rsid w:val="000E75B7"/>
    <w:rsid w:val="000F0A64"/>
    <w:rsid w:val="000F302D"/>
    <w:rsid w:val="000F3AF9"/>
    <w:rsid w:val="000F7777"/>
    <w:rsid w:val="000F7A97"/>
    <w:rsid w:val="00100B11"/>
    <w:rsid w:val="00101C08"/>
    <w:rsid w:val="0010316D"/>
    <w:rsid w:val="00110023"/>
    <w:rsid w:val="00112549"/>
    <w:rsid w:val="00112679"/>
    <w:rsid w:val="00113D7F"/>
    <w:rsid w:val="001151E5"/>
    <w:rsid w:val="001168AE"/>
    <w:rsid w:val="00120CD7"/>
    <w:rsid w:val="0012233F"/>
    <w:rsid w:val="0012243A"/>
    <w:rsid w:val="00122DB3"/>
    <w:rsid w:val="00122F46"/>
    <w:rsid w:val="0012382A"/>
    <w:rsid w:val="00123A6B"/>
    <w:rsid w:val="00124B53"/>
    <w:rsid w:val="00124CF1"/>
    <w:rsid w:val="00125754"/>
    <w:rsid w:val="00125CB5"/>
    <w:rsid w:val="0012652F"/>
    <w:rsid w:val="001266D9"/>
    <w:rsid w:val="00126969"/>
    <w:rsid w:val="00127A8A"/>
    <w:rsid w:val="0013174B"/>
    <w:rsid w:val="00136C9C"/>
    <w:rsid w:val="00142BB5"/>
    <w:rsid w:val="00144DB8"/>
    <w:rsid w:val="00146014"/>
    <w:rsid w:val="001473A7"/>
    <w:rsid w:val="001515D7"/>
    <w:rsid w:val="00153162"/>
    <w:rsid w:val="00153267"/>
    <w:rsid w:val="00153FAF"/>
    <w:rsid w:val="001564B0"/>
    <w:rsid w:val="00156577"/>
    <w:rsid w:val="001573D1"/>
    <w:rsid w:val="00161030"/>
    <w:rsid w:val="001611B5"/>
    <w:rsid w:val="00162560"/>
    <w:rsid w:val="0016415F"/>
    <w:rsid w:val="0016512F"/>
    <w:rsid w:val="001705C8"/>
    <w:rsid w:val="00171124"/>
    <w:rsid w:val="0017133C"/>
    <w:rsid w:val="00172C84"/>
    <w:rsid w:val="00182055"/>
    <w:rsid w:val="0018535B"/>
    <w:rsid w:val="0018686A"/>
    <w:rsid w:val="00186D9E"/>
    <w:rsid w:val="001916BA"/>
    <w:rsid w:val="00191E07"/>
    <w:rsid w:val="00195187"/>
    <w:rsid w:val="00195477"/>
    <w:rsid w:val="00196C7F"/>
    <w:rsid w:val="001A13D8"/>
    <w:rsid w:val="001A38DB"/>
    <w:rsid w:val="001A3D49"/>
    <w:rsid w:val="001A40B5"/>
    <w:rsid w:val="001A67CE"/>
    <w:rsid w:val="001A6B3A"/>
    <w:rsid w:val="001B08A1"/>
    <w:rsid w:val="001B1624"/>
    <w:rsid w:val="001B1A91"/>
    <w:rsid w:val="001B3132"/>
    <w:rsid w:val="001C09B0"/>
    <w:rsid w:val="001C52BF"/>
    <w:rsid w:val="001C5BD0"/>
    <w:rsid w:val="001C74DE"/>
    <w:rsid w:val="001C7B68"/>
    <w:rsid w:val="001D1751"/>
    <w:rsid w:val="001D1FB6"/>
    <w:rsid w:val="001D321F"/>
    <w:rsid w:val="001D4163"/>
    <w:rsid w:val="001D52B1"/>
    <w:rsid w:val="001D5D69"/>
    <w:rsid w:val="001D6E0B"/>
    <w:rsid w:val="001D7B51"/>
    <w:rsid w:val="001E2B32"/>
    <w:rsid w:val="001E4B1F"/>
    <w:rsid w:val="001E62B5"/>
    <w:rsid w:val="001F29D0"/>
    <w:rsid w:val="001F388E"/>
    <w:rsid w:val="001F468A"/>
    <w:rsid w:val="00200682"/>
    <w:rsid w:val="002007AB"/>
    <w:rsid w:val="002013D8"/>
    <w:rsid w:val="00201651"/>
    <w:rsid w:val="002018C0"/>
    <w:rsid w:val="00201EB6"/>
    <w:rsid w:val="00202360"/>
    <w:rsid w:val="0020237A"/>
    <w:rsid w:val="00202D0F"/>
    <w:rsid w:val="00203B12"/>
    <w:rsid w:val="00207610"/>
    <w:rsid w:val="00207940"/>
    <w:rsid w:val="00210E10"/>
    <w:rsid w:val="00213135"/>
    <w:rsid w:val="002138E2"/>
    <w:rsid w:val="00213FD7"/>
    <w:rsid w:val="00216CB8"/>
    <w:rsid w:val="00216F97"/>
    <w:rsid w:val="0022001B"/>
    <w:rsid w:val="002215C2"/>
    <w:rsid w:val="00221C40"/>
    <w:rsid w:val="002222B0"/>
    <w:rsid w:val="002227E3"/>
    <w:rsid w:val="00224176"/>
    <w:rsid w:val="002247D9"/>
    <w:rsid w:val="00224AA4"/>
    <w:rsid w:val="0022564B"/>
    <w:rsid w:val="0022767F"/>
    <w:rsid w:val="00233804"/>
    <w:rsid w:val="00234B02"/>
    <w:rsid w:val="00237131"/>
    <w:rsid w:val="002402C1"/>
    <w:rsid w:val="00240854"/>
    <w:rsid w:val="00240C62"/>
    <w:rsid w:val="0024125A"/>
    <w:rsid w:val="00241422"/>
    <w:rsid w:val="00241EF9"/>
    <w:rsid w:val="00242A96"/>
    <w:rsid w:val="0024689D"/>
    <w:rsid w:val="00247D36"/>
    <w:rsid w:val="00247E36"/>
    <w:rsid w:val="00250D6F"/>
    <w:rsid w:val="002531E4"/>
    <w:rsid w:val="00254F12"/>
    <w:rsid w:val="002631CE"/>
    <w:rsid w:val="0026364C"/>
    <w:rsid w:val="002641C6"/>
    <w:rsid w:val="002648A1"/>
    <w:rsid w:val="00265117"/>
    <w:rsid w:val="00266ABF"/>
    <w:rsid w:val="0027070E"/>
    <w:rsid w:val="00270B89"/>
    <w:rsid w:val="00273132"/>
    <w:rsid w:val="00273765"/>
    <w:rsid w:val="0028109D"/>
    <w:rsid w:val="002837D8"/>
    <w:rsid w:val="002842ED"/>
    <w:rsid w:val="00284EC4"/>
    <w:rsid w:val="0029048F"/>
    <w:rsid w:val="0029177A"/>
    <w:rsid w:val="00294DA0"/>
    <w:rsid w:val="002952C1"/>
    <w:rsid w:val="00295F1D"/>
    <w:rsid w:val="00295F29"/>
    <w:rsid w:val="00297307"/>
    <w:rsid w:val="002A0BD6"/>
    <w:rsid w:val="002A2457"/>
    <w:rsid w:val="002A367A"/>
    <w:rsid w:val="002A3C2D"/>
    <w:rsid w:val="002A3F27"/>
    <w:rsid w:val="002A4324"/>
    <w:rsid w:val="002A460B"/>
    <w:rsid w:val="002A4A79"/>
    <w:rsid w:val="002A7B5C"/>
    <w:rsid w:val="002B328A"/>
    <w:rsid w:val="002B502A"/>
    <w:rsid w:val="002B50FE"/>
    <w:rsid w:val="002C06D2"/>
    <w:rsid w:val="002C12BA"/>
    <w:rsid w:val="002C1F93"/>
    <w:rsid w:val="002C235B"/>
    <w:rsid w:val="002C2B35"/>
    <w:rsid w:val="002C2FB9"/>
    <w:rsid w:val="002C33C7"/>
    <w:rsid w:val="002C35B1"/>
    <w:rsid w:val="002C4F52"/>
    <w:rsid w:val="002C7E98"/>
    <w:rsid w:val="002D0710"/>
    <w:rsid w:val="002D5E52"/>
    <w:rsid w:val="002D668D"/>
    <w:rsid w:val="002D7EE0"/>
    <w:rsid w:val="002E1997"/>
    <w:rsid w:val="002E1F02"/>
    <w:rsid w:val="002E331F"/>
    <w:rsid w:val="002E6479"/>
    <w:rsid w:val="002F086F"/>
    <w:rsid w:val="002F4E17"/>
    <w:rsid w:val="002F57CC"/>
    <w:rsid w:val="002F5B5F"/>
    <w:rsid w:val="002F5F07"/>
    <w:rsid w:val="002F63B8"/>
    <w:rsid w:val="002F77D2"/>
    <w:rsid w:val="003010EA"/>
    <w:rsid w:val="00301F9F"/>
    <w:rsid w:val="00302B5E"/>
    <w:rsid w:val="0030312C"/>
    <w:rsid w:val="003061FD"/>
    <w:rsid w:val="00307E8F"/>
    <w:rsid w:val="00310A8D"/>
    <w:rsid w:val="0031131D"/>
    <w:rsid w:val="00312B21"/>
    <w:rsid w:val="00312FD9"/>
    <w:rsid w:val="003200C7"/>
    <w:rsid w:val="00321A49"/>
    <w:rsid w:val="003222CB"/>
    <w:rsid w:val="003222D6"/>
    <w:rsid w:val="00325343"/>
    <w:rsid w:val="00326E85"/>
    <w:rsid w:val="00327596"/>
    <w:rsid w:val="00327D29"/>
    <w:rsid w:val="00330579"/>
    <w:rsid w:val="0033283E"/>
    <w:rsid w:val="003341FC"/>
    <w:rsid w:val="0033481B"/>
    <w:rsid w:val="00335BCC"/>
    <w:rsid w:val="00337079"/>
    <w:rsid w:val="0034076B"/>
    <w:rsid w:val="00340FBC"/>
    <w:rsid w:val="00342380"/>
    <w:rsid w:val="00343911"/>
    <w:rsid w:val="00343F87"/>
    <w:rsid w:val="00344F19"/>
    <w:rsid w:val="003509DF"/>
    <w:rsid w:val="0035277A"/>
    <w:rsid w:val="00352CD7"/>
    <w:rsid w:val="00355B5A"/>
    <w:rsid w:val="003563BE"/>
    <w:rsid w:val="00361216"/>
    <w:rsid w:val="0036160F"/>
    <w:rsid w:val="00362506"/>
    <w:rsid w:val="00364327"/>
    <w:rsid w:val="003664EA"/>
    <w:rsid w:val="00367947"/>
    <w:rsid w:val="0036794B"/>
    <w:rsid w:val="00372135"/>
    <w:rsid w:val="0037257D"/>
    <w:rsid w:val="00373DD4"/>
    <w:rsid w:val="0037417A"/>
    <w:rsid w:val="00374A44"/>
    <w:rsid w:val="003753A4"/>
    <w:rsid w:val="00375852"/>
    <w:rsid w:val="00375CE4"/>
    <w:rsid w:val="00376461"/>
    <w:rsid w:val="003778CC"/>
    <w:rsid w:val="0038158C"/>
    <w:rsid w:val="00382041"/>
    <w:rsid w:val="00382DC0"/>
    <w:rsid w:val="00383554"/>
    <w:rsid w:val="00383B2A"/>
    <w:rsid w:val="00384C88"/>
    <w:rsid w:val="00384CCC"/>
    <w:rsid w:val="003853EB"/>
    <w:rsid w:val="00385854"/>
    <w:rsid w:val="0038643B"/>
    <w:rsid w:val="00386945"/>
    <w:rsid w:val="00387554"/>
    <w:rsid w:val="00391A95"/>
    <w:rsid w:val="00395963"/>
    <w:rsid w:val="003976BC"/>
    <w:rsid w:val="003A0217"/>
    <w:rsid w:val="003A041E"/>
    <w:rsid w:val="003A0CA8"/>
    <w:rsid w:val="003A1A8F"/>
    <w:rsid w:val="003A3285"/>
    <w:rsid w:val="003A417B"/>
    <w:rsid w:val="003A4BFC"/>
    <w:rsid w:val="003B1E8A"/>
    <w:rsid w:val="003B2A79"/>
    <w:rsid w:val="003B45FF"/>
    <w:rsid w:val="003B4C4A"/>
    <w:rsid w:val="003B6C3F"/>
    <w:rsid w:val="003B75E1"/>
    <w:rsid w:val="003C02DD"/>
    <w:rsid w:val="003C08A7"/>
    <w:rsid w:val="003C0FDB"/>
    <w:rsid w:val="003C19AB"/>
    <w:rsid w:val="003C1C39"/>
    <w:rsid w:val="003C207C"/>
    <w:rsid w:val="003C30C2"/>
    <w:rsid w:val="003C399E"/>
    <w:rsid w:val="003C5A68"/>
    <w:rsid w:val="003C7120"/>
    <w:rsid w:val="003D014C"/>
    <w:rsid w:val="003D0C8A"/>
    <w:rsid w:val="003D1833"/>
    <w:rsid w:val="003D1FB6"/>
    <w:rsid w:val="003D33E8"/>
    <w:rsid w:val="003D3E7C"/>
    <w:rsid w:val="003D5315"/>
    <w:rsid w:val="003D7AD2"/>
    <w:rsid w:val="003E078E"/>
    <w:rsid w:val="003E198E"/>
    <w:rsid w:val="003E6C5D"/>
    <w:rsid w:val="003F037B"/>
    <w:rsid w:val="003F1960"/>
    <w:rsid w:val="003F1FFA"/>
    <w:rsid w:val="003F35D1"/>
    <w:rsid w:val="003F3BE3"/>
    <w:rsid w:val="003F4587"/>
    <w:rsid w:val="003F5871"/>
    <w:rsid w:val="003F5AE6"/>
    <w:rsid w:val="00400E43"/>
    <w:rsid w:val="0040176C"/>
    <w:rsid w:val="00403953"/>
    <w:rsid w:val="0040585E"/>
    <w:rsid w:val="004063CC"/>
    <w:rsid w:val="00406E79"/>
    <w:rsid w:val="00410D64"/>
    <w:rsid w:val="00411360"/>
    <w:rsid w:val="00412602"/>
    <w:rsid w:val="004127A8"/>
    <w:rsid w:val="0041433C"/>
    <w:rsid w:val="004147ED"/>
    <w:rsid w:val="004168CE"/>
    <w:rsid w:val="00416C55"/>
    <w:rsid w:val="00417410"/>
    <w:rsid w:val="00417AB0"/>
    <w:rsid w:val="004203B2"/>
    <w:rsid w:val="00423626"/>
    <w:rsid w:val="00425858"/>
    <w:rsid w:val="0042594C"/>
    <w:rsid w:val="00426232"/>
    <w:rsid w:val="00426F60"/>
    <w:rsid w:val="00427E14"/>
    <w:rsid w:val="00430630"/>
    <w:rsid w:val="004313D3"/>
    <w:rsid w:val="0043143C"/>
    <w:rsid w:val="00432B42"/>
    <w:rsid w:val="00435A17"/>
    <w:rsid w:val="00435C90"/>
    <w:rsid w:val="0043752F"/>
    <w:rsid w:val="00442D01"/>
    <w:rsid w:val="0044534D"/>
    <w:rsid w:val="0044764C"/>
    <w:rsid w:val="0045040C"/>
    <w:rsid w:val="00450F2F"/>
    <w:rsid w:val="00451718"/>
    <w:rsid w:val="00453E9A"/>
    <w:rsid w:val="00454E86"/>
    <w:rsid w:val="0045574A"/>
    <w:rsid w:val="00455FB0"/>
    <w:rsid w:val="00456FF6"/>
    <w:rsid w:val="00457C21"/>
    <w:rsid w:val="00457D1F"/>
    <w:rsid w:val="00461E51"/>
    <w:rsid w:val="00462053"/>
    <w:rsid w:val="00465EAD"/>
    <w:rsid w:val="0047260D"/>
    <w:rsid w:val="00474807"/>
    <w:rsid w:val="00476503"/>
    <w:rsid w:val="004773AF"/>
    <w:rsid w:val="00477B48"/>
    <w:rsid w:val="00481599"/>
    <w:rsid w:val="00481D73"/>
    <w:rsid w:val="0048299C"/>
    <w:rsid w:val="00483C88"/>
    <w:rsid w:val="004840A0"/>
    <w:rsid w:val="0048466D"/>
    <w:rsid w:val="0048569D"/>
    <w:rsid w:val="0048653B"/>
    <w:rsid w:val="00486A38"/>
    <w:rsid w:val="00492390"/>
    <w:rsid w:val="004936B1"/>
    <w:rsid w:val="004938AF"/>
    <w:rsid w:val="00496164"/>
    <w:rsid w:val="00497873"/>
    <w:rsid w:val="004A0F6B"/>
    <w:rsid w:val="004A11E3"/>
    <w:rsid w:val="004A2FFD"/>
    <w:rsid w:val="004A3F0C"/>
    <w:rsid w:val="004A50AC"/>
    <w:rsid w:val="004A5274"/>
    <w:rsid w:val="004A59BA"/>
    <w:rsid w:val="004A6ABC"/>
    <w:rsid w:val="004A7EDD"/>
    <w:rsid w:val="004A7F94"/>
    <w:rsid w:val="004B0626"/>
    <w:rsid w:val="004B175D"/>
    <w:rsid w:val="004B3CCC"/>
    <w:rsid w:val="004B3D29"/>
    <w:rsid w:val="004B4073"/>
    <w:rsid w:val="004B7D34"/>
    <w:rsid w:val="004C0507"/>
    <w:rsid w:val="004C0556"/>
    <w:rsid w:val="004C0D86"/>
    <w:rsid w:val="004C25E8"/>
    <w:rsid w:val="004C2AB7"/>
    <w:rsid w:val="004C51EC"/>
    <w:rsid w:val="004C526A"/>
    <w:rsid w:val="004C52FC"/>
    <w:rsid w:val="004C5C4D"/>
    <w:rsid w:val="004C7014"/>
    <w:rsid w:val="004D1CE2"/>
    <w:rsid w:val="004D4074"/>
    <w:rsid w:val="004D5672"/>
    <w:rsid w:val="004D5EF7"/>
    <w:rsid w:val="004E1A0C"/>
    <w:rsid w:val="004E3FCB"/>
    <w:rsid w:val="004E7E2C"/>
    <w:rsid w:val="004F2A04"/>
    <w:rsid w:val="004F3EC2"/>
    <w:rsid w:val="004F4F70"/>
    <w:rsid w:val="004F75B2"/>
    <w:rsid w:val="004F79C4"/>
    <w:rsid w:val="0050155B"/>
    <w:rsid w:val="00502974"/>
    <w:rsid w:val="00503915"/>
    <w:rsid w:val="00504440"/>
    <w:rsid w:val="00504C3E"/>
    <w:rsid w:val="0050528C"/>
    <w:rsid w:val="00505315"/>
    <w:rsid w:val="00505B04"/>
    <w:rsid w:val="00505B75"/>
    <w:rsid w:val="00507E8F"/>
    <w:rsid w:val="00511B53"/>
    <w:rsid w:val="00512883"/>
    <w:rsid w:val="00517FCD"/>
    <w:rsid w:val="005203A9"/>
    <w:rsid w:val="00521158"/>
    <w:rsid w:val="00522132"/>
    <w:rsid w:val="00525527"/>
    <w:rsid w:val="0052631C"/>
    <w:rsid w:val="0052709D"/>
    <w:rsid w:val="00531032"/>
    <w:rsid w:val="00531107"/>
    <w:rsid w:val="005313E8"/>
    <w:rsid w:val="00533F9E"/>
    <w:rsid w:val="00534864"/>
    <w:rsid w:val="00534B15"/>
    <w:rsid w:val="00534DC9"/>
    <w:rsid w:val="00535001"/>
    <w:rsid w:val="00536930"/>
    <w:rsid w:val="00536A43"/>
    <w:rsid w:val="00537DFC"/>
    <w:rsid w:val="00543A8F"/>
    <w:rsid w:val="00544D71"/>
    <w:rsid w:val="005501B7"/>
    <w:rsid w:val="00550263"/>
    <w:rsid w:val="0055540F"/>
    <w:rsid w:val="005575FD"/>
    <w:rsid w:val="00557771"/>
    <w:rsid w:val="00561152"/>
    <w:rsid w:val="005645B3"/>
    <w:rsid w:val="00567256"/>
    <w:rsid w:val="005702BB"/>
    <w:rsid w:val="0057085F"/>
    <w:rsid w:val="00570EE6"/>
    <w:rsid w:val="005749DC"/>
    <w:rsid w:val="00577774"/>
    <w:rsid w:val="0057780B"/>
    <w:rsid w:val="0057783E"/>
    <w:rsid w:val="00582B14"/>
    <w:rsid w:val="00583104"/>
    <w:rsid w:val="0058514F"/>
    <w:rsid w:val="0058581A"/>
    <w:rsid w:val="005922AE"/>
    <w:rsid w:val="00592339"/>
    <w:rsid w:val="00592B21"/>
    <w:rsid w:val="00595A12"/>
    <w:rsid w:val="00595FAD"/>
    <w:rsid w:val="00596ABE"/>
    <w:rsid w:val="00597C9F"/>
    <w:rsid w:val="005A30AC"/>
    <w:rsid w:val="005A31D5"/>
    <w:rsid w:val="005A6B6C"/>
    <w:rsid w:val="005B1248"/>
    <w:rsid w:val="005B3898"/>
    <w:rsid w:val="005B3BCD"/>
    <w:rsid w:val="005B538C"/>
    <w:rsid w:val="005B56F5"/>
    <w:rsid w:val="005B691B"/>
    <w:rsid w:val="005C26AE"/>
    <w:rsid w:val="005C4618"/>
    <w:rsid w:val="005C67C3"/>
    <w:rsid w:val="005C7EA2"/>
    <w:rsid w:val="005D589C"/>
    <w:rsid w:val="005D58A2"/>
    <w:rsid w:val="005E2866"/>
    <w:rsid w:val="005E3E24"/>
    <w:rsid w:val="005E46F5"/>
    <w:rsid w:val="005E4ADD"/>
    <w:rsid w:val="005E536C"/>
    <w:rsid w:val="005E5637"/>
    <w:rsid w:val="005F003C"/>
    <w:rsid w:val="005F027F"/>
    <w:rsid w:val="005F0B39"/>
    <w:rsid w:val="005F347C"/>
    <w:rsid w:val="005F537E"/>
    <w:rsid w:val="005F7555"/>
    <w:rsid w:val="005F7C20"/>
    <w:rsid w:val="00600303"/>
    <w:rsid w:val="0060083E"/>
    <w:rsid w:val="006017C8"/>
    <w:rsid w:val="006107ED"/>
    <w:rsid w:val="00610A60"/>
    <w:rsid w:val="00610C86"/>
    <w:rsid w:val="00611FF9"/>
    <w:rsid w:val="00612783"/>
    <w:rsid w:val="00613184"/>
    <w:rsid w:val="00614377"/>
    <w:rsid w:val="00614AEB"/>
    <w:rsid w:val="006152C0"/>
    <w:rsid w:val="00615CA2"/>
    <w:rsid w:val="006167A4"/>
    <w:rsid w:val="00617230"/>
    <w:rsid w:val="00617310"/>
    <w:rsid w:val="00620B35"/>
    <w:rsid w:val="00621F17"/>
    <w:rsid w:val="0062234A"/>
    <w:rsid w:val="006242A7"/>
    <w:rsid w:val="00624F09"/>
    <w:rsid w:val="00625FBD"/>
    <w:rsid w:val="00627244"/>
    <w:rsid w:val="00627DBE"/>
    <w:rsid w:val="00630D4D"/>
    <w:rsid w:val="00630F86"/>
    <w:rsid w:val="00631343"/>
    <w:rsid w:val="00632415"/>
    <w:rsid w:val="00632C98"/>
    <w:rsid w:val="00636CED"/>
    <w:rsid w:val="00641275"/>
    <w:rsid w:val="00644FC5"/>
    <w:rsid w:val="00645042"/>
    <w:rsid w:val="00653F3F"/>
    <w:rsid w:val="006540E0"/>
    <w:rsid w:val="00656BE9"/>
    <w:rsid w:val="00657684"/>
    <w:rsid w:val="006604E3"/>
    <w:rsid w:val="00660A85"/>
    <w:rsid w:val="006620DF"/>
    <w:rsid w:val="006623F4"/>
    <w:rsid w:val="006644B5"/>
    <w:rsid w:val="00664736"/>
    <w:rsid w:val="00665ECD"/>
    <w:rsid w:val="00670A9E"/>
    <w:rsid w:val="00671F00"/>
    <w:rsid w:val="0067435F"/>
    <w:rsid w:val="00674B24"/>
    <w:rsid w:val="00675087"/>
    <w:rsid w:val="00675977"/>
    <w:rsid w:val="00676781"/>
    <w:rsid w:val="006805E7"/>
    <w:rsid w:val="00681F34"/>
    <w:rsid w:val="00682F1A"/>
    <w:rsid w:val="00683C2B"/>
    <w:rsid w:val="00684F19"/>
    <w:rsid w:val="00685152"/>
    <w:rsid w:val="00686D8B"/>
    <w:rsid w:val="00686F03"/>
    <w:rsid w:val="006915B8"/>
    <w:rsid w:val="006940D7"/>
    <w:rsid w:val="0069463C"/>
    <w:rsid w:val="006949D8"/>
    <w:rsid w:val="006952F1"/>
    <w:rsid w:val="006957F6"/>
    <w:rsid w:val="006A0711"/>
    <w:rsid w:val="006A0AAC"/>
    <w:rsid w:val="006A0AC7"/>
    <w:rsid w:val="006A0F57"/>
    <w:rsid w:val="006A3FA4"/>
    <w:rsid w:val="006B04A2"/>
    <w:rsid w:val="006B17C3"/>
    <w:rsid w:val="006B201D"/>
    <w:rsid w:val="006B374D"/>
    <w:rsid w:val="006B6AFD"/>
    <w:rsid w:val="006B7463"/>
    <w:rsid w:val="006B7505"/>
    <w:rsid w:val="006B7D3F"/>
    <w:rsid w:val="006C0FDC"/>
    <w:rsid w:val="006C26B4"/>
    <w:rsid w:val="006C3CEF"/>
    <w:rsid w:val="006C457B"/>
    <w:rsid w:val="006C4ABA"/>
    <w:rsid w:val="006C5254"/>
    <w:rsid w:val="006C7931"/>
    <w:rsid w:val="006D1182"/>
    <w:rsid w:val="006D119B"/>
    <w:rsid w:val="006D18C4"/>
    <w:rsid w:val="006D3189"/>
    <w:rsid w:val="006D5EF0"/>
    <w:rsid w:val="006D63D1"/>
    <w:rsid w:val="006E2CA4"/>
    <w:rsid w:val="006E2D2E"/>
    <w:rsid w:val="006E4483"/>
    <w:rsid w:val="006E5201"/>
    <w:rsid w:val="006F09FB"/>
    <w:rsid w:val="006F1423"/>
    <w:rsid w:val="006F3781"/>
    <w:rsid w:val="006F3A32"/>
    <w:rsid w:val="006F437F"/>
    <w:rsid w:val="006F4D25"/>
    <w:rsid w:val="006F65F8"/>
    <w:rsid w:val="006F76BC"/>
    <w:rsid w:val="007001CF"/>
    <w:rsid w:val="00700C5D"/>
    <w:rsid w:val="00702D02"/>
    <w:rsid w:val="00703D2C"/>
    <w:rsid w:val="007051A2"/>
    <w:rsid w:val="00711755"/>
    <w:rsid w:val="00711ABD"/>
    <w:rsid w:val="00712D08"/>
    <w:rsid w:val="00714216"/>
    <w:rsid w:val="00716788"/>
    <w:rsid w:val="00717C4A"/>
    <w:rsid w:val="00720C0A"/>
    <w:rsid w:val="00722A2E"/>
    <w:rsid w:val="0072398F"/>
    <w:rsid w:val="00726BD9"/>
    <w:rsid w:val="0073078C"/>
    <w:rsid w:val="007320A3"/>
    <w:rsid w:val="00732893"/>
    <w:rsid w:val="00736229"/>
    <w:rsid w:val="00740B1B"/>
    <w:rsid w:val="00740BAA"/>
    <w:rsid w:val="00741C93"/>
    <w:rsid w:val="0074266D"/>
    <w:rsid w:val="00747148"/>
    <w:rsid w:val="007527AD"/>
    <w:rsid w:val="00753652"/>
    <w:rsid w:val="00753CAB"/>
    <w:rsid w:val="0075604D"/>
    <w:rsid w:val="007568F1"/>
    <w:rsid w:val="00757866"/>
    <w:rsid w:val="00760E4A"/>
    <w:rsid w:val="00761686"/>
    <w:rsid w:val="007639FF"/>
    <w:rsid w:val="00763FAB"/>
    <w:rsid w:val="0076463A"/>
    <w:rsid w:val="00765734"/>
    <w:rsid w:val="007677FD"/>
    <w:rsid w:val="00767AFB"/>
    <w:rsid w:val="00767B8E"/>
    <w:rsid w:val="00771B05"/>
    <w:rsid w:val="00773133"/>
    <w:rsid w:val="007738BB"/>
    <w:rsid w:val="00774055"/>
    <w:rsid w:val="00777C33"/>
    <w:rsid w:val="00780938"/>
    <w:rsid w:val="00782224"/>
    <w:rsid w:val="00782702"/>
    <w:rsid w:val="00782C59"/>
    <w:rsid w:val="00783291"/>
    <w:rsid w:val="00783B08"/>
    <w:rsid w:val="00783C25"/>
    <w:rsid w:val="00784473"/>
    <w:rsid w:val="00784E9B"/>
    <w:rsid w:val="00786455"/>
    <w:rsid w:val="0078698C"/>
    <w:rsid w:val="00787A28"/>
    <w:rsid w:val="00787FF5"/>
    <w:rsid w:val="0079154A"/>
    <w:rsid w:val="007939B1"/>
    <w:rsid w:val="00793BA4"/>
    <w:rsid w:val="00794C0E"/>
    <w:rsid w:val="007954FE"/>
    <w:rsid w:val="007A0237"/>
    <w:rsid w:val="007A08E4"/>
    <w:rsid w:val="007A4786"/>
    <w:rsid w:val="007A5A6F"/>
    <w:rsid w:val="007A643E"/>
    <w:rsid w:val="007A71B9"/>
    <w:rsid w:val="007A71E0"/>
    <w:rsid w:val="007B3C25"/>
    <w:rsid w:val="007B653D"/>
    <w:rsid w:val="007B6A64"/>
    <w:rsid w:val="007C0289"/>
    <w:rsid w:val="007C0F55"/>
    <w:rsid w:val="007C11D1"/>
    <w:rsid w:val="007C19FC"/>
    <w:rsid w:val="007C1A39"/>
    <w:rsid w:val="007C255B"/>
    <w:rsid w:val="007C399F"/>
    <w:rsid w:val="007C4F0C"/>
    <w:rsid w:val="007C57B2"/>
    <w:rsid w:val="007C6360"/>
    <w:rsid w:val="007C6A8F"/>
    <w:rsid w:val="007D027F"/>
    <w:rsid w:val="007D2EE8"/>
    <w:rsid w:val="007D3EC3"/>
    <w:rsid w:val="007D440B"/>
    <w:rsid w:val="007D5EAF"/>
    <w:rsid w:val="007D65FE"/>
    <w:rsid w:val="007D6E95"/>
    <w:rsid w:val="007E170F"/>
    <w:rsid w:val="007E229A"/>
    <w:rsid w:val="007E3129"/>
    <w:rsid w:val="007E5164"/>
    <w:rsid w:val="007F01BE"/>
    <w:rsid w:val="007F15F0"/>
    <w:rsid w:val="007F2F4D"/>
    <w:rsid w:val="007F3C13"/>
    <w:rsid w:val="007F4600"/>
    <w:rsid w:val="007F73B4"/>
    <w:rsid w:val="00801274"/>
    <w:rsid w:val="00802C04"/>
    <w:rsid w:val="00803A61"/>
    <w:rsid w:val="0081094F"/>
    <w:rsid w:val="008131C2"/>
    <w:rsid w:val="00821B44"/>
    <w:rsid w:val="008229CF"/>
    <w:rsid w:val="00822CD7"/>
    <w:rsid w:val="00823792"/>
    <w:rsid w:val="00823A9C"/>
    <w:rsid w:val="00823FD5"/>
    <w:rsid w:val="00830556"/>
    <w:rsid w:val="0083132A"/>
    <w:rsid w:val="008410D1"/>
    <w:rsid w:val="00842207"/>
    <w:rsid w:val="00844000"/>
    <w:rsid w:val="00845AB0"/>
    <w:rsid w:val="00845DE3"/>
    <w:rsid w:val="008462E3"/>
    <w:rsid w:val="00846518"/>
    <w:rsid w:val="00847D7B"/>
    <w:rsid w:val="00852557"/>
    <w:rsid w:val="00853FBB"/>
    <w:rsid w:val="0085543C"/>
    <w:rsid w:val="00857521"/>
    <w:rsid w:val="00857BFC"/>
    <w:rsid w:val="00862A79"/>
    <w:rsid w:val="00863017"/>
    <w:rsid w:val="00863305"/>
    <w:rsid w:val="00866DDE"/>
    <w:rsid w:val="008673A7"/>
    <w:rsid w:val="0087243C"/>
    <w:rsid w:val="00874B13"/>
    <w:rsid w:val="00874E56"/>
    <w:rsid w:val="00875381"/>
    <w:rsid w:val="00876508"/>
    <w:rsid w:val="00876804"/>
    <w:rsid w:val="00876FB7"/>
    <w:rsid w:val="00877A23"/>
    <w:rsid w:val="0088070E"/>
    <w:rsid w:val="00880EBC"/>
    <w:rsid w:val="008854C7"/>
    <w:rsid w:val="00886A2E"/>
    <w:rsid w:val="00890119"/>
    <w:rsid w:val="00892715"/>
    <w:rsid w:val="00894071"/>
    <w:rsid w:val="00894DB4"/>
    <w:rsid w:val="00895765"/>
    <w:rsid w:val="00895EF6"/>
    <w:rsid w:val="0089648F"/>
    <w:rsid w:val="00897FD0"/>
    <w:rsid w:val="008A1618"/>
    <w:rsid w:val="008A2AF9"/>
    <w:rsid w:val="008A3F1C"/>
    <w:rsid w:val="008A4302"/>
    <w:rsid w:val="008A4B15"/>
    <w:rsid w:val="008A4EC6"/>
    <w:rsid w:val="008A5CAF"/>
    <w:rsid w:val="008A6280"/>
    <w:rsid w:val="008A70E3"/>
    <w:rsid w:val="008A71FE"/>
    <w:rsid w:val="008B0739"/>
    <w:rsid w:val="008B080A"/>
    <w:rsid w:val="008B0CDF"/>
    <w:rsid w:val="008B18DE"/>
    <w:rsid w:val="008B3147"/>
    <w:rsid w:val="008B43C6"/>
    <w:rsid w:val="008B4D94"/>
    <w:rsid w:val="008B6F17"/>
    <w:rsid w:val="008B7380"/>
    <w:rsid w:val="008B7FC2"/>
    <w:rsid w:val="008C081E"/>
    <w:rsid w:val="008C0A4A"/>
    <w:rsid w:val="008C2300"/>
    <w:rsid w:val="008C2B96"/>
    <w:rsid w:val="008C4DD0"/>
    <w:rsid w:val="008C57BE"/>
    <w:rsid w:val="008C6473"/>
    <w:rsid w:val="008C69E8"/>
    <w:rsid w:val="008D0F47"/>
    <w:rsid w:val="008D155D"/>
    <w:rsid w:val="008D1B21"/>
    <w:rsid w:val="008D4CF3"/>
    <w:rsid w:val="008D4E78"/>
    <w:rsid w:val="008D518C"/>
    <w:rsid w:val="008D611B"/>
    <w:rsid w:val="008E076B"/>
    <w:rsid w:val="008E201A"/>
    <w:rsid w:val="008E2171"/>
    <w:rsid w:val="008E2B2B"/>
    <w:rsid w:val="008E4A7C"/>
    <w:rsid w:val="008E74E4"/>
    <w:rsid w:val="008E7B32"/>
    <w:rsid w:val="008F05AD"/>
    <w:rsid w:val="008F3D0C"/>
    <w:rsid w:val="00903AEF"/>
    <w:rsid w:val="00906772"/>
    <w:rsid w:val="009075E4"/>
    <w:rsid w:val="009104AC"/>
    <w:rsid w:val="00911308"/>
    <w:rsid w:val="00913AD5"/>
    <w:rsid w:val="00913D9E"/>
    <w:rsid w:val="009174FF"/>
    <w:rsid w:val="00920E5E"/>
    <w:rsid w:val="00920F62"/>
    <w:rsid w:val="00922148"/>
    <w:rsid w:val="0092231A"/>
    <w:rsid w:val="00922406"/>
    <w:rsid w:val="009239C8"/>
    <w:rsid w:val="009247FD"/>
    <w:rsid w:val="009259D5"/>
    <w:rsid w:val="009279DA"/>
    <w:rsid w:val="009300BA"/>
    <w:rsid w:val="00931CE4"/>
    <w:rsid w:val="009320AA"/>
    <w:rsid w:val="00933599"/>
    <w:rsid w:val="0093703F"/>
    <w:rsid w:val="00937DA9"/>
    <w:rsid w:val="0094010B"/>
    <w:rsid w:val="00950965"/>
    <w:rsid w:val="00953D18"/>
    <w:rsid w:val="00956487"/>
    <w:rsid w:val="00956ABF"/>
    <w:rsid w:val="00957980"/>
    <w:rsid w:val="0096191F"/>
    <w:rsid w:val="00961D22"/>
    <w:rsid w:val="00962528"/>
    <w:rsid w:val="0096314D"/>
    <w:rsid w:val="0096340B"/>
    <w:rsid w:val="009638D5"/>
    <w:rsid w:val="00965FA8"/>
    <w:rsid w:val="00966818"/>
    <w:rsid w:val="009672AD"/>
    <w:rsid w:val="0097171D"/>
    <w:rsid w:val="009740EA"/>
    <w:rsid w:val="009763C7"/>
    <w:rsid w:val="00980099"/>
    <w:rsid w:val="00980DD7"/>
    <w:rsid w:val="00983441"/>
    <w:rsid w:val="00983568"/>
    <w:rsid w:val="0098470F"/>
    <w:rsid w:val="009866AE"/>
    <w:rsid w:val="00987B09"/>
    <w:rsid w:val="00987D48"/>
    <w:rsid w:val="00990B88"/>
    <w:rsid w:val="009917E4"/>
    <w:rsid w:val="00993ABC"/>
    <w:rsid w:val="00994D57"/>
    <w:rsid w:val="00995972"/>
    <w:rsid w:val="00997C9C"/>
    <w:rsid w:val="009A18C9"/>
    <w:rsid w:val="009A2A44"/>
    <w:rsid w:val="009A2DFE"/>
    <w:rsid w:val="009A356C"/>
    <w:rsid w:val="009A3A23"/>
    <w:rsid w:val="009A5129"/>
    <w:rsid w:val="009B2CEF"/>
    <w:rsid w:val="009B2FAA"/>
    <w:rsid w:val="009B4CB9"/>
    <w:rsid w:val="009B54C5"/>
    <w:rsid w:val="009B65BB"/>
    <w:rsid w:val="009B74DC"/>
    <w:rsid w:val="009C0CF3"/>
    <w:rsid w:val="009C1B27"/>
    <w:rsid w:val="009C1C25"/>
    <w:rsid w:val="009C23A7"/>
    <w:rsid w:val="009C2699"/>
    <w:rsid w:val="009C273D"/>
    <w:rsid w:val="009C39BA"/>
    <w:rsid w:val="009C5DB7"/>
    <w:rsid w:val="009C6C6B"/>
    <w:rsid w:val="009C7276"/>
    <w:rsid w:val="009D0413"/>
    <w:rsid w:val="009D05E5"/>
    <w:rsid w:val="009D133E"/>
    <w:rsid w:val="009D1BDE"/>
    <w:rsid w:val="009D1DA6"/>
    <w:rsid w:val="009D2413"/>
    <w:rsid w:val="009D3CB2"/>
    <w:rsid w:val="009D43A1"/>
    <w:rsid w:val="009E0FD8"/>
    <w:rsid w:val="009E3A43"/>
    <w:rsid w:val="009E3B09"/>
    <w:rsid w:val="009F09D8"/>
    <w:rsid w:val="009F0B0B"/>
    <w:rsid w:val="009F11B2"/>
    <w:rsid w:val="009F4DB2"/>
    <w:rsid w:val="009F6DA0"/>
    <w:rsid w:val="009F713C"/>
    <w:rsid w:val="009F7392"/>
    <w:rsid w:val="009F7519"/>
    <w:rsid w:val="00A005ED"/>
    <w:rsid w:val="00A01374"/>
    <w:rsid w:val="00A0140D"/>
    <w:rsid w:val="00A01F07"/>
    <w:rsid w:val="00A04FEB"/>
    <w:rsid w:val="00A0520B"/>
    <w:rsid w:val="00A0532B"/>
    <w:rsid w:val="00A06683"/>
    <w:rsid w:val="00A067CC"/>
    <w:rsid w:val="00A06DE5"/>
    <w:rsid w:val="00A0710C"/>
    <w:rsid w:val="00A075E6"/>
    <w:rsid w:val="00A130DA"/>
    <w:rsid w:val="00A15978"/>
    <w:rsid w:val="00A15F36"/>
    <w:rsid w:val="00A17577"/>
    <w:rsid w:val="00A17F7C"/>
    <w:rsid w:val="00A20896"/>
    <w:rsid w:val="00A2192F"/>
    <w:rsid w:val="00A21A3F"/>
    <w:rsid w:val="00A21B0B"/>
    <w:rsid w:val="00A23D96"/>
    <w:rsid w:val="00A25BF2"/>
    <w:rsid w:val="00A25F95"/>
    <w:rsid w:val="00A31990"/>
    <w:rsid w:val="00A337B2"/>
    <w:rsid w:val="00A34FB3"/>
    <w:rsid w:val="00A367DE"/>
    <w:rsid w:val="00A367DF"/>
    <w:rsid w:val="00A36F71"/>
    <w:rsid w:val="00A40383"/>
    <w:rsid w:val="00A434FF"/>
    <w:rsid w:val="00A43C43"/>
    <w:rsid w:val="00A4532E"/>
    <w:rsid w:val="00A45AE6"/>
    <w:rsid w:val="00A46CE5"/>
    <w:rsid w:val="00A509B2"/>
    <w:rsid w:val="00A52294"/>
    <w:rsid w:val="00A53D7F"/>
    <w:rsid w:val="00A546FF"/>
    <w:rsid w:val="00A57A12"/>
    <w:rsid w:val="00A6080B"/>
    <w:rsid w:val="00A6099F"/>
    <w:rsid w:val="00A63788"/>
    <w:rsid w:val="00A64133"/>
    <w:rsid w:val="00A64BA1"/>
    <w:rsid w:val="00A6569E"/>
    <w:rsid w:val="00A662F1"/>
    <w:rsid w:val="00A66829"/>
    <w:rsid w:val="00A6741A"/>
    <w:rsid w:val="00A67DEB"/>
    <w:rsid w:val="00A711ED"/>
    <w:rsid w:val="00A718AF"/>
    <w:rsid w:val="00A722A1"/>
    <w:rsid w:val="00A73DE9"/>
    <w:rsid w:val="00A75975"/>
    <w:rsid w:val="00A75B94"/>
    <w:rsid w:val="00A76A34"/>
    <w:rsid w:val="00A77684"/>
    <w:rsid w:val="00A81E3E"/>
    <w:rsid w:val="00A81ED5"/>
    <w:rsid w:val="00A82DC5"/>
    <w:rsid w:val="00A8321F"/>
    <w:rsid w:val="00A86097"/>
    <w:rsid w:val="00A8756A"/>
    <w:rsid w:val="00A915CA"/>
    <w:rsid w:val="00A96A78"/>
    <w:rsid w:val="00A96D22"/>
    <w:rsid w:val="00AA3BDD"/>
    <w:rsid w:val="00AB15C8"/>
    <w:rsid w:val="00AB246A"/>
    <w:rsid w:val="00AB2BBC"/>
    <w:rsid w:val="00AB5DF4"/>
    <w:rsid w:val="00AB7F88"/>
    <w:rsid w:val="00AC0135"/>
    <w:rsid w:val="00AC1DD0"/>
    <w:rsid w:val="00AC277D"/>
    <w:rsid w:val="00AC3916"/>
    <w:rsid w:val="00AC4DB9"/>
    <w:rsid w:val="00AC537B"/>
    <w:rsid w:val="00AC6594"/>
    <w:rsid w:val="00AD013B"/>
    <w:rsid w:val="00AD1AAD"/>
    <w:rsid w:val="00AD27B1"/>
    <w:rsid w:val="00AD5806"/>
    <w:rsid w:val="00AD5FBD"/>
    <w:rsid w:val="00AD6C6C"/>
    <w:rsid w:val="00AD7147"/>
    <w:rsid w:val="00AE0203"/>
    <w:rsid w:val="00AE0697"/>
    <w:rsid w:val="00AE1788"/>
    <w:rsid w:val="00AE1DEB"/>
    <w:rsid w:val="00AE367E"/>
    <w:rsid w:val="00AE4BA3"/>
    <w:rsid w:val="00AE7E87"/>
    <w:rsid w:val="00AF18AB"/>
    <w:rsid w:val="00AF22C1"/>
    <w:rsid w:val="00AF3638"/>
    <w:rsid w:val="00AF478D"/>
    <w:rsid w:val="00B057BD"/>
    <w:rsid w:val="00B0590D"/>
    <w:rsid w:val="00B05E2C"/>
    <w:rsid w:val="00B06025"/>
    <w:rsid w:val="00B063C5"/>
    <w:rsid w:val="00B06EB3"/>
    <w:rsid w:val="00B0739F"/>
    <w:rsid w:val="00B108F6"/>
    <w:rsid w:val="00B1277A"/>
    <w:rsid w:val="00B12AAD"/>
    <w:rsid w:val="00B1396F"/>
    <w:rsid w:val="00B1452D"/>
    <w:rsid w:val="00B14561"/>
    <w:rsid w:val="00B16530"/>
    <w:rsid w:val="00B20098"/>
    <w:rsid w:val="00B2368F"/>
    <w:rsid w:val="00B25CD2"/>
    <w:rsid w:val="00B26082"/>
    <w:rsid w:val="00B26E53"/>
    <w:rsid w:val="00B2783F"/>
    <w:rsid w:val="00B3282F"/>
    <w:rsid w:val="00B37199"/>
    <w:rsid w:val="00B37DC1"/>
    <w:rsid w:val="00B439B8"/>
    <w:rsid w:val="00B43E79"/>
    <w:rsid w:val="00B4501B"/>
    <w:rsid w:val="00B45348"/>
    <w:rsid w:val="00B45CE4"/>
    <w:rsid w:val="00B52A38"/>
    <w:rsid w:val="00B53BA0"/>
    <w:rsid w:val="00B54917"/>
    <w:rsid w:val="00B55C7B"/>
    <w:rsid w:val="00B577CF"/>
    <w:rsid w:val="00B600EF"/>
    <w:rsid w:val="00B6023A"/>
    <w:rsid w:val="00B60455"/>
    <w:rsid w:val="00B61681"/>
    <w:rsid w:val="00B61E82"/>
    <w:rsid w:val="00B63847"/>
    <w:rsid w:val="00B64A80"/>
    <w:rsid w:val="00B65C13"/>
    <w:rsid w:val="00B66264"/>
    <w:rsid w:val="00B703A2"/>
    <w:rsid w:val="00B748A5"/>
    <w:rsid w:val="00B75AA4"/>
    <w:rsid w:val="00B76024"/>
    <w:rsid w:val="00B83762"/>
    <w:rsid w:val="00B84661"/>
    <w:rsid w:val="00B86B74"/>
    <w:rsid w:val="00B87636"/>
    <w:rsid w:val="00B90ABA"/>
    <w:rsid w:val="00B931BD"/>
    <w:rsid w:val="00B9635E"/>
    <w:rsid w:val="00B965FC"/>
    <w:rsid w:val="00B96D44"/>
    <w:rsid w:val="00BA034B"/>
    <w:rsid w:val="00BA08C4"/>
    <w:rsid w:val="00BA1554"/>
    <w:rsid w:val="00BA1CA6"/>
    <w:rsid w:val="00BA24C1"/>
    <w:rsid w:val="00BA2636"/>
    <w:rsid w:val="00BA2B08"/>
    <w:rsid w:val="00BA6254"/>
    <w:rsid w:val="00BB1E67"/>
    <w:rsid w:val="00BB25DB"/>
    <w:rsid w:val="00BB55E7"/>
    <w:rsid w:val="00BB6682"/>
    <w:rsid w:val="00BC09C6"/>
    <w:rsid w:val="00BC0D6C"/>
    <w:rsid w:val="00BC19EC"/>
    <w:rsid w:val="00BC28A0"/>
    <w:rsid w:val="00BC609A"/>
    <w:rsid w:val="00BC7317"/>
    <w:rsid w:val="00BD09B0"/>
    <w:rsid w:val="00BD1666"/>
    <w:rsid w:val="00BD2C0F"/>
    <w:rsid w:val="00BD4FAA"/>
    <w:rsid w:val="00BD546D"/>
    <w:rsid w:val="00BD77C7"/>
    <w:rsid w:val="00BE1900"/>
    <w:rsid w:val="00BE3044"/>
    <w:rsid w:val="00BE3380"/>
    <w:rsid w:val="00BE38B2"/>
    <w:rsid w:val="00BE3996"/>
    <w:rsid w:val="00BF0150"/>
    <w:rsid w:val="00BF22AD"/>
    <w:rsid w:val="00BF5135"/>
    <w:rsid w:val="00BF570E"/>
    <w:rsid w:val="00BF665C"/>
    <w:rsid w:val="00BF6B49"/>
    <w:rsid w:val="00C00030"/>
    <w:rsid w:val="00C00478"/>
    <w:rsid w:val="00C01A1A"/>
    <w:rsid w:val="00C02FAF"/>
    <w:rsid w:val="00C0353A"/>
    <w:rsid w:val="00C04835"/>
    <w:rsid w:val="00C0596E"/>
    <w:rsid w:val="00C116D8"/>
    <w:rsid w:val="00C13706"/>
    <w:rsid w:val="00C13A07"/>
    <w:rsid w:val="00C16A73"/>
    <w:rsid w:val="00C16EDB"/>
    <w:rsid w:val="00C17F4A"/>
    <w:rsid w:val="00C212EC"/>
    <w:rsid w:val="00C24066"/>
    <w:rsid w:val="00C24B99"/>
    <w:rsid w:val="00C264DC"/>
    <w:rsid w:val="00C3268F"/>
    <w:rsid w:val="00C32A07"/>
    <w:rsid w:val="00C32F6F"/>
    <w:rsid w:val="00C33B48"/>
    <w:rsid w:val="00C33DD6"/>
    <w:rsid w:val="00C35C17"/>
    <w:rsid w:val="00C36C82"/>
    <w:rsid w:val="00C378A2"/>
    <w:rsid w:val="00C408B7"/>
    <w:rsid w:val="00C41C36"/>
    <w:rsid w:val="00C43227"/>
    <w:rsid w:val="00C46AD5"/>
    <w:rsid w:val="00C47CF3"/>
    <w:rsid w:val="00C5031F"/>
    <w:rsid w:val="00C50450"/>
    <w:rsid w:val="00C516EE"/>
    <w:rsid w:val="00C51DC0"/>
    <w:rsid w:val="00C53D58"/>
    <w:rsid w:val="00C549F9"/>
    <w:rsid w:val="00C57C27"/>
    <w:rsid w:val="00C620CF"/>
    <w:rsid w:val="00C62DE0"/>
    <w:rsid w:val="00C63B42"/>
    <w:rsid w:val="00C67651"/>
    <w:rsid w:val="00C7082C"/>
    <w:rsid w:val="00C713EB"/>
    <w:rsid w:val="00C721A4"/>
    <w:rsid w:val="00C74B6F"/>
    <w:rsid w:val="00C77A86"/>
    <w:rsid w:val="00C80B14"/>
    <w:rsid w:val="00C81206"/>
    <w:rsid w:val="00C81613"/>
    <w:rsid w:val="00C8422A"/>
    <w:rsid w:val="00C86E1F"/>
    <w:rsid w:val="00C90994"/>
    <w:rsid w:val="00C929B9"/>
    <w:rsid w:val="00C947E0"/>
    <w:rsid w:val="00C9627D"/>
    <w:rsid w:val="00CA0909"/>
    <w:rsid w:val="00CA6B51"/>
    <w:rsid w:val="00CA7306"/>
    <w:rsid w:val="00CA7AD7"/>
    <w:rsid w:val="00CB1645"/>
    <w:rsid w:val="00CB339F"/>
    <w:rsid w:val="00CB3425"/>
    <w:rsid w:val="00CB3C49"/>
    <w:rsid w:val="00CB4199"/>
    <w:rsid w:val="00CB5EF6"/>
    <w:rsid w:val="00CB65D5"/>
    <w:rsid w:val="00CB7BAF"/>
    <w:rsid w:val="00CB7E06"/>
    <w:rsid w:val="00CC014E"/>
    <w:rsid w:val="00CC241F"/>
    <w:rsid w:val="00CC5DD1"/>
    <w:rsid w:val="00CD0B70"/>
    <w:rsid w:val="00CD0C58"/>
    <w:rsid w:val="00CD1359"/>
    <w:rsid w:val="00CD309E"/>
    <w:rsid w:val="00CD4247"/>
    <w:rsid w:val="00CD43E9"/>
    <w:rsid w:val="00CD5DBD"/>
    <w:rsid w:val="00CD7CE8"/>
    <w:rsid w:val="00CD7DE6"/>
    <w:rsid w:val="00CE0592"/>
    <w:rsid w:val="00CE05C3"/>
    <w:rsid w:val="00CE0FD5"/>
    <w:rsid w:val="00CE136F"/>
    <w:rsid w:val="00CE145B"/>
    <w:rsid w:val="00CE5F29"/>
    <w:rsid w:val="00CE6277"/>
    <w:rsid w:val="00CE6DAD"/>
    <w:rsid w:val="00CF4658"/>
    <w:rsid w:val="00CF6F0D"/>
    <w:rsid w:val="00D01247"/>
    <w:rsid w:val="00D01596"/>
    <w:rsid w:val="00D024DB"/>
    <w:rsid w:val="00D0274C"/>
    <w:rsid w:val="00D03083"/>
    <w:rsid w:val="00D03B52"/>
    <w:rsid w:val="00D0541E"/>
    <w:rsid w:val="00D06163"/>
    <w:rsid w:val="00D0635C"/>
    <w:rsid w:val="00D067DD"/>
    <w:rsid w:val="00D06836"/>
    <w:rsid w:val="00D13573"/>
    <w:rsid w:val="00D13AF2"/>
    <w:rsid w:val="00D14442"/>
    <w:rsid w:val="00D146F1"/>
    <w:rsid w:val="00D1781F"/>
    <w:rsid w:val="00D20690"/>
    <w:rsid w:val="00D23599"/>
    <w:rsid w:val="00D26B35"/>
    <w:rsid w:val="00D272EE"/>
    <w:rsid w:val="00D32591"/>
    <w:rsid w:val="00D33E3B"/>
    <w:rsid w:val="00D356B8"/>
    <w:rsid w:val="00D36701"/>
    <w:rsid w:val="00D4137F"/>
    <w:rsid w:val="00D41E2C"/>
    <w:rsid w:val="00D43092"/>
    <w:rsid w:val="00D43350"/>
    <w:rsid w:val="00D4403E"/>
    <w:rsid w:val="00D468C3"/>
    <w:rsid w:val="00D46D86"/>
    <w:rsid w:val="00D50A26"/>
    <w:rsid w:val="00D57342"/>
    <w:rsid w:val="00D6246B"/>
    <w:rsid w:val="00D62C13"/>
    <w:rsid w:val="00D6412A"/>
    <w:rsid w:val="00D656F4"/>
    <w:rsid w:val="00D66D47"/>
    <w:rsid w:val="00D71693"/>
    <w:rsid w:val="00D72D6E"/>
    <w:rsid w:val="00D747E1"/>
    <w:rsid w:val="00D7488E"/>
    <w:rsid w:val="00D75D37"/>
    <w:rsid w:val="00D8470E"/>
    <w:rsid w:val="00D85651"/>
    <w:rsid w:val="00D86852"/>
    <w:rsid w:val="00D93EEA"/>
    <w:rsid w:val="00D94964"/>
    <w:rsid w:val="00D97989"/>
    <w:rsid w:val="00DA1759"/>
    <w:rsid w:val="00DA2585"/>
    <w:rsid w:val="00DA2763"/>
    <w:rsid w:val="00DA2FA7"/>
    <w:rsid w:val="00DA3FF1"/>
    <w:rsid w:val="00DA57EA"/>
    <w:rsid w:val="00DA590A"/>
    <w:rsid w:val="00DA71E6"/>
    <w:rsid w:val="00DB087D"/>
    <w:rsid w:val="00DB1461"/>
    <w:rsid w:val="00DB1804"/>
    <w:rsid w:val="00DB2B7D"/>
    <w:rsid w:val="00DB3CFF"/>
    <w:rsid w:val="00DB6311"/>
    <w:rsid w:val="00DB6C24"/>
    <w:rsid w:val="00DC1D17"/>
    <w:rsid w:val="00DC34D0"/>
    <w:rsid w:val="00DD1576"/>
    <w:rsid w:val="00DD42E9"/>
    <w:rsid w:val="00DD45B5"/>
    <w:rsid w:val="00DD5A5B"/>
    <w:rsid w:val="00DD7AAB"/>
    <w:rsid w:val="00DE1D2A"/>
    <w:rsid w:val="00DE1F0D"/>
    <w:rsid w:val="00DE25D7"/>
    <w:rsid w:val="00DE2AFD"/>
    <w:rsid w:val="00DE5223"/>
    <w:rsid w:val="00DE5951"/>
    <w:rsid w:val="00DE5E9E"/>
    <w:rsid w:val="00DE6F79"/>
    <w:rsid w:val="00DE703C"/>
    <w:rsid w:val="00DE723A"/>
    <w:rsid w:val="00DE7E8C"/>
    <w:rsid w:val="00DF084A"/>
    <w:rsid w:val="00DF086F"/>
    <w:rsid w:val="00E0055C"/>
    <w:rsid w:val="00E0067A"/>
    <w:rsid w:val="00E01A87"/>
    <w:rsid w:val="00E03C68"/>
    <w:rsid w:val="00E0406E"/>
    <w:rsid w:val="00E04F7F"/>
    <w:rsid w:val="00E0707A"/>
    <w:rsid w:val="00E11C6B"/>
    <w:rsid w:val="00E12255"/>
    <w:rsid w:val="00E12D85"/>
    <w:rsid w:val="00E12F3B"/>
    <w:rsid w:val="00E161E3"/>
    <w:rsid w:val="00E16808"/>
    <w:rsid w:val="00E21F3A"/>
    <w:rsid w:val="00E223AC"/>
    <w:rsid w:val="00E23F4F"/>
    <w:rsid w:val="00E2420C"/>
    <w:rsid w:val="00E244BE"/>
    <w:rsid w:val="00E24884"/>
    <w:rsid w:val="00E30308"/>
    <w:rsid w:val="00E30FCB"/>
    <w:rsid w:val="00E311FF"/>
    <w:rsid w:val="00E32876"/>
    <w:rsid w:val="00E34DAB"/>
    <w:rsid w:val="00E35FA7"/>
    <w:rsid w:val="00E3600C"/>
    <w:rsid w:val="00E36AEA"/>
    <w:rsid w:val="00E36E0C"/>
    <w:rsid w:val="00E37331"/>
    <w:rsid w:val="00E37BED"/>
    <w:rsid w:val="00E37F9B"/>
    <w:rsid w:val="00E40E19"/>
    <w:rsid w:val="00E42A30"/>
    <w:rsid w:val="00E466EB"/>
    <w:rsid w:val="00E46984"/>
    <w:rsid w:val="00E469E1"/>
    <w:rsid w:val="00E46D63"/>
    <w:rsid w:val="00E50A8D"/>
    <w:rsid w:val="00E51508"/>
    <w:rsid w:val="00E5250C"/>
    <w:rsid w:val="00E54746"/>
    <w:rsid w:val="00E55416"/>
    <w:rsid w:val="00E5653A"/>
    <w:rsid w:val="00E56AEB"/>
    <w:rsid w:val="00E5712B"/>
    <w:rsid w:val="00E57C79"/>
    <w:rsid w:val="00E600C2"/>
    <w:rsid w:val="00E6095A"/>
    <w:rsid w:val="00E61001"/>
    <w:rsid w:val="00E61B20"/>
    <w:rsid w:val="00E62237"/>
    <w:rsid w:val="00E64195"/>
    <w:rsid w:val="00E651AF"/>
    <w:rsid w:val="00E65623"/>
    <w:rsid w:val="00E65D26"/>
    <w:rsid w:val="00E661B1"/>
    <w:rsid w:val="00E70DCD"/>
    <w:rsid w:val="00E731A7"/>
    <w:rsid w:val="00E750BB"/>
    <w:rsid w:val="00E77897"/>
    <w:rsid w:val="00E77C30"/>
    <w:rsid w:val="00E80D19"/>
    <w:rsid w:val="00E81911"/>
    <w:rsid w:val="00E822A8"/>
    <w:rsid w:val="00E82D7B"/>
    <w:rsid w:val="00E85469"/>
    <w:rsid w:val="00E872CB"/>
    <w:rsid w:val="00E87A2D"/>
    <w:rsid w:val="00E87DD3"/>
    <w:rsid w:val="00E9013B"/>
    <w:rsid w:val="00E909CF"/>
    <w:rsid w:val="00E90DB2"/>
    <w:rsid w:val="00E9144E"/>
    <w:rsid w:val="00E93BFC"/>
    <w:rsid w:val="00E949D4"/>
    <w:rsid w:val="00E94AFF"/>
    <w:rsid w:val="00E95376"/>
    <w:rsid w:val="00E962A1"/>
    <w:rsid w:val="00EA1F5B"/>
    <w:rsid w:val="00EA4C2E"/>
    <w:rsid w:val="00EA5C90"/>
    <w:rsid w:val="00EA6D92"/>
    <w:rsid w:val="00EA78CE"/>
    <w:rsid w:val="00EB1545"/>
    <w:rsid w:val="00EB2656"/>
    <w:rsid w:val="00EB2C18"/>
    <w:rsid w:val="00EB4D72"/>
    <w:rsid w:val="00EC0915"/>
    <w:rsid w:val="00EC1A87"/>
    <w:rsid w:val="00EC1E20"/>
    <w:rsid w:val="00EC23D2"/>
    <w:rsid w:val="00EC3AAC"/>
    <w:rsid w:val="00EC5C16"/>
    <w:rsid w:val="00EC72D5"/>
    <w:rsid w:val="00ED07E3"/>
    <w:rsid w:val="00ED0FDF"/>
    <w:rsid w:val="00ED1B22"/>
    <w:rsid w:val="00ED1DF7"/>
    <w:rsid w:val="00ED2244"/>
    <w:rsid w:val="00ED2251"/>
    <w:rsid w:val="00ED4BD6"/>
    <w:rsid w:val="00ED6903"/>
    <w:rsid w:val="00EE03FA"/>
    <w:rsid w:val="00EE4727"/>
    <w:rsid w:val="00EE4E89"/>
    <w:rsid w:val="00EE4FAF"/>
    <w:rsid w:val="00EE7C59"/>
    <w:rsid w:val="00EF21AA"/>
    <w:rsid w:val="00EF4CFC"/>
    <w:rsid w:val="00EF5679"/>
    <w:rsid w:val="00EF5D8A"/>
    <w:rsid w:val="00EF5DFF"/>
    <w:rsid w:val="00F0047F"/>
    <w:rsid w:val="00F05644"/>
    <w:rsid w:val="00F0594E"/>
    <w:rsid w:val="00F06BF9"/>
    <w:rsid w:val="00F10559"/>
    <w:rsid w:val="00F11ED9"/>
    <w:rsid w:val="00F13564"/>
    <w:rsid w:val="00F14167"/>
    <w:rsid w:val="00F17B50"/>
    <w:rsid w:val="00F21CD6"/>
    <w:rsid w:val="00F25941"/>
    <w:rsid w:val="00F2616A"/>
    <w:rsid w:val="00F300BF"/>
    <w:rsid w:val="00F307C3"/>
    <w:rsid w:val="00F348B9"/>
    <w:rsid w:val="00F373DB"/>
    <w:rsid w:val="00F41BCF"/>
    <w:rsid w:val="00F42377"/>
    <w:rsid w:val="00F43D04"/>
    <w:rsid w:val="00F46AD3"/>
    <w:rsid w:val="00F473E8"/>
    <w:rsid w:val="00F55C7A"/>
    <w:rsid w:val="00F5683E"/>
    <w:rsid w:val="00F60B88"/>
    <w:rsid w:val="00F6225E"/>
    <w:rsid w:val="00F624CC"/>
    <w:rsid w:val="00F636AB"/>
    <w:rsid w:val="00F64E99"/>
    <w:rsid w:val="00F655D6"/>
    <w:rsid w:val="00F66B29"/>
    <w:rsid w:val="00F66E7D"/>
    <w:rsid w:val="00F71A32"/>
    <w:rsid w:val="00F7312F"/>
    <w:rsid w:val="00F73376"/>
    <w:rsid w:val="00F762C7"/>
    <w:rsid w:val="00F76C07"/>
    <w:rsid w:val="00F77055"/>
    <w:rsid w:val="00F809F8"/>
    <w:rsid w:val="00F80C8E"/>
    <w:rsid w:val="00F80FEB"/>
    <w:rsid w:val="00F82C80"/>
    <w:rsid w:val="00F84F58"/>
    <w:rsid w:val="00F85EB5"/>
    <w:rsid w:val="00F86560"/>
    <w:rsid w:val="00F86660"/>
    <w:rsid w:val="00F86BF8"/>
    <w:rsid w:val="00F87358"/>
    <w:rsid w:val="00F8795B"/>
    <w:rsid w:val="00F9152F"/>
    <w:rsid w:val="00F93E10"/>
    <w:rsid w:val="00F95DAA"/>
    <w:rsid w:val="00FA11DB"/>
    <w:rsid w:val="00FA16C5"/>
    <w:rsid w:val="00FA230E"/>
    <w:rsid w:val="00FA50D4"/>
    <w:rsid w:val="00FA7A50"/>
    <w:rsid w:val="00FB076E"/>
    <w:rsid w:val="00FB0D08"/>
    <w:rsid w:val="00FB1235"/>
    <w:rsid w:val="00FB27E6"/>
    <w:rsid w:val="00FB2A98"/>
    <w:rsid w:val="00FB3532"/>
    <w:rsid w:val="00FB4766"/>
    <w:rsid w:val="00FB632A"/>
    <w:rsid w:val="00FC1710"/>
    <w:rsid w:val="00FC1BFA"/>
    <w:rsid w:val="00FC2A0F"/>
    <w:rsid w:val="00FC2B68"/>
    <w:rsid w:val="00FC2E27"/>
    <w:rsid w:val="00FC3148"/>
    <w:rsid w:val="00FC3B85"/>
    <w:rsid w:val="00FC6C76"/>
    <w:rsid w:val="00FC7D31"/>
    <w:rsid w:val="00FD048D"/>
    <w:rsid w:val="00FD2BE3"/>
    <w:rsid w:val="00FD35F1"/>
    <w:rsid w:val="00FD38D9"/>
    <w:rsid w:val="00FD49C2"/>
    <w:rsid w:val="00FD4C1C"/>
    <w:rsid w:val="00FD590B"/>
    <w:rsid w:val="00FD74E1"/>
    <w:rsid w:val="00FD7909"/>
    <w:rsid w:val="00FE0BAE"/>
    <w:rsid w:val="00FE279B"/>
    <w:rsid w:val="00FE3371"/>
    <w:rsid w:val="00FE3B01"/>
    <w:rsid w:val="00FE6499"/>
    <w:rsid w:val="00FE66D4"/>
    <w:rsid w:val="00FE75AD"/>
    <w:rsid w:val="00FF2317"/>
    <w:rsid w:val="00FF5E90"/>
    <w:rsid w:val="00FF697C"/>
    <w:rsid w:val="00FF69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EC755A"/>
  <w15:docId w15:val="{5F53D5FD-62EC-4110-AD68-1F8596C2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0"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1"/>
    <w:qFormat/>
    <w:rsid w:val="000C74B5"/>
    <w:pPr>
      <w:keepNext/>
      <w:spacing w:after="120"/>
    </w:pPr>
    <w:rPr>
      <w:rFonts w:ascii="Georgia" w:hAnsi="Georgia"/>
      <w:sz w:val="24"/>
      <w:szCs w:val="24"/>
      <w:lang w:eastAsia="en-US"/>
    </w:rPr>
  </w:style>
  <w:style w:type="paragraph" w:styleId="Nadpis1">
    <w:name w:val="heading 1"/>
    <w:aliases w:val="Heading 1 - Number (Czech Tourism)"/>
    <w:basedOn w:val="Normln"/>
    <w:next w:val="Heading1-Number-FollowNumberCzechTourism"/>
    <w:link w:val="Nadpis1Char"/>
    <w:autoRedefine/>
    <w:uiPriority w:val="99"/>
    <w:qFormat/>
    <w:rsid w:val="00B0590D"/>
    <w:pPr>
      <w:numPr>
        <w:numId w:val="20"/>
      </w:numPr>
      <w:spacing w:before="260" w:line="280" w:lineRule="exact"/>
      <w:outlineLvl w:val="0"/>
    </w:pPr>
    <w:rPr>
      <w:rFonts w:cs="Times New Roman"/>
      <w:b/>
      <w:sz w:val="26"/>
      <w:szCs w:val="26"/>
    </w:rPr>
  </w:style>
  <w:style w:type="paragraph" w:styleId="Nadpis2">
    <w:name w:val="heading 2"/>
    <w:aliases w:val="Heading 2 - Number (Czech Tourism)"/>
    <w:basedOn w:val="Normln"/>
    <w:next w:val="Normln"/>
    <w:link w:val="Nadpis2Char"/>
    <w:uiPriority w:val="99"/>
    <w:qFormat/>
    <w:rsid w:val="00EA6D92"/>
    <w:pPr>
      <w:spacing w:before="260"/>
      <w:outlineLvl w:val="1"/>
    </w:pPr>
    <w:rPr>
      <w:rFonts w:cs="Times New Roman"/>
      <w:b/>
      <w:szCs w:val="22"/>
    </w:rPr>
  </w:style>
  <w:style w:type="paragraph" w:styleId="Nadpis3">
    <w:name w:val="heading 3"/>
    <w:aliases w:val="Heading 3 - Number (Czech Tourism)"/>
    <w:basedOn w:val="Normln"/>
    <w:next w:val="Normln"/>
    <w:link w:val="Nadpis3Char"/>
    <w:uiPriority w:val="99"/>
    <w:qFormat/>
    <w:rsid w:val="00EA6D92"/>
    <w:pPr>
      <w:spacing w:before="260"/>
      <w:outlineLvl w:val="2"/>
    </w:pPr>
    <w:rPr>
      <w:rFonts w:cs="Times New Roman"/>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B0590D"/>
    <w:rPr>
      <w:rFonts w:ascii="Georgia" w:hAnsi="Georgia" w:cs="Times New Roman"/>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cs="Times New Roman"/>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cs="Times New Roman"/>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cs="Times New Roman"/>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cs="Times New Roman"/>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cs="Times New Roman"/>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cs="Times New Roman"/>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cs="Times New Roman"/>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cs="Times New Roman"/>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cs="Times New Roman"/>
      <w:sz w:val="16"/>
      <w:szCs w:val="16"/>
    </w:rPr>
  </w:style>
  <w:style w:type="character" w:customStyle="1" w:styleId="ZhlavChar">
    <w:name w:val="Záhlaví Char"/>
    <w:aliases w:val="Header (Czech Tourism) Char"/>
    <w:basedOn w:val="Standardnpsmoodstavce"/>
    <w:link w:val="Zhlav"/>
    <w:uiPriority w:val="99"/>
    <w:locked/>
    <w:rsid w:val="00A75B94"/>
    <w:rPr>
      <w:sz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sz w:val="16"/>
      <w:lang w:eastAsia="en-US"/>
    </w:rPr>
  </w:style>
  <w:style w:type="paragraph" w:styleId="Nzev">
    <w:name w:val="Title"/>
    <w:aliases w:val="Title (Czech Tourism)"/>
    <w:basedOn w:val="Normln"/>
    <w:next w:val="Normln"/>
    <w:link w:val="NzevChar"/>
    <w:uiPriority w:val="99"/>
    <w:qFormat/>
    <w:rsid w:val="00EE4727"/>
    <w:pPr>
      <w:spacing w:line="340" w:lineRule="exact"/>
    </w:pPr>
    <w:rPr>
      <w:rFonts w:cs="Times New Roman"/>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sz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styl 1,List Paragraph (Czech Tourism),Odstavec se seznamem a odrážkou,1 úroveň Odstavec se seznamem,List Paragraph,Odstavec se seznamem1"/>
    <w:basedOn w:val="Heading1-Number-FollowNumberCzechTourism"/>
    <w:next w:val="Normln1Normln"/>
    <w:link w:val="OdstavecseseznamemChar"/>
    <w:uiPriority w:val="34"/>
    <w:qFormat/>
    <w:rsid w:val="003A3285"/>
    <w:pPr>
      <w:numPr>
        <w:numId w:val="17"/>
      </w:numPr>
      <w:tabs>
        <w:tab w:val="left" w:pos="2722"/>
        <w:tab w:val="left" w:pos="3175"/>
        <w:tab w:val="left" w:pos="3629"/>
        <w:tab w:val="left" w:pos="4082"/>
        <w:tab w:val="left" w:pos="4536"/>
        <w:tab w:val="left" w:pos="4990"/>
        <w:tab w:val="left" w:pos="5443"/>
        <w:tab w:val="left" w:pos="5897"/>
      </w:tabs>
    </w:pPr>
    <w:rPr>
      <w:sz w:val="24"/>
    </w:rPr>
  </w:style>
  <w:style w:type="paragraph" w:styleId="Zkladntext">
    <w:name w:val="Body Text"/>
    <w:aliases w:val="Body Text (Czech Tourism)"/>
    <w:basedOn w:val="Normln"/>
    <w:link w:val="ZkladntextChar"/>
    <w:uiPriority w:val="99"/>
    <w:rsid w:val="00D46D86"/>
    <w:rPr>
      <w:rFonts w:cs="Times New Roman"/>
      <w:szCs w:val="22"/>
    </w:rPr>
  </w:style>
  <w:style w:type="character" w:customStyle="1" w:styleId="ZkladntextChar">
    <w:name w:val="Základní text Char"/>
    <w:aliases w:val="Body Text (Czech Tourism) Char"/>
    <w:basedOn w:val="Standardnpsmoodstavce"/>
    <w:link w:val="Zkladntext"/>
    <w:uiPriority w:val="99"/>
    <w:locked/>
    <w:rsid w:val="00A75B94"/>
    <w:rPr>
      <w:rFonts w:ascii="Georgia" w:hAnsi="Georgia"/>
      <w:sz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rPr>
      <w:rFonts w:cs="Times New Roman"/>
    </w:r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sz w:val="22"/>
      <w:lang w:eastAsia="en-US"/>
    </w:rPr>
  </w:style>
  <w:style w:type="paragraph" w:styleId="Zkladntext3">
    <w:name w:val="Body Text 3"/>
    <w:aliases w:val="Body Text 3 (Czech Tourism)"/>
    <w:basedOn w:val="Zkladntext"/>
    <w:link w:val="Zkladntext3Char"/>
    <w:uiPriority w:val="99"/>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sz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sz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sz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sz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sz w:val="16"/>
      <w:lang w:eastAsia="en-US"/>
    </w:rPr>
  </w:style>
  <w:style w:type="paragraph" w:styleId="Zvr">
    <w:name w:val="Closing"/>
    <w:basedOn w:val="Normln"/>
    <w:link w:val="ZvrChar"/>
    <w:uiPriority w:val="99"/>
    <w:semiHidden/>
    <w:rsid w:val="00E750BB"/>
    <w:pPr>
      <w:ind w:left="4252"/>
    </w:pPr>
    <w:rPr>
      <w:rFonts w:cs="Times New Roman"/>
    </w:rPr>
  </w:style>
  <w:style w:type="character" w:customStyle="1" w:styleId="ZvrChar">
    <w:name w:val="Závěr Char"/>
    <w:basedOn w:val="Standardnpsmoodstavce"/>
    <w:link w:val="Zvr"/>
    <w:uiPriority w:val="99"/>
    <w:semiHidden/>
    <w:locked/>
    <w:rsid w:val="00A75B94"/>
    <w:rPr>
      <w:rFonts w:ascii="Georgia" w:hAnsi="Georgia"/>
      <w:sz w:val="22"/>
      <w:lang w:eastAsia="en-US"/>
    </w:rPr>
  </w:style>
  <w:style w:type="paragraph" w:styleId="Textkomente">
    <w:name w:val="annotation text"/>
    <w:aliases w:val="Comment Text (Czech Tourism)"/>
    <w:basedOn w:val="Normln"/>
    <w:link w:val="TextkomenteChar"/>
    <w:uiPriority w:val="99"/>
    <w:rsid w:val="00D656F4"/>
    <w:rPr>
      <w:rFonts w:cs="Times New Roman"/>
    </w:rPr>
  </w:style>
  <w:style w:type="character" w:customStyle="1" w:styleId="TextkomenteChar">
    <w:name w:val="Text komentáře Char"/>
    <w:aliases w:val="Comment Text (Czech Tourism) Char"/>
    <w:basedOn w:val="Standardnpsmoodstavce"/>
    <w:link w:val="Textkomente"/>
    <w:uiPriority w:val="99"/>
    <w:locked/>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b/>
      <w:sz w:val="22"/>
      <w:lang w:eastAsia="en-US"/>
    </w:rPr>
  </w:style>
  <w:style w:type="paragraph" w:styleId="Datum">
    <w:name w:val="Date"/>
    <w:basedOn w:val="Normln"/>
    <w:next w:val="Normln"/>
    <w:link w:val="DatumChar"/>
    <w:uiPriority w:val="99"/>
    <w:semiHidden/>
    <w:rsid w:val="00E750BB"/>
    <w:rPr>
      <w:rFonts w:cs="Times New Roman"/>
    </w:rPr>
  </w:style>
  <w:style w:type="character" w:customStyle="1" w:styleId="DatumChar">
    <w:name w:val="Datum Char"/>
    <w:basedOn w:val="Standardnpsmoodstavce"/>
    <w:link w:val="Datum"/>
    <w:uiPriority w:val="99"/>
    <w:semiHidden/>
    <w:locked/>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cs="Times New Roman"/>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sz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s="Times New Roman"/>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cs="Times New Roman"/>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sz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sz w:val="16"/>
      <w:lang w:eastAsia="en-US"/>
    </w:rPr>
  </w:style>
  <w:style w:type="paragraph" w:styleId="AdresaHTML">
    <w:name w:val="HTML Address"/>
    <w:basedOn w:val="Normln"/>
    <w:link w:val="AdresaHTMLChar"/>
    <w:uiPriority w:val="99"/>
    <w:semiHidden/>
    <w:rsid w:val="00E750BB"/>
    <w:rPr>
      <w:rFonts w:cs="Times New Roman"/>
      <w:i/>
      <w:iCs/>
    </w:rPr>
  </w:style>
  <w:style w:type="character" w:customStyle="1" w:styleId="AdresaHTMLChar">
    <w:name w:val="Adresa HTML Char"/>
    <w:basedOn w:val="Standardnpsmoodstavce"/>
    <w:link w:val="AdresaHTML"/>
    <w:uiPriority w:val="99"/>
    <w:semiHidden/>
    <w:locked/>
    <w:rsid w:val="00A75B94"/>
    <w:rPr>
      <w:rFonts w:ascii="Georgia" w:hAnsi="Georgia"/>
      <w:i/>
      <w:sz w:val="22"/>
      <w:lang w:eastAsia="en-US"/>
    </w:rPr>
  </w:style>
  <w:style w:type="paragraph" w:styleId="FormtovanvHTML">
    <w:name w:val="HTML Preformatted"/>
    <w:basedOn w:val="Normln"/>
    <w:link w:val="FormtovanvHTMLChar"/>
    <w:uiPriority w:val="99"/>
    <w:semiHidden/>
    <w:rsid w:val="00950965"/>
    <w:rPr>
      <w:rFonts w:ascii="Courier New" w:hAnsi="Courier New" w:cs="Times New Roman"/>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lang w:eastAsia="en-US"/>
    </w:rPr>
  </w:style>
  <w:style w:type="paragraph" w:styleId="Vrazncitt">
    <w:name w:val="Intense Quote"/>
    <w:aliases w:val="Intense Quote (Czech Tourism)"/>
    <w:basedOn w:val="Normln"/>
    <w:next w:val="Normln"/>
    <w:link w:val="VrazncittChar"/>
    <w:uiPriority w:val="99"/>
    <w:qFormat/>
    <w:rsid w:val="00950965"/>
    <w:rPr>
      <w:rFonts w:cs="Times New Roman"/>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olor w:val="178FCF"/>
      <w:sz w:val="22"/>
      <w:lang w:eastAsia="en-US"/>
    </w:rPr>
  </w:style>
  <w:style w:type="paragraph" w:styleId="Zhlavzprvy">
    <w:name w:val="Message Header"/>
    <w:aliases w:val="Crossheading (Czech Tourism)"/>
    <w:basedOn w:val="Bezmezer"/>
    <w:link w:val="ZhlavzprvyChar"/>
    <w:rsid w:val="00CE05C3"/>
    <w:rPr>
      <w:b/>
    </w:rPr>
  </w:style>
  <w:style w:type="character" w:customStyle="1" w:styleId="ZhlavzprvyChar">
    <w:name w:val="Záhlaví zprávy Char"/>
    <w:aliases w:val="Crossheading (Czech Tourism) Char"/>
    <w:basedOn w:val="Standardnpsmoodstavce"/>
    <w:link w:val="Zhlavzprvy"/>
    <w:locked/>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rsid w:val="0044534D"/>
    <w:rPr>
      <w:rFonts w:cs="Times New Roman"/>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rsid w:val="00950965"/>
    <w:rPr>
      <w:rFonts w:cs="Times New Roman"/>
    </w:rPr>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sz w:val="22"/>
      <w:lang w:eastAsia="en-US"/>
    </w:rPr>
  </w:style>
  <w:style w:type="paragraph" w:styleId="Citt">
    <w:name w:val="Quote"/>
    <w:basedOn w:val="Normln"/>
    <w:next w:val="Normln"/>
    <w:link w:val="CittChar"/>
    <w:uiPriority w:val="99"/>
    <w:qFormat/>
    <w:rsid w:val="00950965"/>
    <w:rPr>
      <w:rFonts w:cs="Times New Roman"/>
      <w:i/>
      <w:iCs/>
      <w:color w:val="000000"/>
    </w:rPr>
  </w:style>
  <w:style w:type="character" w:customStyle="1" w:styleId="CittChar">
    <w:name w:val="Citát Char"/>
    <w:basedOn w:val="Standardnpsmoodstavce"/>
    <w:link w:val="Citt"/>
    <w:uiPriority w:val="99"/>
    <w:semiHidden/>
    <w:locked/>
    <w:rsid w:val="00A75B94"/>
    <w:rPr>
      <w:rFonts w:ascii="Georgia" w:hAnsi="Georgia"/>
      <w:i/>
      <w:color w:val="000000"/>
      <w:sz w:val="22"/>
      <w:lang w:eastAsia="en-US"/>
    </w:rPr>
  </w:style>
  <w:style w:type="paragraph" w:styleId="Osloven">
    <w:name w:val="Salutation"/>
    <w:basedOn w:val="Normln"/>
    <w:next w:val="Normln"/>
    <w:link w:val="OslovenChar"/>
    <w:uiPriority w:val="99"/>
    <w:semiHidden/>
    <w:rsid w:val="00950965"/>
    <w:rPr>
      <w:rFonts w:cs="Times New Roman"/>
    </w:rPr>
  </w:style>
  <w:style w:type="character" w:customStyle="1" w:styleId="OslovenChar">
    <w:name w:val="Oslovení Char"/>
    <w:basedOn w:val="Standardnpsmoodstavce"/>
    <w:link w:val="Osloven"/>
    <w:uiPriority w:val="99"/>
    <w:semiHidden/>
    <w:locked/>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rPr>
  </w:style>
  <w:style w:type="character" w:customStyle="1" w:styleId="PodpisChar">
    <w:name w:val="Podpis Char"/>
    <w:aliases w:val="Signature (Czech Tourism) Char"/>
    <w:basedOn w:val="Standardnpsmoodstavce"/>
    <w:link w:val="Podpis"/>
    <w:uiPriority w:val="99"/>
    <w:locked/>
    <w:rsid w:val="0069463C"/>
    <w:rPr>
      <w:rFonts w:ascii="Georgia" w:hAnsi="Georgia"/>
      <w:b/>
      <w:sz w:val="22"/>
      <w:lang w:eastAsia="en-US"/>
    </w:rPr>
  </w:style>
  <w:style w:type="paragraph" w:styleId="Podnadpis">
    <w:name w:val="Subtitle"/>
    <w:aliases w:val="Subtitle (Czech Tourism)"/>
    <w:basedOn w:val="Normln"/>
    <w:next w:val="Normln"/>
    <w:link w:val="PodnadpisChar"/>
    <w:uiPriority w:val="99"/>
    <w:qFormat/>
    <w:rsid w:val="00412602"/>
    <w:rPr>
      <w:rFonts w:cs="Times New Roman"/>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ind w:left="170" w:hanging="170"/>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link w:val="BezmezerChar"/>
    <w:uiPriority w:val="99"/>
    <w:qFormat/>
    <w:rsid w:val="00BE3380"/>
    <w:rPr>
      <w:rFonts w:cs="Times New Roman"/>
    </w:rPr>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ind w:left="227" w:hanging="227"/>
    </w:pPr>
  </w:style>
  <w:style w:type="paragraph" w:styleId="Seznamobrzk">
    <w:name w:val="table of figures"/>
    <w:basedOn w:val="Normln"/>
    <w:next w:val="Normln"/>
    <w:uiPriority w:val="99"/>
    <w:semiHidden/>
    <w:rsid w:val="00BE3380"/>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left" w:pos="440"/>
        <w:tab w:val="right" w:leader="underscore" w:pos="8437"/>
      </w:tabs>
    </w:pPr>
    <w:rPr>
      <w:noProof/>
    </w:rPr>
  </w:style>
  <w:style w:type="paragraph" w:styleId="Obsah2">
    <w:name w:val="toc 2"/>
    <w:basedOn w:val="Normln"/>
    <w:next w:val="Normln"/>
    <w:autoRedefine/>
    <w:uiPriority w:val="99"/>
    <w:rsid w:val="00F0594E"/>
    <w:pPr>
      <w:tabs>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left" w:pos="1049"/>
        <w:tab w:val="right" w:leader="underscore" w:pos="8437"/>
      </w:tabs>
      <w:ind w:left="660"/>
    </w:pPr>
    <w:rPr>
      <w:noProof/>
    </w:rPr>
  </w:style>
  <w:style w:type="paragraph" w:styleId="Obsah5">
    <w:name w:val="toc 5"/>
    <w:basedOn w:val="Normln"/>
    <w:next w:val="Normln"/>
    <w:autoRedefine/>
    <w:uiPriority w:val="99"/>
    <w:semiHidden/>
    <w:rsid w:val="00BE3380"/>
    <w:pPr>
      <w:ind w:left="880"/>
    </w:pPr>
  </w:style>
  <w:style w:type="paragraph" w:styleId="Obsah6">
    <w:name w:val="toc 6"/>
    <w:basedOn w:val="Normln"/>
    <w:next w:val="Normln"/>
    <w:autoRedefine/>
    <w:uiPriority w:val="99"/>
    <w:semiHidden/>
    <w:rsid w:val="00BE3380"/>
    <w:pPr>
      <w:ind w:left="1100"/>
    </w:pPr>
  </w:style>
  <w:style w:type="paragraph" w:styleId="Obsah8">
    <w:name w:val="toc 8"/>
    <w:basedOn w:val="Normln"/>
    <w:next w:val="Normln"/>
    <w:autoRedefine/>
    <w:uiPriority w:val="99"/>
    <w:semiHidden/>
    <w:rsid w:val="00BE3380"/>
    <w:pPr>
      <w:ind w:left="1540"/>
    </w:pPr>
  </w:style>
  <w:style w:type="paragraph" w:styleId="Obsah9">
    <w:name w:val="toc 9"/>
    <w:basedOn w:val="Normln"/>
    <w:next w:val="Normln"/>
    <w:autoRedefine/>
    <w:uiPriority w:val="99"/>
    <w:semiHidden/>
    <w:rsid w:val="00BE3380"/>
    <w:pPr>
      <w:ind w:left="1760"/>
    </w:pPr>
  </w:style>
  <w:style w:type="paragraph" w:styleId="Nadpisobsahu">
    <w:name w:val="TOC Heading"/>
    <w:aliases w:val="TOC Heading (Czech Tourism)"/>
    <w:basedOn w:val="Normln"/>
    <w:next w:val="Normln"/>
    <w:uiPriority w:val="99"/>
    <w:qFormat/>
    <w:rsid w:val="004063CC"/>
    <w:pPr>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ind w:left="1320"/>
    </w:pPr>
  </w:style>
  <w:style w:type="character" w:styleId="Odkaznakoment">
    <w:name w:val="annotation reference"/>
    <w:aliases w:val="Comment Reference (Czech Tourism)"/>
    <w:basedOn w:val="Standardnpsmoodstavce"/>
    <w:uiPriority w:val="99"/>
    <w:rsid w:val="00005379"/>
    <w:rPr>
      <w:rFonts w:cs="Times New Roman"/>
      <w:sz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Standardnpsmoodstavce"/>
    <w:uiPriority w:val="99"/>
    <w:qFormat/>
    <w:rsid w:val="002B50FE"/>
    <w:rPr>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b/>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color w:val="808080"/>
    </w:rPr>
  </w:style>
  <w:style w:type="character" w:styleId="Siln">
    <w:name w:val="Strong"/>
    <w:aliases w:val="Strong (Czech Tourism)"/>
    <w:basedOn w:val="Standardnpsmoodstavce"/>
    <w:rsid w:val="00922148"/>
    <w:rPr>
      <w:rFonts w:ascii="Georgia" w:hAnsi="Georgia" w:cs="Times New Roman"/>
      <w:b/>
      <w:sz w:val="28"/>
    </w:rPr>
  </w:style>
  <w:style w:type="character" w:styleId="Odkazjemn">
    <w:name w:val="Subtle Reference"/>
    <w:aliases w:val="Subtle Reference (Czech Tourism)"/>
    <w:basedOn w:val="Standardnpsmoodstavce"/>
    <w:uiPriority w:val="99"/>
    <w:qFormat/>
    <w:rsid w:val="00980099"/>
    <w:rPr>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cs="Times New Roman"/>
      <w:sz w:val="16"/>
      <w:szCs w:val="16"/>
    </w:rPr>
  </w:style>
  <w:style w:type="character" w:customStyle="1" w:styleId="TextbublinyChar">
    <w:name w:val="Text bubliny Char"/>
    <w:aliases w:val="Balloon Text (Czech Tourism) Char"/>
    <w:basedOn w:val="Standardnpsmoodstavce"/>
    <w:link w:val="Textbubliny"/>
    <w:uiPriority w:val="99"/>
    <w:locked/>
    <w:rsid w:val="00CE0FD5"/>
    <w:rPr>
      <w:sz w:val="16"/>
      <w:lang w:eastAsia="en-US"/>
    </w:rPr>
  </w:style>
  <w:style w:type="character" w:styleId="Nzevknihy">
    <w:name w:val="Book Title"/>
    <w:aliases w:val="Book Title (Czech Tourism)"/>
    <w:basedOn w:val="Standardnpsmoodstavce"/>
    <w:uiPriority w:val="99"/>
    <w:qFormat/>
    <w:rsid w:val="00920E5E"/>
    <w:rPr>
      <w:b/>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tabs>
        <w:tab w:val="num" w:pos="454"/>
      </w:tabs>
    </w:pPr>
  </w:style>
  <w:style w:type="paragraph" w:customStyle="1" w:styleId="Heading3CzechTourism">
    <w:name w:val="Heading 3 (Czech Tourism)"/>
    <w:basedOn w:val="Nadpis3"/>
    <w:next w:val="Normln"/>
    <w:uiPriority w:val="99"/>
    <w:semiHidden/>
    <w:rsid w:val="009E0FD8"/>
    <w:pPr>
      <w:tabs>
        <w:tab w:val="num" w:pos="454"/>
      </w:tabs>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6"/>
      </w:numPr>
    </w:pPr>
  </w:style>
  <w:style w:type="paragraph" w:customStyle="1" w:styleId="BalloonTextBulletCzechTourism">
    <w:name w:val="Balloon Text Bullet (Czech Tourism)"/>
    <w:basedOn w:val="Textbubliny"/>
    <w:uiPriority w:val="99"/>
    <w:rsid w:val="00382DC0"/>
    <w:pPr>
      <w:numPr>
        <w:numId w:val="1"/>
      </w:numPr>
      <w:tabs>
        <w:tab w:val="clear" w:pos="926"/>
      </w:tabs>
      <w:ind w:left="142" w:hanging="142"/>
    </w:pPr>
  </w:style>
  <w:style w:type="paragraph" w:customStyle="1" w:styleId="SchemeNumberingCzechTourism">
    <w:name w:val="Scheme Numbering (Czech Tourism)"/>
    <w:basedOn w:val="TableTextCzechTourism"/>
    <w:uiPriority w:val="99"/>
    <w:rsid w:val="005575FD"/>
    <w:pPr>
      <w:tabs>
        <w:tab w:val="num" w:pos="340"/>
      </w:tabs>
      <w:ind w:left="227" w:hanging="227"/>
    </w:pPr>
  </w:style>
  <w:style w:type="paragraph" w:customStyle="1" w:styleId="Heading1CzechTourism">
    <w:name w:val="Heading 1 (Czech Tourism)"/>
    <w:basedOn w:val="Nadpis1"/>
    <w:uiPriority w:val="99"/>
    <w:rsid w:val="008A70E3"/>
    <w:pPr>
      <w:numPr>
        <w:numId w:val="0"/>
      </w:numPr>
      <w:jc w:val="center"/>
    </w:pPr>
  </w:style>
  <w:style w:type="paragraph" w:customStyle="1" w:styleId="ListLetterCzechTourism">
    <w:name w:val="List Letter (Czech Tourism)"/>
    <w:basedOn w:val="Normln"/>
    <w:uiPriority w:val="99"/>
    <w:rsid w:val="00343911"/>
    <w:pPr>
      <w:numPr>
        <w:numId w:val="7"/>
      </w:numPr>
      <w:tabs>
        <w:tab w:val="left" w:pos="2722"/>
        <w:tab w:val="left" w:pos="3175"/>
        <w:tab w:val="left" w:pos="3629"/>
      </w:tabs>
      <w:ind w:left="295" w:hanging="454"/>
    </w:pPr>
  </w:style>
  <w:style w:type="paragraph" w:customStyle="1" w:styleId="SchemeLetterCzechTourism">
    <w:name w:val="Scheme Letter (Czech Tourism)"/>
    <w:basedOn w:val="TableTextCzechTourism"/>
    <w:uiPriority w:val="99"/>
    <w:rsid w:val="00892715"/>
    <w:pPr>
      <w:numPr>
        <w:numId w:val="3"/>
      </w:numPr>
      <w:tabs>
        <w:tab w:val="clear" w:pos="-31680"/>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ListNumber-ContinueHeadingCzechTourism"/>
    <w:link w:val="Heading1-Number-FollowNumberCzechTourismChar"/>
    <w:uiPriority w:val="10"/>
    <w:qFormat/>
    <w:rsid w:val="00C8422A"/>
    <w:pPr>
      <w:numPr>
        <w:numId w:val="19"/>
      </w:numPr>
      <w:spacing w:after="260"/>
      <w:jc w:val="center"/>
    </w:pPr>
  </w:style>
  <w:style w:type="paragraph" w:customStyle="1" w:styleId="ListNumber-ContinueHeadingCzechTourism">
    <w:name w:val="List Number - Continue Heading (Czech Tourism)"/>
    <w:basedOn w:val="Normln"/>
    <w:uiPriority w:val="99"/>
    <w:rsid w:val="00E81911"/>
  </w:style>
  <w:style w:type="paragraph" w:customStyle="1" w:styleId="ODSTAVEC">
    <w:name w:val="ODSTAVEC"/>
    <w:basedOn w:val="Bezmezer"/>
    <w:uiPriority w:val="99"/>
    <w:rsid w:val="00E32876"/>
    <w:pPr>
      <w:numPr>
        <w:ilvl w:val="1"/>
        <w:numId w:val="13"/>
      </w:numPr>
      <w:tabs>
        <w:tab w:val="clear" w:pos="360"/>
        <w:tab w:val="num" w:pos="1440"/>
      </w:tabs>
      <w:spacing w:before="120"/>
      <w:ind w:left="0" w:firstLine="0"/>
      <w:jc w:val="both"/>
    </w:pPr>
    <w:rPr>
      <w:rFonts w:ascii="Arial" w:eastAsia="Times New Roman" w:hAnsi="Arial"/>
      <w:sz w:val="18"/>
      <w:szCs w:val="18"/>
      <w:lang w:eastAsia="cs-CZ"/>
    </w:rPr>
  </w:style>
  <w:style w:type="paragraph" w:customStyle="1" w:styleId="NADPIS">
    <w:name w:val="NADPIS"/>
    <w:basedOn w:val="Bezmezer"/>
    <w:uiPriority w:val="99"/>
    <w:rsid w:val="00E32876"/>
    <w:pPr>
      <w:numPr>
        <w:numId w:val="13"/>
      </w:numPr>
      <w:spacing w:before="360"/>
      <w:ind w:left="0" w:firstLine="0"/>
      <w:jc w:val="center"/>
    </w:pPr>
    <w:rPr>
      <w:rFonts w:ascii="Arial" w:hAnsi="Arial"/>
      <w:b/>
      <w:szCs w:val="22"/>
    </w:rPr>
  </w:style>
  <w:style w:type="paragraph" w:customStyle="1" w:styleId="Textodst1sl">
    <w:name w:val="Text odst.1čísl"/>
    <w:basedOn w:val="Normln"/>
    <w:link w:val="Textodst1slChar"/>
    <w:uiPriority w:val="99"/>
    <w:rsid w:val="00034703"/>
    <w:pPr>
      <w:numPr>
        <w:ilvl w:val="1"/>
        <w:numId w:val="14"/>
      </w:numPr>
      <w:tabs>
        <w:tab w:val="left" w:pos="0"/>
        <w:tab w:val="left" w:pos="284"/>
      </w:tabs>
      <w:spacing w:before="80"/>
      <w:jc w:val="both"/>
      <w:outlineLvl w:val="1"/>
    </w:pPr>
    <w:rPr>
      <w:rFonts w:ascii="Calibri" w:hAnsi="Calibri" w:cs="Times New Roman"/>
      <w:lang w:eastAsia="cs-CZ"/>
    </w:rPr>
  </w:style>
  <w:style w:type="paragraph" w:customStyle="1" w:styleId="Textodst2slovan">
    <w:name w:val="Text odst.2 číslovaný"/>
    <w:basedOn w:val="Textodst1sl"/>
    <w:uiPriority w:val="99"/>
    <w:rsid w:val="00034703"/>
    <w:pPr>
      <w:numPr>
        <w:ilvl w:val="2"/>
      </w:numPr>
      <w:tabs>
        <w:tab w:val="clear" w:pos="0"/>
        <w:tab w:val="clear" w:pos="284"/>
        <w:tab w:val="clear" w:pos="992"/>
        <w:tab w:val="num" w:pos="1209"/>
      </w:tabs>
      <w:spacing w:before="0"/>
      <w:ind w:left="1209" w:hanging="360"/>
      <w:outlineLvl w:val="2"/>
    </w:pPr>
  </w:style>
  <w:style w:type="paragraph" w:customStyle="1" w:styleId="Textodst3psmena">
    <w:name w:val="Text odst. 3 písmena"/>
    <w:basedOn w:val="Textodst1sl"/>
    <w:uiPriority w:val="99"/>
    <w:rsid w:val="00034703"/>
    <w:pPr>
      <w:numPr>
        <w:ilvl w:val="3"/>
      </w:numPr>
      <w:tabs>
        <w:tab w:val="clear" w:pos="1080"/>
        <w:tab w:val="num" w:pos="1209"/>
      </w:tabs>
      <w:spacing w:before="0"/>
      <w:ind w:left="1209"/>
      <w:outlineLvl w:val="3"/>
    </w:pPr>
  </w:style>
  <w:style w:type="character" w:customStyle="1" w:styleId="Textodst1slChar">
    <w:name w:val="Text odst.1čísl Char"/>
    <w:link w:val="Textodst1sl"/>
    <w:uiPriority w:val="99"/>
    <w:locked/>
    <w:rsid w:val="00034703"/>
    <w:rPr>
      <w:rFonts w:ascii="Calibri" w:hAnsi="Calibri" w:cs="Times New Roman"/>
      <w:sz w:val="24"/>
      <w:szCs w:val="24"/>
    </w:rPr>
  </w:style>
  <w:style w:type="paragraph" w:customStyle="1" w:styleId="slolnku">
    <w:name w:val="Číslo článku"/>
    <w:basedOn w:val="Normln"/>
    <w:next w:val="Normln"/>
    <w:uiPriority w:val="99"/>
    <w:rsid w:val="00BD1666"/>
    <w:pPr>
      <w:tabs>
        <w:tab w:val="left" w:pos="0"/>
        <w:tab w:val="left" w:pos="284"/>
        <w:tab w:val="left" w:pos="1701"/>
      </w:tabs>
      <w:spacing w:before="160" w:after="40"/>
      <w:jc w:val="center"/>
    </w:pPr>
    <w:rPr>
      <w:rFonts w:ascii="Times New Roman" w:eastAsia="Times New Roman" w:hAnsi="Times New Roman" w:cs="Times New Roman"/>
      <w:b/>
      <w:lang w:eastAsia="cs-CZ"/>
    </w:rPr>
  </w:style>
  <w:style w:type="paragraph" w:styleId="Revize">
    <w:name w:val="Revision"/>
    <w:hidden/>
    <w:uiPriority w:val="99"/>
    <w:semiHidden/>
    <w:rsid w:val="002215C2"/>
    <w:rPr>
      <w:rFonts w:ascii="Georgia" w:hAnsi="Georgia"/>
      <w:szCs w:val="20"/>
      <w:lang w:eastAsia="en-US"/>
    </w:rPr>
  </w:style>
  <w:style w:type="character" w:customStyle="1" w:styleId="BezmezerChar">
    <w:name w:val="Bez mezer Char"/>
    <w:aliases w:val="No Spacing (Czech Tourism) Char"/>
    <w:link w:val="Bezmezer"/>
    <w:uiPriority w:val="99"/>
    <w:locked/>
    <w:rsid w:val="00A711ED"/>
    <w:rPr>
      <w:rFonts w:ascii="Georgia" w:hAnsi="Georgia"/>
      <w:sz w:val="22"/>
      <w:lang w:eastAsia="en-US"/>
    </w:rPr>
  </w:style>
  <w:style w:type="numbering" w:customStyle="1" w:styleId="SchemeBullet">
    <w:name w:val="Scheme Bullet"/>
    <w:rsid w:val="00FE599C"/>
    <w:pPr>
      <w:numPr>
        <w:numId w:val="6"/>
      </w:numPr>
    </w:pPr>
  </w:style>
  <w:style w:type="numbering" w:customStyle="1" w:styleId="numberingtext">
    <w:name w:val="numbering (text)"/>
    <w:rsid w:val="00FE599C"/>
    <w:pPr>
      <w:numPr>
        <w:numId w:val="3"/>
      </w:numPr>
    </w:pPr>
  </w:style>
  <w:style w:type="numbering" w:customStyle="1" w:styleId="SchemeLetter">
    <w:name w:val="Scheme Letter"/>
    <w:rsid w:val="00FE599C"/>
    <w:pPr>
      <w:numPr>
        <w:numId w:val="10"/>
      </w:numPr>
    </w:pPr>
  </w:style>
  <w:style w:type="numbering" w:customStyle="1" w:styleId="CaptionNumbering">
    <w:name w:val="Caption Numbering"/>
    <w:rsid w:val="00FE599C"/>
    <w:pPr>
      <w:numPr>
        <w:numId w:val="11"/>
      </w:numPr>
    </w:pPr>
  </w:style>
  <w:style w:type="numbering" w:customStyle="1" w:styleId="SchemeNumbering">
    <w:name w:val="Scheme Numbering"/>
    <w:rsid w:val="00FE599C"/>
    <w:pPr>
      <w:numPr>
        <w:numId w:val="8"/>
      </w:numPr>
    </w:pPr>
  </w:style>
  <w:style w:type="numbering" w:customStyle="1" w:styleId="ListLetter">
    <w:name w:val="List Letter"/>
    <w:rsid w:val="00FE599C"/>
    <w:pPr>
      <w:numPr>
        <w:numId w:val="9"/>
      </w:numPr>
    </w:pPr>
  </w:style>
  <w:style w:type="numbering" w:customStyle="1" w:styleId="BalloonTextBullet">
    <w:name w:val="Balloon Text Bullet"/>
    <w:rsid w:val="00FE599C"/>
    <w:pPr>
      <w:numPr>
        <w:numId w:val="7"/>
      </w:numPr>
    </w:pPr>
  </w:style>
  <w:style w:type="numbering" w:customStyle="1" w:styleId="Heading-Number-FollowNumber">
    <w:name w:val="Heading - Number - Follow Number"/>
    <w:rsid w:val="00FE599C"/>
    <w:pPr>
      <w:numPr>
        <w:numId w:val="12"/>
      </w:numPr>
    </w:pPr>
  </w:style>
  <w:style w:type="numbering" w:customStyle="1" w:styleId="Headings">
    <w:name w:val="Headings"/>
    <w:rsid w:val="00FE599C"/>
    <w:pPr>
      <w:numPr>
        <w:numId w:val="5"/>
      </w:numPr>
    </w:pPr>
  </w:style>
  <w:style w:type="numbering" w:customStyle="1" w:styleId="Headings-Number">
    <w:name w:val="Headings - Number"/>
    <w:rsid w:val="00FE599C"/>
    <w:pPr>
      <w:numPr>
        <w:numId w:val="4"/>
      </w:numPr>
    </w:pPr>
  </w:style>
  <w:style w:type="numbering" w:customStyle="1" w:styleId="text">
    <w:name w:val="text"/>
    <w:rsid w:val="00FE599C"/>
    <w:pPr>
      <w:numPr>
        <w:numId w:val="2"/>
      </w:numPr>
    </w:pPr>
  </w:style>
  <w:style w:type="character" w:customStyle="1" w:styleId="dn">
    <w:name w:val="Žádný"/>
    <w:rsid w:val="0028109D"/>
  </w:style>
  <w:style w:type="paragraph" w:customStyle="1" w:styleId="Default">
    <w:name w:val="Default"/>
    <w:rsid w:val="008B7FC2"/>
    <w:pPr>
      <w:autoSpaceDE w:val="0"/>
      <w:autoSpaceDN w:val="0"/>
      <w:adjustRightInd w:val="0"/>
    </w:pPr>
    <w:rPr>
      <w:rFonts w:ascii="Georgia" w:hAnsi="Georgia" w:cs="Georgia"/>
      <w:color w:val="000000"/>
      <w:sz w:val="24"/>
      <w:szCs w:val="24"/>
    </w:rPr>
  </w:style>
  <w:style w:type="paragraph" w:customStyle="1" w:styleId="Styl1">
    <w:name w:val="Styl1"/>
    <w:basedOn w:val="Normln"/>
    <w:uiPriority w:val="99"/>
    <w:rsid w:val="00537DFC"/>
    <w:pPr>
      <w:numPr>
        <w:numId w:val="18"/>
      </w:numPr>
      <w:spacing w:before="120"/>
      <w:jc w:val="both"/>
    </w:pPr>
    <w:rPr>
      <w:rFonts w:ascii="Times New Roman" w:eastAsia="Times New Roman" w:hAnsi="Times New Roman" w:cs="Times New Roman"/>
      <w:b/>
      <w:sz w:val="28"/>
      <w:szCs w:val="28"/>
      <w:lang w:eastAsia="cs-CZ"/>
    </w:rPr>
  </w:style>
  <w:style w:type="paragraph" w:customStyle="1" w:styleId="slo1">
    <w:name w:val="číslo 1."/>
    <w:basedOn w:val="Normln"/>
    <w:uiPriority w:val="99"/>
    <w:rsid w:val="00537DFC"/>
    <w:pPr>
      <w:numPr>
        <w:numId w:val="15"/>
      </w:numPr>
      <w:tabs>
        <w:tab w:val="left" w:pos="284"/>
      </w:tabs>
      <w:jc w:val="both"/>
    </w:pPr>
    <w:rPr>
      <w:b/>
      <w:szCs w:val="22"/>
    </w:rPr>
  </w:style>
  <w:style w:type="paragraph" w:customStyle="1" w:styleId="sloa">
    <w:name w:val="číslo a."/>
    <w:basedOn w:val="Odstavecseseznamem"/>
    <w:uiPriority w:val="99"/>
    <w:rsid w:val="00537DFC"/>
    <w:pPr>
      <w:numPr>
        <w:ilvl w:val="2"/>
        <w:numId w:val="15"/>
      </w:numPr>
      <w:tabs>
        <w:tab w:val="clear" w:pos="2325"/>
        <w:tab w:val="clear" w:pos="2722"/>
        <w:tab w:val="clear" w:pos="3175"/>
        <w:tab w:val="clear" w:pos="3629"/>
        <w:tab w:val="clear" w:pos="4082"/>
        <w:tab w:val="clear" w:pos="4536"/>
        <w:tab w:val="clear" w:pos="4990"/>
        <w:tab w:val="clear" w:pos="5443"/>
        <w:tab w:val="clear" w:pos="5897"/>
        <w:tab w:val="num" w:pos="1134"/>
      </w:tabs>
      <w:spacing w:line="240" w:lineRule="auto"/>
      <w:ind w:left="1134" w:hanging="141"/>
      <w:jc w:val="both"/>
    </w:pPr>
    <w:rPr>
      <w:sz w:val="20"/>
    </w:rPr>
  </w:style>
  <w:style w:type="paragraph" w:customStyle="1" w:styleId="paragraph">
    <w:name w:val="paragraph"/>
    <w:basedOn w:val="Normln"/>
    <w:rsid w:val="00931CE4"/>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931CE4"/>
  </w:style>
  <w:style w:type="character" w:customStyle="1" w:styleId="Nevyeenzmnka1">
    <w:name w:val="Nevyřešená zmínka1"/>
    <w:basedOn w:val="Standardnpsmoodstavce"/>
    <w:uiPriority w:val="99"/>
    <w:semiHidden/>
    <w:unhideWhenUsed/>
    <w:rsid w:val="00FB0D08"/>
    <w:rPr>
      <w:color w:val="605E5C"/>
      <w:shd w:val="clear" w:color="auto" w:fill="E1DFDD"/>
    </w:rPr>
  </w:style>
  <w:style w:type="character" w:customStyle="1" w:styleId="OdstavecseseznamemChar">
    <w:name w:val="Odstavec se seznamem Char"/>
    <w:aliases w:val="styl 1 Char,List Paragraph (Czech Tourism) Char,Odstavec se seznamem a odrážkou Char,1 úroveň Odstavec se seznamem Char,List Paragraph Char,Odstavec se seznamem1 Char"/>
    <w:link w:val="Odstavecseseznamem"/>
    <w:uiPriority w:val="34"/>
    <w:locked/>
    <w:rsid w:val="003C19AB"/>
    <w:rPr>
      <w:rFonts w:ascii="Georgia" w:hAnsi="Georgia" w:cs="Times New Roman"/>
      <w:b/>
      <w:sz w:val="24"/>
      <w:szCs w:val="26"/>
      <w:lang w:eastAsia="en-US"/>
    </w:rPr>
  </w:style>
  <w:style w:type="numbering" w:customStyle="1" w:styleId="Styl2">
    <w:name w:val="Styl2"/>
    <w:uiPriority w:val="99"/>
    <w:rsid w:val="00C8422A"/>
    <w:pPr>
      <w:numPr>
        <w:numId w:val="16"/>
      </w:numPr>
    </w:pPr>
  </w:style>
  <w:style w:type="paragraph" w:customStyle="1" w:styleId="Heading1-NumberCzechTourismNadpis1">
    <w:name w:val="Heading 1 - Number (Czech Tourism)  (Nadpis 1)"/>
    <w:basedOn w:val="Normln"/>
    <w:rsid w:val="00CB5EF6"/>
  </w:style>
  <w:style w:type="paragraph" w:customStyle="1" w:styleId="Styl3">
    <w:name w:val="Styl3"/>
    <w:basedOn w:val="Heading1-Number-FollowNumberCzechTourism"/>
    <w:link w:val="Styl3Char"/>
    <w:qFormat/>
    <w:rsid w:val="00B0590D"/>
    <w:pPr>
      <w:numPr>
        <w:numId w:val="21"/>
      </w:numPr>
    </w:pPr>
  </w:style>
  <w:style w:type="character" w:customStyle="1" w:styleId="Heading1-Number-FollowNumberCzechTourismChar">
    <w:name w:val="Heading 1 - Number - Follow Number (Czech Tourism) Char"/>
    <w:basedOn w:val="Nadpis1Char"/>
    <w:link w:val="Heading1-Number-FollowNumberCzechTourism"/>
    <w:uiPriority w:val="10"/>
    <w:rsid w:val="00B0590D"/>
    <w:rPr>
      <w:rFonts w:ascii="Georgia" w:hAnsi="Georgia" w:cs="Times New Roman"/>
      <w:b/>
      <w:sz w:val="26"/>
      <w:szCs w:val="26"/>
      <w:lang w:eastAsia="en-US"/>
    </w:rPr>
  </w:style>
  <w:style w:type="character" w:customStyle="1" w:styleId="Styl3Char">
    <w:name w:val="Styl3 Char"/>
    <w:basedOn w:val="Heading1-Number-FollowNumberCzechTourismChar"/>
    <w:link w:val="Styl3"/>
    <w:rsid w:val="00B0590D"/>
    <w:rPr>
      <w:rFonts w:ascii="Georgia" w:hAnsi="Georgia" w:cs="Times New Roman"/>
      <w:b/>
      <w:sz w:val="26"/>
      <w:szCs w:val="26"/>
      <w:lang w:eastAsia="en-US"/>
    </w:rPr>
  </w:style>
  <w:style w:type="paragraph" w:customStyle="1" w:styleId="Normln1Normln">
    <w:name w:val="Normální1  (Normální)"/>
    <w:basedOn w:val="Normln"/>
    <w:rsid w:val="00375CE4"/>
    <w:pPr>
      <w:numPr>
        <w:ilvl w:val="1"/>
        <w:numId w:val="22"/>
      </w:numPr>
    </w:pPr>
  </w:style>
  <w:style w:type="paragraph" w:customStyle="1" w:styleId="styl1Odstavecseseznamem">
    <w:name w:val="styl 1  (Odstavec se seznamem)"/>
    <w:basedOn w:val="Normln"/>
    <w:rsid w:val="003A3285"/>
    <w:pPr>
      <w:numPr>
        <w:numId w:val="23"/>
      </w:numPr>
    </w:pPr>
  </w:style>
  <w:style w:type="paragraph" w:customStyle="1" w:styleId="Styl4">
    <w:name w:val="Styl4"/>
    <w:basedOn w:val="Heading1-Number-FollowNumberCzechTourism"/>
    <w:next w:val="Default"/>
    <w:link w:val="Styl4Char"/>
    <w:qFormat/>
    <w:rsid w:val="00EE03FA"/>
    <w:pPr>
      <w:numPr>
        <w:numId w:val="24"/>
      </w:numPr>
    </w:pPr>
  </w:style>
  <w:style w:type="paragraph" w:customStyle="1" w:styleId="Styl5">
    <w:name w:val="Styl5"/>
    <w:basedOn w:val="Styl4"/>
    <w:next w:val="Normln1Normln"/>
    <w:link w:val="Styl5Char"/>
    <w:qFormat/>
    <w:rsid w:val="00EE03FA"/>
    <w:pPr>
      <w:numPr>
        <w:numId w:val="25"/>
      </w:numPr>
    </w:pPr>
  </w:style>
  <w:style w:type="character" w:customStyle="1" w:styleId="Styl4Char">
    <w:name w:val="Styl4 Char"/>
    <w:basedOn w:val="Heading1-Number-FollowNumberCzechTourismChar"/>
    <w:link w:val="Styl4"/>
    <w:rsid w:val="00EE03FA"/>
    <w:rPr>
      <w:rFonts w:ascii="Georgia" w:hAnsi="Georgia" w:cs="Times New Roman"/>
      <w:b/>
      <w:sz w:val="26"/>
      <w:szCs w:val="26"/>
      <w:lang w:eastAsia="en-US"/>
    </w:rPr>
  </w:style>
  <w:style w:type="paragraph" w:customStyle="1" w:styleId="Styl6">
    <w:name w:val="Styl6"/>
    <w:basedOn w:val="Odstavecseseznamem"/>
    <w:link w:val="Styl6Char"/>
    <w:qFormat/>
    <w:rsid w:val="00C04835"/>
    <w:pPr>
      <w:numPr>
        <w:ilvl w:val="1"/>
        <w:numId w:val="25"/>
      </w:numPr>
      <w:spacing w:before="0" w:after="120"/>
      <w:jc w:val="left"/>
    </w:pPr>
    <w:rPr>
      <w:b w:val="0"/>
    </w:rPr>
  </w:style>
  <w:style w:type="character" w:customStyle="1" w:styleId="Styl5Char">
    <w:name w:val="Styl5 Char"/>
    <w:basedOn w:val="Styl4Char"/>
    <w:link w:val="Styl5"/>
    <w:rsid w:val="00EE03FA"/>
    <w:rPr>
      <w:rFonts w:ascii="Georgia" w:hAnsi="Georgia" w:cs="Times New Roman"/>
      <w:b/>
      <w:sz w:val="26"/>
      <w:szCs w:val="26"/>
      <w:lang w:eastAsia="en-US"/>
    </w:rPr>
  </w:style>
  <w:style w:type="character" w:customStyle="1" w:styleId="Styl6Char">
    <w:name w:val="Styl6 Char"/>
    <w:basedOn w:val="OdstavecseseznamemChar"/>
    <w:link w:val="Styl6"/>
    <w:rsid w:val="00C04835"/>
    <w:rPr>
      <w:rFonts w:ascii="Georgia" w:hAnsi="Georgia" w:cs="Times New Roman"/>
      <w:b w:val="0"/>
      <w:sz w:val="24"/>
      <w:szCs w:val="26"/>
      <w:lang w:eastAsia="en-US"/>
    </w:rPr>
  </w:style>
  <w:style w:type="character" w:styleId="Nevyeenzmnka">
    <w:name w:val="Unresolved Mention"/>
    <w:basedOn w:val="Standardnpsmoodstavce"/>
    <w:uiPriority w:val="99"/>
    <w:semiHidden/>
    <w:unhideWhenUsed/>
    <w:rsid w:val="00072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8030">
      <w:bodyDiv w:val="1"/>
      <w:marLeft w:val="0"/>
      <w:marRight w:val="0"/>
      <w:marTop w:val="0"/>
      <w:marBottom w:val="0"/>
      <w:divBdr>
        <w:top w:val="none" w:sz="0" w:space="0" w:color="auto"/>
        <w:left w:val="none" w:sz="0" w:space="0" w:color="auto"/>
        <w:bottom w:val="none" w:sz="0" w:space="0" w:color="auto"/>
        <w:right w:val="none" w:sz="0" w:space="0" w:color="auto"/>
      </w:divBdr>
    </w:div>
    <w:div w:id="252252277">
      <w:bodyDiv w:val="1"/>
      <w:marLeft w:val="0"/>
      <w:marRight w:val="0"/>
      <w:marTop w:val="0"/>
      <w:marBottom w:val="0"/>
      <w:divBdr>
        <w:top w:val="none" w:sz="0" w:space="0" w:color="auto"/>
        <w:left w:val="none" w:sz="0" w:space="0" w:color="auto"/>
        <w:bottom w:val="none" w:sz="0" w:space="0" w:color="auto"/>
        <w:right w:val="none" w:sz="0" w:space="0" w:color="auto"/>
      </w:divBdr>
    </w:div>
    <w:div w:id="671756322">
      <w:bodyDiv w:val="1"/>
      <w:marLeft w:val="0"/>
      <w:marRight w:val="0"/>
      <w:marTop w:val="0"/>
      <w:marBottom w:val="0"/>
      <w:divBdr>
        <w:top w:val="none" w:sz="0" w:space="0" w:color="auto"/>
        <w:left w:val="none" w:sz="0" w:space="0" w:color="auto"/>
        <w:bottom w:val="none" w:sz="0" w:space="0" w:color="auto"/>
        <w:right w:val="none" w:sz="0" w:space="0" w:color="auto"/>
      </w:divBdr>
    </w:div>
    <w:div w:id="938637885">
      <w:bodyDiv w:val="1"/>
      <w:marLeft w:val="0"/>
      <w:marRight w:val="0"/>
      <w:marTop w:val="0"/>
      <w:marBottom w:val="0"/>
      <w:divBdr>
        <w:top w:val="none" w:sz="0" w:space="0" w:color="auto"/>
        <w:left w:val="none" w:sz="0" w:space="0" w:color="auto"/>
        <w:bottom w:val="none" w:sz="0" w:space="0" w:color="auto"/>
        <w:right w:val="none" w:sz="0" w:space="0" w:color="auto"/>
      </w:divBdr>
    </w:div>
    <w:div w:id="1342003814">
      <w:bodyDiv w:val="1"/>
      <w:marLeft w:val="0"/>
      <w:marRight w:val="0"/>
      <w:marTop w:val="0"/>
      <w:marBottom w:val="0"/>
      <w:divBdr>
        <w:top w:val="none" w:sz="0" w:space="0" w:color="auto"/>
        <w:left w:val="none" w:sz="0" w:space="0" w:color="auto"/>
        <w:bottom w:val="none" w:sz="0" w:space="0" w:color="auto"/>
        <w:right w:val="none" w:sz="0" w:space="0" w:color="auto"/>
      </w:divBdr>
    </w:div>
    <w:div w:id="1957789314">
      <w:bodyDiv w:val="1"/>
      <w:marLeft w:val="0"/>
      <w:marRight w:val="0"/>
      <w:marTop w:val="0"/>
      <w:marBottom w:val="0"/>
      <w:divBdr>
        <w:top w:val="none" w:sz="0" w:space="0" w:color="auto"/>
        <w:left w:val="none" w:sz="0" w:space="0" w:color="auto"/>
        <w:bottom w:val="none" w:sz="0" w:space="0" w:color="auto"/>
        <w:right w:val="none" w:sz="0" w:space="0" w:color="auto"/>
      </w:divBdr>
    </w:div>
    <w:div w:id="2109764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orova\AppData\Local\Temp\Czech%20Tourism%20-%20smlouva%20-%20I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67283823F44004CB4F8A7861F14FE17" ma:contentTypeVersion="11" ma:contentTypeDescription="Vytvoří nový dokument" ma:contentTypeScope="" ma:versionID="fee803d6a647519a4e08e5c006cac786">
  <xsd:schema xmlns:xsd="http://www.w3.org/2001/XMLSchema" xmlns:xs="http://www.w3.org/2001/XMLSchema" xmlns:p="http://schemas.microsoft.com/office/2006/metadata/properties" xmlns:ns3="61ee318b-affe-4312-a08e-6a2c52e7fdbb" xmlns:ns4="2463844d-79d0-4864-b02d-4d29ced882e6" targetNamespace="http://schemas.microsoft.com/office/2006/metadata/properties" ma:root="true" ma:fieldsID="34939a6128d124e34b7d703fe0315858" ns3:_="" ns4:_="">
    <xsd:import namespace="61ee318b-affe-4312-a08e-6a2c52e7fdbb"/>
    <xsd:import namespace="2463844d-79d0-4864-b02d-4d29ced882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e318b-affe-4312-a08e-6a2c52e7f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3844d-79d0-4864-b02d-4d29ced882e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CE908-BD41-446D-8C6C-6F02BFEFCB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117573-B110-4BAA-AE4F-4B9AD6248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e318b-affe-4312-a08e-6a2c52e7fdbb"/>
    <ds:schemaRef ds:uri="2463844d-79d0-4864-b02d-4d29ced88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5BAE8-EF89-45CB-B064-180B4B6E9FE1}">
  <ds:schemaRefs>
    <ds:schemaRef ds:uri="http://schemas.microsoft.com/sharepoint/v3/contenttype/forms"/>
  </ds:schemaRefs>
</ds:datastoreItem>
</file>

<file path=customXml/itemProps4.xml><?xml version="1.0" encoding="utf-8"?>
<ds:datastoreItem xmlns:ds="http://schemas.openxmlformats.org/officeDocument/2006/customXml" ds:itemID="{42FA8C48-ED35-444D-9A53-45549DDE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smlouva - IOP</Template>
  <TotalTime>5</TotalTime>
  <Pages>11</Pages>
  <Words>3630</Words>
  <Characters>21421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sykorova</dc:creator>
  <cp:lastModifiedBy>Krušberská Eliška</cp:lastModifiedBy>
  <cp:revision>5</cp:revision>
  <cp:lastPrinted>2020-10-16T10:05:00Z</cp:lastPrinted>
  <dcterms:created xsi:type="dcterms:W3CDTF">2020-10-21T06:12:00Z</dcterms:created>
  <dcterms:modified xsi:type="dcterms:W3CDTF">2020-10-22T13:54:00Z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0x010100767283823F44004CB4F8A7861F14FE17</vt:lpwstr>
  </property>
</Properties>
</file>