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3AD" w:rsidRPr="00681F57" w:rsidRDefault="004D13AD" w:rsidP="004D13AD">
      <w:pPr>
        <w:pStyle w:val="a"/>
        <w:spacing w:after="120"/>
        <w:rPr>
          <w:rFonts w:asciiTheme="minorHAnsi" w:hAnsiTheme="minorHAnsi" w:cstheme="minorHAnsi"/>
          <w:caps/>
          <w:szCs w:val="28"/>
        </w:rPr>
      </w:pPr>
      <w:bookmarkStart w:id="0" w:name="_GoBack"/>
      <w:bookmarkEnd w:id="0"/>
      <w:r w:rsidRPr="00681F57">
        <w:rPr>
          <w:rFonts w:asciiTheme="minorHAnsi" w:hAnsiTheme="minorHAnsi" w:cstheme="minorHAnsi"/>
          <w:caps/>
          <w:szCs w:val="28"/>
        </w:rPr>
        <w:t>Smlouva o </w:t>
      </w:r>
      <w:r w:rsidR="00AF01D8">
        <w:rPr>
          <w:rFonts w:asciiTheme="minorHAnsi" w:hAnsiTheme="minorHAnsi" w:cstheme="minorHAnsi"/>
          <w:caps/>
          <w:szCs w:val="28"/>
        </w:rPr>
        <w:t xml:space="preserve">DÍLO </w:t>
      </w:r>
      <w:r w:rsidR="005A0F42">
        <w:rPr>
          <w:rFonts w:asciiTheme="minorHAnsi" w:hAnsiTheme="minorHAnsi" w:cstheme="minorHAnsi"/>
          <w:caps/>
          <w:szCs w:val="28"/>
        </w:rPr>
        <w:t xml:space="preserve"> </w:t>
      </w:r>
      <w:r w:rsidR="005A0F42" w:rsidRPr="005A0F42">
        <w:rPr>
          <w:rFonts w:asciiTheme="minorHAnsi" w:hAnsiTheme="minorHAnsi" w:cstheme="minorHAnsi"/>
          <w:caps/>
          <w:sz w:val="18"/>
          <w:szCs w:val="18"/>
        </w:rPr>
        <w:t>č</w:t>
      </w:r>
      <w:r w:rsidR="005A0F42" w:rsidRPr="005A0F42">
        <w:rPr>
          <w:rFonts w:asciiTheme="minorHAnsi" w:hAnsiTheme="minorHAnsi" w:cstheme="minorHAnsi"/>
          <w:caps/>
          <w:sz w:val="22"/>
          <w:szCs w:val="22"/>
        </w:rPr>
        <w:t>.</w:t>
      </w:r>
      <w:r w:rsidR="005A0F42">
        <w:rPr>
          <w:rFonts w:asciiTheme="minorHAnsi" w:hAnsiTheme="minorHAnsi" w:cstheme="minorHAnsi"/>
          <w:caps/>
          <w:sz w:val="22"/>
          <w:szCs w:val="22"/>
        </w:rPr>
        <w:t xml:space="preserve"> 1/2017</w:t>
      </w:r>
    </w:p>
    <w:p w:rsidR="004D13AD" w:rsidRDefault="004D13AD" w:rsidP="00A42581">
      <w:pPr>
        <w:jc w:val="center"/>
        <w:rPr>
          <w:rFonts w:asciiTheme="minorHAnsi" w:hAnsiTheme="minorHAnsi" w:cstheme="minorHAnsi"/>
          <w:b/>
          <w:sz w:val="22"/>
          <w:szCs w:val="22"/>
        </w:rPr>
      </w:pPr>
      <w:r w:rsidRPr="00681F57">
        <w:rPr>
          <w:rFonts w:asciiTheme="minorHAnsi" w:hAnsiTheme="minorHAnsi" w:cstheme="minorHAnsi"/>
          <w:b/>
          <w:sz w:val="22"/>
          <w:szCs w:val="22"/>
        </w:rPr>
        <w:t>I.</w:t>
      </w:r>
      <w:r w:rsidRPr="00681F57">
        <w:rPr>
          <w:rFonts w:asciiTheme="minorHAnsi" w:hAnsiTheme="minorHAnsi" w:cstheme="minorHAnsi"/>
          <w:b/>
          <w:sz w:val="22"/>
          <w:szCs w:val="22"/>
        </w:rPr>
        <w:br/>
        <w:t>Smluvní strany</w:t>
      </w:r>
    </w:p>
    <w:p w:rsidR="00A42581" w:rsidRDefault="00A42581" w:rsidP="00A42581">
      <w:pPr>
        <w:jc w:val="center"/>
        <w:rPr>
          <w:rFonts w:asciiTheme="minorHAnsi" w:hAnsiTheme="minorHAnsi" w:cstheme="minorHAnsi"/>
          <w:b/>
          <w:sz w:val="22"/>
          <w:szCs w:val="22"/>
        </w:rPr>
      </w:pPr>
    </w:p>
    <w:p w:rsidR="004D13AD" w:rsidRPr="00681F57" w:rsidRDefault="004D13AD" w:rsidP="00A42581">
      <w:pPr>
        <w:numPr>
          <w:ilvl w:val="12"/>
          <w:numId w:val="0"/>
        </w:numPr>
        <w:spacing w:before="120"/>
        <w:jc w:val="both"/>
        <w:rPr>
          <w:rFonts w:asciiTheme="minorHAnsi" w:hAnsiTheme="minorHAnsi" w:cstheme="minorHAnsi"/>
          <w:b/>
          <w:sz w:val="22"/>
          <w:szCs w:val="22"/>
        </w:rPr>
      </w:pPr>
      <w:r w:rsidRPr="00681F57">
        <w:rPr>
          <w:rFonts w:asciiTheme="minorHAnsi" w:hAnsiTheme="minorHAnsi" w:cstheme="minorHAnsi"/>
          <w:b/>
          <w:sz w:val="22"/>
          <w:szCs w:val="22"/>
        </w:rPr>
        <w:t xml:space="preserve">1.  Gymnázium a Obchodní akademie, Orlová, příspěvková organizace </w:t>
      </w:r>
    </w:p>
    <w:p w:rsidR="004D13AD" w:rsidRPr="00681F57" w:rsidRDefault="004D13AD" w:rsidP="004D13AD">
      <w:pPr>
        <w:numPr>
          <w:ilvl w:val="12"/>
          <w:numId w:val="0"/>
        </w:numPr>
        <w:ind w:left="357"/>
        <w:contextualSpacing/>
        <w:jc w:val="both"/>
        <w:rPr>
          <w:rFonts w:asciiTheme="minorHAnsi" w:hAnsiTheme="minorHAnsi" w:cstheme="minorHAnsi"/>
          <w:sz w:val="22"/>
          <w:szCs w:val="22"/>
        </w:rPr>
      </w:pPr>
      <w:r w:rsidRPr="00681F57">
        <w:rPr>
          <w:rFonts w:asciiTheme="minorHAnsi" w:hAnsiTheme="minorHAnsi" w:cstheme="minorHAnsi"/>
          <w:sz w:val="22"/>
          <w:szCs w:val="22"/>
        </w:rPr>
        <w:t>se sídlem:</w:t>
      </w:r>
      <w:r w:rsidRPr="00681F57">
        <w:rPr>
          <w:rFonts w:asciiTheme="minorHAnsi" w:hAnsiTheme="minorHAnsi" w:cstheme="minorHAnsi"/>
          <w:sz w:val="22"/>
          <w:szCs w:val="22"/>
        </w:rPr>
        <w:tab/>
        <w:t>Masarykova tř. 1313, 735 14 Orlová-Lutyně</w:t>
      </w:r>
    </w:p>
    <w:p w:rsidR="004D13AD" w:rsidRPr="00681F57" w:rsidRDefault="004D13AD" w:rsidP="004D13AD">
      <w:pPr>
        <w:numPr>
          <w:ilvl w:val="12"/>
          <w:numId w:val="0"/>
        </w:numPr>
        <w:tabs>
          <w:tab w:val="left" w:pos="3119"/>
        </w:tabs>
        <w:ind w:left="357"/>
        <w:contextualSpacing/>
        <w:jc w:val="both"/>
        <w:rPr>
          <w:rFonts w:asciiTheme="minorHAnsi" w:hAnsiTheme="minorHAnsi" w:cstheme="minorHAnsi"/>
          <w:iCs/>
          <w:sz w:val="22"/>
          <w:szCs w:val="22"/>
        </w:rPr>
      </w:pPr>
      <w:r w:rsidRPr="00681F57">
        <w:rPr>
          <w:rFonts w:asciiTheme="minorHAnsi" w:hAnsiTheme="minorHAnsi" w:cstheme="minorHAnsi"/>
          <w:sz w:val="22"/>
          <w:szCs w:val="22"/>
        </w:rPr>
        <w:t>zastoupena: Mgr. Pavlem Kubínkem</w:t>
      </w:r>
      <w:r w:rsidRPr="00681F57">
        <w:rPr>
          <w:rFonts w:asciiTheme="minorHAnsi" w:hAnsiTheme="minorHAnsi" w:cstheme="minorHAnsi"/>
          <w:sz w:val="22"/>
          <w:szCs w:val="22"/>
        </w:rPr>
        <w:tab/>
      </w:r>
    </w:p>
    <w:p w:rsidR="004D13AD" w:rsidRPr="00681F57" w:rsidRDefault="004D13AD" w:rsidP="004D13AD">
      <w:pPr>
        <w:numPr>
          <w:ilvl w:val="12"/>
          <w:numId w:val="0"/>
        </w:numPr>
        <w:tabs>
          <w:tab w:val="left" w:pos="3119"/>
        </w:tabs>
        <w:ind w:left="357"/>
        <w:contextualSpacing/>
        <w:jc w:val="both"/>
        <w:rPr>
          <w:rFonts w:asciiTheme="minorHAnsi" w:hAnsiTheme="minorHAnsi" w:cstheme="minorHAnsi"/>
          <w:sz w:val="22"/>
          <w:szCs w:val="22"/>
        </w:rPr>
      </w:pPr>
      <w:r w:rsidRPr="00681F57">
        <w:rPr>
          <w:rFonts w:asciiTheme="minorHAnsi" w:hAnsiTheme="minorHAnsi" w:cstheme="minorHAnsi"/>
          <w:sz w:val="22"/>
          <w:szCs w:val="22"/>
        </w:rPr>
        <w:t>IČ: 62331540</w:t>
      </w:r>
      <w:r w:rsidRPr="00681F57">
        <w:rPr>
          <w:rFonts w:asciiTheme="minorHAnsi" w:hAnsiTheme="minorHAnsi" w:cstheme="minorHAnsi"/>
          <w:sz w:val="22"/>
          <w:szCs w:val="22"/>
        </w:rPr>
        <w:tab/>
      </w:r>
    </w:p>
    <w:p w:rsidR="004D13AD" w:rsidRPr="00681F57" w:rsidRDefault="004D13AD" w:rsidP="004D13AD">
      <w:pPr>
        <w:numPr>
          <w:ilvl w:val="12"/>
          <w:numId w:val="0"/>
        </w:numPr>
        <w:tabs>
          <w:tab w:val="left" w:pos="3119"/>
        </w:tabs>
        <w:ind w:left="357"/>
        <w:contextualSpacing/>
        <w:jc w:val="both"/>
        <w:rPr>
          <w:rFonts w:asciiTheme="minorHAnsi" w:hAnsiTheme="minorHAnsi" w:cstheme="minorHAnsi"/>
          <w:sz w:val="22"/>
          <w:szCs w:val="22"/>
        </w:rPr>
      </w:pPr>
      <w:r w:rsidRPr="00681F57">
        <w:rPr>
          <w:rFonts w:asciiTheme="minorHAnsi" w:hAnsiTheme="minorHAnsi" w:cstheme="minorHAnsi"/>
          <w:sz w:val="22"/>
          <w:szCs w:val="22"/>
        </w:rPr>
        <w:t xml:space="preserve">DIČ: - </w:t>
      </w:r>
      <w:r w:rsidRPr="00681F57">
        <w:rPr>
          <w:rFonts w:asciiTheme="minorHAnsi" w:hAnsiTheme="minorHAnsi" w:cstheme="minorHAnsi"/>
          <w:sz w:val="22"/>
          <w:szCs w:val="22"/>
        </w:rPr>
        <w:tab/>
      </w:r>
    </w:p>
    <w:p w:rsidR="004D13AD" w:rsidRPr="00681F57" w:rsidRDefault="004D13AD" w:rsidP="004D13AD">
      <w:pPr>
        <w:numPr>
          <w:ilvl w:val="12"/>
          <w:numId w:val="0"/>
        </w:numPr>
        <w:tabs>
          <w:tab w:val="left" w:pos="3119"/>
        </w:tabs>
        <w:ind w:left="357"/>
        <w:contextualSpacing/>
        <w:jc w:val="both"/>
        <w:rPr>
          <w:rFonts w:asciiTheme="minorHAnsi" w:hAnsiTheme="minorHAnsi" w:cstheme="minorHAnsi"/>
          <w:sz w:val="22"/>
          <w:szCs w:val="22"/>
        </w:rPr>
      </w:pPr>
      <w:r w:rsidRPr="00681F57">
        <w:rPr>
          <w:rFonts w:asciiTheme="minorHAnsi" w:hAnsiTheme="minorHAnsi" w:cstheme="minorHAnsi"/>
          <w:sz w:val="22"/>
          <w:szCs w:val="22"/>
        </w:rPr>
        <w:t>bankovní spojení: ČSOB Orlová</w:t>
      </w:r>
      <w:r w:rsidRPr="00681F57">
        <w:rPr>
          <w:rFonts w:asciiTheme="minorHAnsi" w:hAnsiTheme="minorHAnsi" w:cstheme="minorHAnsi"/>
          <w:sz w:val="22"/>
          <w:szCs w:val="22"/>
        </w:rPr>
        <w:tab/>
      </w:r>
    </w:p>
    <w:p w:rsidR="004D13AD" w:rsidRPr="00681F57" w:rsidRDefault="004D13AD" w:rsidP="004D13AD">
      <w:pPr>
        <w:numPr>
          <w:ilvl w:val="12"/>
          <w:numId w:val="0"/>
        </w:numPr>
        <w:tabs>
          <w:tab w:val="left" w:pos="3119"/>
        </w:tabs>
        <w:ind w:left="357"/>
        <w:contextualSpacing/>
        <w:jc w:val="both"/>
        <w:rPr>
          <w:rFonts w:asciiTheme="minorHAnsi" w:hAnsiTheme="minorHAnsi" w:cstheme="minorHAnsi"/>
          <w:sz w:val="22"/>
          <w:szCs w:val="22"/>
        </w:rPr>
      </w:pPr>
      <w:r w:rsidRPr="00681F57">
        <w:rPr>
          <w:rFonts w:asciiTheme="minorHAnsi" w:hAnsiTheme="minorHAnsi" w:cstheme="minorHAnsi"/>
          <w:sz w:val="22"/>
          <w:szCs w:val="22"/>
        </w:rPr>
        <w:t>číslo účtu: 160986761/0300</w:t>
      </w:r>
      <w:r w:rsidRPr="00681F57">
        <w:rPr>
          <w:rFonts w:asciiTheme="minorHAnsi" w:hAnsiTheme="minorHAnsi" w:cstheme="minorHAnsi"/>
          <w:sz w:val="22"/>
          <w:szCs w:val="22"/>
        </w:rPr>
        <w:tab/>
      </w:r>
    </w:p>
    <w:p w:rsidR="004D13AD" w:rsidRPr="00681F57" w:rsidRDefault="004D13AD" w:rsidP="004D13AD">
      <w:pPr>
        <w:ind w:left="357"/>
        <w:contextualSpacing/>
        <w:jc w:val="both"/>
        <w:rPr>
          <w:rFonts w:asciiTheme="minorHAnsi" w:hAnsiTheme="minorHAnsi" w:cstheme="minorHAnsi"/>
          <w:sz w:val="22"/>
          <w:szCs w:val="22"/>
        </w:rPr>
      </w:pPr>
      <w:r w:rsidRPr="00681F57">
        <w:rPr>
          <w:rFonts w:asciiTheme="minorHAnsi" w:hAnsiTheme="minorHAnsi" w:cstheme="minorHAnsi"/>
          <w:sz w:val="22"/>
          <w:szCs w:val="22"/>
        </w:rPr>
        <w:t xml:space="preserve">Osoba oprávněná jednat ve věcech realizace stavby: </w:t>
      </w:r>
    </w:p>
    <w:p w:rsidR="004D13AD" w:rsidRPr="00681F57" w:rsidRDefault="004D13AD" w:rsidP="004D13AD">
      <w:pPr>
        <w:ind w:left="357"/>
        <w:contextualSpacing/>
        <w:jc w:val="both"/>
        <w:rPr>
          <w:rFonts w:asciiTheme="minorHAnsi" w:hAnsiTheme="minorHAnsi" w:cstheme="minorHAnsi"/>
          <w:sz w:val="22"/>
          <w:szCs w:val="22"/>
        </w:rPr>
      </w:pPr>
      <w:r w:rsidRPr="00681F57">
        <w:rPr>
          <w:rFonts w:asciiTheme="minorHAnsi" w:hAnsiTheme="minorHAnsi" w:cstheme="minorHAnsi"/>
          <w:sz w:val="22"/>
          <w:szCs w:val="22"/>
        </w:rPr>
        <w:t>Mgr. Pavel Kubínek, tel.: 736772431, email: pavel.kubinek@goa-orlova.cz</w:t>
      </w:r>
    </w:p>
    <w:p w:rsidR="004D13AD" w:rsidRPr="00681F57" w:rsidRDefault="004D13AD" w:rsidP="004D13AD">
      <w:pPr>
        <w:pStyle w:val="dajeOSmluvnStran"/>
        <w:numPr>
          <w:ilvl w:val="0"/>
          <w:numId w:val="0"/>
        </w:numPr>
        <w:ind w:left="357"/>
        <w:contextualSpacing/>
        <w:jc w:val="both"/>
        <w:rPr>
          <w:rFonts w:asciiTheme="minorHAnsi" w:hAnsiTheme="minorHAnsi" w:cstheme="minorHAnsi"/>
          <w:iCs/>
          <w:sz w:val="22"/>
          <w:szCs w:val="22"/>
        </w:rPr>
      </w:pPr>
      <w:r w:rsidRPr="00681F57">
        <w:rPr>
          <w:rFonts w:asciiTheme="minorHAnsi" w:hAnsiTheme="minorHAnsi" w:cstheme="minorHAnsi"/>
          <w:iCs/>
          <w:sz w:val="22"/>
          <w:szCs w:val="22"/>
        </w:rPr>
        <w:t>(dále jen „</w:t>
      </w:r>
      <w:r w:rsidRPr="00681F57">
        <w:rPr>
          <w:rFonts w:asciiTheme="minorHAnsi" w:hAnsiTheme="minorHAnsi" w:cstheme="minorHAnsi"/>
          <w:b/>
          <w:iCs/>
          <w:sz w:val="22"/>
          <w:szCs w:val="22"/>
        </w:rPr>
        <w:t>objednatel</w:t>
      </w:r>
      <w:r w:rsidRPr="00681F57">
        <w:rPr>
          <w:rFonts w:asciiTheme="minorHAnsi" w:hAnsiTheme="minorHAnsi" w:cstheme="minorHAnsi"/>
          <w:iCs/>
          <w:sz w:val="22"/>
          <w:szCs w:val="22"/>
        </w:rPr>
        <w:t>“)</w:t>
      </w:r>
    </w:p>
    <w:p w:rsidR="004D13AD" w:rsidRPr="00681F57" w:rsidRDefault="004D13AD" w:rsidP="004D13AD">
      <w:pPr>
        <w:spacing w:before="240"/>
        <w:ind w:left="357"/>
        <w:jc w:val="both"/>
        <w:rPr>
          <w:rFonts w:asciiTheme="minorHAnsi" w:hAnsiTheme="minorHAnsi" w:cstheme="minorHAnsi"/>
          <w:b/>
          <w:sz w:val="22"/>
          <w:szCs w:val="22"/>
        </w:rPr>
      </w:pPr>
    </w:p>
    <w:p w:rsidR="004D13AD" w:rsidRPr="00681F57" w:rsidRDefault="004D13AD" w:rsidP="004D13AD">
      <w:pPr>
        <w:contextualSpacing/>
        <w:jc w:val="both"/>
        <w:rPr>
          <w:rFonts w:asciiTheme="minorHAnsi" w:hAnsiTheme="minorHAnsi" w:cstheme="minorHAnsi"/>
          <w:sz w:val="22"/>
          <w:szCs w:val="22"/>
        </w:rPr>
      </w:pPr>
      <w:r w:rsidRPr="00681F57">
        <w:rPr>
          <w:rFonts w:asciiTheme="minorHAnsi" w:hAnsiTheme="minorHAnsi" w:cstheme="minorHAnsi"/>
          <w:b/>
          <w:sz w:val="22"/>
          <w:szCs w:val="22"/>
        </w:rPr>
        <w:t xml:space="preserve">2.  </w:t>
      </w:r>
      <w:r w:rsidR="000F1AAD">
        <w:rPr>
          <w:rFonts w:asciiTheme="minorHAnsi" w:hAnsiTheme="minorHAnsi" w:cstheme="minorHAnsi"/>
          <w:b/>
          <w:sz w:val="22"/>
          <w:szCs w:val="22"/>
        </w:rPr>
        <w:t xml:space="preserve">ORZO SECURITY, spol. s. r. o. </w:t>
      </w:r>
    </w:p>
    <w:p w:rsidR="004D13AD" w:rsidRPr="00681F57" w:rsidRDefault="004D13AD" w:rsidP="004D13AD">
      <w:pPr>
        <w:numPr>
          <w:ilvl w:val="12"/>
          <w:numId w:val="0"/>
        </w:numPr>
        <w:tabs>
          <w:tab w:val="left" w:pos="3119"/>
        </w:tabs>
        <w:ind w:left="357"/>
        <w:contextualSpacing/>
        <w:jc w:val="both"/>
        <w:rPr>
          <w:rFonts w:asciiTheme="minorHAnsi" w:hAnsiTheme="minorHAnsi" w:cstheme="minorHAnsi"/>
          <w:sz w:val="22"/>
          <w:szCs w:val="22"/>
        </w:rPr>
      </w:pPr>
      <w:r w:rsidRPr="00681F57">
        <w:rPr>
          <w:rFonts w:asciiTheme="minorHAnsi" w:hAnsiTheme="minorHAnsi" w:cstheme="minorHAnsi"/>
          <w:sz w:val="22"/>
          <w:szCs w:val="22"/>
        </w:rPr>
        <w:t>se sídlem:</w:t>
      </w:r>
      <w:r w:rsidR="000F1AAD">
        <w:rPr>
          <w:rFonts w:asciiTheme="minorHAnsi" w:hAnsiTheme="minorHAnsi" w:cstheme="minorHAnsi"/>
          <w:sz w:val="22"/>
          <w:szCs w:val="22"/>
        </w:rPr>
        <w:t xml:space="preserve">   Poděbradova 3264/73, 702 00 Ostrava</w:t>
      </w:r>
      <w:r w:rsidRPr="00681F57">
        <w:rPr>
          <w:rFonts w:asciiTheme="minorHAnsi" w:hAnsiTheme="minorHAnsi" w:cstheme="minorHAnsi"/>
          <w:sz w:val="22"/>
          <w:szCs w:val="22"/>
        </w:rPr>
        <w:tab/>
      </w:r>
    </w:p>
    <w:p w:rsidR="004D13AD" w:rsidRPr="00681F57" w:rsidRDefault="004D13AD" w:rsidP="004D13AD">
      <w:pPr>
        <w:numPr>
          <w:ilvl w:val="12"/>
          <w:numId w:val="0"/>
        </w:numPr>
        <w:tabs>
          <w:tab w:val="left" w:pos="3119"/>
        </w:tabs>
        <w:ind w:left="357"/>
        <w:contextualSpacing/>
        <w:jc w:val="both"/>
        <w:rPr>
          <w:rFonts w:asciiTheme="minorHAnsi" w:hAnsiTheme="minorHAnsi" w:cstheme="minorHAnsi"/>
          <w:sz w:val="22"/>
          <w:szCs w:val="22"/>
        </w:rPr>
      </w:pPr>
      <w:r w:rsidRPr="00681F57">
        <w:rPr>
          <w:rFonts w:asciiTheme="minorHAnsi" w:hAnsiTheme="minorHAnsi" w:cstheme="minorHAnsi"/>
          <w:sz w:val="22"/>
          <w:szCs w:val="22"/>
        </w:rPr>
        <w:t>zastoupena:</w:t>
      </w:r>
      <w:r w:rsidR="000F1AAD">
        <w:rPr>
          <w:rFonts w:asciiTheme="minorHAnsi" w:hAnsiTheme="minorHAnsi" w:cstheme="minorHAnsi"/>
          <w:sz w:val="22"/>
          <w:szCs w:val="22"/>
        </w:rPr>
        <w:t xml:space="preserve"> Teodorem Reinholdem</w:t>
      </w:r>
      <w:r w:rsidRPr="00681F57">
        <w:rPr>
          <w:rFonts w:asciiTheme="minorHAnsi" w:hAnsiTheme="minorHAnsi" w:cstheme="minorHAnsi"/>
          <w:sz w:val="22"/>
          <w:szCs w:val="22"/>
        </w:rPr>
        <w:tab/>
      </w:r>
    </w:p>
    <w:p w:rsidR="004D13AD" w:rsidRPr="00681F57" w:rsidRDefault="004D13AD" w:rsidP="004D13AD">
      <w:pPr>
        <w:numPr>
          <w:ilvl w:val="12"/>
          <w:numId w:val="0"/>
        </w:numPr>
        <w:tabs>
          <w:tab w:val="left" w:pos="3119"/>
        </w:tabs>
        <w:ind w:left="357"/>
        <w:contextualSpacing/>
        <w:jc w:val="both"/>
        <w:rPr>
          <w:rFonts w:asciiTheme="minorHAnsi" w:hAnsiTheme="minorHAnsi" w:cstheme="minorHAnsi"/>
          <w:sz w:val="22"/>
          <w:szCs w:val="22"/>
        </w:rPr>
      </w:pPr>
      <w:r w:rsidRPr="00681F57">
        <w:rPr>
          <w:rFonts w:asciiTheme="minorHAnsi" w:hAnsiTheme="minorHAnsi" w:cstheme="minorHAnsi"/>
          <w:sz w:val="22"/>
          <w:szCs w:val="22"/>
        </w:rPr>
        <w:t>IČ:</w:t>
      </w:r>
      <w:r w:rsidR="000F1AAD">
        <w:rPr>
          <w:rFonts w:asciiTheme="minorHAnsi" w:hAnsiTheme="minorHAnsi" w:cstheme="minorHAnsi"/>
          <w:sz w:val="22"/>
          <w:szCs w:val="22"/>
        </w:rPr>
        <w:t xml:space="preserve">  60321601</w:t>
      </w:r>
      <w:r w:rsidRPr="00681F57">
        <w:rPr>
          <w:rFonts w:asciiTheme="minorHAnsi" w:hAnsiTheme="minorHAnsi" w:cstheme="minorHAnsi"/>
          <w:sz w:val="22"/>
          <w:szCs w:val="22"/>
        </w:rPr>
        <w:tab/>
      </w:r>
    </w:p>
    <w:p w:rsidR="004D13AD" w:rsidRPr="00681F57" w:rsidRDefault="004D13AD" w:rsidP="004D13AD">
      <w:pPr>
        <w:numPr>
          <w:ilvl w:val="12"/>
          <w:numId w:val="0"/>
        </w:numPr>
        <w:tabs>
          <w:tab w:val="left" w:pos="3119"/>
        </w:tabs>
        <w:ind w:left="357"/>
        <w:contextualSpacing/>
        <w:jc w:val="both"/>
        <w:rPr>
          <w:rFonts w:asciiTheme="minorHAnsi" w:hAnsiTheme="minorHAnsi" w:cstheme="minorHAnsi"/>
          <w:sz w:val="22"/>
          <w:szCs w:val="22"/>
        </w:rPr>
      </w:pPr>
      <w:r w:rsidRPr="00681F57">
        <w:rPr>
          <w:rFonts w:asciiTheme="minorHAnsi" w:hAnsiTheme="minorHAnsi" w:cstheme="minorHAnsi"/>
          <w:sz w:val="22"/>
          <w:szCs w:val="22"/>
        </w:rPr>
        <w:t>DIČ:</w:t>
      </w:r>
      <w:r w:rsidR="000F1AAD">
        <w:rPr>
          <w:rFonts w:asciiTheme="minorHAnsi" w:hAnsiTheme="minorHAnsi" w:cstheme="minorHAnsi"/>
          <w:sz w:val="22"/>
          <w:szCs w:val="22"/>
        </w:rPr>
        <w:t xml:space="preserve"> CZ 60321601</w:t>
      </w:r>
      <w:r w:rsidRPr="00681F57">
        <w:rPr>
          <w:rFonts w:asciiTheme="minorHAnsi" w:hAnsiTheme="minorHAnsi" w:cstheme="minorHAnsi"/>
          <w:sz w:val="22"/>
          <w:szCs w:val="22"/>
        </w:rPr>
        <w:tab/>
      </w:r>
    </w:p>
    <w:p w:rsidR="004D13AD" w:rsidRPr="00681F57" w:rsidRDefault="004D13AD" w:rsidP="004D13AD">
      <w:pPr>
        <w:numPr>
          <w:ilvl w:val="12"/>
          <w:numId w:val="0"/>
        </w:numPr>
        <w:tabs>
          <w:tab w:val="left" w:pos="3119"/>
        </w:tabs>
        <w:ind w:left="357"/>
        <w:contextualSpacing/>
        <w:jc w:val="both"/>
        <w:rPr>
          <w:rFonts w:asciiTheme="minorHAnsi" w:hAnsiTheme="minorHAnsi" w:cstheme="minorHAnsi"/>
          <w:sz w:val="22"/>
          <w:szCs w:val="22"/>
        </w:rPr>
      </w:pPr>
      <w:r w:rsidRPr="00681F57">
        <w:rPr>
          <w:rFonts w:asciiTheme="minorHAnsi" w:hAnsiTheme="minorHAnsi" w:cstheme="minorHAnsi"/>
          <w:sz w:val="22"/>
          <w:szCs w:val="22"/>
        </w:rPr>
        <w:t>bankovní spojení:</w:t>
      </w:r>
      <w:r w:rsidR="000F1AAD">
        <w:rPr>
          <w:rFonts w:asciiTheme="minorHAnsi" w:hAnsiTheme="minorHAnsi" w:cstheme="minorHAnsi"/>
          <w:sz w:val="22"/>
          <w:szCs w:val="22"/>
        </w:rPr>
        <w:t xml:space="preserve"> </w:t>
      </w:r>
      <w:r w:rsidR="005A0F42">
        <w:rPr>
          <w:rFonts w:asciiTheme="minorHAnsi" w:hAnsiTheme="minorHAnsi" w:cstheme="minorHAnsi"/>
          <w:sz w:val="22"/>
          <w:szCs w:val="22"/>
        </w:rPr>
        <w:t>ČSOB, a.s., pobočka Ostrava</w:t>
      </w:r>
      <w:r w:rsidRPr="00681F57">
        <w:rPr>
          <w:rFonts w:asciiTheme="minorHAnsi" w:hAnsiTheme="minorHAnsi" w:cstheme="minorHAnsi"/>
          <w:sz w:val="22"/>
          <w:szCs w:val="22"/>
        </w:rPr>
        <w:tab/>
      </w:r>
    </w:p>
    <w:p w:rsidR="004D13AD" w:rsidRPr="00681F57" w:rsidRDefault="004D13AD" w:rsidP="004D13AD">
      <w:pPr>
        <w:numPr>
          <w:ilvl w:val="12"/>
          <w:numId w:val="0"/>
        </w:numPr>
        <w:tabs>
          <w:tab w:val="left" w:pos="3119"/>
        </w:tabs>
        <w:ind w:left="357"/>
        <w:contextualSpacing/>
        <w:jc w:val="both"/>
        <w:rPr>
          <w:rFonts w:asciiTheme="minorHAnsi" w:hAnsiTheme="minorHAnsi" w:cstheme="minorHAnsi"/>
          <w:sz w:val="22"/>
          <w:szCs w:val="22"/>
        </w:rPr>
      </w:pPr>
      <w:r w:rsidRPr="00681F57">
        <w:rPr>
          <w:rFonts w:asciiTheme="minorHAnsi" w:hAnsiTheme="minorHAnsi" w:cstheme="minorHAnsi"/>
          <w:sz w:val="22"/>
          <w:szCs w:val="22"/>
        </w:rPr>
        <w:t>číslo účtu:</w:t>
      </w:r>
      <w:r w:rsidR="005A0F42">
        <w:rPr>
          <w:rFonts w:asciiTheme="minorHAnsi" w:hAnsiTheme="minorHAnsi" w:cstheme="minorHAnsi"/>
          <w:sz w:val="22"/>
          <w:szCs w:val="22"/>
        </w:rPr>
        <w:t xml:space="preserve"> 373534873/0300</w:t>
      </w:r>
      <w:r w:rsidRPr="00681F57">
        <w:rPr>
          <w:rFonts w:asciiTheme="minorHAnsi" w:hAnsiTheme="minorHAnsi" w:cstheme="minorHAnsi"/>
          <w:sz w:val="22"/>
          <w:szCs w:val="22"/>
        </w:rPr>
        <w:tab/>
      </w:r>
    </w:p>
    <w:p w:rsidR="004D13AD" w:rsidRPr="00681F57" w:rsidRDefault="004D13AD" w:rsidP="004D13AD">
      <w:pPr>
        <w:ind w:left="357"/>
        <w:contextualSpacing/>
        <w:jc w:val="both"/>
        <w:rPr>
          <w:rFonts w:asciiTheme="minorHAnsi" w:hAnsiTheme="minorHAnsi" w:cstheme="minorHAnsi"/>
          <w:color w:val="000000"/>
          <w:sz w:val="18"/>
          <w:szCs w:val="18"/>
        </w:rPr>
      </w:pPr>
      <w:r w:rsidRPr="00681F57">
        <w:rPr>
          <w:rFonts w:asciiTheme="minorHAnsi" w:hAnsiTheme="minorHAnsi" w:cstheme="minorHAnsi"/>
          <w:sz w:val="22"/>
          <w:szCs w:val="22"/>
        </w:rPr>
        <w:t xml:space="preserve">Zapsána v obchodním rejstříku vedeném </w:t>
      </w:r>
      <w:r w:rsidRPr="00681F57">
        <w:rPr>
          <w:rFonts w:asciiTheme="minorHAnsi" w:hAnsiTheme="minorHAnsi" w:cstheme="minorHAnsi"/>
          <w:color w:val="000000"/>
          <w:sz w:val="22"/>
          <w:szCs w:val="22"/>
        </w:rPr>
        <w:t xml:space="preserve">KS </w:t>
      </w:r>
      <w:r w:rsidR="000F1AAD">
        <w:rPr>
          <w:rFonts w:asciiTheme="minorHAnsi" w:hAnsiTheme="minorHAnsi" w:cstheme="minorHAnsi"/>
          <w:color w:val="000000"/>
          <w:sz w:val="22"/>
          <w:szCs w:val="22"/>
        </w:rPr>
        <w:t>v Ostravě</w:t>
      </w:r>
      <w:r w:rsidRPr="00681F57">
        <w:rPr>
          <w:rFonts w:asciiTheme="minorHAnsi" w:hAnsiTheme="minorHAnsi" w:cstheme="minorHAnsi"/>
          <w:color w:val="000000"/>
          <w:sz w:val="22"/>
          <w:szCs w:val="22"/>
        </w:rPr>
        <w:t xml:space="preserve">, oddíl </w:t>
      </w:r>
      <w:r w:rsidR="000F1AAD">
        <w:rPr>
          <w:rFonts w:asciiTheme="minorHAnsi" w:hAnsiTheme="minorHAnsi" w:cstheme="minorHAnsi"/>
          <w:color w:val="000000"/>
          <w:sz w:val="22"/>
          <w:szCs w:val="22"/>
        </w:rPr>
        <w:t xml:space="preserve"> C</w:t>
      </w:r>
      <w:r w:rsidRPr="00681F57">
        <w:rPr>
          <w:rFonts w:asciiTheme="minorHAnsi" w:hAnsiTheme="minorHAnsi" w:cstheme="minorHAnsi"/>
          <w:color w:val="000000"/>
          <w:sz w:val="22"/>
          <w:szCs w:val="22"/>
        </w:rPr>
        <w:t xml:space="preserve">, vložka </w:t>
      </w:r>
      <w:r w:rsidR="000F1AAD">
        <w:rPr>
          <w:rFonts w:asciiTheme="minorHAnsi" w:hAnsiTheme="minorHAnsi" w:cstheme="minorHAnsi"/>
          <w:color w:val="000000"/>
          <w:sz w:val="22"/>
          <w:szCs w:val="22"/>
        </w:rPr>
        <w:t>11384</w:t>
      </w:r>
    </w:p>
    <w:p w:rsidR="004D13AD" w:rsidRPr="00681F57" w:rsidRDefault="004D13AD" w:rsidP="004D13AD">
      <w:pPr>
        <w:ind w:left="357"/>
        <w:contextualSpacing/>
        <w:jc w:val="both"/>
        <w:rPr>
          <w:rFonts w:asciiTheme="minorHAnsi" w:hAnsiTheme="minorHAnsi" w:cstheme="minorHAnsi"/>
          <w:sz w:val="22"/>
          <w:szCs w:val="22"/>
        </w:rPr>
      </w:pPr>
      <w:r w:rsidRPr="00681F57">
        <w:rPr>
          <w:rFonts w:asciiTheme="minorHAnsi" w:hAnsiTheme="minorHAnsi" w:cstheme="minorHAnsi"/>
          <w:sz w:val="22"/>
          <w:szCs w:val="22"/>
        </w:rPr>
        <w:t>Osoba oprávněná jednat ve věcech technických a realizace stavby:</w:t>
      </w:r>
    </w:p>
    <w:p w:rsidR="004D13AD" w:rsidRPr="00681F57" w:rsidRDefault="000F1AAD" w:rsidP="004D13AD">
      <w:pPr>
        <w:pStyle w:val="dajeOSmluvnStran"/>
        <w:numPr>
          <w:ilvl w:val="0"/>
          <w:numId w:val="0"/>
        </w:numPr>
        <w:ind w:left="357"/>
        <w:contextualSpacing/>
        <w:jc w:val="both"/>
        <w:rPr>
          <w:rFonts w:asciiTheme="minorHAnsi" w:hAnsiTheme="minorHAnsi" w:cstheme="minorHAnsi"/>
          <w:sz w:val="22"/>
          <w:szCs w:val="22"/>
        </w:rPr>
      </w:pPr>
      <w:r>
        <w:rPr>
          <w:rFonts w:asciiTheme="minorHAnsi" w:hAnsiTheme="minorHAnsi" w:cstheme="minorHAnsi"/>
          <w:sz w:val="22"/>
          <w:szCs w:val="22"/>
        </w:rPr>
        <w:t>Teodor Reinhold</w:t>
      </w:r>
      <w:r w:rsidR="004D13AD" w:rsidRPr="00681F57">
        <w:rPr>
          <w:rFonts w:asciiTheme="minorHAnsi" w:hAnsiTheme="minorHAnsi" w:cstheme="minorHAnsi"/>
          <w:sz w:val="22"/>
          <w:szCs w:val="22"/>
        </w:rPr>
        <w:t>, tel.: </w:t>
      </w:r>
      <w:r>
        <w:rPr>
          <w:rFonts w:asciiTheme="minorHAnsi" w:hAnsiTheme="minorHAnsi" w:cstheme="minorHAnsi"/>
          <w:sz w:val="22"/>
          <w:szCs w:val="22"/>
        </w:rPr>
        <w:t>596 243 503, reinhold@orzo.cz</w:t>
      </w:r>
    </w:p>
    <w:p w:rsidR="004D13AD" w:rsidRPr="00681F57" w:rsidRDefault="004D13AD" w:rsidP="004D13AD">
      <w:pPr>
        <w:numPr>
          <w:ilvl w:val="12"/>
          <w:numId w:val="0"/>
        </w:numPr>
        <w:ind w:left="357"/>
        <w:contextualSpacing/>
        <w:jc w:val="both"/>
        <w:rPr>
          <w:rFonts w:asciiTheme="minorHAnsi" w:hAnsiTheme="minorHAnsi" w:cstheme="minorHAnsi"/>
          <w:iCs/>
          <w:sz w:val="22"/>
          <w:szCs w:val="22"/>
        </w:rPr>
      </w:pPr>
      <w:r w:rsidRPr="00681F57">
        <w:rPr>
          <w:rFonts w:asciiTheme="minorHAnsi" w:hAnsiTheme="minorHAnsi" w:cstheme="minorHAnsi"/>
          <w:iCs/>
          <w:sz w:val="22"/>
          <w:szCs w:val="22"/>
        </w:rPr>
        <w:t>(dále jen „</w:t>
      </w:r>
      <w:r w:rsidRPr="00681F57">
        <w:rPr>
          <w:rFonts w:asciiTheme="minorHAnsi" w:hAnsiTheme="minorHAnsi" w:cstheme="minorHAnsi"/>
          <w:b/>
          <w:iCs/>
          <w:sz w:val="22"/>
          <w:szCs w:val="22"/>
        </w:rPr>
        <w:t>zhotovitel</w:t>
      </w:r>
      <w:r w:rsidRPr="00681F57">
        <w:rPr>
          <w:rFonts w:asciiTheme="minorHAnsi" w:hAnsiTheme="minorHAnsi" w:cstheme="minorHAnsi"/>
          <w:iCs/>
          <w:sz w:val="22"/>
          <w:szCs w:val="22"/>
        </w:rPr>
        <w:t>“)</w:t>
      </w:r>
    </w:p>
    <w:p w:rsidR="004D13AD" w:rsidRPr="00681F57" w:rsidRDefault="004D13AD" w:rsidP="000D62C7">
      <w:pPr>
        <w:spacing w:before="360"/>
        <w:jc w:val="center"/>
        <w:rPr>
          <w:rFonts w:asciiTheme="minorHAnsi" w:hAnsiTheme="minorHAnsi" w:cstheme="minorHAnsi"/>
          <w:b/>
          <w:sz w:val="22"/>
          <w:szCs w:val="22"/>
        </w:rPr>
      </w:pPr>
      <w:r w:rsidRPr="00681F57">
        <w:rPr>
          <w:rFonts w:asciiTheme="minorHAnsi" w:hAnsiTheme="minorHAnsi" w:cstheme="minorHAnsi"/>
          <w:b/>
          <w:sz w:val="22"/>
          <w:szCs w:val="22"/>
        </w:rPr>
        <w:t>II.</w:t>
      </w:r>
      <w:r w:rsidRPr="00681F57">
        <w:rPr>
          <w:rFonts w:asciiTheme="minorHAnsi" w:hAnsiTheme="minorHAnsi" w:cstheme="minorHAnsi"/>
          <w:b/>
          <w:sz w:val="22"/>
          <w:szCs w:val="22"/>
        </w:rPr>
        <w:br/>
        <w:t>Základní ustanovení</w:t>
      </w:r>
    </w:p>
    <w:p w:rsidR="004D13AD" w:rsidRPr="00681F57" w:rsidRDefault="004D13AD" w:rsidP="00DD5846">
      <w:pPr>
        <w:pStyle w:val="OdstavecSmlouvy"/>
        <w:keepLines w:val="0"/>
        <w:numPr>
          <w:ilvl w:val="0"/>
          <w:numId w:val="22"/>
        </w:numPr>
        <w:tabs>
          <w:tab w:val="clear" w:pos="360"/>
          <w:tab w:val="clear" w:pos="426"/>
          <w:tab w:val="clear" w:pos="1701"/>
        </w:tabs>
        <w:spacing w:before="120" w:after="0"/>
        <w:ind w:left="357" w:hanging="357"/>
        <w:rPr>
          <w:rFonts w:asciiTheme="minorHAnsi" w:hAnsiTheme="minorHAnsi" w:cstheme="minorHAnsi"/>
          <w:caps/>
          <w:sz w:val="22"/>
          <w:szCs w:val="22"/>
        </w:rPr>
      </w:pPr>
      <w:r w:rsidRPr="00681F57">
        <w:rPr>
          <w:rFonts w:asciiTheme="minorHAnsi" w:hAnsiTheme="minorHAnsi" w:cstheme="minorHAnsi"/>
          <w:sz w:val="22"/>
          <w:szCs w:val="22"/>
        </w:rPr>
        <w:t xml:space="preserve">Tato smlouva je uzavřena dle § </w:t>
      </w:r>
      <w:smartTag w:uri="urn:schemas-microsoft-com:office:smarttags" w:element="metricconverter">
        <w:smartTagPr>
          <w:attr w:name="ProductID" w:val="2586 a"/>
        </w:smartTagPr>
        <w:r w:rsidRPr="00681F57">
          <w:rPr>
            <w:rFonts w:asciiTheme="minorHAnsi" w:hAnsiTheme="minorHAnsi" w:cstheme="minorHAnsi"/>
            <w:sz w:val="22"/>
            <w:szCs w:val="22"/>
          </w:rPr>
          <w:t>2586 a</w:t>
        </w:r>
      </w:smartTag>
      <w:r w:rsidRPr="00681F57">
        <w:rPr>
          <w:rFonts w:asciiTheme="minorHAnsi" w:hAnsiTheme="minorHAnsi" w:cstheme="minorHAnsi"/>
          <w:sz w:val="22"/>
          <w:szCs w:val="22"/>
        </w:rPr>
        <w:t xml:space="preserve"> násl. zákona č. 89/2012 Sb., občanský zákoník, v platném znění, (dále jen „občanský zákoník“); práva a povinnosti stran touto smlouvou neupravená se řídí příslušnými ustanoveními občanského zákoníku.</w:t>
      </w:r>
    </w:p>
    <w:p w:rsidR="004D13AD" w:rsidRPr="00681F57" w:rsidRDefault="004D13AD" w:rsidP="00DD5846">
      <w:pPr>
        <w:pStyle w:val="OdstavecSmlouvy"/>
        <w:keepLines w:val="0"/>
        <w:numPr>
          <w:ilvl w:val="0"/>
          <w:numId w:val="22"/>
        </w:numPr>
        <w:tabs>
          <w:tab w:val="clear" w:pos="360"/>
          <w:tab w:val="clear" w:pos="426"/>
          <w:tab w:val="clear" w:pos="1701"/>
        </w:tabs>
        <w:spacing w:before="120" w:after="0"/>
        <w:ind w:left="357" w:hanging="357"/>
        <w:rPr>
          <w:rFonts w:asciiTheme="minorHAnsi" w:hAnsiTheme="minorHAnsi" w:cstheme="minorHAnsi"/>
          <w:sz w:val="22"/>
          <w:szCs w:val="22"/>
        </w:rPr>
      </w:pPr>
      <w:r w:rsidRPr="00681F57">
        <w:rPr>
          <w:rFonts w:asciiTheme="minorHAnsi" w:hAnsiTheme="minorHAnsi" w:cstheme="minorHAnsi"/>
          <w:sz w:val="22"/>
          <w:szCs w:val="22"/>
        </w:rPr>
        <w:t>Smluvní strany prohlašují, že údaje uvedené v čl. I této smlouvy jsou v souladu se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4D13AD" w:rsidRPr="00681F57" w:rsidRDefault="004D13AD" w:rsidP="00DD5846">
      <w:pPr>
        <w:pStyle w:val="OdstavecSmlouvy"/>
        <w:keepLines w:val="0"/>
        <w:numPr>
          <w:ilvl w:val="0"/>
          <w:numId w:val="22"/>
        </w:numPr>
        <w:tabs>
          <w:tab w:val="clear" w:pos="360"/>
          <w:tab w:val="clear" w:pos="426"/>
          <w:tab w:val="clear" w:pos="1701"/>
        </w:tabs>
        <w:spacing w:before="120" w:after="0"/>
        <w:ind w:left="357" w:hanging="357"/>
        <w:rPr>
          <w:rFonts w:asciiTheme="minorHAnsi" w:hAnsiTheme="minorHAnsi" w:cstheme="minorHAnsi"/>
          <w:sz w:val="22"/>
          <w:szCs w:val="22"/>
        </w:rPr>
      </w:pPr>
      <w:r w:rsidRPr="00681F57">
        <w:rPr>
          <w:rFonts w:asciiTheme="minorHAnsi" w:hAnsiTheme="minorHAnsi" w:cstheme="minorHAnsi"/>
          <w:sz w:val="22"/>
          <w:szCs w:val="22"/>
        </w:rPr>
        <w:t>Smluvní strany prohlašují, že osoby podepisující tuto smlouvu jsou k tomuto jednání oprávněny.</w:t>
      </w:r>
    </w:p>
    <w:p w:rsidR="004D13AD" w:rsidRPr="00681F57" w:rsidRDefault="004D13AD" w:rsidP="00DD5846">
      <w:pPr>
        <w:pStyle w:val="OdstavecSmlouvy"/>
        <w:keepLines w:val="0"/>
        <w:numPr>
          <w:ilvl w:val="0"/>
          <w:numId w:val="22"/>
        </w:numPr>
        <w:tabs>
          <w:tab w:val="clear" w:pos="360"/>
          <w:tab w:val="clear" w:pos="426"/>
          <w:tab w:val="clear" w:pos="1701"/>
        </w:tabs>
        <w:spacing w:before="120" w:after="0"/>
        <w:ind w:left="357" w:hanging="357"/>
        <w:rPr>
          <w:rFonts w:asciiTheme="minorHAnsi" w:hAnsiTheme="minorHAnsi" w:cstheme="minorHAnsi"/>
          <w:sz w:val="22"/>
          <w:szCs w:val="22"/>
        </w:rPr>
      </w:pPr>
      <w:r w:rsidRPr="00681F57">
        <w:rPr>
          <w:rFonts w:asciiTheme="minorHAnsi" w:hAnsiTheme="minorHAnsi" w:cstheme="minorHAnsi"/>
          <w:sz w:val="22"/>
          <w:szCs w:val="22"/>
        </w:rPr>
        <w:t>Zhotovitel prohlašuje, že je odborně způsobilý k zajištění předmětu plnění podle této smlouvy.</w:t>
      </w:r>
    </w:p>
    <w:p w:rsidR="004D13AD" w:rsidRDefault="004D13AD" w:rsidP="00DD5846">
      <w:pPr>
        <w:pStyle w:val="OdstavecSmlouvy"/>
        <w:keepLines w:val="0"/>
        <w:numPr>
          <w:ilvl w:val="0"/>
          <w:numId w:val="22"/>
        </w:numPr>
        <w:tabs>
          <w:tab w:val="clear" w:pos="360"/>
          <w:tab w:val="clear" w:pos="426"/>
          <w:tab w:val="clear" w:pos="1701"/>
        </w:tabs>
        <w:spacing w:before="120" w:after="0"/>
        <w:ind w:left="357" w:hanging="357"/>
        <w:rPr>
          <w:rFonts w:asciiTheme="minorHAnsi" w:hAnsiTheme="minorHAnsi" w:cstheme="minorHAnsi"/>
          <w:sz w:val="22"/>
          <w:szCs w:val="22"/>
        </w:rPr>
      </w:pPr>
      <w:r w:rsidRPr="00681F57">
        <w:rPr>
          <w:rFonts w:asciiTheme="minorHAnsi" w:hAnsiTheme="minorHAnsi" w:cstheme="minorHAnsi"/>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 V odst. 1 této smlouvy.</w:t>
      </w:r>
    </w:p>
    <w:p w:rsidR="005A0F42" w:rsidRPr="00681F57" w:rsidRDefault="005A0F42" w:rsidP="005A0F42">
      <w:pPr>
        <w:pStyle w:val="OdstavecSmlouvy"/>
        <w:keepLines w:val="0"/>
        <w:numPr>
          <w:ilvl w:val="0"/>
          <w:numId w:val="0"/>
        </w:numPr>
        <w:tabs>
          <w:tab w:val="clear" w:pos="426"/>
          <w:tab w:val="clear" w:pos="1701"/>
        </w:tabs>
        <w:spacing w:before="120" w:after="0"/>
        <w:ind w:left="283" w:hanging="283"/>
        <w:rPr>
          <w:rFonts w:asciiTheme="minorHAnsi" w:hAnsiTheme="minorHAnsi" w:cstheme="minorHAnsi"/>
          <w:sz w:val="22"/>
          <w:szCs w:val="22"/>
        </w:rPr>
      </w:pPr>
    </w:p>
    <w:p w:rsidR="004D13AD" w:rsidRDefault="004D13AD" w:rsidP="00DD5846">
      <w:pPr>
        <w:pStyle w:val="OdstavecSmlouvy"/>
        <w:keepLines w:val="0"/>
        <w:numPr>
          <w:ilvl w:val="0"/>
          <w:numId w:val="22"/>
        </w:numPr>
        <w:tabs>
          <w:tab w:val="clear" w:pos="360"/>
          <w:tab w:val="clear" w:pos="426"/>
          <w:tab w:val="clear" w:pos="1701"/>
        </w:tabs>
        <w:spacing w:before="120" w:after="0"/>
        <w:ind w:left="357" w:hanging="357"/>
        <w:rPr>
          <w:rFonts w:asciiTheme="minorHAnsi" w:hAnsiTheme="minorHAnsi" w:cstheme="minorHAnsi"/>
          <w:sz w:val="22"/>
          <w:szCs w:val="22"/>
        </w:rPr>
      </w:pPr>
      <w:r w:rsidRPr="00681F57">
        <w:rPr>
          <w:rFonts w:asciiTheme="minorHAnsi" w:hAnsiTheme="minorHAnsi" w:cstheme="minorHAnsi"/>
          <w:sz w:val="22"/>
          <w:szCs w:val="22"/>
        </w:rPr>
        <w:lastRenderedPageBreak/>
        <w:t xml:space="preserve">Účelem smlouvy je realizace akce </w:t>
      </w:r>
      <w:r w:rsidR="00681F57">
        <w:rPr>
          <w:rFonts w:asciiTheme="minorHAnsi" w:hAnsiTheme="minorHAnsi" w:cstheme="minorHAnsi"/>
          <w:sz w:val="22"/>
          <w:szCs w:val="22"/>
        </w:rPr>
        <w:t>„</w:t>
      </w:r>
      <w:r w:rsidR="00681F57" w:rsidRPr="00681F57">
        <w:rPr>
          <w:rFonts w:asciiTheme="minorHAnsi" w:hAnsiTheme="minorHAnsi" w:cstheme="minorHAnsi"/>
          <w:sz w:val="22"/>
          <w:szCs w:val="22"/>
        </w:rPr>
        <w:t>Doplnění a úpravy rozvodů strukturované kabeláže Gymnázia a Obchodní akademie Orlová</w:t>
      </w:r>
      <w:r w:rsidR="00681F57">
        <w:rPr>
          <w:rFonts w:asciiTheme="minorHAnsi" w:hAnsiTheme="minorHAnsi" w:cstheme="minorHAnsi"/>
          <w:sz w:val="22"/>
          <w:szCs w:val="22"/>
        </w:rPr>
        <w:t>“</w:t>
      </w:r>
      <w:r w:rsidRPr="00681F57">
        <w:rPr>
          <w:rFonts w:asciiTheme="minorHAnsi" w:hAnsiTheme="minorHAnsi" w:cstheme="minorHAnsi"/>
          <w:sz w:val="22"/>
          <w:szCs w:val="22"/>
        </w:rPr>
        <w:t>.</w:t>
      </w:r>
    </w:p>
    <w:p w:rsidR="000D62C7" w:rsidRDefault="000D62C7" w:rsidP="000D62C7">
      <w:pPr>
        <w:pStyle w:val="OdstavecSmlouvy"/>
        <w:keepLines w:val="0"/>
        <w:numPr>
          <w:ilvl w:val="0"/>
          <w:numId w:val="0"/>
        </w:numPr>
        <w:tabs>
          <w:tab w:val="clear" w:pos="426"/>
          <w:tab w:val="clear" w:pos="1701"/>
        </w:tabs>
        <w:spacing w:after="0"/>
        <w:ind w:left="283" w:hanging="283"/>
        <w:rPr>
          <w:rFonts w:asciiTheme="minorHAnsi" w:hAnsiTheme="minorHAnsi" w:cstheme="minorHAnsi"/>
          <w:sz w:val="22"/>
          <w:szCs w:val="22"/>
        </w:rPr>
      </w:pPr>
    </w:p>
    <w:p w:rsidR="000D62C7" w:rsidRPr="00681F57" w:rsidRDefault="000D62C7" w:rsidP="000D62C7">
      <w:pPr>
        <w:pStyle w:val="OdstavecSmlouvy"/>
        <w:keepLines w:val="0"/>
        <w:numPr>
          <w:ilvl w:val="0"/>
          <w:numId w:val="0"/>
        </w:numPr>
        <w:tabs>
          <w:tab w:val="clear" w:pos="426"/>
          <w:tab w:val="clear" w:pos="1701"/>
        </w:tabs>
        <w:spacing w:after="0"/>
        <w:ind w:left="283" w:hanging="283"/>
        <w:rPr>
          <w:rFonts w:asciiTheme="minorHAnsi" w:hAnsiTheme="minorHAnsi" w:cstheme="minorHAnsi"/>
          <w:sz w:val="22"/>
          <w:szCs w:val="22"/>
        </w:rPr>
      </w:pPr>
    </w:p>
    <w:p w:rsidR="004D13AD" w:rsidRPr="00681F57" w:rsidRDefault="004D13AD" w:rsidP="000D62C7">
      <w:pPr>
        <w:jc w:val="center"/>
        <w:rPr>
          <w:rFonts w:asciiTheme="minorHAnsi" w:hAnsiTheme="minorHAnsi" w:cstheme="minorHAnsi"/>
          <w:b/>
          <w:sz w:val="22"/>
          <w:szCs w:val="22"/>
        </w:rPr>
      </w:pPr>
      <w:r w:rsidRPr="00681F57">
        <w:rPr>
          <w:rFonts w:asciiTheme="minorHAnsi" w:hAnsiTheme="minorHAnsi" w:cstheme="minorHAnsi"/>
          <w:b/>
          <w:sz w:val="22"/>
          <w:szCs w:val="22"/>
        </w:rPr>
        <w:t>III.</w:t>
      </w:r>
      <w:r w:rsidRPr="00681F57">
        <w:rPr>
          <w:rFonts w:asciiTheme="minorHAnsi" w:hAnsiTheme="minorHAnsi" w:cstheme="minorHAnsi"/>
          <w:b/>
          <w:sz w:val="22"/>
          <w:szCs w:val="22"/>
        </w:rPr>
        <w:br/>
        <w:t>Předmět smlouvy</w:t>
      </w:r>
    </w:p>
    <w:p w:rsidR="004D13AD" w:rsidRPr="00681F57" w:rsidRDefault="004D13AD" w:rsidP="00A42581">
      <w:pPr>
        <w:pStyle w:val="OdstavecSmlouvy"/>
        <w:keepLines w:val="0"/>
        <w:numPr>
          <w:ilvl w:val="0"/>
          <w:numId w:val="31"/>
        </w:numPr>
        <w:tabs>
          <w:tab w:val="clear" w:pos="426"/>
          <w:tab w:val="clear" w:pos="1701"/>
        </w:tabs>
        <w:spacing w:before="120" w:after="0"/>
        <w:ind w:left="357" w:hanging="357"/>
        <w:rPr>
          <w:rFonts w:asciiTheme="minorHAnsi" w:hAnsiTheme="minorHAnsi" w:cstheme="minorHAnsi"/>
          <w:sz w:val="22"/>
          <w:szCs w:val="22"/>
        </w:rPr>
      </w:pPr>
      <w:r w:rsidRPr="00681F57">
        <w:rPr>
          <w:rFonts w:asciiTheme="minorHAnsi" w:hAnsiTheme="minorHAnsi" w:cstheme="minorHAnsi"/>
          <w:sz w:val="22"/>
          <w:szCs w:val="22"/>
        </w:rPr>
        <w:t>Zhotovitel se zavazuje provést pro objednatele na svůj náklad a nebezpečí stavbu „</w:t>
      </w:r>
      <w:r w:rsidR="00681F57" w:rsidRPr="00681F57">
        <w:rPr>
          <w:rFonts w:asciiTheme="minorHAnsi" w:hAnsiTheme="minorHAnsi" w:cstheme="minorHAnsi"/>
          <w:sz w:val="22"/>
          <w:szCs w:val="22"/>
        </w:rPr>
        <w:t>Doplnění a úpravy rozvodů strukturované kabeláže Gymnázia a Obchodní akademie Orlová</w:t>
      </w:r>
      <w:r w:rsidRPr="00681F57">
        <w:rPr>
          <w:rFonts w:asciiTheme="minorHAnsi" w:hAnsiTheme="minorHAnsi" w:cstheme="minorHAnsi"/>
          <w:sz w:val="22"/>
          <w:szCs w:val="22"/>
        </w:rPr>
        <w:t>“ (dále jen „stavba“) v rozsahu dle:</w:t>
      </w:r>
    </w:p>
    <w:p w:rsidR="004D13AD" w:rsidRPr="00681F57" w:rsidRDefault="004D13AD" w:rsidP="00DD5846">
      <w:pPr>
        <w:numPr>
          <w:ilvl w:val="0"/>
          <w:numId w:val="23"/>
        </w:numPr>
        <w:tabs>
          <w:tab w:val="clear" w:pos="2520"/>
          <w:tab w:val="num" w:pos="714"/>
        </w:tabs>
        <w:spacing w:before="60"/>
        <w:ind w:left="714" w:hanging="357"/>
        <w:jc w:val="both"/>
        <w:rPr>
          <w:rFonts w:asciiTheme="minorHAnsi" w:hAnsiTheme="minorHAnsi" w:cstheme="minorHAnsi"/>
          <w:sz w:val="22"/>
          <w:szCs w:val="22"/>
        </w:rPr>
      </w:pPr>
      <w:r w:rsidRPr="00681F57">
        <w:rPr>
          <w:rFonts w:asciiTheme="minorHAnsi" w:hAnsiTheme="minorHAnsi" w:cstheme="minorHAnsi"/>
          <w:iCs/>
          <w:sz w:val="22"/>
          <w:szCs w:val="22"/>
        </w:rPr>
        <w:t>projektové</w:t>
      </w:r>
      <w:r w:rsidRPr="00681F57">
        <w:rPr>
          <w:rFonts w:asciiTheme="minorHAnsi" w:hAnsiTheme="minorHAnsi" w:cstheme="minorHAnsi"/>
          <w:sz w:val="22"/>
          <w:szCs w:val="22"/>
        </w:rPr>
        <w:t xml:space="preserve"> dokumentace stavby zpracované v</w:t>
      </w:r>
      <w:r w:rsidR="00681F57">
        <w:rPr>
          <w:rFonts w:asciiTheme="minorHAnsi" w:hAnsiTheme="minorHAnsi" w:cstheme="minorHAnsi"/>
          <w:sz w:val="22"/>
          <w:szCs w:val="22"/>
        </w:rPr>
        <w:t xml:space="preserve"> červnu </w:t>
      </w:r>
      <w:r w:rsidRPr="00681F57">
        <w:rPr>
          <w:rFonts w:asciiTheme="minorHAnsi" w:hAnsiTheme="minorHAnsi" w:cstheme="minorHAnsi"/>
          <w:sz w:val="22"/>
          <w:szCs w:val="22"/>
        </w:rPr>
        <w:t xml:space="preserve">2016 společností </w:t>
      </w:r>
      <w:r w:rsidR="00681F57">
        <w:rPr>
          <w:rFonts w:asciiTheme="minorHAnsi" w:hAnsiTheme="minorHAnsi" w:cstheme="minorHAnsi"/>
          <w:sz w:val="22"/>
          <w:szCs w:val="22"/>
        </w:rPr>
        <w:t>Marek Seifert</w:t>
      </w:r>
      <w:r w:rsidRPr="00681F57">
        <w:rPr>
          <w:rFonts w:asciiTheme="minorHAnsi" w:hAnsiTheme="minorHAnsi" w:cstheme="minorHAnsi"/>
          <w:sz w:val="22"/>
          <w:szCs w:val="22"/>
        </w:rPr>
        <w:t xml:space="preserve">, IČ </w:t>
      </w:r>
      <w:r w:rsidR="004C2FB8">
        <w:rPr>
          <w:rFonts w:asciiTheme="minorHAnsi" w:hAnsiTheme="minorHAnsi" w:cstheme="minorHAnsi"/>
          <w:sz w:val="22"/>
          <w:szCs w:val="22"/>
        </w:rPr>
        <w:t>46551654</w:t>
      </w:r>
      <w:r w:rsidRPr="00681F57">
        <w:rPr>
          <w:rFonts w:asciiTheme="minorHAnsi" w:hAnsiTheme="minorHAnsi" w:cstheme="minorHAnsi"/>
          <w:sz w:val="22"/>
          <w:szCs w:val="22"/>
        </w:rPr>
        <w:t>,</w:t>
      </w:r>
      <w:r w:rsidRPr="00681F57">
        <w:rPr>
          <w:rFonts w:asciiTheme="minorHAnsi" w:hAnsiTheme="minorHAnsi" w:cstheme="minorHAnsi"/>
          <w:i/>
          <w:iCs/>
          <w:color w:val="FF0000"/>
          <w:sz w:val="22"/>
          <w:szCs w:val="22"/>
        </w:rPr>
        <w:t xml:space="preserve"> </w:t>
      </w:r>
    </w:p>
    <w:p w:rsidR="004D13AD" w:rsidRPr="00681F57" w:rsidRDefault="004D13AD" w:rsidP="00DD5846">
      <w:pPr>
        <w:numPr>
          <w:ilvl w:val="0"/>
          <w:numId w:val="23"/>
        </w:numPr>
        <w:tabs>
          <w:tab w:val="clear" w:pos="2520"/>
          <w:tab w:val="num" w:pos="720"/>
        </w:tabs>
        <w:spacing w:before="60"/>
        <w:ind w:left="714" w:hanging="357"/>
        <w:jc w:val="both"/>
        <w:rPr>
          <w:rFonts w:asciiTheme="minorHAnsi" w:hAnsiTheme="minorHAnsi" w:cstheme="minorHAnsi"/>
          <w:sz w:val="22"/>
          <w:szCs w:val="22"/>
        </w:rPr>
      </w:pPr>
      <w:r w:rsidRPr="00681F57">
        <w:rPr>
          <w:rFonts w:asciiTheme="minorHAnsi" w:hAnsiTheme="minorHAnsi" w:cstheme="minorHAnsi"/>
          <w:sz w:val="22"/>
          <w:szCs w:val="22"/>
        </w:rPr>
        <w:t>předpisů upravujících provádění stavebních děl a ustanovení této smlouvy</w:t>
      </w:r>
    </w:p>
    <w:p w:rsidR="004D13AD" w:rsidRPr="00681F57" w:rsidRDefault="004D13AD" w:rsidP="004D13AD">
      <w:pPr>
        <w:spacing w:before="120"/>
        <w:ind w:left="357"/>
        <w:jc w:val="both"/>
        <w:rPr>
          <w:rFonts w:asciiTheme="minorHAnsi" w:hAnsiTheme="minorHAnsi" w:cstheme="minorHAnsi"/>
          <w:sz w:val="22"/>
          <w:szCs w:val="22"/>
        </w:rPr>
      </w:pPr>
      <w:r w:rsidRPr="00681F57">
        <w:rPr>
          <w:rFonts w:asciiTheme="minorHAnsi" w:hAnsiTheme="minorHAnsi" w:cstheme="minorHAnsi"/>
          <w:sz w:val="22"/>
          <w:szCs w:val="22"/>
        </w:rPr>
        <w:t>(dále jen „dílo“).</w:t>
      </w:r>
    </w:p>
    <w:p w:rsidR="004D13AD" w:rsidRPr="00681F57" w:rsidRDefault="004D13AD" w:rsidP="00DD5846">
      <w:pPr>
        <w:numPr>
          <w:ilvl w:val="0"/>
          <w:numId w:val="31"/>
        </w:numPr>
        <w:spacing w:before="120"/>
        <w:jc w:val="both"/>
        <w:rPr>
          <w:rFonts w:asciiTheme="minorHAnsi" w:hAnsiTheme="minorHAnsi" w:cstheme="minorHAnsi"/>
          <w:sz w:val="22"/>
          <w:szCs w:val="22"/>
        </w:rPr>
      </w:pPr>
      <w:r w:rsidRPr="00681F57">
        <w:rPr>
          <w:rFonts w:asciiTheme="minorHAnsi" w:hAnsiTheme="minorHAnsi" w:cstheme="minorHAnsi"/>
          <w:sz w:val="22"/>
          <w:szCs w:val="22"/>
        </w:rPr>
        <w:t>Součástí díla je také:</w:t>
      </w:r>
    </w:p>
    <w:p w:rsidR="004D13AD" w:rsidRPr="00681F57" w:rsidRDefault="004D13AD" w:rsidP="004D13AD">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heme="minorHAnsi" w:hAnsiTheme="minorHAnsi" w:cstheme="minorHAnsi"/>
          <w:sz w:val="22"/>
          <w:szCs w:val="22"/>
        </w:rPr>
      </w:pPr>
      <w:r w:rsidRPr="00681F57">
        <w:rPr>
          <w:rFonts w:asciiTheme="minorHAnsi" w:hAnsiTheme="minorHAnsi" w:cstheme="minorHAnsi"/>
          <w:sz w:val="22"/>
          <w:szCs w:val="22"/>
        </w:rPr>
        <w:t>zpracování projektové dokumentace skutečného provedení stavby ve třech vyhotoveních. Projektová dokumentace skutečného provedení stavby bud</w:t>
      </w:r>
      <w:r w:rsidR="00681F57">
        <w:rPr>
          <w:rFonts w:asciiTheme="minorHAnsi" w:hAnsiTheme="minorHAnsi" w:cstheme="minorHAnsi"/>
          <w:sz w:val="22"/>
          <w:szCs w:val="22"/>
        </w:rPr>
        <w:t>e</w:t>
      </w:r>
      <w:r w:rsidRPr="00681F57">
        <w:rPr>
          <w:rFonts w:asciiTheme="minorHAnsi" w:hAnsiTheme="minorHAnsi" w:cstheme="minorHAnsi"/>
          <w:sz w:val="22"/>
          <w:szCs w:val="22"/>
        </w:rPr>
        <w:t xml:space="preserve"> objednateli dodán</w:t>
      </w:r>
      <w:r w:rsidR="00681F57">
        <w:rPr>
          <w:rFonts w:asciiTheme="minorHAnsi" w:hAnsiTheme="minorHAnsi" w:cstheme="minorHAnsi"/>
          <w:sz w:val="22"/>
          <w:szCs w:val="22"/>
        </w:rPr>
        <w:t>a</w:t>
      </w:r>
      <w:r w:rsidRPr="00681F57">
        <w:rPr>
          <w:rFonts w:asciiTheme="minorHAnsi" w:hAnsiTheme="minorHAnsi" w:cstheme="minorHAnsi"/>
          <w:sz w:val="22"/>
          <w:szCs w:val="22"/>
        </w:rPr>
        <w:t xml:space="preserve"> také 2x v</w:t>
      </w:r>
      <w:r w:rsidR="00681F57">
        <w:rPr>
          <w:rFonts w:asciiTheme="minorHAnsi" w:hAnsiTheme="minorHAnsi" w:cstheme="minorHAnsi"/>
          <w:sz w:val="22"/>
          <w:szCs w:val="22"/>
        </w:rPr>
        <w:t> </w:t>
      </w:r>
      <w:r w:rsidRPr="00681F57">
        <w:rPr>
          <w:rFonts w:asciiTheme="minorHAnsi" w:hAnsiTheme="minorHAnsi" w:cstheme="minorHAnsi"/>
          <w:sz w:val="22"/>
          <w:szCs w:val="22"/>
        </w:rPr>
        <w:t xml:space="preserve">elektronické podobě, a to na CD ROM ve formátu pro texty *.doc (*.rtf), pro tabulky *.xls, pro skenované dokumenty </w:t>
      </w:r>
      <w:r w:rsidR="00681F57">
        <w:rPr>
          <w:rFonts w:asciiTheme="minorHAnsi" w:hAnsiTheme="minorHAnsi" w:cstheme="minorHAnsi"/>
          <w:sz w:val="22"/>
          <w:szCs w:val="22"/>
        </w:rPr>
        <w:t xml:space="preserve">v </w:t>
      </w:r>
      <w:r w:rsidRPr="00681F57">
        <w:rPr>
          <w:rFonts w:asciiTheme="minorHAnsi" w:hAnsiTheme="minorHAnsi" w:cstheme="minorHAnsi"/>
          <w:sz w:val="22"/>
          <w:szCs w:val="22"/>
        </w:rPr>
        <w:t xml:space="preserve">*.pdf, pro výkresovou dokumentaci </w:t>
      </w:r>
      <w:r w:rsidR="00681F57">
        <w:rPr>
          <w:rFonts w:asciiTheme="minorHAnsi" w:hAnsiTheme="minorHAnsi" w:cstheme="minorHAnsi"/>
          <w:sz w:val="22"/>
          <w:szCs w:val="22"/>
        </w:rPr>
        <w:t xml:space="preserve">v </w:t>
      </w:r>
      <w:r w:rsidRPr="00681F57">
        <w:rPr>
          <w:rFonts w:asciiTheme="minorHAnsi" w:hAnsiTheme="minorHAnsi" w:cstheme="minorHAnsi"/>
          <w:sz w:val="22"/>
          <w:szCs w:val="22"/>
        </w:rPr>
        <w:t xml:space="preserve">*.dwg a zároveň </w:t>
      </w:r>
      <w:r w:rsidR="00681F57">
        <w:rPr>
          <w:rFonts w:asciiTheme="minorHAnsi" w:hAnsiTheme="minorHAnsi" w:cstheme="minorHAnsi"/>
          <w:sz w:val="22"/>
          <w:szCs w:val="22"/>
        </w:rPr>
        <w:t xml:space="preserve">v </w:t>
      </w:r>
      <w:r w:rsidRPr="00681F57">
        <w:rPr>
          <w:rFonts w:asciiTheme="minorHAnsi" w:hAnsiTheme="minorHAnsi" w:cstheme="minorHAnsi"/>
          <w:sz w:val="22"/>
          <w:szCs w:val="22"/>
        </w:rPr>
        <w:t xml:space="preserve">*.pdf. Případné </w:t>
      </w:r>
      <w:r w:rsidR="000161FF">
        <w:rPr>
          <w:rFonts w:asciiTheme="minorHAnsi" w:hAnsiTheme="minorHAnsi" w:cstheme="minorHAnsi"/>
          <w:sz w:val="22"/>
          <w:szCs w:val="22"/>
        </w:rPr>
        <w:t>tisky navíc</w:t>
      </w:r>
      <w:r w:rsidRPr="00681F57">
        <w:rPr>
          <w:rFonts w:asciiTheme="minorHAnsi" w:hAnsiTheme="minorHAnsi" w:cstheme="minorHAnsi"/>
          <w:sz w:val="22"/>
          <w:szCs w:val="22"/>
        </w:rPr>
        <w:t xml:space="preserve"> budou účtovány zvlášť,</w:t>
      </w:r>
    </w:p>
    <w:p w:rsidR="004D13AD" w:rsidRPr="00681F57" w:rsidRDefault="004D13AD" w:rsidP="004D13AD">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heme="minorHAnsi" w:hAnsiTheme="minorHAnsi" w:cstheme="minorHAnsi"/>
          <w:sz w:val="22"/>
          <w:szCs w:val="22"/>
        </w:rPr>
      </w:pPr>
      <w:r w:rsidRPr="00681F57">
        <w:rPr>
          <w:rFonts w:asciiTheme="minorHAnsi" w:hAnsiTheme="minorHAnsi" w:cstheme="minorHAnsi"/>
          <w:sz w:val="22"/>
          <w:szCs w:val="22"/>
        </w:rPr>
        <w:t>zabezpečení souhlasu (rozhodnutí) ke zvláštnímu užívání veřejného prostranství a komunikací dle platných předpisů, bude</w:t>
      </w:r>
      <w:r w:rsidRPr="00681F57">
        <w:rPr>
          <w:rFonts w:asciiTheme="minorHAnsi" w:hAnsiTheme="minorHAnsi" w:cstheme="minorHAnsi"/>
          <w:sz w:val="22"/>
          <w:szCs w:val="22"/>
        </w:rPr>
        <w:noBreakHyphen/>
        <w:t>li k provedení díla potřebné,</w:t>
      </w:r>
    </w:p>
    <w:p w:rsidR="004D13AD" w:rsidRPr="00681F57" w:rsidRDefault="004D13AD" w:rsidP="004D13AD">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heme="minorHAnsi" w:hAnsiTheme="minorHAnsi" w:cstheme="minorHAnsi"/>
          <w:sz w:val="22"/>
          <w:szCs w:val="22"/>
        </w:rPr>
      </w:pPr>
      <w:r w:rsidRPr="00681F57">
        <w:rPr>
          <w:rFonts w:asciiTheme="minorHAnsi" w:hAnsiTheme="minorHAnsi" w:cstheme="minorHAnsi"/>
          <w:sz w:val="22"/>
          <w:szCs w:val="22"/>
        </w:rPr>
        <w:t>zpracování dokumentace dočasného dopravního značení včetně projednání s příslušnými správními orgány, bude</w:t>
      </w:r>
      <w:r w:rsidRPr="00681F57">
        <w:rPr>
          <w:rFonts w:asciiTheme="minorHAnsi" w:hAnsiTheme="minorHAnsi" w:cstheme="minorHAnsi"/>
          <w:sz w:val="22"/>
          <w:szCs w:val="22"/>
        </w:rPr>
        <w:noBreakHyphen/>
        <w:t>li k provedení díla potřebné,</w:t>
      </w:r>
    </w:p>
    <w:p w:rsidR="004D13AD" w:rsidRPr="00681F57" w:rsidRDefault="004D13AD" w:rsidP="004D13AD">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heme="minorHAnsi" w:hAnsiTheme="minorHAnsi" w:cstheme="minorHAnsi"/>
          <w:sz w:val="22"/>
          <w:szCs w:val="22"/>
        </w:rPr>
      </w:pPr>
      <w:r w:rsidRPr="00681F57">
        <w:rPr>
          <w:rFonts w:asciiTheme="minorHAnsi" w:hAnsiTheme="minorHAnsi" w:cstheme="minorHAnsi"/>
          <w:sz w:val="22"/>
          <w:szCs w:val="22"/>
        </w:rPr>
        <w:t>osazení a údržba dopravního značení v průběhu provádění stavebních prací dle dokumentace dopravního značení, včetně uvedení do původního stavu a vrácení jejich správci, bude</w:t>
      </w:r>
      <w:r w:rsidRPr="00681F57">
        <w:rPr>
          <w:rFonts w:asciiTheme="minorHAnsi" w:hAnsiTheme="minorHAnsi" w:cstheme="minorHAnsi"/>
          <w:sz w:val="22"/>
          <w:szCs w:val="22"/>
        </w:rPr>
        <w:noBreakHyphen/>
        <w:t>li k provedení díla potřebné,</w:t>
      </w:r>
    </w:p>
    <w:p w:rsidR="004D13AD" w:rsidRPr="00681F57" w:rsidRDefault="004D13AD" w:rsidP="004D13AD">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heme="minorHAnsi" w:hAnsiTheme="minorHAnsi" w:cstheme="minorHAnsi"/>
          <w:sz w:val="22"/>
          <w:szCs w:val="22"/>
        </w:rPr>
      </w:pPr>
      <w:r w:rsidRPr="00681F57">
        <w:rPr>
          <w:rFonts w:asciiTheme="minorHAnsi" w:hAnsiTheme="minorHAnsi" w:cstheme="minorHAnsi"/>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rsidR="004D13AD" w:rsidRPr="00681F57" w:rsidRDefault="004D13AD" w:rsidP="004D13AD">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heme="minorHAnsi" w:hAnsiTheme="minorHAnsi" w:cstheme="minorHAnsi"/>
          <w:sz w:val="22"/>
          <w:szCs w:val="22"/>
        </w:rPr>
      </w:pPr>
      <w:r w:rsidRPr="00681F57">
        <w:rPr>
          <w:rFonts w:asciiTheme="minorHAnsi" w:hAnsiTheme="minorHAnsi" w:cstheme="minorHAnsi"/>
          <w:sz w:val="22"/>
          <w:szCs w:val="22"/>
        </w:rPr>
        <w:t>zajištění vytýčení obvodu staveniště,</w:t>
      </w:r>
      <w:r w:rsidR="004C2FB8">
        <w:rPr>
          <w:rFonts w:asciiTheme="minorHAnsi" w:hAnsiTheme="minorHAnsi" w:cstheme="minorHAnsi"/>
          <w:sz w:val="22"/>
          <w:szCs w:val="22"/>
        </w:rPr>
        <w:t xml:space="preserve"> </w:t>
      </w:r>
      <w:r w:rsidR="004C2FB8" w:rsidRPr="00681F57">
        <w:rPr>
          <w:rFonts w:asciiTheme="minorHAnsi" w:hAnsiTheme="minorHAnsi" w:cstheme="minorHAnsi"/>
          <w:sz w:val="22"/>
          <w:szCs w:val="22"/>
        </w:rPr>
        <w:t>bude</w:t>
      </w:r>
      <w:r w:rsidR="004C2FB8" w:rsidRPr="00681F57">
        <w:rPr>
          <w:rFonts w:asciiTheme="minorHAnsi" w:hAnsiTheme="minorHAnsi" w:cstheme="minorHAnsi"/>
          <w:sz w:val="22"/>
          <w:szCs w:val="22"/>
        </w:rPr>
        <w:noBreakHyphen/>
        <w:t>li k provedení díla potřebné,</w:t>
      </w:r>
    </w:p>
    <w:p w:rsidR="004D13AD" w:rsidRPr="00681F57" w:rsidRDefault="004D13AD" w:rsidP="004D13AD">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heme="minorHAnsi" w:hAnsiTheme="minorHAnsi" w:cstheme="minorHAnsi"/>
          <w:sz w:val="22"/>
          <w:szCs w:val="22"/>
        </w:rPr>
      </w:pPr>
      <w:r w:rsidRPr="00681F57">
        <w:rPr>
          <w:rFonts w:asciiTheme="minorHAnsi" w:hAnsiTheme="minorHAnsi" w:cstheme="minorHAnsi"/>
          <w:sz w:val="22"/>
          <w:szCs w:val="22"/>
        </w:rPr>
        <w:t>zajištění funkce odpovědného geodeta po dobu realizace stavby včetně geometrického zaměření dokončené stavby a vyhotovení geometrického plánu, budou</w:t>
      </w:r>
      <w:r w:rsidRPr="00681F57">
        <w:rPr>
          <w:rFonts w:asciiTheme="minorHAnsi" w:hAnsiTheme="minorHAnsi" w:cstheme="minorHAnsi"/>
          <w:sz w:val="22"/>
          <w:szCs w:val="22"/>
        </w:rPr>
        <w:noBreakHyphen/>
        <w:t>li k provedení díla potřebné,</w:t>
      </w:r>
    </w:p>
    <w:p w:rsidR="004D13AD" w:rsidRPr="00681F57" w:rsidRDefault="004D13AD" w:rsidP="004D13AD">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heme="minorHAnsi" w:hAnsiTheme="minorHAnsi" w:cstheme="minorHAnsi"/>
          <w:sz w:val="22"/>
          <w:szCs w:val="22"/>
        </w:rPr>
      </w:pPr>
      <w:r w:rsidRPr="00681F57">
        <w:rPr>
          <w:rFonts w:asciiTheme="minorHAnsi" w:hAnsiTheme="minorHAnsi" w:cstheme="minorHAnsi"/>
          <w:sz w:val="22"/>
          <w:szCs w:val="22"/>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w:t>
      </w:r>
      <w:r w:rsidRPr="00681F57">
        <w:rPr>
          <w:rFonts w:asciiTheme="minorHAnsi" w:hAnsiTheme="minorHAnsi" w:cstheme="minorHAnsi"/>
          <w:sz w:val="22"/>
          <w:szCs w:val="22"/>
        </w:rPr>
        <w:noBreakHyphen/>
        <w:t>li k provedení díla potřebné,</w:t>
      </w:r>
    </w:p>
    <w:p w:rsidR="004D13AD" w:rsidRPr="00681F57" w:rsidRDefault="004D13AD" w:rsidP="004D13AD">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heme="minorHAnsi" w:hAnsiTheme="minorHAnsi" w:cstheme="minorHAnsi"/>
          <w:sz w:val="22"/>
          <w:szCs w:val="22"/>
        </w:rPr>
      </w:pPr>
      <w:r w:rsidRPr="00681F57">
        <w:rPr>
          <w:rFonts w:asciiTheme="minorHAnsi" w:hAnsiTheme="minorHAnsi" w:cstheme="minorHAnsi"/>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oprávněnou osobou podle zákona o</w:t>
      </w:r>
      <w:r w:rsidR="00681F57">
        <w:rPr>
          <w:rFonts w:asciiTheme="minorHAnsi" w:hAnsiTheme="minorHAnsi" w:cstheme="minorHAnsi"/>
          <w:sz w:val="22"/>
          <w:szCs w:val="22"/>
        </w:rPr>
        <w:t> </w:t>
      </w:r>
      <w:r w:rsidRPr="00681F57">
        <w:rPr>
          <w:rFonts w:asciiTheme="minorHAnsi" w:hAnsiTheme="minorHAnsi" w:cstheme="minorHAnsi"/>
          <w:sz w:val="22"/>
          <w:szCs w:val="22"/>
        </w:rPr>
        <w:t>odpadech,</w:t>
      </w:r>
    </w:p>
    <w:p w:rsidR="004D13AD" w:rsidRPr="00681F57" w:rsidRDefault="004D13AD" w:rsidP="004D13AD">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heme="minorHAnsi" w:hAnsiTheme="minorHAnsi" w:cstheme="minorHAnsi"/>
          <w:sz w:val="22"/>
          <w:szCs w:val="22"/>
        </w:rPr>
      </w:pPr>
      <w:r w:rsidRPr="00681F57">
        <w:rPr>
          <w:rFonts w:asciiTheme="minorHAnsi" w:hAnsiTheme="minorHAnsi" w:cstheme="minorHAnsi"/>
          <w:sz w:val="22"/>
          <w:szCs w:val="22"/>
        </w:rPr>
        <w:t>návrh provozních řádů a technických zařízení, dodávka všech dokladů o zkouškách, revizích, atestech a provozních návodů a předpisů v českém jazyce (všechny doklady ve 2 vyhotoveních) včetně zaškolení obsluhy,</w:t>
      </w:r>
    </w:p>
    <w:p w:rsidR="004D13AD" w:rsidRPr="00681F57" w:rsidRDefault="004D13AD" w:rsidP="004D13AD">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heme="minorHAnsi" w:hAnsiTheme="minorHAnsi" w:cstheme="minorHAnsi"/>
          <w:sz w:val="22"/>
          <w:szCs w:val="22"/>
        </w:rPr>
      </w:pPr>
      <w:r w:rsidRPr="00681F57">
        <w:rPr>
          <w:rFonts w:asciiTheme="minorHAnsi" w:hAnsiTheme="minorHAnsi" w:cstheme="minorHAnsi"/>
          <w:sz w:val="22"/>
          <w:szCs w:val="22"/>
        </w:rPr>
        <w:lastRenderedPageBreak/>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p>
    <w:p w:rsidR="004D13AD" w:rsidRPr="00681F57" w:rsidRDefault="004D13AD" w:rsidP="004D13AD">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heme="minorHAnsi" w:hAnsiTheme="minorHAnsi" w:cstheme="minorHAnsi"/>
          <w:sz w:val="22"/>
          <w:szCs w:val="22"/>
        </w:rPr>
      </w:pPr>
      <w:r w:rsidRPr="00681F57">
        <w:rPr>
          <w:rFonts w:asciiTheme="minorHAnsi" w:hAnsiTheme="minorHAnsi" w:cstheme="minorHAnsi"/>
          <w:sz w:val="22"/>
          <w:szCs w:val="22"/>
        </w:rPr>
        <w:t>provedení předepsaných zkoušek dle platných právních předpisů a technických norem, úspěšné provedení těchto zkoušek je podmínkou k převzetí díla,</w:t>
      </w:r>
    </w:p>
    <w:p w:rsidR="004D13AD" w:rsidRPr="00681F57" w:rsidRDefault="004D13AD" w:rsidP="004D13AD">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heme="minorHAnsi" w:hAnsiTheme="minorHAnsi" w:cstheme="minorHAnsi"/>
          <w:sz w:val="22"/>
          <w:szCs w:val="22"/>
        </w:rPr>
      </w:pPr>
      <w:r w:rsidRPr="00681F57">
        <w:rPr>
          <w:rFonts w:asciiTheme="minorHAnsi" w:hAnsiTheme="minorHAnsi" w:cstheme="minorHAnsi"/>
          <w:sz w:val="22"/>
          <w:szCs w:val="22"/>
        </w:rPr>
        <w:t>zajištění bezpečných přechodů a přejezdů přes výkopy pro zabezpečení přístupu a příjezdu k objektům, bude</w:t>
      </w:r>
      <w:r w:rsidRPr="00681F57">
        <w:rPr>
          <w:rFonts w:asciiTheme="minorHAnsi" w:hAnsiTheme="minorHAnsi" w:cstheme="minorHAnsi"/>
          <w:sz w:val="22"/>
          <w:szCs w:val="22"/>
        </w:rPr>
        <w:noBreakHyphen/>
        <w:t>li k provedení díla potřebné,</w:t>
      </w:r>
    </w:p>
    <w:p w:rsidR="004D13AD" w:rsidRPr="00681F57" w:rsidRDefault="004D13AD" w:rsidP="004D13AD">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heme="minorHAnsi" w:hAnsiTheme="minorHAnsi" w:cstheme="minorHAnsi"/>
          <w:sz w:val="22"/>
          <w:szCs w:val="22"/>
        </w:rPr>
      </w:pPr>
      <w:r w:rsidRPr="00681F57">
        <w:rPr>
          <w:rFonts w:asciiTheme="minorHAnsi" w:hAnsiTheme="minorHAnsi" w:cstheme="minorHAnsi"/>
          <w:sz w:val="22"/>
          <w:szCs w:val="22"/>
        </w:rPr>
        <w:t>udržování stavbou dotčených zpevněných ploch, veřejných komunikací a výjezdů ze staveniště v čistotě a jejich uvedení do původního stavu,</w:t>
      </w:r>
    </w:p>
    <w:p w:rsidR="004D13AD" w:rsidRPr="00681F57" w:rsidRDefault="004D13AD" w:rsidP="004D13AD">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heme="minorHAnsi" w:hAnsiTheme="minorHAnsi" w:cstheme="minorHAnsi"/>
          <w:sz w:val="22"/>
          <w:szCs w:val="22"/>
        </w:rPr>
      </w:pPr>
      <w:r w:rsidRPr="00681F57">
        <w:rPr>
          <w:rFonts w:asciiTheme="minorHAnsi" w:hAnsiTheme="minorHAnsi" w:cstheme="minorHAnsi"/>
          <w:sz w:val="22"/>
          <w:szCs w:val="22"/>
        </w:rPr>
        <w:t>zajištění ochrany proti šíření prašnosti a nadměrného hluku,</w:t>
      </w:r>
    </w:p>
    <w:p w:rsidR="004D13AD" w:rsidRPr="00681F57" w:rsidRDefault="004D13AD" w:rsidP="004D13AD">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heme="minorHAnsi" w:hAnsiTheme="minorHAnsi" w:cstheme="minorHAnsi"/>
          <w:sz w:val="22"/>
          <w:szCs w:val="22"/>
        </w:rPr>
      </w:pPr>
      <w:r w:rsidRPr="00681F57">
        <w:rPr>
          <w:rFonts w:asciiTheme="minorHAnsi" w:hAnsiTheme="minorHAnsi" w:cstheme="minorHAnsi"/>
          <w:sz w:val="22"/>
          <w:szCs w:val="22"/>
        </w:rPr>
        <w:t>provedení veškerých geodetických prací a případných doplňujících průzkumů souvisejících s provedením díla,</w:t>
      </w:r>
    </w:p>
    <w:p w:rsidR="004D13AD" w:rsidRPr="00681F57" w:rsidRDefault="004D13AD" w:rsidP="004D13AD">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heme="minorHAnsi" w:hAnsiTheme="minorHAnsi" w:cstheme="minorHAnsi"/>
          <w:sz w:val="22"/>
          <w:szCs w:val="22"/>
        </w:rPr>
      </w:pPr>
      <w:r w:rsidRPr="00681F57">
        <w:rPr>
          <w:rFonts w:asciiTheme="minorHAnsi" w:hAnsiTheme="minorHAnsi" w:cstheme="minorHAnsi"/>
          <w:sz w:val="22"/>
          <w:szCs w:val="22"/>
        </w:rPr>
        <w:t>zajištění zpracování všech případných dalších dokumentací potřebných pro provedení díla,</w:t>
      </w:r>
      <w:r w:rsidR="00E17856" w:rsidRPr="00E17856">
        <w:rPr>
          <w:rFonts w:asciiTheme="minorHAnsi" w:hAnsiTheme="minorHAnsi" w:cstheme="minorHAnsi"/>
          <w:sz w:val="22"/>
          <w:szCs w:val="22"/>
        </w:rPr>
        <w:t xml:space="preserve"> </w:t>
      </w:r>
      <w:r w:rsidR="00E17856" w:rsidRPr="00681F57">
        <w:rPr>
          <w:rFonts w:asciiTheme="minorHAnsi" w:hAnsiTheme="minorHAnsi" w:cstheme="minorHAnsi"/>
          <w:sz w:val="22"/>
          <w:szCs w:val="22"/>
        </w:rPr>
        <w:t>bude</w:t>
      </w:r>
      <w:r w:rsidR="00E17856" w:rsidRPr="00681F57">
        <w:rPr>
          <w:rFonts w:asciiTheme="minorHAnsi" w:hAnsiTheme="minorHAnsi" w:cstheme="minorHAnsi"/>
          <w:sz w:val="22"/>
          <w:szCs w:val="22"/>
        </w:rPr>
        <w:noBreakHyphen/>
        <w:t xml:space="preserve">li </w:t>
      </w:r>
      <w:r w:rsidR="00E17856">
        <w:rPr>
          <w:rFonts w:asciiTheme="minorHAnsi" w:hAnsiTheme="minorHAnsi" w:cstheme="minorHAnsi"/>
          <w:sz w:val="22"/>
          <w:szCs w:val="22"/>
        </w:rPr>
        <w:t>k provedení díla potřebné.</w:t>
      </w:r>
    </w:p>
    <w:p w:rsidR="004D13AD" w:rsidRPr="00681F57" w:rsidRDefault="004D13AD" w:rsidP="00DD5846">
      <w:pPr>
        <w:numPr>
          <w:ilvl w:val="0"/>
          <w:numId w:val="31"/>
        </w:numPr>
        <w:spacing w:before="120"/>
        <w:jc w:val="both"/>
        <w:rPr>
          <w:rFonts w:asciiTheme="minorHAnsi" w:hAnsiTheme="minorHAnsi" w:cstheme="minorHAnsi"/>
          <w:sz w:val="22"/>
          <w:szCs w:val="22"/>
        </w:rPr>
      </w:pPr>
      <w:r w:rsidRPr="00681F57">
        <w:rPr>
          <w:rFonts w:asciiTheme="minorHAnsi" w:hAnsiTheme="minorHAnsi" w:cstheme="minorHAnsi"/>
          <w:sz w:val="22"/>
          <w:szCs w:val="22"/>
        </w:rPr>
        <w:t>Zhotovitel je povinen při provádění díla</w:t>
      </w:r>
    </w:p>
    <w:p w:rsidR="004D13AD" w:rsidRPr="00681F57" w:rsidRDefault="004D13AD" w:rsidP="00DD5846">
      <w:pPr>
        <w:pStyle w:val="Zkladntext"/>
        <w:numPr>
          <w:ilvl w:val="0"/>
          <w:numId w:val="24"/>
        </w:numPr>
        <w:tabs>
          <w:tab w:val="clear" w:pos="540"/>
          <w:tab w:val="clear" w:pos="1260"/>
          <w:tab w:val="clear" w:pos="1980"/>
          <w:tab w:val="clear" w:pos="3960"/>
          <w:tab w:val="num" w:pos="714"/>
        </w:tabs>
        <w:spacing w:before="60"/>
        <w:ind w:left="714" w:hanging="357"/>
        <w:rPr>
          <w:rFonts w:asciiTheme="minorHAnsi" w:hAnsiTheme="minorHAnsi" w:cstheme="minorHAnsi"/>
          <w:sz w:val="22"/>
          <w:szCs w:val="22"/>
        </w:rPr>
      </w:pPr>
      <w:r w:rsidRPr="00681F57">
        <w:rPr>
          <w:rFonts w:asciiTheme="minorHAnsi" w:hAnsiTheme="minorHAnsi" w:cstheme="minorHAnsi"/>
          <w:sz w:val="22"/>
          <w:szCs w:val="22"/>
        </w:rPr>
        <w:t>plnit podmínky a požadavky dotčených orgánů a organizací související s realizací stavby,</w:t>
      </w:r>
    </w:p>
    <w:p w:rsidR="004D13AD" w:rsidRPr="00E17856" w:rsidRDefault="004D13AD" w:rsidP="004D13AD">
      <w:pPr>
        <w:pStyle w:val="Zkladntext"/>
        <w:numPr>
          <w:ilvl w:val="0"/>
          <w:numId w:val="24"/>
        </w:numPr>
        <w:tabs>
          <w:tab w:val="clear" w:pos="540"/>
          <w:tab w:val="clear" w:pos="1260"/>
          <w:tab w:val="clear" w:pos="1980"/>
          <w:tab w:val="clear" w:pos="3960"/>
          <w:tab w:val="num" w:pos="714"/>
        </w:tabs>
        <w:spacing w:before="60"/>
        <w:ind w:left="714" w:hanging="357"/>
        <w:rPr>
          <w:rFonts w:asciiTheme="minorHAnsi" w:hAnsiTheme="minorHAnsi" w:cstheme="minorHAnsi"/>
          <w:sz w:val="22"/>
          <w:szCs w:val="22"/>
        </w:rPr>
      </w:pPr>
      <w:r w:rsidRPr="00681F57">
        <w:rPr>
          <w:rFonts w:asciiTheme="minorHAnsi" w:hAnsiTheme="minorHAnsi" w:cstheme="minorHAnsi"/>
          <w:sz w:val="22"/>
          <w:szCs w:val="22"/>
        </w:rPr>
        <w:t>zohlednit vyjádření dotčených orgánů a organizací související s realizací stavby</w:t>
      </w:r>
    </w:p>
    <w:p w:rsidR="004D13AD" w:rsidRPr="00681F57" w:rsidRDefault="004D13AD" w:rsidP="00DD5846">
      <w:pPr>
        <w:numPr>
          <w:ilvl w:val="0"/>
          <w:numId w:val="31"/>
        </w:numPr>
        <w:spacing w:before="120"/>
        <w:jc w:val="both"/>
        <w:rPr>
          <w:rFonts w:asciiTheme="minorHAnsi" w:hAnsiTheme="minorHAnsi" w:cstheme="minorHAnsi"/>
          <w:sz w:val="22"/>
          <w:szCs w:val="22"/>
        </w:rPr>
      </w:pPr>
      <w:r w:rsidRPr="00681F57">
        <w:rPr>
          <w:rFonts w:asciiTheme="minorHAnsi" w:hAnsiTheme="minorHAnsi" w:cstheme="minorHAnsi"/>
          <w:sz w:val="22"/>
          <w:szCs w:val="22"/>
        </w:rPr>
        <w:t>Projektová dokumentace pro výběr zhotovitele a pro provádění stavby nenahrazuje výrobní dokumentaci. Pokud vyvstane v průběhu realizace díla nutnost zpracování výrobní dokumentace, zajistí ji zhotovitel na své náklady.</w:t>
      </w:r>
    </w:p>
    <w:p w:rsidR="004D13AD" w:rsidRPr="00681F57" w:rsidRDefault="004D13AD" w:rsidP="00DD5846">
      <w:pPr>
        <w:numPr>
          <w:ilvl w:val="0"/>
          <w:numId w:val="31"/>
        </w:numPr>
        <w:spacing w:before="120"/>
        <w:jc w:val="both"/>
        <w:rPr>
          <w:rFonts w:asciiTheme="minorHAnsi" w:hAnsiTheme="minorHAnsi" w:cstheme="minorHAnsi"/>
          <w:sz w:val="22"/>
          <w:szCs w:val="22"/>
        </w:rPr>
      </w:pPr>
      <w:r w:rsidRPr="00681F57">
        <w:rPr>
          <w:rFonts w:asciiTheme="minorHAnsi" w:hAnsiTheme="minorHAnsi" w:cstheme="minorHAnsi"/>
          <w:sz w:val="22"/>
          <w:szCs w:val="22"/>
        </w:rPr>
        <w:t>Zhotovitel se zavazuje provést dílo v souladu s technickými a právními předpisy platnými v České republice v době provádění díla. Pro provedení díla jsou závazné všechny platné normy ČSN.</w:t>
      </w:r>
    </w:p>
    <w:p w:rsidR="004D13AD" w:rsidRPr="00681F57" w:rsidRDefault="004D13AD" w:rsidP="00DD5846">
      <w:pPr>
        <w:numPr>
          <w:ilvl w:val="0"/>
          <w:numId w:val="31"/>
        </w:numPr>
        <w:spacing w:before="120"/>
        <w:jc w:val="both"/>
        <w:rPr>
          <w:rFonts w:asciiTheme="minorHAnsi" w:hAnsiTheme="minorHAnsi" w:cstheme="minorHAnsi"/>
          <w:sz w:val="22"/>
          <w:szCs w:val="22"/>
        </w:rPr>
      </w:pPr>
      <w:r w:rsidRPr="00681F57">
        <w:rPr>
          <w:rFonts w:asciiTheme="minorHAnsi" w:hAnsiTheme="minorHAnsi" w:cstheme="minorHAnsi"/>
          <w:sz w:val="22"/>
          <w:szCs w:val="22"/>
        </w:rPr>
        <w:t>Zhotovitel se zavazuje průběžně provádět veškeré potřebné zkoušky, měření a atesty k prokázání kvalitativních parametrů předmětu díla.</w:t>
      </w:r>
    </w:p>
    <w:p w:rsidR="004D13AD" w:rsidRPr="00681F57" w:rsidRDefault="004D13AD" w:rsidP="00DD5846">
      <w:pPr>
        <w:numPr>
          <w:ilvl w:val="0"/>
          <w:numId w:val="31"/>
        </w:numPr>
        <w:spacing w:before="120"/>
        <w:jc w:val="both"/>
        <w:rPr>
          <w:rFonts w:asciiTheme="minorHAnsi" w:hAnsiTheme="minorHAnsi" w:cstheme="minorHAnsi"/>
          <w:sz w:val="22"/>
          <w:szCs w:val="22"/>
        </w:rPr>
      </w:pPr>
      <w:r w:rsidRPr="00681F57">
        <w:rPr>
          <w:rFonts w:asciiTheme="minorHAnsi" w:hAnsiTheme="minorHAnsi" w:cstheme="minorHAnsi"/>
          <w:sz w:val="22"/>
          <w:szCs w:val="22"/>
        </w:rPr>
        <w:t>Zhotovitel se zavazuje provést veškeré činnosti a úkony související s provedením díla nutné pro vydání kolaudačního souhlasu pro stavbu, zejména vyřizování veškerých povolení, překopů, záborů, souhlasů, oznámení apod.</w:t>
      </w:r>
      <w:r w:rsidR="00E17856">
        <w:rPr>
          <w:rFonts w:asciiTheme="minorHAnsi" w:hAnsiTheme="minorHAnsi" w:cstheme="minorHAnsi"/>
          <w:sz w:val="22"/>
          <w:szCs w:val="22"/>
        </w:rPr>
        <w:t xml:space="preserve">, </w:t>
      </w:r>
      <w:r w:rsidR="00E17856" w:rsidRPr="00681F57">
        <w:rPr>
          <w:rFonts w:asciiTheme="minorHAnsi" w:hAnsiTheme="minorHAnsi" w:cstheme="minorHAnsi"/>
          <w:sz w:val="22"/>
          <w:szCs w:val="22"/>
        </w:rPr>
        <w:t>bud</w:t>
      </w:r>
      <w:r w:rsidR="00E17856">
        <w:rPr>
          <w:rFonts w:asciiTheme="minorHAnsi" w:hAnsiTheme="minorHAnsi" w:cstheme="minorHAnsi"/>
          <w:sz w:val="22"/>
          <w:szCs w:val="22"/>
        </w:rPr>
        <w:t>ou</w:t>
      </w:r>
      <w:r w:rsidR="00E17856" w:rsidRPr="00681F57">
        <w:rPr>
          <w:rFonts w:asciiTheme="minorHAnsi" w:hAnsiTheme="minorHAnsi" w:cstheme="minorHAnsi"/>
          <w:sz w:val="22"/>
          <w:szCs w:val="22"/>
        </w:rPr>
        <w:noBreakHyphen/>
        <w:t>li k provedení díla potřebn</w:t>
      </w:r>
      <w:r w:rsidR="00E17856">
        <w:rPr>
          <w:rFonts w:asciiTheme="minorHAnsi" w:hAnsiTheme="minorHAnsi" w:cstheme="minorHAnsi"/>
          <w:sz w:val="22"/>
          <w:szCs w:val="22"/>
        </w:rPr>
        <w:t>á</w:t>
      </w:r>
      <w:r w:rsidR="00E17856" w:rsidRPr="00681F57">
        <w:rPr>
          <w:rFonts w:asciiTheme="minorHAnsi" w:hAnsiTheme="minorHAnsi" w:cstheme="minorHAnsi"/>
          <w:sz w:val="22"/>
          <w:szCs w:val="22"/>
        </w:rPr>
        <w:t>,</w:t>
      </w:r>
    </w:p>
    <w:p w:rsidR="004D13AD" w:rsidRPr="00681F57" w:rsidRDefault="004D13AD" w:rsidP="00DD5846">
      <w:pPr>
        <w:numPr>
          <w:ilvl w:val="0"/>
          <w:numId w:val="31"/>
        </w:numPr>
        <w:spacing w:before="120"/>
        <w:jc w:val="both"/>
        <w:rPr>
          <w:rFonts w:asciiTheme="minorHAnsi" w:hAnsiTheme="minorHAnsi" w:cstheme="minorHAnsi"/>
          <w:sz w:val="22"/>
          <w:szCs w:val="22"/>
        </w:rPr>
      </w:pPr>
      <w:r w:rsidRPr="00681F57">
        <w:rPr>
          <w:rFonts w:asciiTheme="minorHAnsi" w:hAnsiTheme="minorHAnsi" w:cstheme="minorHAnsi"/>
          <w:sz w:val="22"/>
          <w:szCs w:val="22"/>
        </w:rPr>
        <w:t xml:space="preserve">Objednatel se zavazuje dokončené dílo bez jakýchkoliv vad a nedodělků převzít a zaplatit za ně zhotoviteli za dohodnutých podmínek cenu dle čl. V této smlouvy. </w:t>
      </w:r>
    </w:p>
    <w:p w:rsidR="004D13AD" w:rsidRPr="00681F57" w:rsidRDefault="004D13AD" w:rsidP="00DD5846">
      <w:pPr>
        <w:numPr>
          <w:ilvl w:val="0"/>
          <w:numId w:val="31"/>
        </w:numPr>
        <w:spacing w:before="120"/>
        <w:jc w:val="both"/>
        <w:rPr>
          <w:rFonts w:asciiTheme="minorHAnsi" w:hAnsiTheme="minorHAnsi" w:cstheme="minorHAnsi"/>
          <w:sz w:val="22"/>
          <w:szCs w:val="22"/>
        </w:rPr>
      </w:pPr>
      <w:r w:rsidRPr="00681F57">
        <w:rPr>
          <w:rFonts w:asciiTheme="minorHAnsi" w:hAnsiTheme="minorHAnsi" w:cstheme="minorHAnsi"/>
          <w:sz w:val="22"/>
          <w:szCs w:val="22"/>
        </w:rPr>
        <w:t>Případné vícepráce či méněpráce budou smluvními stranami sjednány písemnými dodatky smlouvy. Vícepráce budou realizovány až po uzavření příslušného dodatku ke smlouvě.</w:t>
      </w:r>
    </w:p>
    <w:p w:rsidR="004D13AD" w:rsidRDefault="004D13AD" w:rsidP="00DD5846">
      <w:pPr>
        <w:numPr>
          <w:ilvl w:val="0"/>
          <w:numId w:val="31"/>
        </w:numPr>
        <w:jc w:val="both"/>
        <w:rPr>
          <w:rFonts w:asciiTheme="minorHAnsi" w:hAnsiTheme="minorHAnsi" w:cstheme="minorHAnsi"/>
          <w:sz w:val="22"/>
          <w:szCs w:val="22"/>
        </w:rPr>
      </w:pPr>
      <w:r w:rsidRPr="00681F57">
        <w:rPr>
          <w:rFonts w:asciiTheme="minorHAnsi" w:hAnsiTheme="minorHAnsi" w:cstheme="minorHAnsi"/>
          <w:sz w:val="22"/>
          <w:szCs w:val="22"/>
        </w:rPr>
        <w:t>Smluvní strany prohlašují, že předmět plnění podle této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rsidR="000D62C7" w:rsidRDefault="000D62C7" w:rsidP="000D62C7">
      <w:pPr>
        <w:jc w:val="both"/>
        <w:rPr>
          <w:rFonts w:asciiTheme="minorHAnsi" w:hAnsiTheme="minorHAnsi" w:cstheme="minorHAnsi"/>
          <w:sz w:val="22"/>
          <w:szCs w:val="22"/>
        </w:rPr>
      </w:pPr>
    </w:p>
    <w:p w:rsidR="000D62C7" w:rsidRPr="00681F57" w:rsidRDefault="000D62C7" w:rsidP="000D62C7">
      <w:pPr>
        <w:jc w:val="both"/>
        <w:rPr>
          <w:rFonts w:asciiTheme="minorHAnsi" w:hAnsiTheme="minorHAnsi" w:cstheme="minorHAnsi"/>
          <w:sz w:val="22"/>
          <w:szCs w:val="22"/>
        </w:rPr>
      </w:pPr>
    </w:p>
    <w:p w:rsidR="004D13AD" w:rsidRPr="00681F57" w:rsidRDefault="004D13AD" w:rsidP="000D62C7">
      <w:pPr>
        <w:jc w:val="center"/>
        <w:rPr>
          <w:rFonts w:asciiTheme="minorHAnsi" w:hAnsiTheme="minorHAnsi" w:cstheme="minorHAnsi"/>
          <w:b/>
          <w:sz w:val="22"/>
          <w:szCs w:val="22"/>
        </w:rPr>
      </w:pPr>
      <w:r w:rsidRPr="00681F57">
        <w:rPr>
          <w:rFonts w:asciiTheme="minorHAnsi" w:hAnsiTheme="minorHAnsi" w:cstheme="minorHAnsi"/>
          <w:b/>
          <w:sz w:val="22"/>
          <w:szCs w:val="22"/>
        </w:rPr>
        <w:t>IV.</w:t>
      </w:r>
      <w:r w:rsidRPr="00681F57">
        <w:rPr>
          <w:rFonts w:asciiTheme="minorHAnsi" w:hAnsiTheme="minorHAnsi" w:cstheme="minorHAnsi"/>
          <w:b/>
          <w:sz w:val="22"/>
          <w:szCs w:val="22"/>
        </w:rPr>
        <w:br/>
        <w:t>Doba a místo plnění</w:t>
      </w:r>
    </w:p>
    <w:p w:rsidR="004D13AD" w:rsidRPr="00681F57" w:rsidRDefault="004D13AD" w:rsidP="00DD5846">
      <w:pPr>
        <w:widowControl w:val="0"/>
        <w:numPr>
          <w:ilvl w:val="0"/>
          <w:numId w:val="17"/>
        </w:numPr>
        <w:tabs>
          <w:tab w:val="clear" w:pos="360"/>
        </w:tabs>
        <w:spacing w:before="120"/>
        <w:ind w:left="357" w:hanging="357"/>
        <w:jc w:val="both"/>
        <w:rPr>
          <w:rFonts w:asciiTheme="minorHAnsi" w:hAnsiTheme="minorHAnsi" w:cstheme="minorHAnsi"/>
          <w:iCs/>
          <w:sz w:val="22"/>
          <w:szCs w:val="22"/>
        </w:rPr>
      </w:pPr>
      <w:r w:rsidRPr="00681F57">
        <w:rPr>
          <w:rFonts w:asciiTheme="minorHAnsi" w:hAnsiTheme="minorHAnsi" w:cstheme="minorHAnsi"/>
          <w:bCs/>
          <w:sz w:val="22"/>
          <w:szCs w:val="22"/>
        </w:rPr>
        <w:t>Zhotov</w:t>
      </w:r>
      <w:r w:rsidRPr="00681F57">
        <w:rPr>
          <w:rFonts w:asciiTheme="minorHAnsi" w:hAnsiTheme="minorHAnsi" w:cstheme="minorHAnsi"/>
          <w:sz w:val="22"/>
          <w:szCs w:val="22"/>
        </w:rPr>
        <w:t>itel</w:t>
      </w:r>
      <w:r w:rsidRPr="00681F57">
        <w:rPr>
          <w:rFonts w:asciiTheme="minorHAnsi" w:hAnsiTheme="minorHAnsi" w:cstheme="minorHAnsi"/>
          <w:b/>
          <w:sz w:val="22"/>
          <w:szCs w:val="22"/>
        </w:rPr>
        <w:t xml:space="preserve"> </w:t>
      </w:r>
      <w:r w:rsidRPr="00681F57">
        <w:rPr>
          <w:rFonts w:asciiTheme="minorHAnsi" w:hAnsiTheme="minorHAnsi" w:cstheme="minorHAnsi"/>
          <w:sz w:val="22"/>
          <w:szCs w:val="22"/>
        </w:rPr>
        <w:t xml:space="preserve">se zavazuje provést dílo ve lhůtě do </w:t>
      </w:r>
      <w:r w:rsidR="007E0BAB">
        <w:rPr>
          <w:rFonts w:asciiTheme="minorHAnsi" w:hAnsiTheme="minorHAnsi" w:cstheme="minorHAnsi"/>
          <w:sz w:val="22"/>
          <w:szCs w:val="22"/>
        </w:rPr>
        <w:t>25. 8. 2017</w:t>
      </w:r>
      <w:r w:rsidRPr="00681F57">
        <w:rPr>
          <w:rFonts w:asciiTheme="minorHAnsi" w:hAnsiTheme="minorHAnsi" w:cstheme="minorHAnsi"/>
          <w:sz w:val="22"/>
          <w:szCs w:val="22"/>
        </w:rPr>
        <w:t xml:space="preserve"> dnů od předání staveniště zhotoviteli a nejpozději poslední den lhůty dokončené dílo předat objednateli.</w:t>
      </w:r>
    </w:p>
    <w:p w:rsidR="004D13AD" w:rsidRPr="00681F57" w:rsidRDefault="004D13AD" w:rsidP="00DD5846">
      <w:pPr>
        <w:widowControl w:val="0"/>
        <w:numPr>
          <w:ilvl w:val="0"/>
          <w:numId w:val="17"/>
        </w:numPr>
        <w:tabs>
          <w:tab w:val="clear" w:pos="360"/>
        </w:tabs>
        <w:spacing w:before="120"/>
        <w:ind w:left="357" w:hanging="357"/>
        <w:jc w:val="both"/>
        <w:rPr>
          <w:rFonts w:asciiTheme="minorHAnsi" w:hAnsiTheme="minorHAnsi" w:cstheme="minorHAnsi"/>
          <w:bCs/>
          <w:sz w:val="22"/>
          <w:szCs w:val="22"/>
        </w:rPr>
      </w:pPr>
      <w:r w:rsidRPr="00681F57">
        <w:rPr>
          <w:rFonts w:asciiTheme="minorHAnsi" w:hAnsiTheme="minorHAnsi" w:cstheme="minorHAnsi"/>
          <w:bCs/>
          <w:sz w:val="22"/>
          <w:szCs w:val="22"/>
        </w:rPr>
        <w:t xml:space="preserve">Místem plnění je </w:t>
      </w:r>
      <w:r w:rsidR="00681F57">
        <w:rPr>
          <w:rFonts w:asciiTheme="minorHAnsi" w:hAnsiTheme="minorHAnsi" w:cstheme="minorHAnsi"/>
          <w:bCs/>
          <w:sz w:val="22"/>
          <w:szCs w:val="22"/>
        </w:rPr>
        <w:t>hlavní budova Gymnázia a Obchodní akademie, Orlová</w:t>
      </w:r>
      <w:r w:rsidRPr="00681F57">
        <w:rPr>
          <w:rFonts w:asciiTheme="minorHAnsi" w:hAnsiTheme="minorHAnsi" w:cstheme="minorHAnsi"/>
          <w:bCs/>
          <w:sz w:val="22"/>
          <w:szCs w:val="22"/>
        </w:rPr>
        <w:t>, příspěvková organizace.</w:t>
      </w:r>
    </w:p>
    <w:p w:rsidR="004D13AD" w:rsidRPr="000D62C7" w:rsidRDefault="004D13AD" w:rsidP="00DD5846">
      <w:pPr>
        <w:widowControl w:val="0"/>
        <w:numPr>
          <w:ilvl w:val="0"/>
          <w:numId w:val="17"/>
        </w:numPr>
        <w:tabs>
          <w:tab w:val="clear" w:pos="360"/>
        </w:tabs>
        <w:spacing w:before="120"/>
        <w:ind w:left="357" w:hanging="357"/>
        <w:jc w:val="both"/>
        <w:rPr>
          <w:rFonts w:asciiTheme="minorHAnsi" w:hAnsiTheme="minorHAnsi" w:cstheme="minorHAnsi"/>
          <w:bCs/>
          <w:sz w:val="22"/>
          <w:szCs w:val="22"/>
        </w:rPr>
      </w:pPr>
      <w:r w:rsidRPr="00681F57">
        <w:rPr>
          <w:rFonts w:asciiTheme="minorHAnsi" w:hAnsiTheme="minorHAnsi" w:cstheme="minorHAnsi"/>
          <w:sz w:val="22"/>
          <w:szCs w:val="22"/>
        </w:rPr>
        <w:t xml:space="preserve">V případě omezení postupu prací vlivem nepříznivých klimatických podmínek bude jednáno </w:t>
      </w:r>
      <w:r w:rsidRPr="00681F57">
        <w:rPr>
          <w:rFonts w:asciiTheme="minorHAnsi" w:hAnsiTheme="minorHAnsi" w:cstheme="minorHAnsi"/>
          <w:sz w:val="22"/>
          <w:szCs w:val="22"/>
        </w:rPr>
        <w:lastRenderedPageBreak/>
        <w:t>o</w:t>
      </w:r>
      <w:r w:rsidR="00681F57">
        <w:rPr>
          <w:rFonts w:asciiTheme="minorHAnsi" w:hAnsiTheme="minorHAnsi" w:cstheme="minorHAnsi"/>
          <w:sz w:val="22"/>
          <w:szCs w:val="22"/>
        </w:rPr>
        <w:t> </w:t>
      </w:r>
      <w:r w:rsidRPr="00681F57">
        <w:rPr>
          <w:rFonts w:asciiTheme="minorHAnsi" w:hAnsiTheme="minorHAnsi" w:cstheme="minorHAnsi"/>
          <w:sz w:val="22"/>
          <w:szCs w:val="22"/>
        </w:rPr>
        <w:t>možnosti posunutí termínu realizace díla.</w:t>
      </w:r>
    </w:p>
    <w:p w:rsidR="000D62C7" w:rsidRDefault="000D62C7" w:rsidP="000D62C7">
      <w:pPr>
        <w:widowControl w:val="0"/>
        <w:jc w:val="both"/>
        <w:rPr>
          <w:rFonts w:asciiTheme="minorHAnsi" w:hAnsiTheme="minorHAnsi" w:cstheme="minorHAnsi"/>
          <w:sz w:val="22"/>
          <w:szCs w:val="22"/>
        </w:rPr>
      </w:pPr>
    </w:p>
    <w:p w:rsidR="000D62C7" w:rsidRPr="00681F57" w:rsidRDefault="000D62C7" w:rsidP="000D62C7">
      <w:pPr>
        <w:widowControl w:val="0"/>
        <w:jc w:val="both"/>
        <w:rPr>
          <w:rFonts w:asciiTheme="minorHAnsi" w:hAnsiTheme="minorHAnsi" w:cstheme="minorHAnsi"/>
          <w:bCs/>
          <w:sz w:val="22"/>
          <w:szCs w:val="22"/>
        </w:rPr>
      </w:pPr>
    </w:p>
    <w:p w:rsidR="004D13AD" w:rsidRPr="00681F57" w:rsidRDefault="004D13AD" w:rsidP="000D62C7">
      <w:pPr>
        <w:jc w:val="center"/>
        <w:rPr>
          <w:rFonts w:asciiTheme="minorHAnsi" w:hAnsiTheme="minorHAnsi" w:cstheme="minorHAnsi"/>
          <w:b/>
          <w:sz w:val="22"/>
          <w:szCs w:val="22"/>
        </w:rPr>
      </w:pPr>
      <w:r w:rsidRPr="00681F57">
        <w:rPr>
          <w:rFonts w:asciiTheme="minorHAnsi" w:hAnsiTheme="minorHAnsi" w:cstheme="minorHAnsi"/>
          <w:b/>
          <w:sz w:val="22"/>
          <w:szCs w:val="22"/>
        </w:rPr>
        <w:t>V.</w:t>
      </w:r>
      <w:r w:rsidRPr="00681F57">
        <w:rPr>
          <w:rFonts w:asciiTheme="minorHAnsi" w:hAnsiTheme="minorHAnsi" w:cstheme="minorHAnsi"/>
          <w:b/>
          <w:sz w:val="22"/>
          <w:szCs w:val="22"/>
        </w:rPr>
        <w:br/>
        <w:t>Cena za dílo</w:t>
      </w:r>
    </w:p>
    <w:p w:rsidR="004D13AD" w:rsidRPr="00681F57" w:rsidRDefault="004D13AD" w:rsidP="00DD5846">
      <w:pPr>
        <w:numPr>
          <w:ilvl w:val="0"/>
          <w:numId w:val="18"/>
        </w:numPr>
        <w:tabs>
          <w:tab w:val="clear" w:pos="397"/>
        </w:tabs>
        <w:spacing w:before="120" w:after="240"/>
        <w:ind w:left="357" w:hanging="357"/>
        <w:jc w:val="both"/>
        <w:rPr>
          <w:rFonts w:asciiTheme="minorHAnsi" w:hAnsiTheme="minorHAnsi" w:cstheme="minorHAnsi"/>
          <w:sz w:val="22"/>
          <w:szCs w:val="22"/>
        </w:rPr>
      </w:pPr>
      <w:r w:rsidRPr="00681F57">
        <w:rPr>
          <w:rFonts w:asciiTheme="minorHAnsi" w:hAnsiTheme="minorHAnsi" w:cstheme="minorHAnsi"/>
          <w:sz w:val="22"/>
          <w:szCs w:val="22"/>
        </w:rPr>
        <w:t>Cena za provedené dílo je stanovena dohodou smluvních stran a činí:</w:t>
      </w:r>
    </w:p>
    <w:p w:rsidR="008F07BD" w:rsidRPr="008F07BD" w:rsidRDefault="008F07BD" w:rsidP="008F07BD">
      <w:pPr>
        <w:tabs>
          <w:tab w:val="left" w:pos="426"/>
        </w:tabs>
        <w:spacing w:before="120"/>
        <w:ind w:left="357"/>
        <w:jc w:val="both"/>
        <w:rPr>
          <w:rFonts w:asciiTheme="minorHAnsi" w:hAnsiTheme="minorHAnsi" w:cstheme="minorHAnsi"/>
          <w:sz w:val="22"/>
          <w:szCs w:val="22"/>
        </w:rPr>
      </w:pPr>
      <w:r w:rsidRPr="008F07BD">
        <w:rPr>
          <w:rFonts w:asciiTheme="minorHAnsi" w:hAnsiTheme="minorHAnsi" w:cstheme="minorHAnsi"/>
          <w:sz w:val="22"/>
          <w:szCs w:val="22"/>
        </w:rPr>
        <w:t>Cena bez DPH</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AF01D8">
        <w:rPr>
          <w:rFonts w:asciiTheme="minorHAnsi" w:hAnsiTheme="minorHAnsi" w:cstheme="minorHAnsi"/>
          <w:sz w:val="22"/>
          <w:szCs w:val="22"/>
        </w:rPr>
        <w:t xml:space="preserve">   999 688,20 </w:t>
      </w:r>
      <w:r w:rsidRPr="008F07BD">
        <w:rPr>
          <w:rFonts w:asciiTheme="minorHAnsi" w:hAnsiTheme="minorHAnsi" w:cstheme="minorHAnsi"/>
          <w:sz w:val="22"/>
          <w:szCs w:val="22"/>
        </w:rPr>
        <w:t>Kč</w:t>
      </w:r>
    </w:p>
    <w:p w:rsidR="008F07BD" w:rsidRPr="008F07BD" w:rsidRDefault="008F07BD" w:rsidP="008F07BD">
      <w:pPr>
        <w:tabs>
          <w:tab w:val="left" w:pos="426"/>
        </w:tabs>
        <w:spacing w:before="120"/>
        <w:ind w:left="357"/>
        <w:jc w:val="both"/>
        <w:rPr>
          <w:rFonts w:asciiTheme="minorHAnsi" w:hAnsiTheme="minorHAnsi" w:cstheme="minorHAnsi"/>
          <w:sz w:val="22"/>
          <w:szCs w:val="22"/>
        </w:rPr>
      </w:pPr>
      <w:r w:rsidRPr="008F07BD">
        <w:rPr>
          <w:rFonts w:asciiTheme="minorHAnsi" w:hAnsiTheme="minorHAnsi" w:cstheme="minorHAnsi"/>
          <w:sz w:val="22"/>
          <w:szCs w:val="22"/>
        </w:rPr>
        <w:t>DPH (21 %)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AF01D8">
        <w:rPr>
          <w:rFonts w:asciiTheme="minorHAnsi" w:hAnsiTheme="minorHAnsi" w:cstheme="minorHAnsi"/>
          <w:sz w:val="22"/>
          <w:szCs w:val="22"/>
        </w:rPr>
        <w:t xml:space="preserve">   209 934, 60 </w:t>
      </w:r>
      <w:r w:rsidRPr="008F07BD">
        <w:rPr>
          <w:rFonts w:asciiTheme="minorHAnsi" w:hAnsiTheme="minorHAnsi" w:cstheme="minorHAnsi"/>
          <w:sz w:val="22"/>
          <w:szCs w:val="22"/>
        </w:rPr>
        <w:t>Kč</w:t>
      </w:r>
    </w:p>
    <w:p w:rsidR="004D13AD" w:rsidRPr="00681F57" w:rsidRDefault="008F07BD" w:rsidP="008F07BD">
      <w:pPr>
        <w:tabs>
          <w:tab w:val="left" w:pos="426"/>
        </w:tabs>
        <w:spacing w:before="120"/>
        <w:ind w:left="357"/>
        <w:jc w:val="both"/>
        <w:rPr>
          <w:rFonts w:asciiTheme="minorHAnsi" w:hAnsiTheme="minorHAnsi" w:cstheme="minorHAnsi"/>
          <w:sz w:val="22"/>
          <w:szCs w:val="22"/>
        </w:rPr>
      </w:pPr>
      <w:r w:rsidRPr="008F07BD">
        <w:rPr>
          <w:rFonts w:asciiTheme="minorHAnsi" w:hAnsiTheme="minorHAnsi" w:cstheme="minorHAnsi"/>
          <w:sz w:val="22"/>
          <w:szCs w:val="22"/>
        </w:rPr>
        <w:t>Cena včetně DPH</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AF01D8">
        <w:rPr>
          <w:rFonts w:asciiTheme="minorHAnsi" w:hAnsiTheme="minorHAnsi" w:cstheme="minorHAnsi"/>
          <w:sz w:val="22"/>
          <w:szCs w:val="22"/>
        </w:rPr>
        <w:t>1 209 622,80</w:t>
      </w:r>
      <w:r w:rsidRPr="008F07BD">
        <w:rPr>
          <w:rFonts w:asciiTheme="minorHAnsi" w:hAnsiTheme="minorHAnsi" w:cstheme="minorHAnsi"/>
          <w:sz w:val="22"/>
          <w:szCs w:val="22"/>
        </w:rPr>
        <w:t xml:space="preserve"> Kč</w:t>
      </w:r>
      <w:r w:rsidR="004D13AD" w:rsidRPr="00681F57">
        <w:rPr>
          <w:rFonts w:asciiTheme="minorHAnsi" w:hAnsiTheme="minorHAnsi" w:cstheme="minorHAnsi"/>
          <w:sz w:val="22"/>
          <w:szCs w:val="22"/>
        </w:rPr>
        <w:t xml:space="preserve"> </w:t>
      </w:r>
    </w:p>
    <w:p w:rsidR="004D13AD" w:rsidRPr="00681F57" w:rsidRDefault="004D13AD" w:rsidP="004D13AD">
      <w:pPr>
        <w:tabs>
          <w:tab w:val="left" w:pos="426"/>
        </w:tabs>
        <w:spacing w:before="120"/>
        <w:ind w:left="357"/>
        <w:jc w:val="both"/>
        <w:rPr>
          <w:rFonts w:asciiTheme="minorHAnsi" w:hAnsiTheme="minorHAnsi" w:cstheme="minorHAnsi"/>
          <w:sz w:val="22"/>
          <w:szCs w:val="22"/>
        </w:rPr>
      </w:pPr>
      <w:r w:rsidRPr="00681F57">
        <w:rPr>
          <w:rFonts w:asciiTheme="minorHAnsi" w:hAnsiTheme="minorHAnsi" w:cstheme="minorHAnsi"/>
          <w:sz w:val="22"/>
          <w:szCs w:val="22"/>
        </w:rPr>
        <w:t>Souhrnný rozpočet je nedílnou přílohou č. 1 této smlouvy</w:t>
      </w:r>
    </w:p>
    <w:p w:rsidR="004D13AD" w:rsidRPr="00681F57" w:rsidRDefault="004D13AD" w:rsidP="00DD5846">
      <w:pPr>
        <w:numPr>
          <w:ilvl w:val="0"/>
          <w:numId w:val="18"/>
        </w:numPr>
        <w:tabs>
          <w:tab w:val="clear" w:pos="397"/>
        </w:tabs>
        <w:spacing w:before="120"/>
        <w:ind w:left="357" w:hanging="357"/>
        <w:jc w:val="both"/>
        <w:rPr>
          <w:rFonts w:asciiTheme="minorHAnsi" w:hAnsiTheme="minorHAnsi" w:cstheme="minorHAnsi"/>
          <w:sz w:val="22"/>
          <w:szCs w:val="22"/>
        </w:rPr>
      </w:pPr>
      <w:r w:rsidRPr="00681F57">
        <w:rPr>
          <w:rFonts w:asciiTheme="minorHAnsi" w:hAnsiTheme="minorHAnsi" w:cstheme="minorHAnsi"/>
          <w:sz w:val="22"/>
          <w:szCs w:val="22"/>
        </w:rPr>
        <w:t>Součástí sjednané ceny jsou veškeré práce a dodávky, poplatky, náklady zhotovitele nutné pro vybudování, provoz a demontáž zařízení staveniště a jiné náklady nezbytné pro řádné a úplné provedení díla.</w:t>
      </w:r>
    </w:p>
    <w:p w:rsidR="004D13AD" w:rsidRPr="00681F57" w:rsidRDefault="004D13AD" w:rsidP="00DD5846">
      <w:pPr>
        <w:numPr>
          <w:ilvl w:val="0"/>
          <w:numId w:val="18"/>
        </w:numPr>
        <w:tabs>
          <w:tab w:val="clear" w:pos="397"/>
        </w:tabs>
        <w:spacing w:before="120"/>
        <w:ind w:left="357" w:hanging="357"/>
        <w:jc w:val="both"/>
        <w:rPr>
          <w:rFonts w:asciiTheme="minorHAnsi" w:hAnsiTheme="minorHAnsi" w:cstheme="minorHAnsi"/>
          <w:sz w:val="22"/>
          <w:szCs w:val="22"/>
        </w:rPr>
      </w:pPr>
      <w:r w:rsidRPr="00681F57">
        <w:rPr>
          <w:rFonts w:asciiTheme="minorHAnsi" w:hAnsiTheme="minorHAnsi" w:cstheme="minorHAnsi"/>
          <w:sz w:val="22"/>
          <w:szCs w:val="22"/>
        </w:rPr>
        <w:t>Cena za dílo bez DPH uvedená v odst. 1 tohoto článku je cenou nejvýše přípustnou a nelze ji překročit. Cenu díla bude možné měnit pouze:</w:t>
      </w:r>
    </w:p>
    <w:p w:rsidR="004D13AD" w:rsidRPr="00681F57" w:rsidRDefault="004D13AD" w:rsidP="00DD5846">
      <w:pPr>
        <w:pStyle w:val="Smlouva-slo0"/>
        <w:widowControl/>
        <w:numPr>
          <w:ilvl w:val="0"/>
          <w:numId w:val="25"/>
        </w:numPr>
        <w:tabs>
          <w:tab w:val="clear" w:pos="1077"/>
          <w:tab w:val="num" w:pos="714"/>
        </w:tabs>
        <w:spacing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nebude</w:t>
      </w:r>
      <w:r w:rsidRPr="00681F57">
        <w:rPr>
          <w:rFonts w:asciiTheme="minorHAnsi" w:hAnsiTheme="minorHAnsi" w:cstheme="minorHAnsi"/>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p>
    <w:p w:rsidR="004D13AD" w:rsidRPr="00681F57" w:rsidRDefault="004D13AD" w:rsidP="00DD5846">
      <w:pPr>
        <w:pStyle w:val="Smlouva-slo0"/>
        <w:widowControl/>
        <w:numPr>
          <w:ilvl w:val="0"/>
          <w:numId w:val="25"/>
        </w:numPr>
        <w:tabs>
          <w:tab w:val="clear" w:pos="1077"/>
          <w:tab w:val="num" w:pos="714"/>
        </w:tabs>
        <w:spacing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nebo dle </w:t>
      </w:r>
      <w:r w:rsidRPr="00681F57">
        <w:rPr>
          <w:rFonts w:asciiTheme="minorHAnsi" w:hAnsiTheme="minorHAnsi" w:cstheme="minorHAnsi"/>
          <w:iCs/>
          <w:sz w:val="22"/>
          <w:szCs w:val="22"/>
        </w:rPr>
        <w:t>standardizovaných ceníků RTS M21, M22</w:t>
      </w:r>
      <w:r w:rsidRPr="00681F57">
        <w:rPr>
          <w:rFonts w:asciiTheme="minorHAnsi" w:hAnsiTheme="minorHAnsi" w:cstheme="minorHAnsi"/>
          <w:i/>
          <w:iCs/>
          <w:color w:val="0000FF"/>
          <w:sz w:val="22"/>
          <w:szCs w:val="22"/>
        </w:rPr>
        <w:t xml:space="preserve"> </w:t>
      </w:r>
      <w:r w:rsidRPr="00681F57">
        <w:rPr>
          <w:rFonts w:asciiTheme="minorHAnsi" w:hAnsiTheme="minorHAnsi" w:cstheme="minorHAnsi"/>
          <w:iCs/>
          <w:sz w:val="22"/>
          <w:szCs w:val="22"/>
        </w:rPr>
        <w:t>v</w:t>
      </w:r>
      <w:r w:rsidRPr="00681F57">
        <w:rPr>
          <w:rFonts w:asciiTheme="minorHAnsi" w:hAnsiTheme="minorHAnsi" w:cstheme="minorHAnsi"/>
          <w:sz w:val="22"/>
          <w:szCs w:val="22"/>
        </w:rPr>
        <w:t>e výši max. 80 % těchto standardizovaných cen, podle toho, která z těchto částek bude nižší,</w:t>
      </w:r>
    </w:p>
    <w:p w:rsidR="004D13AD" w:rsidRPr="00681F57" w:rsidRDefault="004D13AD" w:rsidP="00DD5846">
      <w:pPr>
        <w:pStyle w:val="Smlouva-slo0"/>
        <w:widowControl/>
        <w:numPr>
          <w:ilvl w:val="0"/>
          <w:numId w:val="25"/>
        </w:numPr>
        <w:tabs>
          <w:tab w:val="clear" w:pos="1077"/>
          <w:tab w:val="num" w:pos="720"/>
        </w:tabs>
        <w:spacing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v případech, kdy položky víceprací nelze ocenit žádným ze způsobů uvedených v písm. b) tohoto odstavce, doloží zhotovitel individuální kalkulaci jednotkové ceny. Výsledná jednotková cena položky pak bude stanovena na základě dohody objednatele a zhotovitele. Objednatel je v tomto případě oprávněn ověřit přiměřenost jednotkové ceny nezávislým subjektem;</w:t>
      </w:r>
    </w:p>
    <w:p w:rsidR="004D13AD" w:rsidRDefault="004D13AD" w:rsidP="00DD5846">
      <w:pPr>
        <w:numPr>
          <w:ilvl w:val="0"/>
          <w:numId w:val="18"/>
        </w:numPr>
        <w:tabs>
          <w:tab w:val="clear" w:pos="397"/>
        </w:tabs>
        <w:spacing w:before="120"/>
        <w:ind w:left="357" w:hanging="357"/>
        <w:jc w:val="both"/>
        <w:rPr>
          <w:rFonts w:asciiTheme="minorHAnsi" w:hAnsiTheme="minorHAnsi" w:cstheme="minorHAnsi"/>
          <w:sz w:val="22"/>
          <w:szCs w:val="22"/>
        </w:rPr>
      </w:pPr>
      <w:r w:rsidRPr="00681F57">
        <w:rPr>
          <w:rFonts w:asciiTheme="minorHAnsi" w:hAnsiTheme="minorHAnsi" w:cstheme="minorHAnsi"/>
          <w:sz w:val="22"/>
          <w:szCs w:val="22"/>
        </w:rPr>
        <w:t>Rozsah případných méněprací nebo víceprací a cena za jejich realizaci, jakož i jakékoliv překročení sjednané ceny, budou vždy předem sjednány dodatkem k této smlouvě.</w:t>
      </w:r>
    </w:p>
    <w:p w:rsidR="000D62C7" w:rsidRDefault="000D62C7" w:rsidP="000D62C7">
      <w:pPr>
        <w:jc w:val="both"/>
        <w:rPr>
          <w:rFonts w:asciiTheme="minorHAnsi" w:hAnsiTheme="minorHAnsi" w:cstheme="minorHAnsi"/>
          <w:sz w:val="22"/>
          <w:szCs w:val="22"/>
        </w:rPr>
      </w:pPr>
    </w:p>
    <w:p w:rsidR="000D62C7" w:rsidRPr="00681F57" w:rsidRDefault="000D62C7" w:rsidP="000D62C7">
      <w:pPr>
        <w:jc w:val="both"/>
        <w:rPr>
          <w:rFonts w:asciiTheme="minorHAnsi" w:hAnsiTheme="minorHAnsi" w:cstheme="minorHAnsi"/>
          <w:sz w:val="22"/>
          <w:szCs w:val="22"/>
        </w:rPr>
      </w:pPr>
    </w:p>
    <w:p w:rsidR="004D13AD" w:rsidRPr="00681F57" w:rsidRDefault="004D13AD" w:rsidP="000D62C7">
      <w:pPr>
        <w:jc w:val="center"/>
        <w:rPr>
          <w:rFonts w:asciiTheme="minorHAnsi" w:hAnsiTheme="minorHAnsi" w:cstheme="minorHAnsi"/>
          <w:b/>
          <w:sz w:val="22"/>
          <w:szCs w:val="22"/>
        </w:rPr>
      </w:pPr>
      <w:r w:rsidRPr="00681F57">
        <w:rPr>
          <w:rFonts w:asciiTheme="minorHAnsi" w:hAnsiTheme="minorHAnsi" w:cstheme="minorHAnsi"/>
          <w:b/>
          <w:sz w:val="22"/>
          <w:szCs w:val="22"/>
        </w:rPr>
        <w:t>VI.</w:t>
      </w:r>
      <w:r w:rsidRPr="00681F57">
        <w:rPr>
          <w:rFonts w:asciiTheme="minorHAnsi" w:hAnsiTheme="minorHAnsi" w:cstheme="minorHAnsi"/>
          <w:b/>
          <w:sz w:val="22"/>
          <w:szCs w:val="22"/>
        </w:rPr>
        <w:br/>
        <w:t>Platební podmínky</w:t>
      </w:r>
    </w:p>
    <w:p w:rsidR="004D13AD" w:rsidRPr="00681F57" w:rsidRDefault="004D13AD" w:rsidP="004D13AD">
      <w:pPr>
        <w:widowControl w:val="0"/>
        <w:numPr>
          <w:ilvl w:val="1"/>
          <w:numId w:val="4"/>
        </w:numPr>
        <w:tabs>
          <w:tab w:val="clear" w:pos="360"/>
        </w:tabs>
        <w:snapToGrid w:val="0"/>
        <w:spacing w:before="120"/>
        <w:ind w:left="357" w:hanging="357"/>
        <w:jc w:val="both"/>
        <w:rPr>
          <w:rFonts w:asciiTheme="minorHAnsi" w:hAnsiTheme="minorHAnsi" w:cstheme="minorHAnsi"/>
          <w:sz w:val="22"/>
          <w:szCs w:val="22"/>
        </w:rPr>
      </w:pPr>
      <w:r w:rsidRPr="00681F57">
        <w:rPr>
          <w:rFonts w:asciiTheme="minorHAnsi" w:hAnsiTheme="minorHAnsi" w:cstheme="minorHAnsi"/>
          <w:sz w:val="22"/>
          <w:szCs w:val="22"/>
        </w:rPr>
        <w:t>Zálohy na platby nejsou sjednány.</w:t>
      </w:r>
    </w:p>
    <w:p w:rsidR="004D13AD" w:rsidRPr="00681F57" w:rsidRDefault="005C69B2" w:rsidP="004D13AD">
      <w:pPr>
        <w:widowControl w:val="0"/>
        <w:numPr>
          <w:ilvl w:val="1"/>
          <w:numId w:val="4"/>
        </w:numPr>
        <w:tabs>
          <w:tab w:val="clear" w:pos="360"/>
        </w:tabs>
        <w:snapToGrid w:val="0"/>
        <w:spacing w:before="120"/>
        <w:ind w:left="357" w:hanging="357"/>
        <w:jc w:val="both"/>
        <w:rPr>
          <w:rFonts w:asciiTheme="minorHAnsi" w:hAnsiTheme="minorHAnsi" w:cstheme="minorHAnsi"/>
          <w:sz w:val="22"/>
          <w:szCs w:val="22"/>
        </w:rPr>
      </w:pPr>
      <w:r w:rsidRPr="005C69B2">
        <w:rPr>
          <w:rFonts w:asciiTheme="minorHAnsi" w:hAnsiTheme="minorHAnsi" w:cstheme="minorHAnsi"/>
          <w:sz w:val="22"/>
          <w:szCs w:val="22"/>
          <w:lang w:val="x-none"/>
        </w:rPr>
        <w:t>Faktur</w:t>
      </w:r>
      <w:r w:rsidRPr="005C69B2">
        <w:rPr>
          <w:rFonts w:asciiTheme="minorHAnsi" w:hAnsiTheme="minorHAnsi" w:cstheme="minorHAnsi"/>
          <w:sz w:val="22"/>
          <w:szCs w:val="22"/>
        </w:rPr>
        <w:t>a</w:t>
      </w:r>
      <w:r w:rsidRPr="005C69B2">
        <w:rPr>
          <w:rFonts w:asciiTheme="minorHAnsi" w:hAnsiTheme="minorHAnsi" w:cstheme="minorHAnsi"/>
          <w:sz w:val="22"/>
          <w:szCs w:val="22"/>
          <w:lang w:val="x-none"/>
        </w:rPr>
        <w:t xml:space="preserve"> zhotovitele musí formou a obsahem odpovídat platným právním předpisům ke dni uskutečnění zdanitelného plnění zejm. zákonu o dani z přidané hodnoty</w:t>
      </w:r>
      <w:r w:rsidRPr="005C69B2">
        <w:rPr>
          <w:rFonts w:asciiTheme="minorHAnsi" w:hAnsiTheme="minorHAnsi" w:cstheme="minorHAnsi"/>
          <w:sz w:val="22"/>
          <w:szCs w:val="22"/>
        </w:rPr>
        <w:t xml:space="preserve"> </w:t>
      </w:r>
      <w:r w:rsidRPr="005C69B2">
        <w:rPr>
          <w:rFonts w:asciiTheme="minorHAnsi" w:hAnsiTheme="minorHAnsi" w:cstheme="minorHAnsi"/>
          <w:sz w:val="22"/>
          <w:szCs w:val="22"/>
          <w:lang w:val="x-none"/>
        </w:rPr>
        <w:t>č. 235/2004 Sb., o dani z přidané hodnoty a zákonu o účetnictví</w:t>
      </w:r>
      <w:r>
        <w:rPr>
          <w:rFonts w:asciiTheme="minorHAnsi" w:hAnsiTheme="minorHAnsi" w:cstheme="minorHAnsi"/>
          <w:sz w:val="22"/>
          <w:szCs w:val="22"/>
        </w:rPr>
        <w:t xml:space="preserve">. </w:t>
      </w:r>
      <w:r w:rsidR="004D13AD" w:rsidRPr="00681F57">
        <w:rPr>
          <w:rFonts w:asciiTheme="minorHAnsi" w:hAnsiTheme="minorHAnsi" w:cstheme="minorHAnsi"/>
          <w:sz w:val="22"/>
          <w:szCs w:val="22"/>
        </w:rPr>
        <w:t>Kromě náležitostí stanovených platnými právními předpisy pro daňový doklad bude zhotovitel povinen ve faktuře uvést i tyto údaje:</w:t>
      </w:r>
    </w:p>
    <w:p w:rsidR="004D13AD" w:rsidRPr="00681F57" w:rsidRDefault="004D13AD" w:rsidP="004D13AD">
      <w:pPr>
        <w:widowControl w:val="0"/>
        <w:numPr>
          <w:ilvl w:val="2"/>
          <w:numId w:val="5"/>
        </w:numPr>
        <w:tabs>
          <w:tab w:val="clear" w:pos="737"/>
          <w:tab w:val="left" w:pos="714"/>
        </w:tabs>
        <w:snapToGrid w:val="0"/>
        <w:spacing w:before="60"/>
        <w:ind w:left="714" w:hanging="357"/>
        <w:jc w:val="both"/>
        <w:rPr>
          <w:rFonts w:asciiTheme="minorHAnsi" w:hAnsiTheme="minorHAnsi" w:cstheme="minorHAnsi"/>
          <w:sz w:val="22"/>
          <w:szCs w:val="22"/>
        </w:rPr>
      </w:pPr>
      <w:r w:rsidRPr="00681F57">
        <w:rPr>
          <w:rFonts w:asciiTheme="minorHAnsi" w:hAnsiTheme="minorHAnsi" w:cstheme="minorHAnsi"/>
          <w:sz w:val="22"/>
          <w:szCs w:val="22"/>
        </w:rPr>
        <w:t>číslo smlouvy objednatele, IČ objednatele,</w:t>
      </w:r>
    </w:p>
    <w:p w:rsidR="00A40E92" w:rsidRDefault="004D13AD" w:rsidP="004D13AD">
      <w:pPr>
        <w:widowControl w:val="0"/>
        <w:numPr>
          <w:ilvl w:val="2"/>
          <w:numId w:val="5"/>
        </w:numPr>
        <w:tabs>
          <w:tab w:val="clear" w:pos="737"/>
          <w:tab w:val="left" w:pos="714"/>
        </w:tabs>
        <w:snapToGrid w:val="0"/>
        <w:spacing w:before="60"/>
        <w:ind w:left="714" w:hanging="357"/>
        <w:jc w:val="both"/>
        <w:rPr>
          <w:rFonts w:asciiTheme="minorHAnsi" w:hAnsiTheme="minorHAnsi" w:cstheme="minorHAnsi"/>
          <w:sz w:val="22"/>
          <w:szCs w:val="22"/>
        </w:rPr>
      </w:pPr>
      <w:r w:rsidRPr="00681F57">
        <w:rPr>
          <w:rFonts w:asciiTheme="minorHAnsi" w:hAnsiTheme="minorHAnsi" w:cstheme="minorHAnsi"/>
          <w:sz w:val="22"/>
          <w:szCs w:val="22"/>
        </w:rPr>
        <w:t>předmět smlouvy, tj. text „</w:t>
      </w:r>
      <w:r w:rsidR="005C69B2" w:rsidRPr="005C69B2">
        <w:rPr>
          <w:rFonts w:asciiTheme="minorHAnsi" w:hAnsiTheme="minorHAnsi" w:cstheme="minorHAnsi"/>
          <w:sz w:val="22"/>
          <w:szCs w:val="22"/>
        </w:rPr>
        <w:t>Doplnění a úpravy rozvodů strukturované kabeláže Gymnázia</w:t>
      </w:r>
    </w:p>
    <w:p w:rsidR="00A40E92" w:rsidRDefault="00A40E92" w:rsidP="00A40E92">
      <w:pPr>
        <w:widowControl w:val="0"/>
        <w:tabs>
          <w:tab w:val="left" w:pos="714"/>
        </w:tabs>
        <w:snapToGrid w:val="0"/>
        <w:spacing w:before="60"/>
        <w:jc w:val="both"/>
        <w:rPr>
          <w:rFonts w:asciiTheme="minorHAnsi" w:hAnsiTheme="minorHAnsi" w:cstheme="minorHAnsi"/>
          <w:sz w:val="22"/>
          <w:szCs w:val="22"/>
        </w:rPr>
      </w:pPr>
    </w:p>
    <w:p w:rsidR="004D13AD" w:rsidRPr="00681F57" w:rsidRDefault="005C69B2" w:rsidP="00A40E92">
      <w:pPr>
        <w:widowControl w:val="0"/>
        <w:tabs>
          <w:tab w:val="left" w:pos="714"/>
        </w:tabs>
        <w:snapToGrid w:val="0"/>
        <w:spacing w:before="60"/>
        <w:ind w:left="357"/>
        <w:jc w:val="both"/>
        <w:rPr>
          <w:rFonts w:asciiTheme="minorHAnsi" w:hAnsiTheme="minorHAnsi" w:cstheme="minorHAnsi"/>
          <w:sz w:val="22"/>
          <w:szCs w:val="22"/>
        </w:rPr>
      </w:pPr>
      <w:r w:rsidRPr="005C69B2">
        <w:rPr>
          <w:rFonts w:asciiTheme="minorHAnsi" w:hAnsiTheme="minorHAnsi" w:cstheme="minorHAnsi"/>
          <w:sz w:val="22"/>
          <w:szCs w:val="22"/>
        </w:rPr>
        <w:lastRenderedPageBreak/>
        <w:t xml:space="preserve"> a Obchodní akademie Orlová</w:t>
      </w:r>
      <w:r w:rsidR="004D13AD" w:rsidRPr="00681F57">
        <w:rPr>
          <w:rFonts w:asciiTheme="minorHAnsi" w:hAnsiTheme="minorHAnsi" w:cstheme="minorHAnsi"/>
          <w:sz w:val="22"/>
          <w:szCs w:val="22"/>
        </w:rPr>
        <w:t>“,</w:t>
      </w:r>
    </w:p>
    <w:p w:rsidR="004D13AD" w:rsidRPr="00681F57" w:rsidRDefault="004D13AD" w:rsidP="004D13AD">
      <w:pPr>
        <w:widowControl w:val="0"/>
        <w:numPr>
          <w:ilvl w:val="2"/>
          <w:numId w:val="5"/>
        </w:numPr>
        <w:tabs>
          <w:tab w:val="clear" w:pos="737"/>
          <w:tab w:val="left" w:pos="709"/>
        </w:tabs>
        <w:snapToGrid w:val="0"/>
        <w:spacing w:before="60"/>
        <w:ind w:left="714" w:hanging="357"/>
        <w:jc w:val="both"/>
        <w:rPr>
          <w:rFonts w:asciiTheme="minorHAnsi" w:hAnsiTheme="minorHAnsi" w:cstheme="minorHAnsi"/>
          <w:sz w:val="22"/>
          <w:szCs w:val="22"/>
        </w:rPr>
      </w:pPr>
      <w:r w:rsidRPr="00681F57">
        <w:rPr>
          <w:rFonts w:asciiTheme="minorHAnsi" w:hAnsiTheme="minorHAnsi" w:cstheme="minorHAnsi"/>
          <w:sz w:val="22"/>
          <w:szCs w:val="22"/>
        </w:rPr>
        <w:t>označení banky a číslo zveřejněného účtu, na který musí být zaplaceno,</w:t>
      </w:r>
    </w:p>
    <w:p w:rsidR="004D13AD" w:rsidRPr="00681F57" w:rsidRDefault="004D13AD" w:rsidP="004D13AD">
      <w:pPr>
        <w:widowControl w:val="0"/>
        <w:numPr>
          <w:ilvl w:val="2"/>
          <w:numId w:val="5"/>
        </w:numPr>
        <w:tabs>
          <w:tab w:val="clear" w:pos="737"/>
          <w:tab w:val="left" w:pos="709"/>
        </w:tabs>
        <w:snapToGrid w:val="0"/>
        <w:spacing w:before="60"/>
        <w:ind w:left="714" w:hanging="357"/>
        <w:jc w:val="both"/>
        <w:rPr>
          <w:rFonts w:asciiTheme="minorHAnsi" w:hAnsiTheme="minorHAnsi" w:cstheme="minorHAnsi"/>
          <w:sz w:val="22"/>
          <w:szCs w:val="22"/>
        </w:rPr>
      </w:pPr>
      <w:r w:rsidRPr="00681F57">
        <w:rPr>
          <w:rFonts w:asciiTheme="minorHAnsi" w:hAnsiTheme="minorHAnsi" w:cstheme="minorHAnsi"/>
          <w:sz w:val="22"/>
          <w:szCs w:val="22"/>
        </w:rPr>
        <w:t>lhůtu splatnosti faktury,</w:t>
      </w:r>
    </w:p>
    <w:p w:rsidR="004D13AD" w:rsidRPr="00681F57" w:rsidRDefault="004D13AD" w:rsidP="004D13AD">
      <w:pPr>
        <w:widowControl w:val="0"/>
        <w:numPr>
          <w:ilvl w:val="2"/>
          <w:numId w:val="5"/>
        </w:numPr>
        <w:tabs>
          <w:tab w:val="clear" w:pos="737"/>
          <w:tab w:val="left" w:pos="709"/>
        </w:tabs>
        <w:snapToGrid w:val="0"/>
        <w:spacing w:before="60"/>
        <w:ind w:left="714" w:hanging="357"/>
        <w:jc w:val="both"/>
        <w:rPr>
          <w:rFonts w:asciiTheme="minorHAnsi" w:hAnsiTheme="minorHAnsi" w:cstheme="minorHAnsi"/>
          <w:sz w:val="22"/>
          <w:szCs w:val="22"/>
        </w:rPr>
      </w:pPr>
      <w:r w:rsidRPr="00681F57">
        <w:rPr>
          <w:rFonts w:asciiTheme="minorHAnsi" w:hAnsiTheme="minorHAnsi" w:cstheme="minorHAnsi"/>
          <w:sz w:val="22"/>
          <w:szCs w:val="22"/>
        </w:rPr>
        <w:t>označení osoby, která fakturu vyhotovila, včetně jejího podpisu a kontaktního telefonu,</w:t>
      </w:r>
    </w:p>
    <w:p w:rsidR="004D13AD" w:rsidRPr="00681F57" w:rsidRDefault="004D13AD" w:rsidP="004D13AD">
      <w:pPr>
        <w:widowControl w:val="0"/>
        <w:numPr>
          <w:ilvl w:val="2"/>
          <w:numId w:val="5"/>
        </w:numPr>
        <w:tabs>
          <w:tab w:val="clear" w:pos="737"/>
          <w:tab w:val="left" w:pos="709"/>
        </w:tabs>
        <w:snapToGrid w:val="0"/>
        <w:spacing w:before="60"/>
        <w:ind w:left="714" w:hanging="357"/>
        <w:jc w:val="both"/>
        <w:rPr>
          <w:rFonts w:asciiTheme="minorHAnsi" w:hAnsiTheme="minorHAnsi" w:cstheme="minorHAnsi"/>
          <w:sz w:val="22"/>
          <w:szCs w:val="22"/>
        </w:rPr>
      </w:pPr>
      <w:r w:rsidRPr="00681F57">
        <w:rPr>
          <w:rFonts w:asciiTheme="minorHAnsi" w:hAnsiTheme="minorHAnsi" w:cstheme="minorHAnsi"/>
          <w:sz w:val="22"/>
          <w:szCs w:val="22"/>
        </w:rPr>
        <w:t>přílohou konečné faktury bude protokol o předání a převzetí díla dle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podepsaný osobou vykonávající technický dozor stavebníka.</w:t>
      </w:r>
    </w:p>
    <w:p w:rsidR="004D13AD" w:rsidRPr="00681F57" w:rsidRDefault="004D13AD" w:rsidP="004D13AD">
      <w:pPr>
        <w:widowControl w:val="0"/>
        <w:numPr>
          <w:ilvl w:val="1"/>
          <w:numId w:val="4"/>
        </w:numPr>
        <w:snapToGrid w:val="0"/>
        <w:spacing w:before="120"/>
        <w:jc w:val="both"/>
        <w:rPr>
          <w:rFonts w:asciiTheme="minorHAnsi" w:hAnsiTheme="minorHAnsi" w:cstheme="minorHAnsi"/>
          <w:sz w:val="22"/>
          <w:szCs w:val="22"/>
        </w:rPr>
      </w:pPr>
      <w:r w:rsidRPr="00681F57">
        <w:rPr>
          <w:rFonts w:asciiTheme="minorHAnsi" w:hAnsiTheme="minorHAnsi" w:cstheme="minorHAnsi"/>
          <w:sz w:val="22"/>
          <w:szCs w:val="22"/>
        </w:rPr>
        <w:t>Zhotovitel vystaví na zdanitelné plnění fakturu, jejíž nedílnou součástí bude soupis provedených prací a zjišťovací protokol - obojí podepsané zhotovitelem a odsouhlasené osobou vykonávající technický dozor objednatele (stavebníka).</w:t>
      </w:r>
    </w:p>
    <w:p w:rsidR="004D13AD" w:rsidRPr="00681F57" w:rsidRDefault="004D13AD" w:rsidP="004D13AD">
      <w:pPr>
        <w:widowControl w:val="0"/>
        <w:numPr>
          <w:ilvl w:val="1"/>
          <w:numId w:val="4"/>
        </w:numPr>
        <w:tabs>
          <w:tab w:val="clear" w:pos="360"/>
        </w:tabs>
        <w:snapToGrid w:val="0"/>
        <w:spacing w:before="120"/>
        <w:ind w:left="357" w:hanging="357"/>
        <w:jc w:val="both"/>
        <w:rPr>
          <w:rFonts w:asciiTheme="minorHAnsi" w:hAnsiTheme="minorHAnsi" w:cstheme="minorHAnsi"/>
          <w:sz w:val="22"/>
          <w:szCs w:val="22"/>
        </w:rPr>
      </w:pPr>
      <w:r w:rsidRPr="00681F57">
        <w:rPr>
          <w:rFonts w:asciiTheme="minorHAnsi" w:hAnsiTheme="minorHAnsi" w:cstheme="minorHAnsi"/>
          <w:sz w:val="22"/>
          <w:szCs w:val="22"/>
        </w:rPr>
        <w:t>Konečná faktura bude vystavena po předání a převzetí dokončeného díla bez vad a nedodělků.</w:t>
      </w:r>
    </w:p>
    <w:p w:rsidR="004D13AD" w:rsidRPr="00681F57" w:rsidRDefault="004D13AD" w:rsidP="004D13AD">
      <w:pPr>
        <w:widowControl w:val="0"/>
        <w:numPr>
          <w:ilvl w:val="1"/>
          <w:numId w:val="4"/>
        </w:numPr>
        <w:tabs>
          <w:tab w:val="clear" w:pos="360"/>
        </w:tabs>
        <w:snapToGrid w:val="0"/>
        <w:spacing w:before="120"/>
        <w:ind w:left="357" w:hanging="357"/>
        <w:jc w:val="both"/>
        <w:rPr>
          <w:rFonts w:asciiTheme="minorHAnsi" w:hAnsiTheme="minorHAnsi" w:cstheme="minorHAnsi"/>
          <w:sz w:val="22"/>
          <w:szCs w:val="22"/>
        </w:rPr>
      </w:pPr>
      <w:r w:rsidRPr="00681F57">
        <w:rPr>
          <w:rFonts w:asciiTheme="minorHAnsi" w:hAnsiTheme="minorHAnsi" w:cstheme="minorHAnsi"/>
          <w:sz w:val="22"/>
          <w:szCs w:val="22"/>
        </w:rPr>
        <w:t>V případě dodatečných prací fakturovaných na základě dodatků uzavřených k této smlouvě (vícepráce) bude soupis těchto prací tvořit samostatnou přílohu faktury.</w:t>
      </w:r>
    </w:p>
    <w:p w:rsidR="004D13AD" w:rsidRPr="00681F57" w:rsidRDefault="004D13AD" w:rsidP="004D13AD">
      <w:pPr>
        <w:widowControl w:val="0"/>
        <w:numPr>
          <w:ilvl w:val="1"/>
          <w:numId w:val="4"/>
        </w:numPr>
        <w:tabs>
          <w:tab w:val="clear" w:pos="360"/>
        </w:tabs>
        <w:snapToGrid w:val="0"/>
        <w:spacing w:before="120"/>
        <w:ind w:left="357" w:hanging="357"/>
        <w:jc w:val="both"/>
        <w:rPr>
          <w:rFonts w:asciiTheme="minorHAnsi" w:hAnsiTheme="minorHAnsi" w:cstheme="minorHAnsi"/>
          <w:sz w:val="22"/>
          <w:szCs w:val="22"/>
        </w:rPr>
      </w:pPr>
      <w:r w:rsidRPr="00681F57">
        <w:rPr>
          <w:rFonts w:asciiTheme="minorHAnsi" w:hAnsiTheme="minorHAnsi" w:cstheme="minorHAnsi"/>
          <w:sz w:val="22"/>
          <w:szCs w:val="22"/>
        </w:rPr>
        <w:t>Lhůta splatnosti faktur</w:t>
      </w:r>
      <w:r w:rsidR="005C69B2">
        <w:rPr>
          <w:rFonts w:asciiTheme="minorHAnsi" w:hAnsiTheme="minorHAnsi" w:cstheme="minorHAnsi"/>
          <w:sz w:val="22"/>
          <w:szCs w:val="22"/>
        </w:rPr>
        <w:t>y</w:t>
      </w:r>
      <w:r w:rsidRPr="00681F57">
        <w:rPr>
          <w:rFonts w:asciiTheme="minorHAnsi" w:hAnsiTheme="minorHAnsi" w:cstheme="minorHAnsi"/>
          <w:sz w:val="22"/>
          <w:szCs w:val="22"/>
        </w:rPr>
        <w:t xml:space="preserve"> je dohodou stanovena na 30 kalendářních dnů ode dne jejich doručení objednateli.</w:t>
      </w:r>
    </w:p>
    <w:p w:rsidR="004D13AD" w:rsidRPr="00681F57" w:rsidRDefault="004D13AD" w:rsidP="004D13AD">
      <w:pPr>
        <w:widowControl w:val="0"/>
        <w:numPr>
          <w:ilvl w:val="1"/>
          <w:numId w:val="4"/>
        </w:numPr>
        <w:tabs>
          <w:tab w:val="clear" w:pos="360"/>
        </w:tabs>
        <w:snapToGrid w:val="0"/>
        <w:spacing w:before="120"/>
        <w:ind w:left="357" w:hanging="357"/>
        <w:jc w:val="both"/>
        <w:rPr>
          <w:rFonts w:asciiTheme="minorHAnsi" w:hAnsiTheme="minorHAnsi" w:cstheme="minorHAnsi"/>
          <w:sz w:val="22"/>
          <w:szCs w:val="22"/>
        </w:rPr>
      </w:pPr>
      <w:r w:rsidRPr="00681F57">
        <w:rPr>
          <w:rFonts w:asciiTheme="minorHAnsi" w:hAnsiTheme="minorHAnsi" w:cstheme="minorHAnsi"/>
          <w:sz w:val="22"/>
          <w:szCs w:val="22"/>
        </w:rPr>
        <w:t>Po provedení díla a odstranění příp. vad a nedodělků, s nimiž bylo dílo převzato, zhotovitel provede a objednateli předá závěrečné vyúčtování, které doloží rekapitulací vystavených faktur a rekapitulací veškerých provedených prací, jež bude vystavena v souladu s odsouhlaseným položkovým rozpočtem.</w:t>
      </w:r>
    </w:p>
    <w:p w:rsidR="004D13AD" w:rsidRPr="00681F57" w:rsidRDefault="004D13AD" w:rsidP="004D13AD">
      <w:pPr>
        <w:widowControl w:val="0"/>
        <w:numPr>
          <w:ilvl w:val="1"/>
          <w:numId w:val="4"/>
        </w:numPr>
        <w:tabs>
          <w:tab w:val="clear" w:pos="360"/>
        </w:tabs>
        <w:snapToGrid w:val="0"/>
        <w:spacing w:before="120"/>
        <w:ind w:left="357" w:hanging="357"/>
        <w:jc w:val="both"/>
        <w:rPr>
          <w:rFonts w:asciiTheme="minorHAnsi" w:hAnsiTheme="minorHAnsi" w:cstheme="minorHAnsi"/>
          <w:sz w:val="22"/>
          <w:szCs w:val="22"/>
        </w:rPr>
      </w:pPr>
      <w:r w:rsidRPr="00681F57">
        <w:rPr>
          <w:rFonts w:asciiTheme="minorHAnsi" w:hAnsiTheme="minorHAnsi" w:cstheme="minorHAnsi"/>
          <w:sz w:val="22"/>
          <w:szCs w:val="22"/>
        </w:rPr>
        <w:t>Doručení faktury se provede osobně na sekretariátě příspěvkové organizace oproti podpisu potvrzující převzetí nebo doručenkou prostřednictvím provozovatele poštovních služeb.</w:t>
      </w:r>
    </w:p>
    <w:p w:rsidR="004D13AD" w:rsidRPr="00681F57" w:rsidRDefault="004D13AD" w:rsidP="004D13AD">
      <w:pPr>
        <w:widowControl w:val="0"/>
        <w:numPr>
          <w:ilvl w:val="1"/>
          <w:numId w:val="4"/>
        </w:numPr>
        <w:tabs>
          <w:tab w:val="clear" w:pos="360"/>
        </w:tabs>
        <w:snapToGrid w:val="0"/>
        <w:spacing w:before="120"/>
        <w:ind w:left="357" w:hanging="357"/>
        <w:jc w:val="both"/>
        <w:rPr>
          <w:rFonts w:asciiTheme="minorHAnsi" w:hAnsiTheme="minorHAnsi" w:cstheme="minorHAnsi"/>
          <w:sz w:val="22"/>
          <w:szCs w:val="22"/>
        </w:rPr>
      </w:pPr>
      <w:r w:rsidRPr="00681F57">
        <w:rPr>
          <w:rFonts w:asciiTheme="minorHAnsi" w:hAnsiTheme="minorHAnsi" w:cstheme="minorHAnsi"/>
          <w:sz w:val="22"/>
          <w:szCs w:val="22"/>
        </w:rPr>
        <w:t>Objednatel je oprávněn vadnou fakturu před uplynutím lhůty splatnosti vrátit druhé smluvní straně bez zaplacení k provedení opravy v těchto případech:</w:t>
      </w:r>
    </w:p>
    <w:p w:rsidR="004D13AD" w:rsidRPr="00681F57" w:rsidRDefault="004D13AD" w:rsidP="00DD5846">
      <w:pPr>
        <w:widowControl w:val="0"/>
        <w:numPr>
          <w:ilvl w:val="0"/>
          <w:numId w:val="19"/>
        </w:numPr>
        <w:tabs>
          <w:tab w:val="clear" w:pos="720"/>
          <w:tab w:val="left" w:pos="714"/>
        </w:tabs>
        <w:snapToGrid w:val="0"/>
        <w:spacing w:before="60"/>
        <w:ind w:left="714" w:hanging="357"/>
        <w:jc w:val="both"/>
        <w:rPr>
          <w:rFonts w:asciiTheme="minorHAnsi" w:hAnsiTheme="minorHAnsi" w:cstheme="minorHAnsi"/>
          <w:sz w:val="22"/>
          <w:szCs w:val="22"/>
        </w:rPr>
      </w:pPr>
      <w:r w:rsidRPr="00681F57">
        <w:rPr>
          <w:rFonts w:asciiTheme="minorHAnsi" w:hAnsiTheme="minorHAnsi" w:cstheme="minorHAnsi"/>
          <w:sz w:val="22"/>
          <w:szCs w:val="22"/>
        </w:rPr>
        <w:t>nebude</w:t>
      </w:r>
      <w:r w:rsidRPr="00681F57">
        <w:rPr>
          <w:rFonts w:asciiTheme="minorHAnsi" w:hAnsiTheme="minorHAnsi" w:cstheme="minorHAnsi"/>
          <w:sz w:val="22"/>
          <w:szCs w:val="22"/>
        </w:rPr>
        <w:noBreakHyphen/>
        <w:t>li faktura obsahovat některou povinnou nebo dohodnutou náležitost nebo bude</w:t>
      </w:r>
      <w:r w:rsidRPr="00681F57">
        <w:rPr>
          <w:rFonts w:asciiTheme="minorHAnsi" w:hAnsiTheme="minorHAnsi" w:cstheme="minorHAnsi"/>
          <w:sz w:val="22"/>
          <w:szCs w:val="22"/>
        </w:rPr>
        <w:noBreakHyphen/>
        <w:t>li chybně vyúčtována cena za dílo,</w:t>
      </w:r>
    </w:p>
    <w:p w:rsidR="004D13AD" w:rsidRPr="00681F57" w:rsidRDefault="004D13AD" w:rsidP="00DD5846">
      <w:pPr>
        <w:widowControl w:val="0"/>
        <w:numPr>
          <w:ilvl w:val="0"/>
          <w:numId w:val="19"/>
        </w:numPr>
        <w:tabs>
          <w:tab w:val="clear" w:pos="720"/>
          <w:tab w:val="left" w:pos="714"/>
        </w:tabs>
        <w:snapToGrid w:val="0"/>
        <w:spacing w:before="60"/>
        <w:ind w:left="714" w:hanging="357"/>
        <w:jc w:val="both"/>
        <w:rPr>
          <w:rFonts w:asciiTheme="minorHAnsi" w:hAnsiTheme="minorHAnsi" w:cstheme="minorHAnsi"/>
          <w:sz w:val="22"/>
          <w:szCs w:val="22"/>
        </w:rPr>
      </w:pPr>
      <w:r w:rsidRPr="00681F57">
        <w:rPr>
          <w:rFonts w:asciiTheme="minorHAnsi" w:hAnsiTheme="minorHAnsi" w:cstheme="minorHAnsi"/>
          <w:sz w:val="22"/>
          <w:szCs w:val="22"/>
        </w:rPr>
        <w:t>budou</w:t>
      </w:r>
      <w:r w:rsidRPr="00681F57">
        <w:rPr>
          <w:rFonts w:asciiTheme="minorHAnsi" w:hAnsiTheme="minorHAnsi" w:cstheme="minorHAnsi"/>
          <w:sz w:val="22"/>
          <w:szCs w:val="22"/>
        </w:rPr>
        <w:noBreakHyphen/>
        <w:t>li vyúčtovány práce, které nebyly provedeny či nebyly potvrzeny oprávněným zástupcem objednatele,</w:t>
      </w:r>
    </w:p>
    <w:p w:rsidR="004D13AD" w:rsidRPr="00681F57" w:rsidRDefault="004D13AD" w:rsidP="004D13AD">
      <w:pPr>
        <w:pStyle w:val="Smlouva-slo0"/>
        <w:spacing w:line="240" w:lineRule="auto"/>
        <w:ind w:left="357"/>
        <w:rPr>
          <w:rFonts w:asciiTheme="minorHAnsi" w:hAnsiTheme="minorHAnsi" w:cstheme="minorHAnsi"/>
          <w:sz w:val="22"/>
          <w:szCs w:val="22"/>
        </w:rPr>
      </w:pPr>
      <w:r w:rsidRPr="00681F57">
        <w:rPr>
          <w:rFonts w:asciiTheme="minorHAnsi" w:hAnsiTheme="minorHAnsi" w:cstheme="minorHAnsi"/>
          <w:sz w:val="22"/>
          <w:szCs w:val="22"/>
        </w:rPr>
        <w:t>Ve vrácené faktuře objednatel vyznačí důvod vrácení. Zhotovitel provede opravu vystavením nové faktury. Vrátí</w:t>
      </w:r>
      <w:r w:rsidRPr="00681F57">
        <w:rPr>
          <w:rFonts w:asciiTheme="minorHAnsi" w:hAnsiTheme="minorHAnsi" w:cstheme="minorHAnsi"/>
          <w:sz w:val="22"/>
          <w:szCs w:val="22"/>
        </w:rPr>
        <w:noBreakHyphen/>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rsidR="004D13AD" w:rsidRPr="00681F57" w:rsidRDefault="004D13AD" w:rsidP="004D13AD">
      <w:pPr>
        <w:widowControl w:val="0"/>
        <w:numPr>
          <w:ilvl w:val="1"/>
          <w:numId w:val="4"/>
        </w:numPr>
        <w:tabs>
          <w:tab w:val="clear" w:pos="360"/>
        </w:tabs>
        <w:snapToGrid w:val="0"/>
        <w:spacing w:before="120"/>
        <w:ind w:left="357" w:hanging="357"/>
        <w:jc w:val="both"/>
        <w:rPr>
          <w:rFonts w:asciiTheme="minorHAnsi" w:hAnsiTheme="minorHAnsi" w:cstheme="minorHAnsi"/>
          <w:sz w:val="22"/>
          <w:szCs w:val="22"/>
        </w:rPr>
      </w:pPr>
      <w:r w:rsidRPr="00681F57">
        <w:rPr>
          <w:rFonts w:asciiTheme="minorHAnsi" w:hAnsiTheme="minorHAnsi" w:cstheme="minorHAnsi"/>
          <w:sz w:val="22"/>
          <w:szCs w:val="22"/>
        </w:rPr>
        <w:t>Povinnost zaplatit cenu za dílo je splněna dnem odepsání příslušné částky z účtu objednatele.</w:t>
      </w:r>
    </w:p>
    <w:p w:rsidR="004D13AD" w:rsidRPr="00681F57" w:rsidRDefault="004D13AD" w:rsidP="004D13AD">
      <w:pPr>
        <w:widowControl w:val="0"/>
        <w:numPr>
          <w:ilvl w:val="1"/>
          <w:numId w:val="4"/>
        </w:numPr>
        <w:tabs>
          <w:tab w:val="clear" w:pos="360"/>
        </w:tabs>
        <w:snapToGrid w:val="0"/>
        <w:spacing w:before="120"/>
        <w:ind w:left="357" w:hanging="357"/>
        <w:jc w:val="both"/>
        <w:rPr>
          <w:rFonts w:asciiTheme="minorHAnsi" w:hAnsiTheme="minorHAnsi" w:cstheme="minorHAnsi"/>
          <w:sz w:val="22"/>
          <w:szCs w:val="22"/>
        </w:rPr>
      </w:pPr>
      <w:r w:rsidRPr="00681F57">
        <w:rPr>
          <w:rFonts w:asciiTheme="minorHAnsi" w:hAnsiTheme="minorHAnsi" w:cstheme="minorHAnsi"/>
          <w:sz w:val="22"/>
          <w:szCs w:val="22"/>
        </w:rPr>
        <w:t>Objednatel je oprávněn pozastavit financování v případě, že zhotovitel bezdůvodně přeruší práce nebo práce bude provádět v rozporu s projektovou dokumentací, touto</w:t>
      </w:r>
      <w:r w:rsidRPr="00681F57">
        <w:rPr>
          <w:rFonts w:asciiTheme="minorHAnsi" w:hAnsiTheme="minorHAnsi" w:cstheme="minorHAnsi"/>
          <w:color w:val="FF0000"/>
          <w:sz w:val="22"/>
          <w:szCs w:val="22"/>
        </w:rPr>
        <w:t xml:space="preserve"> </w:t>
      </w:r>
      <w:r w:rsidRPr="00681F57">
        <w:rPr>
          <w:rFonts w:asciiTheme="minorHAnsi" w:hAnsiTheme="minorHAnsi" w:cstheme="minorHAnsi"/>
          <w:sz w:val="22"/>
          <w:szCs w:val="22"/>
        </w:rPr>
        <w:t>smlouvou nebo pokyny objednatele.</w:t>
      </w:r>
    </w:p>
    <w:p w:rsidR="004D13AD" w:rsidRDefault="004D13AD" w:rsidP="000D62C7">
      <w:pPr>
        <w:pStyle w:val="Zkladntext"/>
        <w:tabs>
          <w:tab w:val="clear" w:pos="540"/>
          <w:tab w:val="clear" w:pos="1260"/>
          <w:tab w:val="clear" w:pos="1980"/>
          <w:tab w:val="clear" w:pos="3960"/>
        </w:tabs>
        <w:ind w:left="1276" w:hanging="919"/>
        <w:rPr>
          <w:rFonts w:asciiTheme="minorHAnsi" w:hAnsiTheme="minorHAnsi" w:cstheme="minorHAnsi"/>
          <w:color w:val="FF0000"/>
          <w:sz w:val="22"/>
          <w:szCs w:val="22"/>
        </w:rPr>
      </w:pPr>
    </w:p>
    <w:p w:rsidR="000D62C7" w:rsidRPr="00681F57" w:rsidRDefault="000D62C7" w:rsidP="000D62C7">
      <w:pPr>
        <w:pStyle w:val="Zkladntext"/>
        <w:tabs>
          <w:tab w:val="clear" w:pos="540"/>
          <w:tab w:val="clear" w:pos="1260"/>
          <w:tab w:val="clear" w:pos="1980"/>
          <w:tab w:val="clear" w:pos="3960"/>
        </w:tabs>
        <w:ind w:left="1276" w:hanging="919"/>
        <w:rPr>
          <w:rFonts w:asciiTheme="minorHAnsi" w:hAnsiTheme="minorHAnsi" w:cstheme="minorHAnsi"/>
          <w:color w:val="FF0000"/>
          <w:sz w:val="22"/>
          <w:szCs w:val="22"/>
        </w:rPr>
      </w:pPr>
    </w:p>
    <w:p w:rsidR="004D13AD" w:rsidRPr="00681F57" w:rsidRDefault="004D13AD" w:rsidP="000D62C7">
      <w:pPr>
        <w:jc w:val="center"/>
        <w:rPr>
          <w:rFonts w:asciiTheme="minorHAnsi" w:hAnsiTheme="minorHAnsi" w:cstheme="minorHAnsi"/>
          <w:b/>
          <w:sz w:val="22"/>
          <w:szCs w:val="22"/>
        </w:rPr>
      </w:pPr>
      <w:r w:rsidRPr="00681F57">
        <w:rPr>
          <w:rFonts w:asciiTheme="minorHAnsi" w:hAnsiTheme="minorHAnsi" w:cstheme="minorHAnsi"/>
          <w:b/>
          <w:sz w:val="22"/>
          <w:szCs w:val="22"/>
        </w:rPr>
        <w:t>VII.</w:t>
      </w:r>
      <w:r w:rsidRPr="00681F57">
        <w:rPr>
          <w:rFonts w:asciiTheme="minorHAnsi" w:hAnsiTheme="minorHAnsi" w:cstheme="minorHAnsi"/>
          <w:b/>
          <w:sz w:val="22"/>
          <w:szCs w:val="22"/>
        </w:rPr>
        <w:br/>
        <w:t>Práva a povinnosti smluvních stran, splnění díla, vlastnické právo a nebezpečí škody</w:t>
      </w:r>
    </w:p>
    <w:p w:rsidR="004D13AD" w:rsidRPr="00681F57" w:rsidRDefault="004D13AD" w:rsidP="004D13AD">
      <w:pPr>
        <w:pStyle w:val="Smlouva-slo0"/>
        <w:numPr>
          <w:ilvl w:val="0"/>
          <w:numId w:val="3"/>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Není</w:t>
      </w:r>
      <w:r w:rsidRPr="00681F57">
        <w:rPr>
          <w:rFonts w:asciiTheme="minorHAnsi" w:hAnsiTheme="minorHAnsi" w:cstheme="minorHAnsi"/>
          <w:sz w:val="22"/>
          <w:szCs w:val="22"/>
        </w:rPr>
        <w:noBreakHyphen/>
        <w:t xml:space="preserve">li stanoveno ve smlouvě výslovně jinak, řídí se vzájemná práva a povinnosti smluvních stran ustanoveními § </w:t>
      </w:r>
      <w:smartTag w:uri="urn:schemas-microsoft-com:office:smarttags" w:element="metricconverter">
        <w:smartTagPr>
          <w:attr w:name="ProductID" w:val="2586 a"/>
        </w:smartTagPr>
        <w:r w:rsidRPr="00681F57">
          <w:rPr>
            <w:rFonts w:asciiTheme="minorHAnsi" w:hAnsiTheme="minorHAnsi" w:cstheme="minorHAnsi"/>
            <w:sz w:val="22"/>
            <w:szCs w:val="22"/>
          </w:rPr>
          <w:t>2586 a</w:t>
        </w:r>
      </w:smartTag>
      <w:r w:rsidRPr="00681F57">
        <w:rPr>
          <w:rFonts w:asciiTheme="minorHAnsi" w:hAnsiTheme="minorHAnsi" w:cstheme="minorHAnsi"/>
          <w:sz w:val="22"/>
          <w:szCs w:val="22"/>
        </w:rPr>
        <w:t xml:space="preserve"> následujícími občanského zákoníku.</w:t>
      </w:r>
    </w:p>
    <w:p w:rsidR="004D13AD" w:rsidRPr="00681F57" w:rsidRDefault="004D13AD" w:rsidP="004D13AD">
      <w:pPr>
        <w:pStyle w:val="Smlouva-slo0"/>
        <w:numPr>
          <w:ilvl w:val="0"/>
          <w:numId w:val="3"/>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 xml:space="preserve">Zhotovitel je povinen umožnit výkon technického dozoru stavebníka, autorského dozoru </w:t>
      </w:r>
      <w:r w:rsidRPr="00681F57">
        <w:rPr>
          <w:rFonts w:asciiTheme="minorHAnsi" w:hAnsiTheme="minorHAnsi" w:cstheme="minorHAnsi"/>
          <w:sz w:val="22"/>
          <w:szCs w:val="22"/>
        </w:rPr>
        <w:lastRenderedPageBreak/>
        <w:t xml:space="preserve">projektanta </w:t>
      </w:r>
      <w:r w:rsidRPr="00681F57">
        <w:rPr>
          <w:rFonts w:asciiTheme="minorHAnsi" w:hAnsiTheme="minorHAnsi" w:cstheme="minorHAnsi"/>
          <w:snapToGrid/>
          <w:sz w:val="22"/>
          <w:szCs w:val="22"/>
        </w:rPr>
        <w:t>a výkon činnosti koordinátora BOZP</w:t>
      </w:r>
      <w:r w:rsidRPr="00681F57">
        <w:rPr>
          <w:rFonts w:asciiTheme="minorHAnsi" w:hAnsiTheme="minorHAnsi" w:cstheme="minorHAnsi"/>
          <w:sz w:val="22"/>
          <w:szCs w:val="22"/>
        </w:rPr>
        <w:t xml:space="preserve"> a umožnit osobám, které je vykonávají, vstup na stavbu a staveniště</w:t>
      </w:r>
      <w:r w:rsidRPr="00681F57">
        <w:rPr>
          <w:rFonts w:asciiTheme="minorHAnsi" w:hAnsiTheme="minorHAnsi" w:cstheme="minorHAnsi"/>
          <w:iCs/>
          <w:sz w:val="22"/>
          <w:szCs w:val="22"/>
        </w:rPr>
        <w:t>.</w:t>
      </w:r>
    </w:p>
    <w:p w:rsidR="004D13AD" w:rsidRPr="00681F57" w:rsidRDefault="004D13AD" w:rsidP="004D13AD">
      <w:pPr>
        <w:pStyle w:val="Smlouva-slo0"/>
        <w:spacing w:before="60" w:line="240" w:lineRule="auto"/>
        <w:ind w:left="357"/>
        <w:rPr>
          <w:rFonts w:asciiTheme="minorHAnsi" w:hAnsiTheme="minorHAnsi" w:cstheme="minorHAnsi"/>
          <w:sz w:val="22"/>
          <w:szCs w:val="22"/>
        </w:rPr>
      </w:pPr>
      <w:r w:rsidRPr="00681F57">
        <w:rPr>
          <w:rFonts w:asciiTheme="minorHAnsi" w:hAnsiTheme="minorHAnsi" w:cstheme="minorHAnsi"/>
          <w:sz w:val="22"/>
          <w:szCs w:val="22"/>
        </w:rPr>
        <w:t xml:space="preserve">Osoba vykonávající technický dozor stavebníka </w:t>
      </w:r>
      <w:r w:rsidRPr="00681F57">
        <w:rPr>
          <w:rFonts w:asciiTheme="minorHAnsi" w:hAnsiTheme="minorHAnsi" w:cstheme="minorHAnsi"/>
          <w:snapToGrid/>
          <w:sz w:val="22"/>
          <w:szCs w:val="22"/>
        </w:rPr>
        <w:t xml:space="preserve">a funkci koordinátora BOZP </w:t>
      </w:r>
      <w:r w:rsidRPr="00681F57">
        <w:rPr>
          <w:rFonts w:asciiTheme="minorHAnsi" w:hAnsiTheme="minorHAnsi" w:cstheme="minorHAnsi"/>
          <w:sz w:val="22"/>
          <w:szCs w:val="22"/>
        </w:rPr>
        <w:t xml:space="preserve">je kromě kontroly provádění díla oprávněna i ke kontrole dokumentace k realizaci stavby vypracované zhotovitelem, kontrole deníků dle čl. XI této smlouvy, kontrole rozpočtů a faktur, kontrole hospodaření s odpady </w:t>
      </w:r>
      <w:r w:rsidRPr="00681F57">
        <w:rPr>
          <w:rFonts w:asciiTheme="minorHAnsi" w:hAnsiTheme="minorHAnsi" w:cstheme="minorHAnsi"/>
          <w:snapToGrid/>
          <w:sz w:val="22"/>
          <w:szCs w:val="22"/>
        </w:rPr>
        <w:t xml:space="preserve">a rovněž ke kontrole bezpečnosti a ochrany zdraví při práci na staveništi </w:t>
      </w:r>
      <w:r w:rsidRPr="00681F57">
        <w:rPr>
          <w:rFonts w:asciiTheme="minorHAnsi" w:hAnsiTheme="minorHAnsi" w:cstheme="minorHAnsi"/>
          <w:sz w:val="22"/>
          <w:szCs w:val="22"/>
        </w:rPr>
        <w:t xml:space="preserve">a k dalším úkonům vyplývajícím z příslušné smlouvy na zajištění výkonu inženýrské a investorské činnosti </w:t>
      </w:r>
      <w:r w:rsidRPr="00681F57">
        <w:rPr>
          <w:rFonts w:asciiTheme="minorHAnsi" w:hAnsiTheme="minorHAnsi" w:cstheme="minorHAnsi"/>
          <w:snapToGrid/>
          <w:sz w:val="22"/>
          <w:szCs w:val="22"/>
        </w:rPr>
        <w:t>a výkonu koordinace bezpečnosti a ochrany zdraví při práci na staveništi</w:t>
      </w:r>
      <w:r w:rsidRPr="00681F57">
        <w:rPr>
          <w:rFonts w:asciiTheme="minorHAnsi" w:hAnsiTheme="minorHAnsi" w:cstheme="minorHAnsi"/>
          <w:sz w:val="22"/>
          <w:szCs w:val="22"/>
        </w:rPr>
        <w:t xml:space="preserve"> při realizaci stavby.</w:t>
      </w:r>
    </w:p>
    <w:p w:rsidR="004D13AD" w:rsidRPr="00681F57" w:rsidRDefault="004D13AD" w:rsidP="004D13AD">
      <w:pPr>
        <w:pStyle w:val="Smlouva-slo0"/>
        <w:numPr>
          <w:ilvl w:val="0"/>
          <w:numId w:val="3"/>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napToGrid/>
          <w:sz w:val="22"/>
          <w:szCs w:val="22"/>
        </w:rPr>
        <w:t xml:space="preserve">Zhotovitel je povinen </w:t>
      </w:r>
      <w:r w:rsidR="008614CA">
        <w:rPr>
          <w:rFonts w:asciiTheme="minorHAnsi" w:hAnsiTheme="minorHAnsi" w:cstheme="minorHAnsi"/>
          <w:snapToGrid/>
          <w:sz w:val="22"/>
          <w:szCs w:val="22"/>
        </w:rPr>
        <w:t xml:space="preserve">do </w:t>
      </w:r>
      <w:r w:rsidR="008E3A3A">
        <w:rPr>
          <w:rFonts w:asciiTheme="minorHAnsi" w:hAnsiTheme="minorHAnsi" w:cstheme="minorHAnsi"/>
          <w:snapToGrid/>
          <w:sz w:val="22"/>
          <w:szCs w:val="22"/>
        </w:rPr>
        <w:t>21</w:t>
      </w:r>
      <w:r w:rsidRPr="00681F57">
        <w:rPr>
          <w:rFonts w:asciiTheme="minorHAnsi" w:hAnsiTheme="minorHAnsi" w:cstheme="minorHAnsi"/>
          <w:snapToGrid/>
          <w:sz w:val="22"/>
          <w:szCs w:val="22"/>
        </w:rPr>
        <w:t xml:space="preserve"> dnů od nabytí účinnosti smlouvy objednateli a koordinátorovi BOZP písemně sdělit veškeré údaje, které jsou předmětem oznámení o zahájení prací minimálně v</w:t>
      </w:r>
      <w:r w:rsidR="008614CA">
        <w:rPr>
          <w:rFonts w:asciiTheme="minorHAnsi" w:hAnsiTheme="minorHAnsi" w:cstheme="minorHAnsi"/>
          <w:snapToGrid/>
          <w:sz w:val="22"/>
          <w:szCs w:val="22"/>
        </w:rPr>
        <w:t> </w:t>
      </w:r>
      <w:r w:rsidRPr="00681F57">
        <w:rPr>
          <w:rFonts w:asciiTheme="minorHAnsi" w:hAnsiTheme="minorHAnsi" w:cstheme="minorHAnsi"/>
          <w:snapToGrid/>
          <w:sz w:val="22"/>
          <w:szCs w:val="22"/>
        </w:rPr>
        <w:t>rozsahu „Přílohy č. 4 k nařízení vlády č. 591/2006 Sb., o bližších minimálních požadavcích na bezpečnost a ochranu zdraví při práci na staveništích“.</w:t>
      </w:r>
    </w:p>
    <w:p w:rsidR="004D13AD" w:rsidRPr="00681F57" w:rsidRDefault="004D13AD" w:rsidP="004D13AD">
      <w:pPr>
        <w:pStyle w:val="Smlouva-slo0"/>
        <w:numPr>
          <w:ilvl w:val="0"/>
          <w:numId w:val="3"/>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Dílo je provedeno, je</w:t>
      </w:r>
      <w:r w:rsidRPr="00681F57">
        <w:rPr>
          <w:rFonts w:asciiTheme="minorHAnsi" w:hAnsiTheme="minorHAnsi" w:cstheme="minorHAnsi"/>
          <w:sz w:val="22"/>
          <w:szCs w:val="22"/>
        </w:rPr>
        <w:noBreakHyphen/>
        <w:t>li řádně dokončeno bez jakýchkoliv vad a nedodělků, objednateli je předvedena způsobilost díla sloužit svému účelu a dílo je objednatelem převzato.</w:t>
      </w:r>
    </w:p>
    <w:p w:rsidR="004D13AD" w:rsidRPr="00681F57" w:rsidRDefault="004D13AD" w:rsidP="004D13AD">
      <w:pPr>
        <w:pStyle w:val="Smlouva-slo0"/>
        <w:numPr>
          <w:ilvl w:val="0"/>
          <w:numId w:val="3"/>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 xml:space="preserve">Vlastníkem  zhotovované věci, která je předmětem díla, je od počátku objednatel. Nebezpečí škody na zhotovované věci, i na věci, která je předmětem údržby, opravy nebo úpravy, která je předmětem díla, nese zhotovitel. </w:t>
      </w:r>
    </w:p>
    <w:p w:rsidR="004D13AD" w:rsidRPr="00681F57" w:rsidRDefault="004D13AD" w:rsidP="004D13AD">
      <w:pPr>
        <w:pStyle w:val="Smlouva-slo0"/>
        <w:spacing w:before="0" w:line="240" w:lineRule="auto"/>
        <w:ind w:left="360"/>
        <w:contextualSpacing/>
        <w:rPr>
          <w:rFonts w:asciiTheme="minorHAnsi" w:hAnsiTheme="minorHAnsi" w:cstheme="minorHAnsi"/>
          <w:sz w:val="22"/>
          <w:szCs w:val="22"/>
        </w:rPr>
      </w:pPr>
      <w:r w:rsidRPr="00681F57">
        <w:rPr>
          <w:rFonts w:asciiTheme="minorHAnsi" w:hAnsiTheme="minorHAnsi" w:cstheme="minorHAnsi"/>
          <w:sz w:val="22"/>
          <w:szCs w:val="22"/>
        </w:rPr>
        <w:t>Nebezpečí škody přechází na objednatele dnem převzetí díla objednatelem.</w:t>
      </w:r>
    </w:p>
    <w:p w:rsidR="004D13AD" w:rsidRPr="00681F57" w:rsidRDefault="004D13AD" w:rsidP="004D13AD">
      <w:pPr>
        <w:pStyle w:val="Smlouva-slo0"/>
        <w:numPr>
          <w:ilvl w:val="0"/>
          <w:numId w:val="3"/>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Zhotovitel ani osoba s ním propojená nesmí za objednatele vykonávat inženýrsko</w:t>
      </w:r>
      <w:r w:rsidRPr="00681F57">
        <w:rPr>
          <w:rFonts w:asciiTheme="minorHAnsi" w:hAnsiTheme="minorHAnsi" w:cstheme="minorHAnsi"/>
          <w:sz w:val="22"/>
          <w:szCs w:val="22"/>
        </w:rPr>
        <w:noBreakHyphen/>
        <w:t>investorskou činnost na stavbě (technický dozor stavebníka).</w:t>
      </w:r>
    </w:p>
    <w:p w:rsidR="004D13AD" w:rsidRPr="00681F57" w:rsidRDefault="004D13AD" w:rsidP="004D13AD">
      <w:pPr>
        <w:pStyle w:val="Smlouva-slo0"/>
        <w:numPr>
          <w:ilvl w:val="0"/>
          <w:numId w:val="3"/>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rsidR="004D13AD" w:rsidRPr="00681F57" w:rsidRDefault="004D13AD" w:rsidP="004D13AD">
      <w:pPr>
        <w:pStyle w:val="Smlouva-slo0"/>
        <w:spacing w:before="0" w:line="240" w:lineRule="auto"/>
        <w:ind w:left="357"/>
        <w:contextualSpacing/>
        <w:jc w:val="center"/>
        <w:rPr>
          <w:rFonts w:asciiTheme="minorHAnsi" w:hAnsiTheme="minorHAnsi" w:cstheme="minorHAnsi"/>
          <w:b/>
          <w:sz w:val="22"/>
          <w:szCs w:val="22"/>
        </w:rPr>
      </w:pPr>
    </w:p>
    <w:p w:rsidR="004D13AD" w:rsidRPr="00681F57" w:rsidRDefault="004D13AD" w:rsidP="008614CA">
      <w:pPr>
        <w:pStyle w:val="Smlouva-slo0"/>
        <w:spacing w:before="0" w:line="240" w:lineRule="auto"/>
        <w:ind w:left="357"/>
        <w:contextualSpacing/>
        <w:jc w:val="center"/>
        <w:rPr>
          <w:rFonts w:asciiTheme="minorHAnsi" w:hAnsiTheme="minorHAnsi" w:cstheme="minorHAnsi"/>
          <w:b/>
          <w:sz w:val="22"/>
          <w:szCs w:val="22"/>
        </w:rPr>
      </w:pPr>
    </w:p>
    <w:p w:rsidR="004D13AD" w:rsidRPr="00681F57" w:rsidRDefault="004D13AD" w:rsidP="004D13AD">
      <w:pPr>
        <w:pStyle w:val="Smlouva-slo0"/>
        <w:spacing w:before="0" w:line="240" w:lineRule="auto"/>
        <w:ind w:left="357"/>
        <w:contextualSpacing/>
        <w:jc w:val="center"/>
        <w:rPr>
          <w:rFonts w:asciiTheme="minorHAnsi" w:hAnsiTheme="minorHAnsi" w:cstheme="minorHAnsi"/>
          <w:b/>
          <w:sz w:val="22"/>
          <w:szCs w:val="22"/>
        </w:rPr>
      </w:pPr>
      <w:r w:rsidRPr="00681F57">
        <w:rPr>
          <w:rFonts w:asciiTheme="minorHAnsi" w:hAnsiTheme="minorHAnsi" w:cstheme="minorHAnsi"/>
          <w:b/>
          <w:sz w:val="22"/>
          <w:szCs w:val="22"/>
        </w:rPr>
        <w:t>VIII.</w:t>
      </w:r>
    </w:p>
    <w:p w:rsidR="004D13AD" w:rsidRPr="00681F57" w:rsidRDefault="004D13AD" w:rsidP="004D13AD">
      <w:pPr>
        <w:pStyle w:val="Smlouva-slo0"/>
        <w:spacing w:before="0" w:line="240" w:lineRule="auto"/>
        <w:ind w:left="357"/>
        <w:contextualSpacing/>
        <w:jc w:val="center"/>
        <w:rPr>
          <w:rFonts w:asciiTheme="minorHAnsi" w:hAnsiTheme="minorHAnsi" w:cstheme="minorHAnsi"/>
          <w:b/>
          <w:sz w:val="22"/>
          <w:szCs w:val="22"/>
        </w:rPr>
      </w:pPr>
      <w:r w:rsidRPr="00681F57">
        <w:rPr>
          <w:rFonts w:asciiTheme="minorHAnsi" w:hAnsiTheme="minorHAnsi" w:cstheme="minorHAnsi"/>
          <w:b/>
          <w:sz w:val="22"/>
          <w:szCs w:val="22"/>
        </w:rPr>
        <w:t>Jakost díla</w:t>
      </w:r>
    </w:p>
    <w:p w:rsidR="004D13AD" w:rsidRPr="00681F57" w:rsidRDefault="004D13AD" w:rsidP="004D13AD">
      <w:pPr>
        <w:pStyle w:val="Smlouva-slo0"/>
        <w:numPr>
          <w:ilvl w:val="0"/>
          <w:numId w:val="6"/>
        </w:numPr>
        <w:tabs>
          <w:tab w:val="clear" w:pos="360"/>
        </w:tabs>
        <w:spacing w:line="240" w:lineRule="auto"/>
        <w:rPr>
          <w:rFonts w:asciiTheme="minorHAnsi" w:hAnsiTheme="minorHAnsi" w:cstheme="minorHAnsi"/>
          <w:bCs/>
          <w:sz w:val="22"/>
          <w:szCs w:val="22"/>
        </w:rPr>
      </w:pPr>
      <w:r w:rsidRPr="00681F57">
        <w:rPr>
          <w:rFonts w:asciiTheme="minorHAnsi" w:hAnsiTheme="minorHAnsi" w:cstheme="minorHAnsi"/>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4D13AD" w:rsidRPr="00681F57" w:rsidRDefault="004D13AD" w:rsidP="004D13AD">
      <w:pPr>
        <w:pStyle w:val="Smlouva-slo0"/>
        <w:numPr>
          <w:ilvl w:val="0"/>
          <w:numId w:val="6"/>
        </w:numPr>
        <w:tabs>
          <w:tab w:val="clear" w:pos="360"/>
        </w:tabs>
        <w:spacing w:line="240" w:lineRule="auto"/>
        <w:rPr>
          <w:rFonts w:asciiTheme="minorHAnsi" w:hAnsiTheme="minorHAnsi" w:cstheme="minorHAnsi"/>
          <w:bCs/>
          <w:sz w:val="22"/>
          <w:szCs w:val="22"/>
        </w:rPr>
      </w:pPr>
      <w:r w:rsidRPr="00681F57">
        <w:rPr>
          <w:rFonts w:asciiTheme="minorHAnsi" w:hAnsiTheme="minorHAnsi" w:cstheme="minorHAnsi"/>
          <w:bCs/>
          <w:sz w:val="22"/>
          <w:szCs w:val="22"/>
        </w:rPr>
        <w:t>Smluvní strany se dohodly, že bude</w:t>
      </w:r>
      <w:r w:rsidRPr="00681F57">
        <w:rPr>
          <w:rFonts w:asciiTheme="minorHAnsi" w:hAnsiTheme="minorHAnsi" w:cstheme="minorHAnsi"/>
          <w:bCs/>
          <w:sz w:val="22"/>
          <w:szCs w:val="22"/>
        </w:rPr>
        <w:noBreakHyphen/>
        <w:t>li v rámci díla dodáváno zboží (spotřebiče, nábytek apod.), toto bude dodáno v I. jakosti.</w:t>
      </w:r>
    </w:p>
    <w:p w:rsidR="004D13AD" w:rsidRPr="00681F57" w:rsidRDefault="004D13AD" w:rsidP="004D13AD">
      <w:pPr>
        <w:pStyle w:val="Smlouva-slo0"/>
        <w:numPr>
          <w:ilvl w:val="0"/>
          <w:numId w:val="6"/>
        </w:numPr>
        <w:tabs>
          <w:tab w:val="clear" w:pos="360"/>
        </w:tabs>
        <w:spacing w:line="240" w:lineRule="auto"/>
        <w:rPr>
          <w:rFonts w:asciiTheme="minorHAnsi" w:hAnsiTheme="minorHAnsi" w:cstheme="minorHAnsi"/>
          <w:bCs/>
          <w:sz w:val="22"/>
          <w:szCs w:val="22"/>
        </w:rPr>
      </w:pPr>
      <w:r w:rsidRPr="00681F57">
        <w:rPr>
          <w:rFonts w:asciiTheme="minorHAnsi" w:hAnsiTheme="minorHAnsi" w:cstheme="minorHAnsi"/>
          <w:bCs/>
          <w:sz w:val="22"/>
          <w:szCs w:val="22"/>
        </w:rPr>
        <w:t>Jakost dodávaných materiálů a konstrukcí bude dokladována předepsaným způsobem při kontrolních prohlídkách a při předání a převzetí díla.</w:t>
      </w:r>
    </w:p>
    <w:p w:rsidR="004D13AD" w:rsidRDefault="004D13AD" w:rsidP="008614CA">
      <w:pPr>
        <w:jc w:val="center"/>
        <w:rPr>
          <w:rFonts w:asciiTheme="minorHAnsi" w:hAnsiTheme="minorHAnsi" w:cstheme="minorHAnsi"/>
          <w:b/>
          <w:sz w:val="22"/>
          <w:szCs w:val="22"/>
        </w:rPr>
      </w:pPr>
    </w:p>
    <w:p w:rsidR="008614CA" w:rsidRPr="00681F57" w:rsidRDefault="008614CA" w:rsidP="008614CA">
      <w:pPr>
        <w:jc w:val="center"/>
        <w:rPr>
          <w:rFonts w:asciiTheme="minorHAnsi" w:hAnsiTheme="minorHAnsi" w:cstheme="minorHAnsi"/>
          <w:b/>
          <w:sz w:val="22"/>
          <w:szCs w:val="22"/>
        </w:rPr>
      </w:pPr>
    </w:p>
    <w:p w:rsidR="008E3A3A" w:rsidRDefault="008E3A3A" w:rsidP="008614CA">
      <w:pPr>
        <w:jc w:val="center"/>
        <w:rPr>
          <w:rFonts w:asciiTheme="minorHAnsi" w:hAnsiTheme="minorHAnsi" w:cstheme="minorHAnsi"/>
          <w:b/>
          <w:sz w:val="22"/>
          <w:szCs w:val="22"/>
        </w:rPr>
      </w:pPr>
      <w:r>
        <w:rPr>
          <w:rFonts w:asciiTheme="minorHAnsi" w:hAnsiTheme="minorHAnsi" w:cstheme="minorHAnsi"/>
          <w:b/>
          <w:sz w:val="22"/>
          <w:szCs w:val="22"/>
        </w:rPr>
        <w:br w:type="page"/>
      </w:r>
    </w:p>
    <w:p w:rsidR="004D13AD" w:rsidRPr="00681F57" w:rsidRDefault="004D13AD" w:rsidP="008614CA">
      <w:pPr>
        <w:jc w:val="center"/>
        <w:rPr>
          <w:rFonts w:asciiTheme="minorHAnsi" w:hAnsiTheme="minorHAnsi" w:cstheme="minorHAnsi"/>
          <w:b/>
          <w:sz w:val="22"/>
          <w:szCs w:val="22"/>
        </w:rPr>
      </w:pPr>
      <w:r w:rsidRPr="00681F57">
        <w:rPr>
          <w:rFonts w:asciiTheme="minorHAnsi" w:hAnsiTheme="minorHAnsi" w:cstheme="minorHAnsi"/>
          <w:b/>
          <w:sz w:val="22"/>
          <w:szCs w:val="22"/>
        </w:rPr>
        <w:lastRenderedPageBreak/>
        <w:t>IX.</w:t>
      </w:r>
      <w:r w:rsidRPr="00681F57">
        <w:rPr>
          <w:rFonts w:asciiTheme="minorHAnsi" w:hAnsiTheme="minorHAnsi" w:cstheme="minorHAnsi"/>
          <w:b/>
          <w:sz w:val="22"/>
          <w:szCs w:val="22"/>
        </w:rPr>
        <w:br/>
        <w:t>Staveniště</w:t>
      </w:r>
    </w:p>
    <w:p w:rsidR="004D13AD" w:rsidRPr="00681F57" w:rsidRDefault="004D13AD" w:rsidP="004D13AD">
      <w:pPr>
        <w:pStyle w:val="Smlouva-slo0"/>
        <w:widowControl/>
        <w:numPr>
          <w:ilvl w:val="3"/>
          <w:numId w:val="5"/>
        </w:numPr>
        <w:tabs>
          <w:tab w:val="clear" w:pos="360"/>
        </w:tabs>
        <w:spacing w:line="240" w:lineRule="auto"/>
        <w:rPr>
          <w:rFonts w:asciiTheme="minorHAnsi" w:hAnsiTheme="minorHAnsi" w:cstheme="minorHAnsi"/>
          <w:sz w:val="22"/>
          <w:szCs w:val="22"/>
        </w:rPr>
      </w:pPr>
      <w:r w:rsidRPr="00681F57">
        <w:rPr>
          <w:rFonts w:asciiTheme="minorHAnsi" w:hAnsiTheme="minorHAnsi" w:cstheme="minorHAnsi"/>
          <w:sz w:val="22"/>
          <w:szCs w:val="22"/>
        </w:rPr>
        <w:t>Objednatel předá a zhotovitel převezme staveniště nejpozději do </w:t>
      </w:r>
      <w:r w:rsidR="008E3A3A">
        <w:rPr>
          <w:rFonts w:asciiTheme="minorHAnsi" w:hAnsiTheme="minorHAnsi" w:cstheme="minorHAnsi"/>
          <w:sz w:val="22"/>
          <w:szCs w:val="22"/>
        </w:rPr>
        <w:t>21</w:t>
      </w:r>
      <w:r w:rsidRPr="00681F57">
        <w:rPr>
          <w:rFonts w:asciiTheme="minorHAnsi" w:hAnsiTheme="minorHAnsi" w:cstheme="minorHAnsi"/>
          <w:sz w:val="22"/>
          <w:szCs w:val="22"/>
        </w:rPr>
        <w:t xml:space="preserve"> kalendářních dnů po nabytí účinnosti smlouvy, nedohodnou</w:t>
      </w:r>
      <w:r w:rsidRPr="00681F57">
        <w:rPr>
          <w:rFonts w:asciiTheme="minorHAnsi" w:hAnsiTheme="minorHAnsi" w:cstheme="minorHAnsi"/>
          <w:sz w:val="22"/>
          <w:szCs w:val="22"/>
        </w:rPr>
        <w:noBreakHyphen/>
        <w:t>li se smluvní strany písemně jinak. O jeho předání a převzetí vyhotoví smluvní strany zápis. Při předání staveniště objednatel předá zhotoviteli 1 paré projektové dokumentace stavby.</w:t>
      </w:r>
    </w:p>
    <w:p w:rsidR="004D13AD" w:rsidRPr="00681F57" w:rsidRDefault="004D13AD" w:rsidP="004D13AD">
      <w:pPr>
        <w:pStyle w:val="Smlouva-slo0"/>
        <w:widowControl/>
        <w:numPr>
          <w:ilvl w:val="3"/>
          <w:numId w:val="5"/>
        </w:numPr>
        <w:tabs>
          <w:tab w:val="clear" w:pos="360"/>
        </w:tabs>
        <w:spacing w:line="240" w:lineRule="auto"/>
        <w:rPr>
          <w:rFonts w:asciiTheme="minorHAnsi" w:hAnsiTheme="minorHAnsi" w:cstheme="minorHAnsi"/>
          <w:sz w:val="22"/>
          <w:szCs w:val="22"/>
        </w:rPr>
      </w:pPr>
      <w:r w:rsidRPr="00681F57">
        <w:rPr>
          <w:rFonts w:asciiTheme="minorHAnsi" w:hAnsiTheme="minorHAnsi" w:cstheme="minorHAnsi"/>
          <w:sz w:val="22"/>
          <w:szCs w:val="22"/>
        </w:rPr>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rsidR="004D13AD" w:rsidRPr="00681F57" w:rsidRDefault="004D13AD" w:rsidP="004D13AD">
      <w:pPr>
        <w:pStyle w:val="Smlouva-slo0"/>
        <w:widowControl/>
        <w:numPr>
          <w:ilvl w:val="3"/>
          <w:numId w:val="5"/>
        </w:numPr>
        <w:tabs>
          <w:tab w:val="clear" w:pos="360"/>
        </w:tabs>
        <w:spacing w:line="240" w:lineRule="auto"/>
        <w:rPr>
          <w:rFonts w:asciiTheme="minorHAnsi" w:hAnsiTheme="minorHAnsi" w:cstheme="minorHAnsi"/>
          <w:sz w:val="22"/>
          <w:szCs w:val="22"/>
        </w:rPr>
      </w:pPr>
      <w:r w:rsidRPr="00681F57">
        <w:rPr>
          <w:rFonts w:asciiTheme="minorHAnsi" w:hAnsiTheme="minorHAnsi" w:cstheme="minorHAnsi"/>
          <w:sz w:val="22"/>
          <w:szCs w:val="22"/>
        </w:rPr>
        <w:t>Zhotovitel je povinen zajistit hlídání staveniště. Náklady na ostrahu jsou již zahrnuty v ceně za dílo.</w:t>
      </w:r>
    </w:p>
    <w:p w:rsidR="004D13AD" w:rsidRPr="00681F57" w:rsidRDefault="004D13AD" w:rsidP="004D13AD">
      <w:pPr>
        <w:pStyle w:val="Smlouva-slo0"/>
        <w:widowControl/>
        <w:numPr>
          <w:ilvl w:val="3"/>
          <w:numId w:val="5"/>
        </w:numPr>
        <w:tabs>
          <w:tab w:val="clear" w:pos="360"/>
        </w:tabs>
        <w:spacing w:line="240" w:lineRule="auto"/>
        <w:rPr>
          <w:rFonts w:asciiTheme="minorHAnsi" w:hAnsiTheme="minorHAnsi" w:cstheme="minorHAnsi"/>
          <w:sz w:val="22"/>
          <w:szCs w:val="22"/>
        </w:rPr>
      </w:pPr>
      <w:r w:rsidRPr="00681F57">
        <w:rPr>
          <w:rFonts w:asciiTheme="minorHAnsi" w:hAnsiTheme="minorHAnsi" w:cstheme="minorHAnsi"/>
          <w:sz w:val="22"/>
          <w:szCs w:val="22"/>
        </w:rPr>
        <w:t>Zhotovitel se zavazuje zcela vyklidit a vyčistit staveniště do 14 dnů od provedení díla. Při nedodržení tohoto termínu se zhotovitel zavazuje uhradit objednateli veškeré náklady a škody, které mu tím vznikly.</w:t>
      </w:r>
    </w:p>
    <w:p w:rsidR="004D13AD" w:rsidRPr="00681F57" w:rsidRDefault="004D13AD" w:rsidP="004D13AD">
      <w:pPr>
        <w:pStyle w:val="Smlouva-slo0"/>
        <w:widowControl/>
        <w:numPr>
          <w:ilvl w:val="3"/>
          <w:numId w:val="5"/>
        </w:numPr>
        <w:tabs>
          <w:tab w:val="clear" w:pos="360"/>
        </w:tabs>
        <w:spacing w:line="240" w:lineRule="auto"/>
        <w:rPr>
          <w:rFonts w:asciiTheme="minorHAnsi" w:hAnsiTheme="minorHAnsi" w:cstheme="minorHAnsi"/>
          <w:sz w:val="22"/>
          <w:szCs w:val="22"/>
        </w:rPr>
      </w:pPr>
      <w:r w:rsidRPr="00681F57">
        <w:rPr>
          <w:rFonts w:asciiTheme="minorHAnsi" w:hAnsiTheme="minorHAnsi" w:cstheme="minorHAnsi"/>
          <w:sz w:val="22"/>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rsidR="004D13AD" w:rsidRPr="00681F57" w:rsidRDefault="004D13AD" w:rsidP="004D13AD">
      <w:pPr>
        <w:pStyle w:val="Smlouva-slo0"/>
        <w:widowControl/>
        <w:numPr>
          <w:ilvl w:val="3"/>
          <w:numId w:val="5"/>
        </w:numPr>
        <w:tabs>
          <w:tab w:val="clear" w:pos="360"/>
        </w:tabs>
        <w:spacing w:line="240" w:lineRule="auto"/>
        <w:rPr>
          <w:rFonts w:asciiTheme="minorHAnsi" w:hAnsiTheme="minorHAnsi" w:cstheme="minorHAnsi"/>
          <w:sz w:val="22"/>
          <w:szCs w:val="22"/>
        </w:rPr>
      </w:pPr>
      <w:r w:rsidRPr="00681F57">
        <w:rPr>
          <w:rFonts w:asciiTheme="minorHAnsi" w:hAnsiTheme="minorHAnsi" w:cstheme="minorHAnsi"/>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4D13AD" w:rsidRDefault="004D13AD" w:rsidP="00150CF0">
      <w:pPr>
        <w:jc w:val="center"/>
        <w:rPr>
          <w:rFonts w:asciiTheme="minorHAnsi" w:hAnsiTheme="minorHAnsi" w:cstheme="minorHAnsi"/>
          <w:b/>
          <w:sz w:val="22"/>
          <w:szCs w:val="22"/>
        </w:rPr>
      </w:pPr>
    </w:p>
    <w:p w:rsidR="00150CF0" w:rsidRPr="00681F57" w:rsidRDefault="00150CF0" w:rsidP="00150CF0">
      <w:pPr>
        <w:jc w:val="center"/>
        <w:rPr>
          <w:rFonts w:asciiTheme="minorHAnsi" w:hAnsiTheme="minorHAnsi" w:cstheme="minorHAnsi"/>
          <w:b/>
          <w:sz w:val="22"/>
          <w:szCs w:val="22"/>
        </w:rPr>
      </w:pPr>
    </w:p>
    <w:p w:rsidR="004D13AD" w:rsidRPr="00681F57" w:rsidRDefault="004D13AD" w:rsidP="00150CF0">
      <w:pPr>
        <w:jc w:val="center"/>
        <w:rPr>
          <w:rFonts w:asciiTheme="minorHAnsi" w:hAnsiTheme="minorHAnsi" w:cstheme="minorHAnsi"/>
          <w:b/>
          <w:sz w:val="22"/>
          <w:szCs w:val="22"/>
        </w:rPr>
      </w:pPr>
      <w:r w:rsidRPr="00681F57">
        <w:rPr>
          <w:rFonts w:asciiTheme="minorHAnsi" w:hAnsiTheme="minorHAnsi" w:cstheme="minorHAnsi"/>
          <w:b/>
          <w:sz w:val="22"/>
          <w:szCs w:val="22"/>
        </w:rPr>
        <w:t>X.</w:t>
      </w:r>
      <w:r w:rsidRPr="00681F57">
        <w:rPr>
          <w:rFonts w:asciiTheme="minorHAnsi" w:hAnsiTheme="minorHAnsi" w:cstheme="minorHAnsi"/>
          <w:b/>
          <w:sz w:val="22"/>
          <w:szCs w:val="22"/>
        </w:rPr>
        <w:br/>
        <w:t>Provádění díla</w:t>
      </w:r>
    </w:p>
    <w:p w:rsidR="004D13AD" w:rsidRPr="00681F57" w:rsidRDefault="004D13AD" w:rsidP="004D13AD">
      <w:pPr>
        <w:pStyle w:val="Smlouva-slo0"/>
        <w:numPr>
          <w:ilvl w:val="0"/>
          <w:numId w:val="8"/>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Zhotovitel je povinen:</w:t>
      </w:r>
    </w:p>
    <w:p w:rsidR="004D13AD" w:rsidRPr="00681F57" w:rsidRDefault="004D13AD" w:rsidP="004D13AD">
      <w:pPr>
        <w:pStyle w:val="Smlouva-slo0"/>
        <w:numPr>
          <w:ilvl w:val="1"/>
          <w:numId w:val="8"/>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rsidR="004D13AD" w:rsidRPr="00681F57" w:rsidRDefault="004D13AD" w:rsidP="004D13AD">
      <w:pPr>
        <w:pStyle w:val="Smlouva-slo0"/>
        <w:numPr>
          <w:ilvl w:val="1"/>
          <w:numId w:val="8"/>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dodržovat při provádění díla ujednání této smlouvy, řídit se podklady a pokyny objednatele a poskytnout mu požadovanou dokumentaci a informace,</w:t>
      </w:r>
    </w:p>
    <w:p w:rsidR="004D13AD" w:rsidRPr="00681F57" w:rsidRDefault="004D13AD" w:rsidP="004D13AD">
      <w:pPr>
        <w:pStyle w:val="Smlouva-slo0"/>
        <w:numPr>
          <w:ilvl w:val="1"/>
          <w:numId w:val="8"/>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účastnit se na základě pozvánky objednatele všech jednání týkajících se předmětného díla,</w:t>
      </w:r>
    </w:p>
    <w:p w:rsidR="004D13AD" w:rsidRPr="00681F57" w:rsidRDefault="004D13AD" w:rsidP="004D13AD">
      <w:pPr>
        <w:pStyle w:val="Smlouva-slo0"/>
        <w:numPr>
          <w:ilvl w:val="1"/>
          <w:numId w:val="8"/>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do </w:t>
      </w:r>
      <w:r w:rsidR="008E3A3A">
        <w:rPr>
          <w:rFonts w:asciiTheme="minorHAnsi" w:hAnsiTheme="minorHAnsi" w:cstheme="minorHAnsi"/>
          <w:sz w:val="22"/>
          <w:szCs w:val="22"/>
        </w:rPr>
        <w:t>21</w:t>
      </w:r>
      <w:r w:rsidRPr="00681F57">
        <w:rPr>
          <w:rFonts w:asciiTheme="minorHAnsi" w:hAnsiTheme="minorHAnsi" w:cstheme="minorHAnsi"/>
          <w:sz w:val="22"/>
          <w:szCs w:val="22"/>
        </w:rPr>
        <w:t xml:space="preserve"> dnů od předání staveniště zpracovat a objednateli předat podrobný harmonogram </w:t>
      </w:r>
      <w:r w:rsidR="00D758F5">
        <w:rPr>
          <w:rFonts w:asciiTheme="minorHAnsi" w:hAnsiTheme="minorHAnsi" w:cstheme="minorHAnsi"/>
          <w:sz w:val="22"/>
          <w:szCs w:val="22"/>
        </w:rPr>
        <w:t>prací</w:t>
      </w:r>
      <w:r w:rsidRPr="00681F57">
        <w:rPr>
          <w:rFonts w:asciiTheme="minorHAnsi" w:hAnsiTheme="minorHAnsi" w:cstheme="minorHAnsi"/>
          <w:sz w:val="22"/>
          <w:szCs w:val="22"/>
        </w:rPr>
        <w:t xml:space="preserve">. Zhotovitel je povinen harmonogram </w:t>
      </w:r>
      <w:r w:rsidR="00D758F5">
        <w:rPr>
          <w:rFonts w:asciiTheme="minorHAnsi" w:hAnsiTheme="minorHAnsi" w:cstheme="minorHAnsi"/>
          <w:sz w:val="22"/>
          <w:szCs w:val="22"/>
        </w:rPr>
        <w:t>prací</w:t>
      </w:r>
      <w:r w:rsidRPr="00681F57">
        <w:rPr>
          <w:rFonts w:asciiTheme="minorHAnsi" w:hAnsiTheme="minorHAnsi" w:cstheme="minorHAnsi"/>
          <w:sz w:val="22"/>
          <w:szCs w:val="22"/>
        </w:rPr>
        <w:t xml:space="preserve"> průběžně aktualizovat a aktualizace neprodleně předkládat objednateli,</w:t>
      </w:r>
    </w:p>
    <w:p w:rsidR="004D13AD" w:rsidRPr="00681F57" w:rsidRDefault="004D13AD" w:rsidP="004D13AD">
      <w:pPr>
        <w:pStyle w:val="Smlouva-slo0"/>
        <w:numPr>
          <w:ilvl w:val="1"/>
          <w:numId w:val="8"/>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dbát při provádění díla na ochranu životního prostředí a dodržovat platné technické, bezpečnostní, zdravotní, hygienické a jiné předpisy, včetně předpisů týkajících se ochrany životního prostředí,</w:t>
      </w:r>
    </w:p>
    <w:p w:rsidR="004D13AD" w:rsidRPr="00681F57" w:rsidRDefault="004D13AD" w:rsidP="004D13AD">
      <w:pPr>
        <w:pStyle w:val="Smlouva-slo0"/>
        <w:numPr>
          <w:ilvl w:val="1"/>
          <w:numId w:val="8"/>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p w:rsidR="00A40E92" w:rsidRDefault="004D13AD" w:rsidP="004D13AD">
      <w:pPr>
        <w:pStyle w:val="Smlouva-slo0"/>
        <w:spacing w:line="240" w:lineRule="auto"/>
        <w:ind w:left="357"/>
        <w:rPr>
          <w:rFonts w:asciiTheme="minorHAnsi" w:hAnsiTheme="minorHAnsi" w:cstheme="minorHAnsi"/>
          <w:sz w:val="22"/>
          <w:szCs w:val="22"/>
        </w:rPr>
      </w:pPr>
      <w:r w:rsidRPr="00681F57">
        <w:rPr>
          <w:rFonts w:asciiTheme="minorHAnsi" w:hAnsiTheme="minorHAnsi" w:cstheme="minorHAnsi"/>
          <w:sz w:val="22"/>
          <w:szCs w:val="22"/>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zaslány elektronickou poštou na adresu objednatele: </w:t>
      </w:r>
      <w:r w:rsidR="00B45CE2">
        <w:rPr>
          <w:rFonts w:asciiTheme="minorHAnsi" w:hAnsiTheme="minorHAnsi" w:cstheme="minorHAnsi"/>
          <w:sz w:val="22"/>
          <w:szCs w:val="22"/>
        </w:rPr>
        <w:t>kancelar@goa-orlova</w:t>
      </w:r>
      <w:r w:rsidRPr="00681F57">
        <w:rPr>
          <w:rFonts w:asciiTheme="minorHAnsi" w:hAnsiTheme="minorHAnsi" w:cstheme="minorHAnsi"/>
          <w:sz w:val="22"/>
          <w:szCs w:val="22"/>
        </w:rPr>
        <w:t>.cz a následně písemně. Zhotovitel je</w:t>
      </w:r>
    </w:p>
    <w:p w:rsidR="00A40E92" w:rsidRDefault="00A40E92" w:rsidP="004D13AD">
      <w:pPr>
        <w:pStyle w:val="Smlouva-slo0"/>
        <w:spacing w:line="240" w:lineRule="auto"/>
        <w:ind w:left="357"/>
        <w:rPr>
          <w:rFonts w:asciiTheme="minorHAnsi" w:hAnsiTheme="minorHAnsi" w:cstheme="minorHAnsi"/>
          <w:sz w:val="22"/>
          <w:szCs w:val="22"/>
        </w:rPr>
      </w:pPr>
    </w:p>
    <w:p w:rsidR="00A40E92" w:rsidRPr="00681F57" w:rsidRDefault="004D13AD" w:rsidP="00A40E92">
      <w:pPr>
        <w:pStyle w:val="Smlouva-slo0"/>
        <w:spacing w:line="240" w:lineRule="auto"/>
        <w:ind w:left="357"/>
        <w:rPr>
          <w:rFonts w:asciiTheme="minorHAnsi" w:hAnsiTheme="minorHAnsi" w:cstheme="minorHAnsi"/>
          <w:sz w:val="22"/>
          <w:szCs w:val="22"/>
        </w:rPr>
      </w:pPr>
      <w:r w:rsidRPr="00681F57">
        <w:rPr>
          <w:rFonts w:asciiTheme="minorHAnsi" w:hAnsiTheme="minorHAnsi" w:cstheme="minorHAnsi"/>
          <w:sz w:val="22"/>
          <w:szCs w:val="22"/>
        </w:rPr>
        <w:lastRenderedPageBreak/>
        <w:t xml:space="preserve"> povinen informovat objednatele zejména:</w:t>
      </w:r>
    </w:p>
    <w:p w:rsidR="004D13AD" w:rsidRPr="00681F57" w:rsidRDefault="004D13AD" w:rsidP="00DD5846">
      <w:pPr>
        <w:pStyle w:val="Smlouva-slo0"/>
        <w:numPr>
          <w:ilvl w:val="0"/>
          <w:numId w:val="27"/>
        </w:numPr>
        <w:tabs>
          <w:tab w:val="clear" w:pos="39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zjistí</w:t>
      </w:r>
      <w:r w:rsidRPr="00681F57">
        <w:rPr>
          <w:rFonts w:asciiTheme="minorHAnsi" w:hAnsiTheme="minorHAnsi" w:cstheme="minorHAnsi"/>
          <w:sz w:val="22"/>
          <w:szCs w:val="22"/>
        </w:rPr>
        <w:noBreakHyphen/>
        <w:t xml:space="preserve">li při provádění díla skryté překážky bránící řádnému provedení díla. Zhotovitel je </w:t>
      </w:r>
      <w:r w:rsidR="00A40E92">
        <w:rPr>
          <w:rFonts w:asciiTheme="minorHAnsi" w:hAnsiTheme="minorHAnsi" w:cstheme="minorHAnsi"/>
          <w:sz w:val="22"/>
          <w:szCs w:val="22"/>
        </w:rPr>
        <w:t xml:space="preserve"> </w:t>
      </w:r>
      <w:r w:rsidRPr="00681F57">
        <w:rPr>
          <w:rFonts w:asciiTheme="minorHAnsi" w:hAnsiTheme="minorHAnsi" w:cstheme="minorHAnsi"/>
          <w:sz w:val="22"/>
          <w:szCs w:val="22"/>
        </w:rPr>
        <w:t>povinen navrhnout objednateli další postup,</w:t>
      </w:r>
    </w:p>
    <w:p w:rsidR="004D13AD" w:rsidRPr="00681F57" w:rsidRDefault="004D13AD" w:rsidP="00DD5846">
      <w:pPr>
        <w:pStyle w:val="Smlouva-slo0"/>
        <w:numPr>
          <w:ilvl w:val="0"/>
          <w:numId w:val="27"/>
        </w:numPr>
        <w:tabs>
          <w:tab w:val="clear" w:pos="397"/>
          <w:tab w:val="left" w:pos="720"/>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o případné nevhodnosti realizace vyžadovaných prací,</w:t>
      </w:r>
    </w:p>
    <w:p w:rsidR="004D13AD" w:rsidRPr="00681F57" w:rsidRDefault="004D13AD" w:rsidP="00DD5846">
      <w:pPr>
        <w:pStyle w:val="Smlouva-slo0"/>
        <w:numPr>
          <w:ilvl w:val="0"/>
          <w:numId w:val="27"/>
        </w:numPr>
        <w:tabs>
          <w:tab w:val="clear" w:pos="397"/>
          <w:tab w:val="left" w:pos="720"/>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zjistí</w:t>
      </w:r>
      <w:r w:rsidRPr="00681F57">
        <w:rPr>
          <w:rFonts w:asciiTheme="minorHAnsi" w:hAnsiTheme="minorHAnsi" w:cstheme="minorHAnsi"/>
          <w:sz w:val="22"/>
          <w:szCs w:val="22"/>
        </w:rPr>
        <w:noBreakHyphen/>
        <w:t>li v projektové dokumentaci stavby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rsidR="004D13AD" w:rsidRPr="00681F57" w:rsidRDefault="004D13AD" w:rsidP="004D13AD">
      <w:pPr>
        <w:pStyle w:val="Smlouva-slo0"/>
        <w:numPr>
          <w:ilvl w:val="0"/>
          <w:numId w:val="8"/>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 xml:space="preserve">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 bude-li </w:t>
      </w:r>
      <w:r w:rsidR="00B45CE2">
        <w:rPr>
          <w:rFonts w:asciiTheme="minorHAnsi" w:hAnsiTheme="minorHAnsi" w:cstheme="minorHAnsi"/>
          <w:sz w:val="22"/>
          <w:szCs w:val="22"/>
        </w:rPr>
        <w:t xml:space="preserve">to </w:t>
      </w:r>
      <w:r w:rsidRPr="00681F57">
        <w:rPr>
          <w:rFonts w:asciiTheme="minorHAnsi" w:hAnsiTheme="minorHAnsi" w:cstheme="minorHAnsi"/>
          <w:sz w:val="22"/>
          <w:szCs w:val="22"/>
        </w:rPr>
        <w:t>akce vyžadovat.</w:t>
      </w:r>
    </w:p>
    <w:p w:rsidR="004D13AD" w:rsidRPr="00681F57" w:rsidRDefault="004D13AD" w:rsidP="004D13AD">
      <w:pPr>
        <w:pStyle w:val="Smlouva-slo0"/>
        <w:numPr>
          <w:ilvl w:val="0"/>
          <w:numId w:val="8"/>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rsidR="004D13AD" w:rsidRPr="00681F57" w:rsidRDefault="004D13AD" w:rsidP="004D13AD">
      <w:pPr>
        <w:pStyle w:val="Smlouva-slo0"/>
        <w:numPr>
          <w:ilvl w:val="0"/>
          <w:numId w:val="8"/>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Zhotovitel oznámí 21 pracovních dní předem objednateli termín zvláštního užívání komunikací, bude</w:t>
      </w:r>
      <w:r w:rsidRPr="00681F57">
        <w:rPr>
          <w:rFonts w:asciiTheme="minorHAnsi" w:hAnsiTheme="minorHAnsi" w:cstheme="minorHAnsi"/>
          <w:sz w:val="22"/>
          <w:szCs w:val="22"/>
        </w:rPr>
        <w:noBreakHyphen/>
        <w:t>li toto pro provedení díla potřebné, a předá objednateli úplnou kopii předmětného souhlasu (rozhodnutí) ke zvláštnímu užívání veřejného prostranství a komunikací dle platných předpisů, včetně případných příloh (podmínek).</w:t>
      </w:r>
    </w:p>
    <w:p w:rsidR="004D13AD" w:rsidRPr="00681F57" w:rsidRDefault="004D13AD" w:rsidP="004D13AD">
      <w:pPr>
        <w:pStyle w:val="Smlouva-slo0"/>
        <w:numPr>
          <w:ilvl w:val="0"/>
          <w:numId w:val="8"/>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rsidR="004D13AD" w:rsidRPr="00681F57" w:rsidRDefault="004D13AD" w:rsidP="004D13AD">
      <w:pPr>
        <w:pStyle w:val="Smlouva-slo0"/>
        <w:numPr>
          <w:ilvl w:val="0"/>
          <w:numId w:val="8"/>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Zhotovitel je povinen provedené stavební práce, zařizovací předměty a výrobky zabezpečit před poškozením a krádežemi až do předání díla k užívání objednateli, a to na vlastní náklady.</w:t>
      </w:r>
    </w:p>
    <w:p w:rsidR="004D13AD" w:rsidRPr="00681F57" w:rsidRDefault="004D13AD" w:rsidP="004D13AD">
      <w:pPr>
        <w:pStyle w:val="Smlouva-slo0"/>
        <w:numPr>
          <w:ilvl w:val="0"/>
          <w:numId w:val="8"/>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 xml:space="preserve">Zhotovitel se zavazuje zajišťovat veškeré materiály a subdodávky v souladu s pravidly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 vykonávat a musí být doložena kopiemi příslušných živnostenských či jiných oprávnění subdodavatelů, nezbytných pro výkon těchto činností </w:t>
      </w:r>
      <w:r w:rsidRPr="00681F57">
        <w:rPr>
          <w:rFonts w:asciiTheme="minorHAnsi" w:hAnsiTheme="minorHAnsi" w:cstheme="minorHAnsi"/>
          <w:snapToGrid/>
          <w:sz w:val="22"/>
          <w:szCs w:val="22"/>
        </w:rPr>
        <w:t>a originály prohlášení subdodavatelů o součinnosti s koordinátorem BOZP, jehož vzor je nedílnou přílohou č. 2 této smlouvy</w:t>
      </w:r>
      <w:r w:rsidRPr="00681F57">
        <w:rPr>
          <w:rFonts w:asciiTheme="minorHAnsi" w:hAnsiTheme="minorHAnsi" w:cstheme="minorHAnsi"/>
          <w:sz w:val="22"/>
          <w:szCs w:val="22"/>
        </w:rPr>
        <w:t>. Informační povinnost dle tohoto odstavce se vztahuje pouze na subdodavatele, kteří se podílejí na realizaci díla.</w:t>
      </w:r>
    </w:p>
    <w:p w:rsidR="004D13AD" w:rsidRPr="00681F57" w:rsidRDefault="004D13AD" w:rsidP="004D13AD">
      <w:pPr>
        <w:pStyle w:val="Smlouva-slo0"/>
        <w:spacing w:line="240" w:lineRule="auto"/>
        <w:ind w:left="357"/>
        <w:rPr>
          <w:rFonts w:asciiTheme="minorHAnsi" w:hAnsiTheme="minorHAnsi" w:cstheme="minorHAnsi"/>
          <w:sz w:val="22"/>
          <w:szCs w:val="22"/>
        </w:rPr>
      </w:pPr>
      <w:r w:rsidRPr="00681F57">
        <w:rPr>
          <w:rFonts w:asciiTheme="minorHAnsi" w:hAnsiTheme="minorHAnsi" w:cstheme="minorHAnsi"/>
          <w:sz w:val="22"/>
          <w:szCs w:val="22"/>
        </w:rPr>
        <w:t>Zhotovitel je dále povinen v souladu s § 147a odst. 5 zákona o veřejných zakázkách předložit objednateli v zákonem stanovených lhůtách seznam subdodavatelů veřejné zakázky</w:t>
      </w:r>
    </w:p>
    <w:p w:rsidR="004D13AD" w:rsidRPr="00681F57" w:rsidRDefault="004D13AD" w:rsidP="004D13AD">
      <w:pPr>
        <w:pStyle w:val="Smlouva-slo0"/>
        <w:numPr>
          <w:ilvl w:val="0"/>
          <w:numId w:val="8"/>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Zhotovitel se zavazuje realizovat dílo prostřednictvím osob, kterými byla prokazována kvalifikace v rámci zadávacího řízení a zajistit odborné vedení stavby stavbyvedoucím uvedeným v nabídce zhotovitele. Zhotovitel je oprávněn změnit subdodavatele, pomocí kterého prokazoval splnění části kvalifikace, stavbyvedoucího či jinou osobu, prostřednictvím které prokázal odbornou způsobilost/kvalifikaci (dále jen „odborná osoba“) pouze z vážných důvodů, a to s předchozím písemným souhlasem objednatele. Žádost o souhlas se změnou subdodavatele, stavbyvedoucího či jiné odborné osoby bude obsahovat údaje a bude doložena doklady dle tohoto článku a případně dalšími doklady potřebnými k prokázání potřebné kvalifikace.</w:t>
      </w:r>
    </w:p>
    <w:p w:rsidR="004D13AD" w:rsidRPr="00681F57" w:rsidRDefault="004D13AD" w:rsidP="004D13AD">
      <w:pPr>
        <w:pStyle w:val="Smlouva-slo0"/>
        <w:spacing w:before="60" w:line="240" w:lineRule="auto"/>
        <w:ind w:left="357"/>
        <w:rPr>
          <w:rFonts w:asciiTheme="minorHAnsi" w:hAnsiTheme="minorHAnsi" w:cstheme="minorHAnsi"/>
          <w:sz w:val="22"/>
          <w:szCs w:val="22"/>
        </w:rPr>
      </w:pPr>
      <w:r w:rsidRPr="00681F57">
        <w:rPr>
          <w:rFonts w:asciiTheme="minorHAnsi" w:hAnsiTheme="minorHAnsi" w:cstheme="minorHAnsi"/>
          <w:sz w:val="22"/>
          <w:szCs w:val="22"/>
        </w:rPr>
        <w:t xml:space="preserve">Nový subdodavatel musí disponovat minimálně stejnou kvalifikací, jakou původní subdodavatel prokázal za zhotovitele; nový stavbyvedoucí či jiná odborná osoba musí disponovat minimálně </w:t>
      </w:r>
      <w:r w:rsidRPr="00681F57">
        <w:rPr>
          <w:rFonts w:asciiTheme="minorHAnsi" w:hAnsiTheme="minorHAnsi" w:cstheme="minorHAnsi"/>
          <w:sz w:val="22"/>
          <w:szCs w:val="22"/>
        </w:rPr>
        <w:lastRenderedPageBreak/>
        <w:t>stejnou kvalifikací jako původní stavbyvedoucí, resp. původní odborná osoba.</w:t>
      </w:r>
    </w:p>
    <w:p w:rsidR="004D13AD" w:rsidRPr="00681F57" w:rsidRDefault="004D13AD" w:rsidP="004D13AD">
      <w:pPr>
        <w:pStyle w:val="Smlouva-slo0"/>
        <w:numPr>
          <w:ilvl w:val="0"/>
          <w:numId w:val="8"/>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4D13AD" w:rsidRPr="00681F57" w:rsidRDefault="004D13AD" w:rsidP="004D13AD">
      <w:pPr>
        <w:pStyle w:val="Smlouva-slo0"/>
        <w:numPr>
          <w:ilvl w:val="0"/>
          <w:numId w:val="8"/>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Zhotovitel se zavazuje realizovat práce vyžadující zvláštní způsobilost nebo povolení podle příslušných předpisů osobami, které tuto podmínku splňují.</w:t>
      </w:r>
    </w:p>
    <w:p w:rsidR="004D13AD" w:rsidRPr="00681F57" w:rsidRDefault="004D13AD" w:rsidP="004D13AD">
      <w:pPr>
        <w:pStyle w:val="Smlouva-slo0"/>
        <w:numPr>
          <w:ilvl w:val="0"/>
          <w:numId w:val="8"/>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Zhotovitel nejméně 15 pracovních dnů předem oznámí správcům sítí a osobě vykonávající technický dozor stavebníka práci v ochranném pásmu či křížení těchto sítí ke kontrole průběhu prací a převzetí před zpětným zásypem.</w:t>
      </w:r>
    </w:p>
    <w:p w:rsidR="004D13AD" w:rsidRPr="00681F57" w:rsidRDefault="004D13AD" w:rsidP="004D13AD">
      <w:pPr>
        <w:pStyle w:val="Smlouva-slo0"/>
        <w:numPr>
          <w:ilvl w:val="0"/>
          <w:numId w:val="8"/>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Zhotovitel je srozuměn s tím, že uhradí jakoukoliv opravu nebo výměnu plynoucí ze zhotovitelem zaviněného poškození inženýrské sítě. Zhotovitel si je rovněž vědom toho, že nese veškerá rizika a náhrady škod z toho plynoucí.</w:t>
      </w:r>
    </w:p>
    <w:p w:rsidR="004D13AD" w:rsidRPr="00681F57" w:rsidRDefault="004D13AD" w:rsidP="004D13AD">
      <w:pPr>
        <w:pStyle w:val="Smlouva-slo0"/>
        <w:numPr>
          <w:ilvl w:val="0"/>
          <w:numId w:val="8"/>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Zhotovitel se zavazuje po celou dobu realizace stavby aktivně spolupracovat s projektantem a osobou vykonávající činnost autorského dozoru projektanta při realizaci stavby.</w:t>
      </w:r>
    </w:p>
    <w:p w:rsidR="004D13AD" w:rsidRPr="00681F57" w:rsidRDefault="004D13AD" w:rsidP="004D13AD">
      <w:pPr>
        <w:pStyle w:val="Smlouva-slo0"/>
        <w:numPr>
          <w:ilvl w:val="0"/>
          <w:numId w:val="8"/>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V případě zjištění rozporu platné projektové dokumentace se skutečností na stavbě je zhotovitel povinen zjištěné rozpory řešit ve spolupráci s projektantem, a to bezodkladně.</w:t>
      </w:r>
    </w:p>
    <w:p w:rsidR="004D13AD" w:rsidRPr="00681F57" w:rsidRDefault="004D13AD" w:rsidP="004D13AD">
      <w:pPr>
        <w:pStyle w:val="Smlouva-slo0"/>
        <w:numPr>
          <w:ilvl w:val="0"/>
          <w:numId w:val="8"/>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rsidR="004D13AD" w:rsidRPr="00681F57" w:rsidRDefault="004D13AD" w:rsidP="004D13AD">
      <w:pPr>
        <w:pStyle w:val="Smlouva-slo0"/>
        <w:numPr>
          <w:ilvl w:val="0"/>
          <w:numId w:val="8"/>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Bourací práce (hluk, prach) budou realizovány pouze po předchozím oznámení objednateli.</w:t>
      </w:r>
    </w:p>
    <w:p w:rsidR="004D13AD" w:rsidRPr="00681F57" w:rsidRDefault="004D13AD" w:rsidP="004D13AD">
      <w:pPr>
        <w:pStyle w:val="Smlouva-slo0"/>
        <w:numPr>
          <w:ilvl w:val="0"/>
          <w:numId w:val="8"/>
        </w:numPr>
        <w:tabs>
          <w:tab w:val="clear" w:pos="360"/>
        </w:tabs>
        <w:spacing w:line="240" w:lineRule="auto"/>
        <w:ind w:left="357" w:hanging="357"/>
        <w:rPr>
          <w:rFonts w:asciiTheme="minorHAnsi" w:hAnsiTheme="minorHAnsi" w:cstheme="minorHAnsi"/>
          <w:snapToGrid/>
          <w:sz w:val="22"/>
          <w:szCs w:val="22"/>
        </w:rPr>
      </w:pPr>
      <w:r w:rsidRPr="00681F57">
        <w:rPr>
          <w:rFonts w:asciiTheme="minorHAnsi" w:hAnsiTheme="minorHAnsi" w:cstheme="minorHAnsi"/>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rsidR="004D13AD" w:rsidRPr="00681F57" w:rsidRDefault="004D13AD" w:rsidP="004D13AD">
      <w:pPr>
        <w:pStyle w:val="Smlouva-slo0"/>
        <w:spacing w:before="60" w:line="240" w:lineRule="auto"/>
        <w:ind w:left="357"/>
        <w:rPr>
          <w:rFonts w:asciiTheme="minorHAnsi" w:hAnsiTheme="minorHAnsi" w:cstheme="minorHAnsi"/>
          <w:snapToGrid/>
          <w:sz w:val="22"/>
          <w:szCs w:val="22"/>
        </w:rPr>
      </w:pPr>
      <w:r w:rsidRPr="00681F57">
        <w:rPr>
          <w:rFonts w:asciiTheme="minorHAnsi" w:hAnsiTheme="minorHAnsi" w:cstheme="minorHAnsi"/>
          <w:snapToGrid/>
          <w:sz w:val="22"/>
          <w:szCs w:val="22"/>
        </w:rPr>
        <w:t>Zhotovitel je povinen zavázat k součinnosti s koordinátorem BOZP všechny své subdodavatele a osoby, které budou provádět činnosti na staveništi.</w:t>
      </w:r>
    </w:p>
    <w:p w:rsidR="004D13AD" w:rsidRPr="00681F57" w:rsidRDefault="004D13AD" w:rsidP="004D13AD">
      <w:pPr>
        <w:pStyle w:val="Smlouva-slo0"/>
        <w:spacing w:before="60" w:line="240" w:lineRule="auto"/>
        <w:ind w:left="357"/>
        <w:rPr>
          <w:rFonts w:asciiTheme="minorHAnsi" w:hAnsiTheme="minorHAnsi" w:cstheme="minorHAnsi"/>
          <w:snapToGrid/>
          <w:sz w:val="22"/>
          <w:szCs w:val="22"/>
        </w:rPr>
      </w:pPr>
      <w:r w:rsidRPr="00681F57">
        <w:rPr>
          <w:rFonts w:asciiTheme="minorHAnsi" w:hAnsiTheme="minorHAnsi" w:cstheme="minorHAnsi"/>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4D13AD" w:rsidRPr="00681F57" w:rsidRDefault="004D13AD" w:rsidP="004D13AD">
      <w:pPr>
        <w:pStyle w:val="Smlouva-slo0"/>
        <w:numPr>
          <w:ilvl w:val="0"/>
          <w:numId w:val="8"/>
        </w:numPr>
        <w:tabs>
          <w:tab w:val="clear" w:pos="360"/>
        </w:tabs>
        <w:spacing w:line="240" w:lineRule="auto"/>
        <w:ind w:left="357" w:hanging="357"/>
        <w:rPr>
          <w:rFonts w:asciiTheme="minorHAnsi" w:hAnsiTheme="minorHAnsi" w:cstheme="minorHAnsi"/>
          <w:snapToGrid/>
          <w:sz w:val="22"/>
          <w:szCs w:val="22"/>
        </w:rPr>
      </w:pPr>
      <w:r w:rsidRPr="00681F57">
        <w:rPr>
          <w:rFonts w:asciiTheme="minorHAnsi" w:hAnsiTheme="minorHAnsi" w:cstheme="minorHAnsi"/>
          <w:snapToGrid/>
          <w:sz w:val="22"/>
          <w:szCs w:val="22"/>
        </w:rPr>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4D13AD" w:rsidRPr="00681F57" w:rsidRDefault="004D13AD" w:rsidP="004D13AD">
      <w:pPr>
        <w:pStyle w:val="Smlouva-slo0"/>
        <w:spacing w:line="240" w:lineRule="auto"/>
        <w:ind w:left="357"/>
        <w:rPr>
          <w:rFonts w:asciiTheme="minorHAnsi" w:hAnsiTheme="minorHAnsi" w:cstheme="minorHAnsi"/>
          <w:sz w:val="22"/>
          <w:szCs w:val="22"/>
        </w:rPr>
      </w:pPr>
    </w:p>
    <w:p w:rsidR="004D13AD" w:rsidRPr="00681F57" w:rsidRDefault="004D13AD" w:rsidP="004D13AD">
      <w:pPr>
        <w:pStyle w:val="Smlouva-slo0"/>
        <w:spacing w:line="240" w:lineRule="auto"/>
        <w:ind w:left="357" w:hanging="357"/>
        <w:rPr>
          <w:rFonts w:asciiTheme="minorHAnsi" w:hAnsiTheme="minorHAnsi" w:cstheme="minorHAnsi"/>
          <w:bCs/>
          <w:caps/>
          <w:sz w:val="22"/>
          <w:szCs w:val="22"/>
        </w:rPr>
      </w:pPr>
      <w:r w:rsidRPr="00681F57">
        <w:rPr>
          <w:rFonts w:asciiTheme="minorHAnsi" w:hAnsiTheme="minorHAnsi" w:cstheme="minorHAnsi"/>
          <w:bCs/>
          <w:caps/>
          <w:sz w:val="22"/>
          <w:szCs w:val="22"/>
        </w:rPr>
        <w:t>Kontrola prováděných prací, organizace kontrolních dnů</w:t>
      </w:r>
    </w:p>
    <w:p w:rsidR="004D13AD" w:rsidRPr="00681F57" w:rsidRDefault="004D13AD" w:rsidP="004D13AD">
      <w:pPr>
        <w:pStyle w:val="Smlouva-slo0"/>
        <w:numPr>
          <w:ilvl w:val="0"/>
          <w:numId w:val="8"/>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Kontrola prováděných prací bude realizována:</w:t>
      </w:r>
    </w:p>
    <w:p w:rsidR="004D13AD" w:rsidRPr="00681F57" w:rsidRDefault="004D13AD" w:rsidP="00DD5846">
      <w:pPr>
        <w:pStyle w:val="Smlouva-slo0"/>
        <w:numPr>
          <w:ilvl w:val="0"/>
          <w:numId w:val="28"/>
        </w:numPr>
        <w:tabs>
          <w:tab w:val="clear" w:pos="360"/>
          <w:tab w:val="num" w:pos="714"/>
        </w:tabs>
        <w:spacing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objednatelem a jím pověřenými osobami,</w:t>
      </w:r>
    </w:p>
    <w:p w:rsidR="004D13AD" w:rsidRPr="00681F57" w:rsidRDefault="004D13AD" w:rsidP="00DD5846">
      <w:pPr>
        <w:pStyle w:val="Smlouva-slo0"/>
        <w:numPr>
          <w:ilvl w:val="0"/>
          <w:numId w:val="28"/>
        </w:numPr>
        <w:tabs>
          <w:tab w:val="clear" w:pos="360"/>
          <w:tab w:val="num" w:pos="720"/>
        </w:tabs>
        <w:spacing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lastRenderedPageBreak/>
        <w:t>osobou vykonávající technický dozor stavebníka,</w:t>
      </w:r>
    </w:p>
    <w:p w:rsidR="004D13AD" w:rsidRPr="00681F57" w:rsidRDefault="004D13AD" w:rsidP="00DD5846">
      <w:pPr>
        <w:pStyle w:val="Smlouva-slo0"/>
        <w:numPr>
          <w:ilvl w:val="0"/>
          <w:numId w:val="28"/>
        </w:numPr>
        <w:tabs>
          <w:tab w:val="clear" w:pos="360"/>
          <w:tab w:val="num" w:pos="720"/>
        </w:tabs>
        <w:spacing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osobou vykonávající činnost autorského dozoru projektanta,</w:t>
      </w:r>
    </w:p>
    <w:p w:rsidR="004D13AD" w:rsidRPr="00681F57" w:rsidRDefault="004D13AD" w:rsidP="00DD5846">
      <w:pPr>
        <w:pStyle w:val="Smlouva-slo0"/>
        <w:numPr>
          <w:ilvl w:val="0"/>
          <w:numId w:val="28"/>
        </w:numPr>
        <w:tabs>
          <w:tab w:val="clear" w:pos="360"/>
          <w:tab w:val="num" w:pos="720"/>
        </w:tabs>
        <w:spacing w:line="240" w:lineRule="auto"/>
        <w:ind w:left="714" w:hanging="357"/>
        <w:rPr>
          <w:rFonts w:asciiTheme="minorHAnsi" w:hAnsiTheme="minorHAnsi" w:cstheme="minorHAnsi"/>
          <w:snapToGrid/>
          <w:sz w:val="22"/>
          <w:szCs w:val="22"/>
        </w:rPr>
      </w:pPr>
      <w:r w:rsidRPr="00681F57">
        <w:rPr>
          <w:rFonts w:asciiTheme="minorHAnsi" w:hAnsiTheme="minorHAnsi" w:cstheme="minorHAnsi"/>
          <w:snapToGrid/>
          <w:sz w:val="22"/>
          <w:szCs w:val="22"/>
        </w:rPr>
        <w:t>koordinátorem BOZP,</w:t>
      </w:r>
    </w:p>
    <w:p w:rsidR="004D13AD" w:rsidRPr="00681F57" w:rsidRDefault="004D13AD" w:rsidP="00DD5846">
      <w:pPr>
        <w:pStyle w:val="Smlouva-slo0"/>
        <w:numPr>
          <w:ilvl w:val="0"/>
          <w:numId w:val="28"/>
        </w:numPr>
        <w:tabs>
          <w:tab w:val="clear" w:pos="360"/>
          <w:tab w:val="num" w:pos="720"/>
        </w:tabs>
        <w:spacing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orgány státní správy oprávněnými ke kontrole na základě zvláštních předpisů,</w:t>
      </w:r>
    </w:p>
    <w:p w:rsidR="004D13AD" w:rsidRPr="00681F57" w:rsidRDefault="004D13AD" w:rsidP="004D13AD">
      <w:pPr>
        <w:pStyle w:val="Smlouva-slo0"/>
        <w:spacing w:line="240" w:lineRule="auto"/>
        <w:ind w:firstLine="357"/>
        <w:rPr>
          <w:rFonts w:asciiTheme="minorHAnsi" w:hAnsiTheme="minorHAnsi" w:cstheme="minorHAnsi"/>
          <w:sz w:val="22"/>
          <w:szCs w:val="22"/>
        </w:rPr>
      </w:pPr>
      <w:r w:rsidRPr="00681F57">
        <w:rPr>
          <w:rFonts w:asciiTheme="minorHAnsi" w:hAnsiTheme="minorHAnsi" w:cstheme="minorHAnsi"/>
          <w:sz w:val="22"/>
          <w:szCs w:val="22"/>
        </w:rPr>
        <w:t>Zhotovitel je povinen umožnit uvedeným osobám provedení kontroly realizovaných prací.</w:t>
      </w:r>
    </w:p>
    <w:p w:rsidR="004D13AD" w:rsidRPr="00681F57" w:rsidRDefault="004D13AD" w:rsidP="004D13AD">
      <w:pPr>
        <w:pStyle w:val="Smlouva-slo0"/>
        <w:numPr>
          <w:ilvl w:val="0"/>
          <w:numId w:val="8"/>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Kontrola prováděných prací bude realizována zejména v rámci kontrolních dnů, s tím, že:</w:t>
      </w:r>
    </w:p>
    <w:p w:rsidR="004D13AD" w:rsidRPr="00681F57" w:rsidRDefault="004D13AD" w:rsidP="00DD5846">
      <w:pPr>
        <w:pStyle w:val="Smlouva-slo0"/>
        <w:numPr>
          <w:ilvl w:val="0"/>
          <w:numId w:val="28"/>
        </w:numPr>
        <w:tabs>
          <w:tab w:val="clear" w:pos="360"/>
          <w:tab w:val="num" w:pos="720"/>
        </w:tabs>
        <w:spacing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 xml:space="preserve">kontrolní dny se budou konat dle potřeby, zpravidla jednou </w:t>
      </w:r>
      <w:r w:rsidR="00D758F5">
        <w:rPr>
          <w:rFonts w:asciiTheme="minorHAnsi" w:hAnsiTheme="minorHAnsi" w:cstheme="minorHAnsi"/>
          <w:sz w:val="22"/>
          <w:szCs w:val="22"/>
        </w:rPr>
        <w:t>za 14 dní</w:t>
      </w:r>
      <w:r w:rsidRPr="00681F57">
        <w:rPr>
          <w:rFonts w:asciiTheme="minorHAnsi" w:hAnsiTheme="minorHAnsi" w:cstheme="minorHAnsi"/>
          <w:sz w:val="22"/>
          <w:szCs w:val="22"/>
        </w:rPr>
        <w:t>,</w:t>
      </w:r>
    </w:p>
    <w:p w:rsidR="004D13AD" w:rsidRPr="00681F57" w:rsidRDefault="004D13AD" w:rsidP="00DD5846">
      <w:pPr>
        <w:pStyle w:val="Smlouva-slo0"/>
        <w:numPr>
          <w:ilvl w:val="0"/>
          <w:numId w:val="28"/>
        </w:numPr>
        <w:tabs>
          <w:tab w:val="clear" w:pos="360"/>
          <w:tab w:val="num" w:pos="720"/>
        </w:tabs>
        <w:spacing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rsidR="004D13AD" w:rsidRPr="00681F57" w:rsidRDefault="004D13AD" w:rsidP="00DD5846">
      <w:pPr>
        <w:pStyle w:val="Smlouva-slo0"/>
        <w:numPr>
          <w:ilvl w:val="0"/>
          <w:numId w:val="28"/>
        </w:numPr>
        <w:tabs>
          <w:tab w:val="clear" w:pos="360"/>
          <w:tab w:val="num" w:pos="720"/>
        </w:tabs>
        <w:spacing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kontrolní dny budou řízeny osobou vykonávající technický dozor stavebníka,</w:t>
      </w:r>
    </w:p>
    <w:p w:rsidR="004D13AD" w:rsidRPr="00681F57" w:rsidRDefault="004D13AD" w:rsidP="00DD5846">
      <w:pPr>
        <w:pStyle w:val="Smlouva-slo0"/>
        <w:numPr>
          <w:ilvl w:val="0"/>
          <w:numId w:val="28"/>
        </w:numPr>
        <w:tabs>
          <w:tab w:val="clear" w:pos="360"/>
          <w:tab w:val="num" w:pos="720"/>
        </w:tabs>
        <w:spacing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z kontrolních dnů budou osobou vykonávající technický dozor stavebníka pořizovány zápisy, které budou zhotoviteli zasílány v elektronické podobě.</w:t>
      </w:r>
    </w:p>
    <w:p w:rsidR="004D13AD" w:rsidRPr="00681F57" w:rsidRDefault="004D13AD" w:rsidP="004D13AD">
      <w:pPr>
        <w:pStyle w:val="Smlouva-slo0"/>
        <w:numPr>
          <w:ilvl w:val="0"/>
          <w:numId w:val="8"/>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Zhotovitel vyzve osobu vykonávající technický dozor stavebníka prokazatelnou formou nejméně 3 pracovní dny předem k prověření kvality prací, jež budou dalším postupem při zhotovování díla zakryty.</w:t>
      </w:r>
    </w:p>
    <w:p w:rsidR="004D13AD" w:rsidRPr="00681F57" w:rsidRDefault="004D13AD" w:rsidP="004D13AD">
      <w:pPr>
        <w:pStyle w:val="Smlouva-slo0"/>
        <w:spacing w:before="60" w:line="240" w:lineRule="auto"/>
        <w:ind w:left="357"/>
        <w:rPr>
          <w:rFonts w:asciiTheme="minorHAnsi" w:hAnsiTheme="minorHAnsi" w:cstheme="minorHAnsi"/>
          <w:sz w:val="22"/>
          <w:szCs w:val="22"/>
        </w:rPr>
      </w:pPr>
      <w:r w:rsidRPr="00681F57">
        <w:rPr>
          <w:rFonts w:asciiTheme="minorHAnsi" w:hAnsiTheme="minorHAnsi" w:cstheme="minorHAnsi"/>
          <w:sz w:val="22"/>
          <w:szCs w:val="22"/>
        </w:rPr>
        <w:t>V případě, že se na tuto výzvu osoba vykonávající technický dozor stavebníka bez vážných důvodů nedostaví, může zhotovitel pokračovat v provádění díla po předchozím písemném upozornění objednatele a předmětné práce zakrýt. Bude</w:t>
      </w:r>
      <w:r w:rsidRPr="00681F57">
        <w:rPr>
          <w:rFonts w:asciiTheme="minorHAnsi" w:hAnsiTheme="minorHAnsi" w:cstheme="minorHAnsi"/>
          <w:sz w:val="22"/>
          <w:szCs w:val="22"/>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4D13AD" w:rsidRPr="00681F57" w:rsidRDefault="004D13AD" w:rsidP="004D13AD">
      <w:pPr>
        <w:pStyle w:val="Smlouva-slo0"/>
        <w:spacing w:before="60" w:line="240" w:lineRule="auto"/>
        <w:ind w:left="357"/>
        <w:rPr>
          <w:rFonts w:asciiTheme="minorHAnsi" w:hAnsiTheme="minorHAnsi" w:cstheme="minorHAnsi"/>
          <w:sz w:val="22"/>
          <w:szCs w:val="22"/>
        </w:rPr>
      </w:pPr>
      <w:r w:rsidRPr="00681F57">
        <w:rPr>
          <w:rFonts w:asciiTheme="minorHAnsi" w:hAnsiTheme="minorHAnsi" w:cstheme="minorHAnsi"/>
          <w:sz w:val="22"/>
          <w:szCs w:val="22"/>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rsidR="004D13AD" w:rsidRPr="00681F57" w:rsidRDefault="004D13AD" w:rsidP="004D13AD">
      <w:pPr>
        <w:pStyle w:val="Smlouva-slo0"/>
        <w:numPr>
          <w:ilvl w:val="0"/>
          <w:numId w:val="8"/>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rsidR="004D13AD" w:rsidRDefault="004D13AD" w:rsidP="00150CF0">
      <w:pPr>
        <w:jc w:val="center"/>
        <w:rPr>
          <w:rFonts w:asciiTheme="minorHAnsi" w:hAnsiTheme="minorHAnsi" w:cstheme="minorHAnsi"/>
          <w:b/>
          <w:sz w:val="22"/>
          <w:szCs w:val="22"/>
        </w:rPr>
      </w:pPr>
    </w:p>
    <w:p w:rsidR="00150CF0" w:rsidRPr="00681F57" w:rsidRDefault="00150CF0" w:rsidP="00150CF0">
      <w:pPr>
        <w:jc w:val="center"/>
        <w:rPr>
          <w:rFonts w:asciiTheme="minorHAnsi" w:hAnsiTheme="minorHAnsi" w:cstheme="minorHAnsi"/>
          <w:b/>
          <w:sz w:val="22"/>
          <w:szCs w:val="22"/>
        </w:rPr>
      </w:pPr>
    </w:p>
    <w:p w:rsidR="004D13AD" w:rsidRPr="00681F57" w:rsidRDefault="004D13AD" w:rsidP="00150CF0">
      <w:pPr>
        <w:jc w:val="center"/>
        <w:rPr>
          <w:rFonts w:asciiTheme="minorHAnsi" w:hAnsiTheme="minorHAnsi" w:cstheme="minorHAnsi"/>
          <w:b/>
          <w:sz w:val="22"/>
          <w:szCs w:val="22"/>
        </w:rPr>
      </w:pPr>
      <w:r w:rsidRPr="00681F57">
        <w:rPr>
          <w:rFonts w:asciiTheme="minorHAnsi" w:hAnsiTheme="minorHAnsi" w:cstheme="minorHAnsi"/>
          <w:b/>
          <w:sz w:val="22"/>
          <w:szCs w:val="22"/>
        </w:rPr>
        <w:t>XI.</w:t>
      </w:r>
      <w:r w:rsidRPr="00681F57">
        <w:rPr>
          <w:rFonts w:asciiTheme="minorHAnsi" w:hAnsiTheme="minorHAnsi" w:cstheme="minorHAnsi"/>
          <w:b/>
          <w:sz w:val="22"/>
          <w:szCs w:val="22"/>
        </w:rPr>
        <w:br/>
        <w:t>Stavební deník, bezpečnostní deník</w:t>
      </w:r>
    </w:p>
    <w:p w:rsidR="004D13AD" w:rsidRPr="00681F57" w:rsidRDefault="004D13AD" w:rsidP="00DD5846">
      <w:pPr>
        <w:pStyle w:val="Smlouva3"/>
        <w:numPr>
          <w:ilvl w:val="2"/>
          <w:numId w:val="9"/>
        </w:numPr>
        <w:tabs>
          <w:tab w:val="clear" w:pos="360"/>
        </w:tabs>
        <w:ind w:left="357" w:hanging="357"/>
        <w:rPr>
          <w:rFonts w:asciiTheme="minorHAnsi" w:hAnsiTheme="minorHAnsi" w:cstheme="minorHAnsi"/>
          <w:sz w:val="22"/>
          <w:szCs w:val="22"/>
        </w:rPr>
      </w:pPr>
      <w:r w:rsidRPr="00681F57">
        <w:rPr>
          <w:rFonts w:asciiTheme="minorHAnsi" w:hAnsiTheme="minorHAnsi" w:cstheme="minorHAnsi"/>
          <w:sz w:val="22"/>
          <w:szCs w:val="22"/>
        </w:rPr>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w:t>
      </w:r>
    </w:p>
    <w:p w:rsidR="004D13AD" w:rsidRPr="00681F57" w:rsidRDefault="004D13AD" w:rsidP="00DD5846">
      <w:pPr>
        <w:pStyle w:val="Smlouva3"/>
        <w:numPr>
          <w:ilvl w:val="2"/>
          <w:numId w:val="9"/>
        </w:numPr>
        <w:tabs>
          <w:tab w:val="clear" w:pos="360"/>
        </w:tabs>
        <w:ind w:left="357" w:hanging="357"/>
        <w:rPr>
          <w:rFonts w:asciiTheme="minorHAnsi" w:hAnsiTheme="minorHAnsi" w:cstheme="minorHAnsi"/>
          <w:sz w:val="22"/>
          <w:szCs w:val="22"/>
        </w:rPr>
      </w:pPr>
      <w:r w:rsidRPr="00681F57">
        <w:rPr>
          <w:rFonts w:asciiTheme="minorHAnsi" w:hAnsiTheme="minorHAnsi" w:cstheme="minorHAnsi"/>
          <w:sz w:val="22"/>
          <w:szCs w:val="22"/>
        </w:rPr>
        <w:t>Zápisem ve stavebním deníku nelze obsah této smlouvy měnit.</w:t>
      </w:r>
    </w:p>
    <w:p w:rsidR="004D13AD" w:rsidRPr="00681F57" w:rsidRDefault="004D13AD" w:rsidP="00DD5846">
      <w:pPr>
        <w:pStyle w:val="Smlouva3"/>
        <w:numPr>
          <w:ilvl w:val="2"/>
          <w:numId w:val="9"/>
        </w:numPr>
        <w:tabs>
          <w:tab w:val="left" w:pos="426"/>
        </w:tabs>
        <w:rPr>
          <w:rFonts w:asciiTheme="minorHAnsi" w:hAnsiTheme="minorHAnsi" w:cstheme="minorHAnsi"/>
          <w:sz w:val="22"/>
          <w:szCs w:val="22"/>
        </w:rPr>
      </w:pPr>
      <w:r w:rsidRPr="00681F57">
        <w:rPr>
          <w:rFonts w:asciiTheme="minorHAnsi" w:hAnsiTheme="minorHAnsi" w:cstheme="minorHAnsi"/>
          <w:sz w:val="22"/>
          <w:szCs w:val="22"/>
        </w:rPr>
        <w:t xml:space="preserve">Zhotovitel je dále oprávněn vyjadřovat se k zápisům do bezpečnostního deníku, který </w:t>
      </w:r>
      <w:r w:rsidRPr="00681F57">
        <w:rPr>
          <w:rFonts w:asciiTheme="minorHAnsi" w:hAnsiTheme="minorHAnsi" w:cstheme="minorHAnsi"/>
          <w:sz w:val="22"/>
          <w:szCs w:val="22"/>
        </w:rPr>
        <w:br/>
        <w:t>ke  stavbě povede koordinátor BOZP a je povinen neprodleně respektovat požadavky koordinátora BOZP v deníku uvedené.</w:t>
      </w:r>
    </w:p>
    <w:p w:rsidR="004D13AD" w:rsidRPr="00681F57" w:rsidRDefault="004D13AD" w:rsidP="00DD5846">
      <w:pPr>
        <w:pStyle w:val="Smlouva3"/>
        <w:numPr>
          <w:ilvl w:val="2"/>
          <w:numId w:val="9"/>
        </w:numPr>
        <w:tabs>
          <w:tab w:val="left" w:pos="426"/>
        </w:tabs>
        <w:rPr>
          <w:rFonts w:asciiTheme="minorHAnsi" w:hAnsiTheme="minorHAnsi" w:cstheme="minorHAnsi"/>
          <w:sz w:val="22"/>
          <w:szCs w:val="22"/>
        </w:rPr>
      </w:pPr>
      <w:r w:rsidRPr="00681F57">
        <w:rPr>
          <w:rFonts w:asciiTheme="minorHAnsi" w:hAnsiTheme="minorHAnsi" w:cstheme="minorHAnsi"/>
          <w:sz w:val="22"/>
          <w:szCs w:val="22"/>
        </w:rPr>
        <w:lastRenderedPageBreak/>
        <w:t>Do bezpečnostního deníku budou zaznamenávány veškeré skutečnosti týkající se bezpečnosti a ochrany zdraví při práci na staveništi, zejména pak tyto skutečnosti:</w:t>
      </w:r>
    </w:p>
    <w:p w:rsidR="004D13AD" w:rsidRPr="00681F57" w:rsidRDefault="004D13AD" w:rsidP="00DD5846">
      <w:pPr>
        <w:numPr>
          <w:ilvl w:val="0"/>
          <w:numId w:val="26"/>
        </w:numPr>
        <w:tabs>
          <w:tab w:val="clear" w:pos="380"/>
          <w:tab w:val="left" w:pos="720"/>
        </w:tabs>
        <w:ind w:left="720" w:hanging="360"/>
        <w:jc w:val="both"/>
        <w:rPr>
          <w:rFonts w:asciiTheme="minorHAnsi" w:hAnsiTheme="minorHAnsi" w:cstheme="minorHAnsi"/>
          <w:sz w:val="22"/>
          <w:szCs w:val="22"/>
        </w:rPr>
      </w:pPr>
      <w:r w:rsidRPr="00681F57">
        <w:rPr>
          <w:rFonts w:asciiTheme="minorHAnsi" w:hAnsiTheme="minorHAnsi" w:cstheme="minorHAnsi"/>
          <w:sz w:val="22"/>
          <w:szCs w:val="22"/>
        </w:rPr>
        <w:t>seznámení s místními riziky za účelem předcházení ohrožení života a zdraví osob, které se s vědomím zhotovitele mohou zdržovat na staveništi (pokud stavební práce probíhají za provozu),</w:t>
      </w:r>
    </w:p>
    <w:p w:rsidR="004D13AD" w:rsidRPr="00681F57" w:rsidRDefault="004D13AD" w:rsidP="00DD5846">
      <w:pPr>
        <w:numPr>
          <w:ilvl w:val="0"/>
          <w:numId w:val="26"/>
        </w:numPr>
        <w:tabs>
          <w:tab w:val="left" w:pos="426"/>
        </w:tabs>
        <w:ind w:hanging="20"/>
        <w:jc w:val="both"/>
        <w:rPr>
          <w:rFonts w:asciiTheme="minorHAnsi" w:hAnsiTheme="minorHAnsi" w:cstheme="minorHAnsi"/>
          <w:sz w:val="22"/>
          <w:szCs w:val="22"/>
        </w:rPr>
      </w:pPr>
      <w:r w:rsidRPr="00681F57">
        <w:rPr>
          <w:rFonts w:asciiTheme="minorHAnsi" w:hAnsiTheme="minorHAnsi" w:cstheme="minorHAnsi"/>
          <w:sz w:val="22"/>
          <w:szCs w:val="22"/>
        </w:rPr>
        <w:t>seznámení s plánem BOZP na staveništi,</w:t>
      </w:r>
    </w:p>
    <w:p w:rsidR="004D13AD" w:rsidRPr="00681F57" w:rsidRDefault="004D13AD" w:rsidP="00DD5846">
      <w:pPr>
        <w:numPr>
          <w:ilvl w:val="0"/>
          <w:numId w:val="26"/>
        </w:numPr>
        <w:tabs>
          <w:tab w:val="left" w:pos="426"/>
        </w:tabs>
        <w:ind w:hanging="20"/>
        <w:jc w:val="both"/>
        <w:rPr>
          <w:rFonts w:asciiTheme="minorHAnsi" w:hAnsiTheme="minorHAnsi" w:cstheme="minorHAnsi"/>
          <w:sz w:val="22"/>
          <w:szCs w:val="22"/>
        </w:rPr>
      </w:pPr>
      <w:r w:rsidRPr="00681F57">
        <w:rPr>
          <w:rFonts w:asciiTheme="minorHAnsi" w:hAnsiTheme="minorHAnsi" w:cstheme="minorHAnsi"/>
          <w:sz w:val="22"/>
          <w:szCs w:val="22"/>
        </w:rPr>
        <w:t>zápisy z pravidelných kontrolních dnů BOZP,</w:t>
      </w:r>
    </w:p>
    <w:p w:rsidR="004D13AD" w:rsidRPr="00681F57" w:rsidRDefault="004D13AD" w:rsidP="00DD5846">
      <w:pPr>
        <w:numPr>
          <w:ilvl w:val="0"/>
          <w:numId w:val="26"/>
        </w:numPr>
        <w:tabs>
          <w:tab w:val="left" w:pos="426"/>
        </w:tabs>
        <w:ind w:hanging="20"/>
        <w:jc w:val="both"/>
        <w:rPr>
          <w:rFonts w:asciiTheme="minorHAnsi" w:hAnsiTheme="minorHAnsi" w:cstheme="minorHAnsi"/>
          <w:sz w:val="22"/>
          <w:szCs w:val="22"/>
        </w:rPr>
      </w:pPr>
      <w:r w:rsidRPr="00681F57">
        <w:rPr>
          <w:rFonts w:asciiTheme="minorHAnsi" w:hAnsiTheme="minorHAnsi" w:cstheme="minorHAnsi"/>
          <w:sz w:val="22"/>
          <w:szCs w:val="22"/>
        </w:rPr>
        <w:t>nedostatky zjištěné při pochůzkách na stavbě včetně uložení opatření k nápravě,</w:t>
      </w:r>
    </w:p>
    <w:p w:rsidR="004D13AD" w:rsidRPr="00681F57" w:rsidRDefault="004D13AD" w:rsidP="00DD5846">
      <w:pPr>
        <w:numPr>
          <w:ilvl w:val="0"/>
          <w:numId w:val="26"/>
        </w:numPr>
        <w:tabs>
          <w:tab w:val="left" w:pos="426"/>
        </w:tabs>
        <w:ind w:hanging="20"/>
        <w:jc w:val="both"/>
        <w:rPr>
          <w:rFonts w:asciiTheme="minorHAnsi" w:hAnsiTheme="minorHAnsi" w:cstheme="minorHAnsi"/>
          <w:sz w:val="22"/>
          <w:szCs w:val="22"/>
        </w:rPr>
      </w:pPr>
      <w:r w:rsidRPr="00681F57">
        <w:rPr>
          <w:rFonts w:asciiTheme="minorHAnsi" w:hAnsiTheme="minorHAnsi" w:cstheme="minorHAnsi"/>
          <w:sz w:val="22"/>
          <w:szCs w:val="22"/>
        </w:rPr>
        <w:t>oznámení o nepřijetí uložených opatření k nápravě,</w:t>
      </w:r>
    </w:p>
    <w:p w:rsidR="004D13AD" w:rsidRPr="00681F57" w:rsidRDefault="004D13AD" w:rsidP="00DD5846">
      <w:pPr>
        <w:numPr>
          <w:ilvl w:val="0"/>
          <w:numId w:val="26"/>
        </w:numPr>
        <w:tabs>
          <w:tab w:val="left" w:pos="426"/>
        </w:tabs>
        <w:ind w:hanging="20"/>
        <w:jc w:val="both"/>
        <w:rPr>
          <w:rFonts w:asciiTheme="minorHAnsi" w:hAnsiTheme="minorHAnsi" w:cstheme="minorHAnsi"/>
          <w:sz w:val="22"/>
          <w:szCs w:val="22"/>
        </w:rPr>
      </w:pPr>
      <w:r w:rsidRPr="00681F57">
        <w:rPr>
          <w:rFonts w:asciiTheme="minorHAnsi" w:hAnsiTheme="minorHAnsi" w:cstheme="minorHAnsi"/>
          <w:sz w:val="22"/>
          <w:szCs w:val="22"/>
        </w:rPr>
        <w:t>koordinace s techniky BOZP jednotlivých (sub)zhotovitelů,</w:t>
      </w:r>
    </w:p>
    <w:p w:rsidR="004D13AD" w:rsidRPr="00681F57" w:rsidRDefault="004D13AD" w:rsidP="00DD5846">
      <w:pPr>
        <w:numPr>
          <w:ilvl w:val="0"/>
          <w:numId w:val="26"/>
        </w:numPr>
        <w:tabs>
          <w:tab w:val="clear" w:pos="380"/>
          <w:tab w:val="left" w:pos="720"/>
        </w:tabs>
        <w:ind w:left="720" w:hanging="360"/>
        <w:jc w:val="both"/>
        <w:rPr>
          <w:rFonts w:asciiTheme="minorHAnsi" w:hAnsiTheme="minorHAnsi" w:cstheme="minorHAnsi"/>
          <w:sz w:val="22"/>
          <w:szCs w:val="22"/>
        </w:rPr>
      </w:pPr>
      <w:r w:rsidRPr="00681F57">
        <w:rPr>
          <w:rFonts w:asciiTheme="minorHAnsi" w:hAnsiTheme="minorHAnsi" w:cstheme="minorHAnsi"/>
          <w:sz w:val="22"/>
          <w:szCs w:val="22"/>
        </w:rPr>
        <w:t>koordinace činností jednotlivých (sub)zhotovitelů s cílem vyloučení bezpečnostních kolizí,</w:t>
      </w:r>
    </w:p>
    <w:p w:rsidR="004D13AD" w:rsidRPr="00681F57" w:rsidRDefault="004D13AD" w:rsidP="00DD5846">
      <w:pPr>
        <w:numPr>
          <w:ilvl w:val="0"/>
          <w:numId w:val="26"/>
        </w:numPr>
        <w:tabs>
          <w:tab w:val="left" w:pos="426"/>
        </w:tabs>
        <w:ind w:hanging="20"/>
        <w:jc w:val="both"/>
        <w:rPr>
          <w:rFonts w:asciiTheme="minorHAnsi" w:hAnsiTheme="minorHAnsi" w:cstheme="minorHAnsi"/>
          <w:sz w:val="22"/>
          <w:szCs w:val="22"/>
        </w:rPr>
      </w:pPr>
      <w:r w:rsidRPr="00681F57">
        <w:rPr>
          <w:rFonts w:asciiTheme="minorHAnsi" w:hAnsiTheme="minorHAnsi" w:cstheme="minorHAnsi"/>
          <w:sz w:val="22"/>
          <w:szCs w:val="22"/>
        </w:rPr>
        <w:t>kontrola dodržování čistoty a pořádku na staveništi.</w:t>
      </w:r>
    </w:p>
    <w:p w:rsidR="004D13AD" w:rsidRPr="00681F57" w:rsidRDefault="004D13AD" w:rsidP="00DD5846">
      <w:pPr>
        <w:pStyle w:val="Smlouva3"/>
        <w:numPr>
          <w:ilvl w:val="2"/>
          <w:numId w:val="9"/>
        </w:numPr>
        <w:tabs>
          <w:tab w:val="left" w:pos="426"/>
        </w:tabs>
        <w:rPr>
          <w:rFonts w:asciiTheme="minorHAnsi" w:hAnsiTheme="minorHAnsi" w:cstheme="minorHAnsi"/>
          <w:sz w:val="22"/>
          <w:szCs w:val="22"/>
        </w:rPr>
      </w:pPr>
      <w:r w:rsidRPr="00681F57">
        <w:rPr>
          <w:rFonts w:asciiTheme="minorHAnsi" w:hAnsiTheme="minorHAnsi" w:cstheme="minorHAnsi"/>
          <w:sz w:val="22"/>
          <w:szCs w:val="22"/>
        </w:rPr>
        <w:t>Režim tohoto deníku se přiměřeně řídí předchozími ustanoveními o stavebním deníku.</w:t>
      </w:r>
    </w:p>
    <w:p w:rsidR="004D13AD" w:rsidRPr="00681F57" w:rsidRDefault="004D13AD" w:rsidP="00DD5846">
      <w:pPr>
        <w:pStyle w:val="Smlouva3"/>
        <w:numPr>
          <w:ilvl w:val="2"/>
          <w:numId w:val="9"/>
        </w:numPr>
        <w:tabs>
          <w:tab w:val="left" w:pos="426"/>
        </w:tabs>
        <w:ind w:left="357" w:hanging="357"/>
        <w:rPr>
          <w:rFonts w:asciiTheme="minorHAnsi" w:hAnsiTheme="minorHAnsi" w:cstheme="minorHAnsi"/>
          <w:sz w:val="22"/>
          <w:szCs w:val="22"/>
        </w:rPr>
      </w:pPr>
      <w:r w:rsidRPr="00681F57">
        <w:rPr>
          <w:rFonts w:asciiTheme="minorHAnsi" w:hAnsiTheme="minorHAnsi" w:cstheme="minorHAnsi"/>
          <w:sz w:val="22"/>
          <w:szCs w:val="22"/>
        </w:rPr>
        <w:t>Zápisem v bezpečnostním deníku nelze obsah této smlouvy měnit.</w:t>
      </w:r>
    </w:p>
    <w:p w:rsidR="004D13AD" w:rsidRDefault="004D13AD" w:rsidP="000D62C7">
      <w:pPr>
        <w:jc w:val="center"/>
        <w:rPr>
          <w:rFonts w:asciiTheme="minorHAnsi" w:hAnsiTheme="minorHAnsi" w:cstheme="minorHAnsi"/>
          <w:b/>
          <w:sz w:val="22"/>
          <w:szCs w:val="22"/>
        </w:rPr>
      </w:pPr>
    </w:p>
    <w:p w:rsidR="000D62C7" w:rsidRPr="00681F57" w:rsidRDefault="000D62C7" w:rsidP="000D62C7">
      <w:pPr>
        <w:jc w:val="center"/>
        <w:rPr>
          <w:rFonts w:asciiTheme="minorHAnsi" w:hAnsiTheme="minorHAnsi" w:cstheme="minorHAnsi"/>
          <w:b/>
          <w:sz w:val="22"/>
          <w:szCs w:val="22"/>
        </w:rPr>
      </w:pPr>
    </w:p>
    <w:p w:rsidR="004D13AD" w:rsidRPr="00681F57" w:rsidRDefault="004D13AD" w:rsidP="000D62C7">
      <w:pPr>
        <w:jc w:val="center"/>
        <w:rPr>
          <w:rFonts w:asciiTheme="minorHAnsi" w:hAnsiTheme="minorHAnsi" w:cstheme="minorHAnsi"/>
          <w:b/>
          <w:sz w:val="22"/>
          <w:szCs w:val="22"/>
        </w:rPr>
      </w:pPr>
      <w:r w:rsidRPr="00681F57">
        <w:rPr>
          <w:rFonts w:asciiTheme="minorHAnsi" w:hAnsiTheme="minorHAnsi" w:cstheme="minorHAnsi"/>
          <w:b/>
          <w:sz w:val="22"/>
          <w:szCs w:val="22"/>
        </w:rPr>
        <w:t>XII.</w:t>
      </w:r>
      <w:r w:rsidRPr="00681F57">
        <w:rPr>
          <w:rFonts w:asciiTheme="minorHAnsi" w:hAnsiTheme="minorHAnsi" w:cstheme="minorHAnsi"/>
          <w:b/>
          <w:sz w:val="22"/>
          <w:szCs w:val="22"/>
        </w:rPr>
        <w:br/>
        <w:t>Předání díla</w:t>
      </w:r>
    </w:p>
    <w:p w:rsidR="004D13AD" w:rsidRPr="00681F57" w:rsidRDefault="004D13AD" w:rsidP="00DD5846">
      <w:pPr>
        <w:widowControl w:val="0"/>
        <w:numPr>
          <w:ilvl w:val="0"/>
          <w:numId w:val="10"/>
        </w:numPr>
        <w:tabs>
          <w:tab w:val="clear" w:pos="360"/>
        </w:tabs>
        <w:spacing w:before="120"/>
        <w:ind w:left="357" w:hanging="357"/>
        <w:jc w:val="both"/>
        <w:rPr>
          <w:rFonts w:asciiTheme="minorHAnsi" w:hAnsiTheme="minorHAnsi" w:cstheme="minorHAnsi"/>
          <w:sz w:val="22"/>
          <w:szCs w:val="22"/>
        </w:rPr>
      </w:pPr>
      <w:r w:rsidRPr="00681F57">
        <w:rPr>
          <w:rFonts w:asciiTheme="minorHAnsi" w:hAnsiTheme="minorHAnsi" w:cstheme="minorHAnsi"/>
          <w:sz w:val="22"/>
          <w:szCs w:val="22"/>
        </w:rPr>
        <w:t xml:space="preserve">Objednatel se zavazuje řádně dokončené dílo převzít do 10 dnů od doručení výzvy zhotovitele. Objednatel je oprávněn dílo nepřevzít v případě, že dílo bude vykazovat jakékoliv vady a nedodělky. </w:t>
      </w:r>
    </w:p>
    <w:p w:rsidR="004D13AD" w:rsidRPr="00681F57" w:rsidRDefault="004D13AD" w:rsidP="00DD5846">
      <w:pPr>
        <w:widowControl w:val="0"/>
        <w:numPr>
          <w:ilvl w:val="0"/>
          <w:numId w:val="10"/>
        </w:numPr>
        <w:tabs>
          <w:tab w:val="clear" w:pos="360"/>
        </w:tabs>
        <w:spacing w:before="120"/>
        <w:ind w:left="357" w:hanging="357"/>
        <w:jc w:val="both"/>
        <w:rPr>
          <w:rFonts w:asciiTheme="minorHAnsi" w:hAnsiTheme="minorHAnsi" w:cstheme="minorHAnsi"/>
          <w:sz w:val="22"/>
          <w:szCs w:val="22"/>
        </w:rPr>
      </w:pPr>
      <w:r w:rsidRPr="00681F57">
        <w:rPr>
          <w:rFonts w:asciiTheme="minorHAnsi" w:hAnsiTheme="minorHAnsi" w:cstheme="minorHAnsi"/>
          <w:sz w:val="22"/>
          <w:szCs w:val="22"/>
        </w:rPr>
        <w:t>O předání a převzetí díla bude sepsán protokol mezi objednatelem a zhotovitelem. Protokol připraví a sepíše osoba vykonávající technický dozor stavebníka.</w:t>
      </w:r>
    </w:p>
    <w:p w:rsidR="004D13AD" w:rsidRPr="00681F57" w:rsidRDefault="004D13AD" w:rsidP="004D13AD">
      <w:pPr>
        <w:widowControl w:val="0"/>
        <w:spacing w:before="120"/>
        <w:ind w:left="357"/>
        <w:jc w:val="both"/>
        <w:rPr>
          <w:rFonts w:asciiTheme="minorHAnsi" w:hAnsiTheme="minorHAnsi" w:cstheme="minorHAnsi"/>
          <w:sz w:val="22"/>
          <w:szCs w:val="22"/>
        </w:rPr>
      </w:pPr>
      <w:r w:rsidRPr="00681F57">
        <w:rPr>
          <w:rFonts w:asciiTheme="minorHAnsi" w:hAnsiTheme="minorHAnsi" w:cstheme="minorHAnsi"/>
          <w:sz w:val="22"/>
          <w:szCs w:val="22"/>
        </w:rPr>
        <w:t>Protokol bude obsahovat:</w:t>
      </w:r>
    </w:p>
    <w:p w:rsidR="004D13AD" w:rsidRPr="00681F57" w:rsidRDefault="004D13AD" w:rsidP="00DD5846">
      <w:pPr>
        <w:pStyle w:val="Smlouva-slo0"/>
        <w:numPr>
          <w:ilvl w:val="2"/>
          <w:numId w:val="11"/>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označení předmětu díla,</w:t>
      </w:r>
    </w:p>
    <w:p w:rsidR="004D13AD" w:rsidRPr="00681F57" w:rsidRDefault="004D13AD" w:rsidP="00DD5846">
      <w:pPr>
        <w:pStyle w:val="Smlouva-slo0"/>
        <w:numPr>
          <w:ilvl w:val="2"/>
          <w:numId w:val="11"/>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označení objednatele a zhotovitele díla,</w:t>
      </w:r>
    </w:p>
    <w:p w:rsidR="004D13AD" w:rsidRPr="00681F57" w:rsidRDefault="004D13AD" w:rsidP="00DD5846">
      <w:pPr>
        <w:pStyle w:val="Smlouva-slo0"/>
        <w:numPr>
          <w:ilvl w:val="2"/>
          <w:numId w:val="11"/>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číslo a datum uzavření smlouvy o dílo včetně čísel a dat uzavření jejích dodatků,</w:t>
      </w:r>
    </w:p>
    <w:p w:rsidR="004D13AD" w:rsidRPr="00681F57" w:rsidRDefault="004D13AD" w:rsidP="00DD5846">
      <w:pPr>
        <w:pStyle w:val="Smlouva-slo0"/>
        <w:numPr>
          <w:ilvl w:val="2"/>
          <w:numId w:val="11"/>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termín vyklizení staveniště,</w:t>
      </w:r>
    </w:p>
    <w:p w:rsidR="004D13AD" w:rsidRPr="00681F57" w:rsidRDefault="004D13AD" w:rsidP="00DD5846">
      <w:pPr>
        <w:pStyle w:val="Smlouva-slo0"/>
        <w:numPr>
          <w:ilvl w:val="2"/>
          <w:numId w:val="11"/>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datum ukončení záruky za jakost na dílo,</w:t>
      </w:r>
    </w:p>
    <w:p w:rsidR="004D13AD" w:rsidRPr="00681F57" w:rsidRDefault="004D13AD" w:rsidP="00DD5846">
      <w:pPr>
        <w:pStyle w:val="Smlouva-slo0"/>
        <w:numPr>
          <w:ilvl w:val="2"/>
          <w:numId w:val="11"/>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soupis nákladů od zahájení po dokončení díla,</w:t>
      </w:r>
    </w:p>
    <w:p w:rsidR="004D13AD" w:rsidRPr="00681F57" w:rsidRDefault="004D13AD" w:rsidP="00DD5846">
      <w:pPr>
        <w:pStyle w:val="Smlouva-slo0"/>
        <w:numPr>
          <w:ilvl w:val="2"/>
          <w:numId w:val="11"/>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termín zahájení a dokončení prací na zhotovovaném díle,</w:t>
      </w:r>
    </w:p>
    <w:p w:rsidR="004D13AD" w:rsidRPr="00681F57" w:rsidRDefault="004D13AD" w:rsidP="00DD5846">
      <w:pPr>
        <w:pStyle w:val="Smlouva-slo0"/>
        <w:numPr>
          <w:ilvl w:val="2"/>
          <w:numId w:val="11"/>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seznam převzaté dokumentace,</w:t>
      </w:r>
    </w:p>
    <w:p w:rsidR="004D13AD" w:rsidRPr="00681F57" w:rsidRDefault="004D13AD" w:rsidP="00DD5846">
      <w:pPr>
        <w:pStyle w:val="Smlouva-slo0"/>
        <w:numPr>
          <w:ilvl w:val="2"/>
          <w:numId w:val="11"/>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prohlášení objednatele, že dílo přejímá (nepřejímá),</w:t>
      </w:r>
    </w:p>
    <w:p w:rsidR="004D13AD" w:rsidRPr="00681F57" w:rsidRDefault="004D13AD" w:rsidP="00DD5846">
      <w:pPr>
        <w:pStyle w:val="Smlouva-slo0"/>
        <w:numPr>
          <w:ilvl w:val="2"/>
          <w:numId w:val="11"/>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datum a místo sepsání protokolu,</w:t>
      </w:r>
    </w:p>
    <w:p w:rsidR="004D13AD" w:rsidRPr="00681F57" w:rsidRDefault="004D13AD" w:rsidP="00DD5846">
      <w:pPr>
        <w:pStyle w:val="Smlouva-slo0"/>
        <w:numPr>
          <w:ilvl w:val="2"/>
          <w:numId w:val="11"/>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v případě, je</w:t>
      </w:r>
      <w:r w:rsidRPr="00681F57">
        <w:rPr>
          <w:rFonts w:asciiTheme="minorHAnsi" w:hAnsiTheme="minorHAnsi" w:cstheme="minorHAnsi"/>
          <w:sz w:val="22"/>
          <w:szCs w:val="22"/>
        </w:rPr>
        <w:noBreakHyphen/>
        <w:t>li dílo přebíráno s vadami a nedodělky, uvedení, že je dílo přebíráno s výhradami a seznam vad a nedodělků, s nimiž bylo dílo převzato, včetně uvedení lhůty k odstranění těchto vad,</w:t>
      </w:r>
    </w:p>
    <w:p w:rsidR="004D13AD" w:rsidRPr="00681F57" w:rsidRDefault="004D13AD" w:rsidP="00DD5846">
      <w:pPr>
        <w:pStyle w:val="Smlouva-slo0"/>
        <w:numPr>
          <w:ilvl w:val="2"/>
          <w:numId w:val="11"/>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jména a podpisy zástupců objednatele, zhotovitele, uživatele a osoby vykonávající technický dozor stavebníka.</w:t>
      </w:r>
    </w:p>
    <w:p w:rsidR="004D13AD" w:rsidRPr="00681F57" w:rsidRDefault="004D13AD" w:rsidP="00DD5846">
      <w:pPr>
        <w:widowControl w:val="0"/>
        <w:numPr>
          <w:ilvl w:val="0"/>
          <w:numId w:val="10"/>
        </w:numPr>
        <w:tabs>
          <w:tab w:val="clear" w:pos="360"/>
        </w:tabs>
        <w:spacing w:before="120"/>
        <w:ind w:left="426" w:hanging="426"/>
        <w:jc w:val="both"/>
        <w:rPr>
          <w:rFonts w:asciiTheme="minorHAnsi" w:hAnsiTheme="minorHAnsi" w:cstheme="minorHAnsi"/>
          <w:sz w:val="22"/>
          <w:szCs w:val="22"/>
        </w:rPr>
      </w:pPr>
      <w:r w:rsidRPr="00681F57">
        <w:rPr>
          <w:rFonts w:asciiTheme="minorHAnsi" w:hAnsiTheme="minorHAnsi" w:cstheme="minorHAnsi"/>
          <w:sz w:val="22"/>
          <w:szCs w:val="22"/>
        </w:rPr>
        <w:t>Zhotovitel je povinen provést předepsané zkoušky dle platných právních předpisů a technických norem. Úspěšné provedení těchto zkoušek je podmínkou převzetí díla.</w:t>
      </w:r>
    </w:p>
    <w:p w:rsidR="004D13AD" w:rsidRPr="00681F57" w:rsidRDefault="004D13AD" w:rsidP="00DD5846">
      <w:pPr>
        <w:widowControl w:val="0"/>
        <w:numPr>
          <w:ilvl w:val="0"/>
          <w:numId w:val="10"/>
        </w:numPr>
        <w:tabs>
          <w:tab w:val="clear" w:pos="360"/>
        </w:tabs>
        <w:spacing w:before="120"/>
        <w:ind w:left="357" w:hanging="357"/>
        <w:jc w:val="both"/>
        <w:rPr>
          <w:rFonts w:asciiTheme="minorHAnsi" w:hAnsiTheme="minorHAnsi" w:cstheme="minorHAnsi"/>
          <w:sz w:val="22"/>
          <w:szCs w:val="22"/>
        </w:rPr>
      </w:pPr>
      <w:r w:rsidRPr="00681F57">
        <w:rPr>
          <w:rFonts w:asciiTheme="minorHAnsi" w:hAnsiTheme="minorHAnsi" w:cstheme="minorHAnsi"/>
          <w:sz w:val="22"/>
          <w:szCs w:val="22"/>
        </w:rPr>
        <w:t>Doklady o řádném provedení díla dle technických norem a předpisů, o provedených zkouškách, atestech a další dokumentaci podle této smlouvy včetně prohlášení o shodě, zhotovitel předá objednateli při předání díla. Pokud zhotovitel objednateli doklady dle předchozí věty nepředá, objednatel dílo nepřevezme. Předáním díla objednateli není zhotovitel zbaven povinnosti doklady na výzvu objednatele doplnit.</w:t>
      </w:r>
    </w:p>
    <w:p w:rsidR="004D13AD" w:rsidRDefault="004D13AD" w:rsidP="00DD5846">
      <w:pPr>
        <w:widowControl w:val="0"/>
        <w:numPr>
          <w:ilvl w:val="0"/>
          <w:numId w:val="10"/>
        </w:numPr>
        <w:tabs>
          <w:tab w:val="clear" w:pos="360"/>
        </w:tabs>
        <w:spacing w:before="120"/>
        <w:ind w:left="357" w:hanging="357"/>
        <w:jc w:val="both"/>
        <w:rPr>
          <w:rFonts w:asciiTheme="minorHAnsi" w:hAnsiTheme="minorHAnsi" w:cstheme="minorHAnsi"/>
          <w:sz w:val="22"/>
          <w:szCs w:val="22"/>
        </w:rPr>
      </w:pPr>
      <w:r w:rsidRPr="00681F57">
        <w:rPr>
          <w:rFonts w:asciiTheme="minorHAnsi" w:hAnsiTheme="minorHAnsi" w:cstheme="minorHAnsi"/>
          <w:sz w:val="22"/>
          <w:szCs w:val="22"/>
        </w:rPr>
        <w:lastRenderedPageBreak/>
        <w:t>Zhotovitel se zavazuje zúčastnit se na výzvu objednatele závěrečné kontrolní prohlídky stavby.</w:t>
      </w:r>
    </w:p>
    <w:p w:rsidR="00150CF0" w:rsidRDefault="00150CF0" w:rsidP="00150CF0">
      <w:pPr>
        <w:jc w:val="center"/>
        <w:rPr>
          <w:rFonts w:asciiTheme="minorHAnsi" w:hAnsiTheme="minorHAnsi" w:cstheme="minorHAnsi"/>
          <w:sz w:val="22"/>
          <w:szCs w:val="22"/>
        </w:rPr>
      </w:pPr>
    </w:p>
    <w:p w:rsidR="00150CF0" w:rsidRDefault="00150CF0" w:rsidP="00150CF0">
      <w:pPr>
        <w:jc w:val="center"/>
        <w:rPr>
          <w:rFonts w:asciiTheme="minorHAnsi" w:hAnsiTheme="minorHAnsi" w:cstheme="minorHAnsi"/>
          <w:sz w:val="22"/>
          <w:szCs w:val="22"/>
        </w:rPr>
      </w:pPr>
    </w:p>
    <w:p w:rsidR="004D13AD" w:rsidRPr="00681F57" w:rsidRDefault="004D13AD" w:rsidP="00150CF0">
      <w:pPr>
        <w:jc w:val="center"/>
        <w:rPr>
          <w:rFonts w:asciiTheme="minorHAnsi" w:hAnsiTheme="minorHAnsi" w:cstheme="minorHAnsi"/>
          <w:b/>
          <w:sz w:val="22"/>
          <w:szCs w:val="22"/>
        </w:rPr>
      </w:pPr>
      <w:r w:rsidRPr="00681F57">
        <w:rPr>
          <w:rFonts w:asciiTheme="minorHAnsi" w:hAnsiTheme="minorHAnsi" w:cstheme="minorHAnsi"/>
          <w:b/>
          <w:sz w:val="22"/>
          <w:szCs w:val="22"/>
        </w:rPr>
        <w:t>XIII.</w:t>
      </w:r>
      <w:r w:rsidRPr="00681F57">
        <w:rPr>
          <w:rFonts w:asciiTheme="minorHAnsi" w:hAnsiTheme="minorHAnsi" w:cstheme="minorHAnsi"/>
          <w:b/>
          <w:sz w:val="22"/>
          <w:szCs w:val="22"/>
        </w:rPr>
        <w:br/>
        <w:t>Práva z vadného plnění, záruka za jakost</w:t>
      </w:r>
    </w:p>
    <w:p w:rsidR="004D13AD" w:rsidRPr="00681F57" w:rsidRDefault="004D13AD" w:rsidP="00DD5846">
      <w:pPr>
        <w:numPr>
          <w:ilvl w:val="0"/>
          <w:numId w:val="12"/>
        </w:numPr>
        <w:tabs>
          <w:tab w:val="clear" w:pos="360"/>
        </w:tabs>
        <w:spacing w:before="120"/>
        <w:ind w:left="357" w:hanging="357"/>
        <w:jc w:val="both"/>
        <w:rPr>
          <w:rFonts w:asciiTheme="minorHAnsi" w:hAnsiTheme="minorHAnsi" w:cstheme="minorHAnsi"/>
          <w:sz w:val="22"/>
          <w:szCs w:val="22"/>
        </w:rPr>
      </w:pPr>
      <w:r w:rsidRPr="00681F57">
        <w:rPr>
          <w:rFonts w:asciiTheme="minorHAnsi" w:hAnsiTheme="minorHAnsi" w:cstheme="minorHAnsi"/>
          <w:sz w:val="22"/>
          <w:szCs w:val="22"/>
        </w:rPr>
        <w:t>Dílo má vadu, jestliže neodpovídá požadavkům uvedeným v této smlouvě.</w:t>
      </w:r>
    </w:p>
    <w:p w:rsidR="004D13AD" w:rsidRPr="00681F57" w:rsidRDefault="004D13AD" w:rsidP="00DD5846">
      <w:pPr>
        <w:numPr>
          <w:ilvl w:val="0"/>
          <w:numId w:val="12"/>
        </w:numPr>
        <w:tabs>
          <w:tab w:val="clear" w:pos="360"/>
        </w:tabs>
        <w:spacing w:before="120"/>
        <w:ind w:left="357" w:hanging="357"/>
        <w:jc w:val="both"/>
        <w:rPr>
          <w:rFonts w:asciiTheme="minorHAnsi" w:hAnsiTheme="minorHAnsi" w:cstheme="minorHAnsi"/>
          <w:sz w:val="22"/>
          <w:szCs w:val="22"/>
        </w:rPr>
      </w:pPr>
      <w:r w:rsidRPr="00681F57">
        <w:rPr>
          <w:rFonts w:asciiTheme="minorHAnsi" w:hAnsiTheme="minorHAnsi" w:cstheme="minorHAnsi"/>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sidRPr="00681F57">
        <w:rPr>
          <w:rFonts w:asciiTheme="minorHAnsi" w:hAnsiTheme="minorHAnsi" w:cstheme="minorHAnsi"/>
          <w:sz w:val="22"/>
          <w:szCs w:val="22"/>
        </w:rPr>
        <w:noBreakHyphen/>
        <w:t>li se vada v průběhu 6 měsíců od převzetí díla objednatelem, má se zato, že dílo bylo vadné již při převzetí.</w:t>
      </w:r>
    </w:p>
    <w:p w:rsidR="004D13AD" w:rsidRPr="00681F57" w:rsidRDefault="004D13AD" w:rsidP="00DD5846">
      <w:pPr>
        <w:numPr>
          <w:ilvl w:val="0"/>
          <w:numId w:val="12"/>
        </w:numPr>
        <w:tabs>
          <w:tab w:val="clear" w:pos="360"/>
        </w:tabs>
        <w:spacing w:before="120"/>
        <w:ind w:left="357" w:hanging="357"/>
        <w:jc w:val="both"/>
        <w:rPr>
          <w:rFonts w:asciiTheme="minorHAnsi" w:hAnsiTheme="minorHAnsi" w:cstheme="minorHAnsi"/>
          <w:sz w:val="22"/>
          <w:szCs w:val="22"/>
        </w:rPr>
      </w:pPr>
      <w:r w:rsidRPr="00681F57">
        <w:rPr>
          <w:rFonts w:asciiTheme="minorHAnsi" w:hAnsiTheme="minorHAnsi" w:cstheme="minorHAnsi"/>
          <w:sz w:val="22"/>
          <w:szCs w:val="22"/>
        </w:rPr>
        <w:t>Zhotovitel poskytuje objednateli na provedené dílo záruku za jakost (dále jen „záruka“) ve smyslu § 2619 a § 2113 a násl. občanského zákoníku, a to v délce:</w:t>
      </w:r>
    </w:p>
    <w:p w:rsidR="004D13AD" w:rsidRPr="00681F57" w:rsidRDefault="004D13AD" w:rsidP="00DD5846">
      <w:pPr>
        <w:numPr>
          <w:ilvl w:val="0"/>
          <w:numId w:val="30"/>
        </w:numPr>
        <w:tabs>
          <w:tab w:val="clear" w:pos="1605"/>
          <w:tab w:val="left" w:pos="714"/>
        </w:tabs>
        <w:spacing w:before="120"/>
        <w:ind w:left="714" w:hanging="357"/>
        <w:jc w:val="both"/>
        <w:rPr>
          <w:rFonts w:asciiTheme="minorHAnsi" w:hAnsiTheme="minorHAnsi" w:cstheme="minorHAnsi"/>
          <w:sz w:val="22"/>
          <w:szCs w:val="22"/>
        </w:rPr>
      </w:pPr>
      <w:r w:rsidRPr="00681F57">
        <w:rPr>
          <w:rFonts w:asciiTheme="minorHAnsi" w:hAnsiTheme="minorHAnsi" w:cstheme="minorHAnsi"/>
          <w:sz w:val="22"/>
          <w:szCs w:val="22"/>
        </w:rPr>
        <w:t xml:space="preserve">60 měsíců na provedené práce a dodávky, pokud nejsou uvedeny v písm. b) tohoto odstavce, </w:t>
      </w:r>
    </w:p>
    <w:p w:rsidR="004D13AD" w:rsidRPr="00681F57" w:rsidRDefault="004D13AD" w:rsidP="00DD5846">
      <w:pPr>
        <w:numPr>
          <w:ilvl w:val="0"/>
          <w:numId w:val="30"/>
        </w:numPr>
        <w:tabs>
          <w:tab w:val="clear" w:pos="1605"/>
          <w:tab w:val="left" w:pos="714"/>
        </w:tabs>
        <w:spacing w:before="120"/>
        <w:ind w:left="714" w:hanging="357"/>
        <w:jc w:val="both"/>
        <w:rPr>
          <w:rFonts w:asciiTheme="minorHAnsi" w:hAnsiTheme="minorHAnsi" w:cstheme="minorHAnsi"/>
          <w:sz w:val="22"/>
          <w:szCs w:val="22"/>
        </w:rPr>
      </w:pPr>
      <w:r w:rsidRPr="00681F57">
        <w:rPr>
          <w:rFonts w:asciiTheme="minorHAnsi" w:hAnsiTheme="minorHAnsi" w:cstheme="minorHAnsi"/>
          <w:sz w:val="22"/>
          <w:szCs w:val="22"/>
        </w:rPr>
        <w:t>na dodávky strojů, zařízení technologie, předměty postupné spotřeby v délce shodné se zárukou poskytovanou výrobcem, nejméně však 24 měsíců,</w:t>
      </w:r>
    </w:p>
    <w:p w:rsidR="004D13AD" w:rsidRPr="00681F57" w:rsidRDefault="004D13AD" w:rsidP="004D13AD">
      <w:pPr>
        <w:tabs>
          <w:tab w:val="left" w:pos="-1418"/>
        </w:tabs>
        <w:spacing w:before="120"/>
        <w:ind w:left="357"/>
        <w:jc w:val="both"/>
        <w:rPr>
          <w:rFonts w:asciiTheme="minorHAnsi" w:hAnsiTheme="minorHAnsi" w:cstheme="minorHAnsi"/>
          <w:sz w:val="22"/>
          <w:szCs w:val="22"/>
        </w:rPr>
      </w:pPr>
      <w:r w:rsidRPr="00681F57">
        <w:rPr>
          <w:rFonts w:asciiTheme="minorHAnsi" w:hAnsiTheme="minorHAnsi" w:cstheme="minorHAnsi"/>
          <w:sz w:val="22"/>
          <w:szCs w:val="22"/>
        </w:rPr>
        <w:t>(dále též „záruční doba“).</w:t>
      </w:r>
    </w:p>
    <w:p w:rsidR="004D13AD" w:rsidRPr="00681F57" w:rsidRDefault="004D13AD" w:rsidP="004D13AD">
      <w:pPr>
        <w:spacing w:before="120"/>
        <w:ind w:left="357"/>
        <w:jc w:val="both"/>
        <w:rPr>
          <w:rFonts w:asciiTheme="minorHAnsi" w:hAnsiTheme="minorHAnsi" w:cstheme="minorHAnsi"/>
          <w:sz w:val="22"/>
          <w:szCs w:val="22"/>
        </w:rPr>
      </w:pPr>
      <w:r w:rsidRPr="00681F57">
        <w:rPr>
          <w:rFonts w:asciiTheme="minorHAnsi" w:hAnsiTheme="minorHAnsi" w:cstheme="minorHAnsi"/>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rsidR="004D13AD" w:rsidRPr="00681F57" w:rsidRDefault="004D13AD" w:rsidP="00DD5846">
      <w:pPr>
        <w:numPr>
          <w:ilvl w:val="0"/>
          <w:numId w:val="12"/>
        </w:numPr>
        <w:tabs>
          <w:tab w:val="clear" w:pos="360"/>
        </w:tabs>
        <w:spacing w:before="120"/>
        <w:ind w:left="357" w:hanging="357"/>
        <w:jc w:val="both"/>
        <w:rPr>
          <w:rFonts w:asciiTheme="minorHAnsi" w:hAnsiTheme="minorHAnsi" w:cstheme="minorHAnsi"/>
          <w:sz w:val="22"/>
          <w:szCs w:val="22"/>
        </w:rPr>
      </w:pPr>
      <w:r w:rsidRPr="00681F57">
        <w:rPr>
          <w:rFonts w:asciiTheme="minorHAnsi" w:hAnsiTheme="minorHAnsi" w:cstheme="minorHAnsi"/>
          <w:sz w:val="22"/>
          <w:szCs w:val="22"/>
        </w:rPr>
        <w:t>Vady a nedodělky díla z vadného plnění a  dále také vady, které se projeví během záruční doby, budou zhotovitelem odstraněny bezplatně.</w:t>
      </w:r>
    </w:p>
    <w:p w:rsidR="004D13AD" w:rsidRPr="00681F57" w:rsidRDefault="004D13AD" w:rsidP="00DD5846">
      <w:pPr>
        <w:numPr>
          <w:ilvl w:val="0"/>
          <w:numId w:val="12"/>
        </w:numPr>
        <w:tabs>
          <w:tab w:val="clear" w:pos="360"/>
        </w:tabs>
        <w:spacing w:before="120"/>
        <w:ind w:left="357" w:hanging="357"/>
        <w:jc w:val="both"/>
        <w:rPr>
          <w:rFonts w:asciiTheme="minorHAnsi" w:hAnsiTheme="minorHAnsi" w:cstheme="minorHAnsi"/>
          <w:sz w:val="22"/>
          <w:szCs w:val="22"/>
        </w:rPr>
      </w:pPr>
      <w:r w:rsidRPr="00681F57">
        <w:rPr>
          <w:rFonts w:asciiTheme="minorHAnsi" w:hAnsiTheme="minorHAnsi" w:cstheme="minorHAnsi"/>
          <w:sz w:val="22"/>
          <w:szCs w:val="22"/>
        </w:rPr>
        <w:t>Veškeré vady díla bude objednatel povinen uplatnit u zhotovitele bez zbytečného odkladu poté, kdy vadu zjistil, a to formou písemného oznámení (za písemné oznámení se považuje i oznámení e</w:t>
      </w:r>
      <w:r w:rsidRPr="00681F57">
        <w:rPr>
          <w:rFonts w:asciiTheme="minorHAnsi" w:hAnsiTheme="minorHAnsi" w:cstheme="minorHAnsi"/>
          <w:sz w:val="22"/>
          <w:szCs w:val="22"/>
        </w:rPr>
        <w:noBreakHyphen/>
        <w:t>mailem), obsahujícího specifikaci zjištěné vady. Objednatel bude vady díla oznamovat na:</w:t>
      </w:r>
    </w:p>
    <w:p w:rsidR="004D13AD" w:rsidRPr="00681F57" w:rsidRDefault="004D13AD" w:rsidP="00DD5846">
      <w:pPr>
        <w:pStyle w:val="Smlouva-slo0"/>
        <w:numPr>
          <w:ilvl w:val="1"/>
          <w:numId w:val="12"/>
        </w:numPr>
        <w:tabs>
          <w:tab w:val="clear" w:pos="1440"/>
          <w:tab w:val="num" w:pos="720"/>
          <w:tab w:val="left" w:pos="3119"/>
        </w:tabs>
        <w:spacing w:before="60" w:line="240" w:lineRule="auto"/>
        <w:ind w:left="714" w:hanging="357"/>
        <w:jc w:val="left"/>
        <w:rPr>
          <w:rFonts w:asciiTheme="minorHAnsi" w:hAnsiTheme="minorHAnsi" w:cstheme="minorHAnsi"/>
          <w:sz w:val="22"/>
          <w:szCs w:val="22"/>
        </w:rPr>
      </w:pPr>
      <w:r w:rsidRPr="00681F57">
        <w:rPr>
          <w:rFonts w:asciiTheme="minorHAnsi" w:hAnsiTheme="minorHAnsi" w:cstheme="minorHAnsi"/>
          <w:sz w:val="22"/>
          <w:szCs w:val="22"/>
        </w:rPr>
        <w:t>e</w:t>
      </w:r>
      <w:r w:rsidRPr="00681F57">
        <w:rPr>
          <w:rFonts w:asciiTheme="minorHAnsi" w:hAnsiTheme="minorHAnsi" w:cstheme="minorHAnsi"/>
          <w:sz w:val="22"/>
          <w:szCs w:val="22"/>
        </w:rPr>
        <w:noBreakHyphen/>
      </w:r>
      <w:r w:rsidRPr="00681F57">
        <w:rPr>
          <w:rFonts w:asciiTheme="minorHAnsi" w:hAnsiTheme="minorHAnsi" w:cstheme="minorHAnsi"/>
          <w:bCs/>
          <w:sz w:val="22"/>
          <w:szCs w:val="22"/>
        </w:rPr>
        <w:t>mail</w:t>
      </w:r>
      <w:r w:rsidRPr="00681F57">
        <w:rPr>
          <w:rFonts w:asciiTheme="minorHAnsi" w:hAnsiTheme="minorHAnsi" w:cstheme="minorHAnsi"/>
          <w:sz w:val="22"/>
          <w:szCs w:val="22"/>
        </w:rPr>
        <w:t>:</w:t>
      </w:r>
      <w:r w:rsidR="00150CF0">
        <w:rPr>
          <w:rFonts w:asciiTheme="minorHAnsi" w:hAnsiTheme="minorHAnsi" w:cstheme="minorHAnsi"/>
          <w:sz w:val="22"/>
          <w:szCs w:val="22"/>
        </w:rPr>
        <w:t xml:space="preserve">  </w:t>
      </w:r>
      <w:r w:rsidR="00AF01D8">
        <w:rPr>
          <w:rFonts w:asciiTheme="minorHAnsi" w:hAnsiTheme="minorHAnsi" w:cstheme="minorHAnsi"/>
          <w:sz w:val="22"/>
          <w:szCs w:val="22"/>
        </w:rPr>
        <w:t>reinhold@orzo.cz</w:t>
      </w:r>
    </w:p>
    <w:p w:rsidR="004D13AD" w:rsidRPr="00681F57" w:rsidRDefault="004D13AD" w:rsidP="004D13AD">
      <w:pPr>
        <w:spacing w:before="120"/>
        <w:jc w:val="both"/>
        <w:rPr>
          <w:rFonts w:asciiTheme="minorHAnsi" w:hAnsiTheme="minorHAnsi" w:cstheme="minorHAnsi"/>
          <w:iCs/>
          <w:sz w:val="22"/>
          <w:szCs w:val="22"/>
        </w:rPr>
      </w:pPr>
      <w:r w:rsidRPr="00681F57">
        <w:rPr>
          <w:rFonts w:asciiTheme="minorHAnsi" w:hAnsiTheme="minorHAnsi" w:cstheme="minorHAnsi"/>
          <w:sz w:val="22"/>
          <w:szCs w:val="22"/>
        </w:rPr>
        <w:t>Objednatel má právo na odstranění vady opravou; je</w:t>
      </w:r>
      <w:r w:rsidRPr="00681F57">
        <w:rPr>
          <w:rFonts w:asciiTheme="minorHAnsi" w:hAnsiTheme="minorHAnsi" w:cstheme="minorHAnsi"/>
          <w:sz w:val="22"/>
          <w:szCs w:val="22"/>
        </w:rPr>
        <w:noBreakHyphen/>
        <w:t>li vadné plnění podstatným porušením smlouvy, má také právo od smlouvy odstoupit. Právo volby plnění má objednatel.</w:t>
      </w:r>
    </w:p>
    <w:p w:rsidR="004D13AD" w:rsidRPr="00681F57" w:rsidRDefault="004D13AD" w:rsidP="00DD5846">
      <w:pPr>
        <w:numPr>
          <w:ilvl w:val="0"/>
          <w:numId w:val="12"/>
        </w:numPr>
        <w:tabs>
          <w:tab w:val="clear" w:pos="360"/>
        </w:tabs>
        <w:spacing w:before="120"/>
        <w:ind w:left="357" w:hanging="357"/>
        <w:jc w:val="both"/>
        <w:rPr>
          <w:rFonts w:asciiTheme="minorHAnsi" w:hAnsiTheme="minorHAnsi" w:cstheme="minorHAnsi"/>
          <w:sz w:val="22"/>
          <w:szCs w:val="22"/>
        </w:rPr>
      </w:pPr>
      <w:r w:rsidRPr="00681F57">
        <w:rPr>
          <w:rFonts w:asciiTheme="minorHAnsi" w:hAnsiTheme="minorHAnsi" w:cstheme="minorHAnsi"/>
          <w:sz w:val="22"/>
          <w:szCs w:val="22"/>
        </w:rPr>
        <w:t>Zhotovitel započne s odstraněním vady nejpozději do </w:t>
      </w:r>
      <w:r w:rsidRPr="00681F57">
        <w:rPr>
          <w:rFonts w:asciiTheme="minorHAnsi" w:hAnsiTheme="minorHAnsi" w:cstheme="minorHAnsi"/>
          <w:bCs/>
          <w:sz w:val="22"/>
          <w:szCs w:val="22"/>
        </w:rPr>
        <w:t>5</w:t>
      </w:r>
      <w:r w:rsidRPr="00681F57">
        <w:rPr>
          <w:rFonts w:asciiTheme="minorHAnsi" w:hAnsiTheme="minorHAnsi" w:cstheme="minorHAnsi"/>
          <w:sz w:val="22"/>
          <w:szCs w:val="22"/>
        </w:rPr>
        <w:t> </w:t>
      </w:r>
      <w:r w:rsidRPr="00681F57">
        <w:rPr>
          <w:rFonts w:asciiTheme="minorHAnsi" w:hAnsiTheme="minorHAnsi" w:cstheme="minorHAnsi"/>
          <w:bCs/>
          <w:sz w:val="22"/>
          <w:szCs w:val="22"/>
        </w:rPr>
        <w:t>dnů</w:t>
      </w:r>
      <w:r w:rsidRPr="00681F57">
        <w:rPr>
          <w:rFonts w:asciiTheme="minorHAnsi" w:hAnsiTheme="minorHAnsi" w:cstheme="minorHAnsi"/>
          <w:sz w:val="22"/>
          <w:szCs w:val="22"/>
        </w:rPr>
        <w:t xml:space="preserve"> od doručení oznámení o vadě, pokud se smluvní strany nedohodnou písemně jinak. V případě havárie započne s odstraněním vady neodkladně, nejpozději do </w:t>
      </w:r>
      <w:r w:rsidR="00150CF0">
        <w:rPr>
          <w:rFonts w:asciiTheme="minorHAnsi" w:hAnsiTheme="minorHAnsi" w:cstheme="minorHAnsi"/>
          <w:bCs/>
          <w:sz w:val="22"/>
          <w:szCs w:val="22"/>
        </w:rPr>
        <w:t>24</w:t>
      </w:r>
      <w:r w:rsidRPr="00681F57">
        <w:rPr>
          <w:rFonts w:asciiTheme="minorHAnsi" w:hAnsiTheme="minorHAnsi" w:cstheme="minorHAnsi"/>
          <w:bCs/>
          <w:sz w:val="22"/>
          <w:szCs w:val="22"/>
        </w:rPr>
        <w:t xml:space="preserve"> hodin </w:t>
      </w:r>
      <w:r w:rsidRPr="00681F57">
        <w:rPr>
          <w:rFonts w:asciiTheme="minorHAnsi" w:hAnsiTheme="minorHAnsi" w:cstheme="minorHAnsi"/>
          <w:sz w:val="22"/>
          <w:szCs w:val="22"/>
        </w:rPr>
        <w:t>od doručení oznámení o vadě. Nezapočne</w:t>
      </w:r>
      <w:r w:rsidRPr="00681F57">
        <w:rPr>
          <w:rFonts w:asciiTheme="minorHAnsi" w:hAnsiTheme="minorHAnsi" w:cstheme="minorHAnsi"/>
          <w:sz w:val="22"/>
          <w:szCs w:val="22"/>
        </w:rPr>
        <w:noBreakHyphen/>
        <w:t>li zhotovitel s odstraněním vady ve stanovené lhůtě, je objednatel oprávněn zajistit odstranění vady na náklady zhotovitele u jiné odborné osoby. Vada bude odstraněna nejpozději do </w:t>
      </w:r>
      <w:r w:rsidRPr="00681F57">
        <w:rPr>
          <w:rFonts w:asciiTheme="minorHAnsi" w:hAnsiTheme="minorHAnsi" w:cstheme="minorHAnsi"/>
          <w:bCs/>
          <w:sz w:val="22"/>
          <w:szCs w:val="22"/>
        </w:rPr>
        <w:t xml:space="preserve">5 dnů </w:t>
      </w:r>
      <w:r w:rsidRPr="00681F57">
        <w:rPr>
          <w:rFonts w:asciiTheme="minorHAnsi" w:hAnsiTheme="minorHAnsi" w:cstheme="minorHAnsi"/>
          <w:sz w:val="22"/>
          <w:szCs w:val="22"/>
        </w:rPr>
        <w:t>ode dne doručení oznámení o vadě</w:t>
      </w:r>
      <w:r w:rsidRPr="00681F57">
        <w:rPr>
          <w:rFonts w:asciiTheme="minorHAnsi" w:hAnsiTheme="minorHAnsi" w:cstheme="minorHAnsi"/>
          <w:i/>
          <w:iCs/>
          <w:sz w:val="22"/>
          <w:szCs w:val="22"/>
        </w:rPr>
        <w:t>,</w:t>
      </w:r>
      <w:r w:rsidRPr="00681F57">
        <w:rPr>
          <w:rFonts w:asciiTheme="minorHAnsi" w:hAnsiTheme="minorHAnsi" w:cstheme="minorHAnsi"/>
          <w:sz w:val="22"/>
          <w:szCs w:val="22"/>
        </w:rPr>
        <w:t xml:space="preserve"> v případě havárie nejpozději do </w:t>
      </w:r>
      <w:r w:rsidRPr="00681F57">
        <w:rPr>
          <w:rFonts w:asciiTheme="minorHAnsi" w:hAnsiTheme="minorHAnsi" w:cstheme="minorHAnsi"/>
          <w:bCs/>
          <w:sz w:val="22"/>
          <w:szCs w:val="22"/>
        </w:rPr>
        <w:t>24</w:t>
      </w:r>
      <w:r w:rsidRPr="00681F57">
        <w:rPr>
          <w:rFonts w:asciiTheme="minorHAnsi" w:hAnsiTheme="minorHAnsi" w:cstheme="minorHAnsi"/>
          <w:b/>
          <w:sz w:val="22"/>
          <w:szCs w:val="22"/>
        </w:rPr>
        <w:t xml:space="preserve"> </w:t>
      </w:r>
      <w:r w:rsidRPr="00681F57">
        <w:rPr>
          <w:rFonts w:asciiTheme="minorHAnsi" w:hAnsiTheme="minorHAnsi" w:cstheme="minorHAnsi"/>
          <w:bCs/>
          <w:sz w:val="22"/>
          <w:szCs w:val="22"/>
        </w:rPr>
        <w:t xml:space="preserve">hodin </w:t>
      </w:r>
      <w:r w:rsidRPr="00681F57">
        <w:rPr>
          <w:rFonts w:asciiTheme="minorHAnsi" w:hAnsiTheme="minorHAnsi" w:cstheme="minorHAnsi"/>
          <w:sz w:val="22"/>
          <w:szCs w:val="22"/>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rsidR="004D13AD" w:rsidRPr="00681F57" w:rsidRDefault="004D13AD" w:rsidP="00DD5846">
      <w:pPr>
        <w:numPr>
          <w:ilvl w:val="0"/>
          <w:numId w:val="12"/>
        </w:numPr>
        <w:tabs>
          <w:tab w:val="clear" w:pos="360"/>
        </w:tabs>
        <w:spacing w:before="120"/>
        <w:ind w:left="357" w:hanging="357"/>
        <w:jc w:val="both"/>
        <w:rPr>
          <w:rFonts w:asciiTheme="minorHAnsi" w:hAnsiTheme="minorHAnsi" w:cstheme="minorHAnsi"/>
          <w:b/>
          <w:sz w:val="22"/>
          <w:szCs w:val="22"/>
        </w:rPr>
      </w:pPr>
      <w:r w:rsidRPr="00681F57">
        <w:rPr>
          <w:rFonts w:asciiTheme="minorHAnsi" w:hAnsiTheme="minorHAnsi" w:cstheme="minorHAnsi"/>
          <w:sz w:val="22"/>
          <w:szCs w:val="22"/>
        </w:rPr>
        <w:t>Provedenou opravu vady zhotovitel objednateli předá písemně. Na provedenou opravu poskytne zhotovitel záruku za jakost v délce shodné s délkou sjednané záruky na dílo dle této smlouvy.</w:t>
      </w:r>
    </w:p>
    <w:p w:rsidR="004D13AD" w:rsidRPr="00681F57" w:rsidRDefault="004D13AD" w:rsidP="000D62C7">
      <w:pPr>
        <w:jc w:val="center"/>
        <w:rPr>
          <w:rFonts w:asciiTheme="minorHAnsi" w:hAnsiTheme="minorHAnsi" w:cstheme="minorHAnsi"/>
          <w:b/>
          <w:sz w:val="22"/>
          <w:szCs w:val="22"/>
        </w:rPr>
      </w:pPr>
    </w:p>
    <w:p w:rsidR="004D13AD" w:rsidRPr="00681F57" w:rsidRDefault="004D13AD" w:rsidP="000D62C7">
      <w:pPr>
        <w:jc w:val="center"/>
        <w:rPr>
          <w:rFonts w:asciiTheme="minorHAnsi" w:hAnsiTheme="minorHAnsi" w:cstheme="minorHAnsi"/>
          <w:b/>
          <w:sz w:val="22"/>
          <w:szCs w:val="22"/>
        </w:rPr>
      </w:pPr>
    </w:p>
    <w:p w:rsidR="004D13AD" w:rsidRPr="00681F57" w:rsidRDefault="004D13AD" w:rsidP="000D62C7">
      <w:pPr>
        <w:jc w:val="center"/>
        <w:rPr>
          <w:rFonts w:asciiTheme="minorHAnsi" w:hAnsiTheme="minorHAnsi" w:cstheme="minorHAnsi"/>
          <w:b/>
          <w:sz w:val="22"/>
          <w:szCs w:val="22"/>
        </w:rPr>
      </w:pPr>
      <w:r w:rsidRPr="00681F57">
        <w:rPr>
          <w:rFonts w:asciiTheme="minorHAnsi" w:hAnsiTheme="minorHAnsi" w:cstheme="minorHAnsi"/>
          <w:b/>
          <w:sz w:val="22"/>
          <w:szCs w:val="22"/>
        </w:rPr>
        <w:t>XIV.</w:t>
      </w:r>
      <w:r w:rsidRPr="00681F57">
        <w:rPr>
          <w:rFonts w:asciiTheme="minorHAnsi" w:hAnsiTheme="minorHAnsi" w:cstheme="minorHAnsi"/>
          <w:b/>
          <w:sz w:val="22"/>
          <w:szCs w:val="22"/>
        </w:rPr>
        <w:br/>
        <w:t>Nebezpečí škody</w:t>
      </w:r>
    </w:p>
    <w:p w:rsidR="004D13AD" w:rsidRPr="00681F57" w:rsidRDefault="004D13AD" w:rsidP="00DD5846">
      <w:pPr>
        <w:pStyle w:val="Smlouva-slo0"/>
        <w:numPr>
          <w:ilvl w:val="0"/>
          <w:numId w:val="13"/>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Nebezpečí škody na zhotovovaném díle nese zhotovitel v plném rozsahu až do dne převzetí díla objednatelem.</w:t>
      </w:r>
    </w:p>
    <w:p w:rsidR="004D13AD" w:rsidRPr="00681F57" w:rsidRDefault="004D13AD" w:rsidP="00DD5846">
      <w:pPr>
        <w:pStyle w:val="Smlouva-slo0"/>
        <w:numPr>
          <w:ilvl w:val="0"/>
          <w:numId w:val="13"/>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lastRenderedPageBreak/>
        <w:t>Zhotovitel nese odpovědnost původce odpadů, zavazuje se nezpůsobovat únik ropných, toxických či jiných škodlivých látek na stavbě.</w:t>
      </w:r>
    </w:p>
    <w:p w:rsidR="004D13AD" w:rsidRPr="00681F57" w:rsidRDefault="004D13AD" w:rsidP="00DD5846">
      <w:pPr>
        <w:pStyle w:val="Smlouva-slo0"/>
        <w:numPr>
          <w:ilvl w:val="0"/>
          <w:numId w:val="13"/>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Zhotovitel je povinen učinit veškerá opatření potřebná k odvrácení škody nebo k jejímu zmírnění.</w:t>
      </w:r>
    </w:p>
    <w:p w:rsidR="004D13AD" w:rsidRPr="00681F57" w:rsidRDefault="004D13AD" w:rsidP="00DD5846">
      <w:pPr>
        <w:pStyle w:val="Smlouva-slo0"/>
        <w:numPr>
          <w:ilvl w:val="0"/>
          <w:numId w:val="13"/>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Zhotovitel je povinen nahradit objednateli v plné výši škodu, která vznikla při realizaci a užívání díla v souvislosti nebo jako důsledek porušení povinností a závazků zhotovitele dle této smlouvy.</w:t>
      </w:r>
    </w:p>
    <w:p w:rsidR="004D13AD" w:rsidRPr="00681F57" w:rsidRDefault="004D13AD" w:rsidP="00DD5846">
      <w:pPr>
        <w:pStyle w:val="Smlouva-slo0"/>
        <w:numPr>
          <w:ilvl w:val="0"/>
          <w:numId w:val="13"/>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 2 mil. Kč, s maximální spoluúčastí 50 tis. Kč. Pojištění musí obsahovat krytí škod způsobené na majetku, zdraví třetích osob včetně krytí odpovědnosti za finanční škody.</w:t>
      </w:r>
    </w:p>
    <w:p w:rsidR="004D13AD" w:rsidRPr="00681F57" w:rsidRDefault="004D13AD" w:rsidP="00DD5846">
      <w:pPr>
        <w:pStyle w:val="Smlouva-slo0"/>
        <w:numPr>
          <w:ilvl w:val="0"/>
          <w:numId w:val="13"/>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Zhotovitel je povinen předat objednateli při podpisu této smlouvy kopie pojistných smluv na požadovaná pojištění dle této smlouvy, včetně všech dodatků a dále certifikáty příslušných pojišťoven prokazující existenci pojištění po celou dobu trvání díla (dobu trvání pojištění, jeho rozsah, pojištěná rizika, pojistné částky, roční limity a sublimity plnění a výši spoluúčasti). Certifikát dle předchozí věty nesmí být starší jednoho měsíce.</w:t>
      </w:r>
    </w:p>
    <w:p w:rsidR="004D13AD" w:rsidRPr="00681F57" w:rsidRDefault="004D13AD" w:rsidP="000D62C7">
      <w:pPr>
        <w:pStyle w:val="Smlouva-slo0"/>
        <w:spacing w:before="0" w:line="240" w:lineRule="auto"/>
        <w:rPr>
          <w:rFonts w:asciiTheme="minorHAnsi" w:hAnsiTheme="minorHAnsi" w:cstheme="minorHAnsi"/>
          <w:sz w:val="22"/>
          <w:szCs w:val="22"/>
        </w:rPr>
      </w:pPr>
    </w:p>
    <w:p w:rsidR="004D13AD" w:rsidRPr="00681F57" w:rsidRDefault="004D13AD" w:rsidP="000D62C7">
      <w:pPr>
        <w:jc w:val="center"/>
        <w:rPr>
          <w:rFonts w:asciiTheme="minorHAnsi" w:hAnsiTheme="minorHAnsi" w:cstheme="minorHAnsi"/>
          <w:b/>
          <w:sz w:val="22"/>
          <w:szCs w:val="22"/>
        </w:rPr>
      </w:pPr>
    </w:p>
    <w:p w:rsidR="004D13AD" w:rsidRPr="00681F57" w:rsidRDefault="004D13AD" w:rsidP="000D62C7">
      <w:pPr>
        <w:jc w:val="center"/>
        <w:rPr>
          <w:rFonts w:asciiTheme="minorHAnsi" w:hAnsiTheme="minorHAnsi" w:cstheme="minorHAnsi"/>
          <w:b/>
          <w:sz w:val="22"/>
          <w:szCs w:val="22"/>
        </w:rPr>
      </w:pPr>
      <w:r w:rsidRPr="00681F57">
        <w:rPr>
          <w:rFonts w:asciiTheme="minorHAnsi" w:hAnsiTheme="minorHAnsi" w:cstheme="minorHAnsi"/>
          <w:b/>
          <w:sz w:val="22"/>
          <w:szCs w:val="22"/>
        </w:rPr>
        <w:t>XV.</w:t>
      </w:r>
      <w:r w:rsidRPr="00681F57">
        <w:rPr>
          <w:rFonts w:asciiTheme="minorHAnsi" w:hAnsiTheme="minorHAnsi" w:cstheme="minorHAnsi"/>
          <w:b/>
          <w:sz w:val="22"/>
          <w:szCs w:val="22"/>
        </w:rPr>
        <w:br/>
        <w:t>Sankční ujednání</w:t>
      </w:r>
    </w:p>
    <w:p w:rsidR="004D13AD" w:rsidRPr="00681F57" w:rsidRDefault="004D13AD" w:rsidP="00DD5846">
      <w:pPr>
        <w:numPr>
          <w:ilvl w:val="0"/>
          <w:numId w:val="15"/>
        </w:numPr>
        <w:tabs>
          <w:tab w:val="clear" w:pos="360"/>
        </w:tabs>
        <w:spacing w:before="120"/>
        <w:jc w:val="both"/>
        <w:rPr>
          <w:rFonts w:asciiTheme="minorHAnsi" w:hAnsiTheme="minorHAnsi" w:cstheme="minorHAnsi"/>
          <w:sz w:val="22"/>
          <w:szCs w:val="22"/>
        </w:rPr>
      </w:pPr>
      <w:r w:rsidRPr="00681F57">
        <w:rPr>
          <w:rFonts w:asciiTheme="minorHAnsi" w:hAnsiTheme="minorHAnsi" w:cstheme="minorHAnsi"/>
          <w:sz w:val="22"/>
          <w:szCs w:val="22"/>
        </w:rPr>
        <w:t xml:space="preserve">V případě, že zhotovitel neprovede dílo včas, je povinen zaplatit objednateli smluvní pokutu ve výši </w:t>
      </w:r>
      <w:r w:rsidR="00006CF8">
        <w:rPr>
          <w:rFonts w:asciiTheme="minorHAnsi" w:hAnsiTheme="minorHAnsi" w:cstheme="minorHAnsi"/>
          <w:sz w:val="22"/>
          <w:szCs w:val="22"/>
        </w:rPr>
        <w:t>3 000 Kč</w:t>
      </w:r>
      <w:r w:rsidRPr="00681F57">
        <w:rPr>
          <w:rFonts w:asciiTheme="minorHAnsi" w:hAnsiTheme="minorHAnsi" w:cstheme="minorHAnsi"/>
          <w:sz w:val="22"/>
          <w:szCs w:val="22"/>
        </w:rPr>
        <w:t xml:space="preserve"> za každý i započatý den prodlení.</w:t>
      </w:r>
    </w:p>
    <w:p w:rsidR="004D13AD" w:rsidRPr="00681F57" w:rsidRDefault="004D13AD" w:rsidP="00DD5846">
      <w:pPr>
        <w:numPr>
          <w:ilvl w:val="0"/>
          <w:numId w:val="15"/>
        </w:numPr>
        <w:tabs>
          <w:tab w:val="clear" w:pos="360"/>
        </w:tabs>
        <w:spacing w:before="120"/>
        <w:jc w:val="both"/>
        <w:rPr>
          <w:rFonts w:asciiTheme="minorHAnsi" w:hAnsiTheme="minorHAnsi" w:cstheme="minorHAnsi"/>
          <w:sz w:val="22"/>
          <w:szCs w:val="22"/>
        </w:rPr>
      </w:pPr>
      <w:r w:rsidRPr="00681F57">
        <w:rPr>
          <w:rFonts w:asciiTheme="minorHAnsi" w:hAnsiTheme="minorHAnsi" w:cstheme="minorHAnsi"/>
          <w:sz w:val="22"/>
          <w:szCs w:val="22"/>
        </w:rPr>
        <w:t xml:space="preserve">V případě, že zhotovitel neodstraní vady a nedodělky, s nimiž bylo dílo převzato, ve stanovené lhůtě, je povinen zaplatit objednateli smluvní pokutu ve výši </w:t>
      </w:r>
      <w:r w:rsidR="00006CF8">
        <w:rPr>
          <w:rFonts w:asciiTheme="minorHAnsi" w:hAnsiTheme="minorHAnsi" w:cstheme="minorHAnsi"/>
          <w:sz w:val="22"/>
          <w:szCs w:val="22"/>
        </w:rPr>
        <w:t>3 000 Kč</w:t>
      </w:r>
      <w:r w:rsidRPr="00681F57">
        <w:rPr>
          <w:rFonts w:asciiTheme="minorHAnsi" w:hAnsiTheme="minorHAnsi" w:cstheme="minorHAnsi"/>
          <w:sz w:val="22"/>
          <w:szCs w:val="22"/>
        </w:rPr>
        <w:t xml:space="preserve"> za každý i započatý den prodlení.</w:t>
      </w:r>
    </w:p>
    <w:p w:rsidR="004D13AD" w:rsidRPr="00681F57" w:rsidRDefault="004D13AD" w:rsidP="00DD5846">
      <w:pPr>
        <w:numPr>
          <w:ilvl w:val="0"/>
          <w:numId w:val="15"/>
        </w:numPr>
        <w:tabs>
          <w:tab w:val="clear" w:pos="360"/>
        </w:tabs>
        <w:spacing w:before="120"/>
        <w:jc w:val="both"/>
        <w:rPr>
          <w:rFonts w:asciiTheme="minorHAnsi" w:hAnsiTheme="minorHAnsi" w:cstheme="minorHAnsi"/>
          <w:sz w:val="22"/>
          <w:szCs w:val="22"/>
        </w:rPr>
      </w:pPr>
      <w:r w:rsidRPr="00681F57">
        <w:rPr>
          <w:rFonts w:asciiTheme="minorHAnsi" w:hAnsiTheme="minorHAnsi" w:cstheme="minorHAnsi"/>
          <w:sz w:val="22"/>
          <w:szCs w:val="22"/>
        </w:rPr>
        <w:t>Pro případ prodlení se zaplacením ceny za dílo sjednávají smluvní strany úrok z prodlení ve výši stanovené občanskoprávními předpisy.</w:t>
      </w:r>
    </w:p>
    <w:p w:rsidR="004D13AD" w:rsidRPr="00681F57" w:rsidRDefault="004D13AD" w:rsidP="00DD5846">
      <w:pPr>
        <w:numPr>
          <w:ilvl w:val="0"/>
          <w:numId w:val="15"/>
        </w:numPr>
        <w:tabs>
          <w:tab w:val="clear" w:pos="360"/>
        </w:tabs>
        <w:spacing w:before="120"/>
        <w:jc w:val="both"/>
        <w:rPr>
          <w:rFonts w:asciiTheme="minorHAnsi" w:hAnsiTheme="minorHAnsi" w:cstheme="minorHAnsi"/>
          <w:sz w:val="22"/>
          <w:szCs w:val="22"/>
        </w:rPr>
      </w:pPr>
      <w:r w:rsidRPr="00681F57">
        <w:rPr>
          <w:rFonts w:asciiTheme="minorHAnsi" w:hAnsiTheme="minorHAnsi" w:cstheme="minorHAnsi"/>
          <w:sz w:val="22"/>
          <w:szCs w:val="22"/>
        </w:rPr>
        <w:t>V případě prodlení s vyklizením a vyčištěním staveniště se zhotovitel zavazuje uhradit objednateli smluvní pokutu ve výši 0,</w:t>
      </w:r>
      <w:r w:rsidR="00E27836">
        <w:rPr>
          <w:rFonts w:asciiTheme="minorHAnsi" w:hAnsiTheme="minorHAnsi" w:cstheme="minorHAnsi"/>
          <w:sz w:val="22"/>
          <w:szCs w:val="22"/>
        </w:rPr>
        <w:t>1</w:t>
      </w:r>
      <w:r w:rsidRPr="00681F57">
        <w:rPr>
          <w:rFonts w:asciiTheme="minorHAnsi" w:hAnsiTheme="minorHAnsi" w:cstheme="minorHAnsi"/>
          <w:sz w:val="22"/>
          <w:szCs w:val="22"/>
        </w:rPr>
        <w:t xml:space="preserve"> % z ceny za dílo </w:t>
      </w:r>
      <w:r w:rsidR="00E27836">
        <w:rPr>
          <w:rFonts w:asciiTheme="minorHAnsi" w:hAnsiTheme="minorHAnsi" w:cstheme="minorHAnsi"/>
          <w:sz w:val="22"/>
          <w:szCs w:val="22"/>
        </w:rPr>
        <w:t>včetně</w:t>
      </w:r>
      <w:r w:rsidRPr="00681F57">
        <w:rPr>
          <w:rFonts w:asciiTheme="minorHAnsi" w:hAnsiTheme="minorHAnsi" w:cstheme="minorHAnsi"/>
          <w:sz w:val="22"/>
          <w:szCs w:val="22"/>
        </w:rPr>
        <w:t> DPH za každý i započatý den prodlení.</w:t>
      </w:r>
    </w:p>
    <w:p w:rsidR="004D13AD" w:rsidRPr="00681F57" w:rsidRDefault="004D13AD" w:rsidP="00DD5846">
      <w:pPr>
        <w:numPr>
          <w:ilvl w:val="0"/>
          <w:numId w:val="15"/>
        </w:numPr>
        <w:tabs>
          <w:tab w:val="clear" w:pos="360"/>
        </w:tabs>
        <w:spacing w:before="120"/>
        <w:jc w:val="both"/>
        <w:rPr>
          <w:rFonts w:asciiTheme="minorHAnsi" w:hAnsiTheme="minorHAnsi" w:cstheme="minorHAnsi"/>
          <w:sz w:val="22"/>
          <w:szCs w:val="22"/>
        </w:rPr>
      </w:pPr>
      <w:r w:rsidRPr="00681F57">
        <w:rPr>
          <w:rFonts w:asciiTheme="minorHAnsi" w:hAnsiTheme="minorHAnsi" w:cstheme="minorHAnsi"/>
          <w:sz w:val="22"/>
          <w:szCs w:val="22"/>
        </w:rPr>
        <w:t>V případě porušení povinnosti zhotovitele plnit</w:t>
      </w:r>
      <w:r w:rsidRPr="00681F57">
        <w:rPr>
          <w:rFonts w:asciiTheme="minorHAnsi" w:hAnsiTheme="minorHAnsi" w:cstheme="minorHAnsi"/>
          <w:color w:val="CC00FF"/>
          <w:sz w:val="22"/>
          <w:szCs w:val="22"/>
        </w:rPr>
        <w:t xml:space="preserve"> </w:t>
      </w:r>
      <w:r w:rsidRPr="00681F57">
        <w:rPr>
          <w:rFonts w:asciiTheme="minorHAnsi" w:hAnsiTheme="minorHAnsi" w:cstheme="minorHAnsi"/>
          <w:sz w:val="22"/>
          <w:szCs w:val="22"/>
        </w:rPr>
        <w:t>požadavky dotčených orgánů a organizací související s realizací stavby, se zhotovitel zavazuje uhradit objednateli smluvní pokutu ve výši 0,1</w:t>
      </w:r>
      <w:r w:rsidRPr="00681F57">
        <w:rPr>
          <w:rFonts w:asciiTheme="minorHAnsi" w:hAnsiTheme="minorHAnsi" w:cstheme="minorHAnsi"/>
          <w:color w:val="FF00FF"/>
          <w:sz w:val="22"/>
          <w:szCs w:val="22"/>
        </w:rPr>
        <w:t> </w:t>
      </w:r>
      <w:r w:rsidRPr="00681F57">
        <w:rPr>
          <w:rFonts w:asciiTheme="minorHAnsi" w:hAnsiTheme="minorHAnsi" w:cstheme="minorHAnsi"/>
          <w:sz w:val="22"/>
          <w:szCs w:val="22"/>
        </w:rPr>
        <w:t xml:space="preserve">% z ceny za dílo </w:t>
      </w:r>
      <w:r w:rsidR="001B6250">
        <w:rPr>
          <w:rFonts w:asciiTheme="minorHAnsi" w:hAnsiTheme="minorHAnsi" w:cstheme="minorHAnsi"/>
          <w:sz w:val="22"/>
          <w:szCs w:val="22"/>
        </w:rPr>
        <w:t>včetně</w:t>
      </w:r>
      <w:r w:rsidRPr="00681F57">
        <w:rPr>
          <w:rFonts w:asciiTheme="minorHAnsi" w:hAnsiTheme="minorHAnsi" w:cstheme="minorHAnsi"/>
          <w:sz w:val="22"/>
          <w:szCs w:val="22"/>
        </w:rPr>
        <w:t> DPH za každý zjištěný případ.</w:t>
      </w:r>
    </w:p>
    <w:p w:rsidR="004D13AD" w:rsidRPr="00681F57" w:rsidRDefault="004D13AD" w:rsidP="00DD5846">
      <w:pPr>
        <w:numPr>
          <w:ilvl w:val="0"/>
          <w:numId w:val="15"/>
        </w:numPr>
        <w:tabs>
          <w:tab w:val="clear" w:pos="360"/>
        </w:tabs>
        <w:spacing w:before="120"/>
        <w:jc w:val="both"/>
        <w:rPr>
          <w:rFonts w:asciiTheme="minorHAnsi" w:hAnsiTheme="minorHAnsi" w:cstheme="minorHAnsi"/>
          <w:sz w:val="22"/>
          <w:szCs w:val="22"/>
        </w:rPr>
      </w:pPr>
      <w:r w:rsidRPr="00681F57">
        <w:rPr>
          <w:rFonts w:asciiTheme="minorHAnsi" w:hAnsiTheme="minorHAnsi" w:cstheme="minorHAnsi"/>
          <w:sz w:val="22"/>
          <w:szCs w:val="22"/>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w:t>
      </w:r>
      <w:r w:rsidRPr="00681F57">
        <w:rPr>
          <w:rFonts w:asciiTheme="minorHAnsi" w:hAnsiTheme="minorHAnsi" w:cstheme="minorHAnsi"/>
          <w:sz w:val="22"/>
          <w:szCs w:val="22"/>
        </w:rPr>
        <w:noBreakHyphen/>
        <w:t> Kč za každý opakovaný případ.</w:t>
      </w:r>
    </w:p>
    <w:p w:rsidR="004D13AD" w:rsidRPr="00681F57" w:rsidRDefault="004D13AD" w:rsidP="00DD5846">
      <w:pPr>
        <w:numPr>
          <w:ilvl w:val="0"/>
          <w:numId w:val="15"/>
        </w:numPr>
        <w:tabs>
          <w:tab w:val="clear" w:pos="360"/>
        </w:tabs>
        <w:spacing w:before="120"/>
        <w:jc w:val="both"/>
        <w:rPr>
          <w:rFonts w:asciiTheme="minorHAnsi" w:hAnsiTheme="minorHAnsi" w:cstheme="minorHAnsi"/>
          <w:iCs/>
          <w:sz w:val="22"/>
          <w:szCs w:val="22"/>
        </w:rPr>
      </w:pPr>
      <w:r w:rsidRPr="00681F57">
        <w:rPr>
          <w:rFonts w:asciiTheme="minorHAnsi" w:hAnsiTheme="minorHAnsi" w:cstheme="minorHAnsi"/>
          <w:sz w:val="22"/>
          <w:szCs w:val="22"/>
        </w:rPr>
        <w:t xml:space="preserve">V případě nedodržení stanoveného termínu k odstranění vady je zhotovitel povinen zaplatit objednateli smluvní pokutu ve výši </w:t>
      </w:r>
      <w:r w:rsidR="005F6498">
        <w:rPr>
          <w:rFonts w:asciiTheme="minorHAnsi" w:hAnsiTheme="minorHAnsi" w:cstheme="minorHAnsi"/>
          <w:sz w:val="22"/>
          <w:szCs w:val="22"/>
        </w:rPr>
        <w:t>3 000 Kč</w:t>
      </w:r>
      <w:r w:rsidRPr="00681F57">
        <w:rPr>
          <w:rFonts w:asciiTheme="minorHAnsi" w:hAnsiTheme="minorHAnsi" w:cstheme="minorHAnsi"/>
          <w:sz w:val="22"/>
          <w:szCs w:val="22"/>
        </w:rPr>
        <w:t xml:space="preserve"> za každý i započatý den prodlení.</w:t>
      </w:r>
    </w:p>
    <w:p w:rsidR="004D13AD" w:rsidRPr="00681F57" w:rsidRDefault="004D13AD" w:rsidP="00DD5846">
      <w:pPr>
        <w:numPr>
          <w:ilvl w:val="0"/>
          <w:numId w:val="15"/>
        </w:numPr>
        <w:tabs>
          <w:tab w:val="clear" w:pos="360"/>
        </w:tabs>
        <w:spacing w:before="120"/>
        <w:jc w:val="both"/>
        <w:rPr>
          <w:rFonts w:asciiTheme="minorHAnsi" w:hAnsiTheme="minorHAnsi" w:cstheme="minorHAnsi"/>
          <w:sz w:val="22"/>
          <w:szCs w:val="22"/>
        </w:rPr>
      </w:pPr>
      <w:r w:rsidRPr="00681F57">
        <w:rPr>
          <w:rFonts w:asciiTheme="minorHAnsi" w:hAnsiTheme="minorHAnsi" w:cstheme="minorHAnsi"/>
          <w:sz w:val="22"/>
          <w:szCs w:val="22"/>
        </w:rPr>
        <w:t>V případě, že bude zjištěno, že stavební deník, případně projektová dokumentace a  doklady potřebné k provádění stavby dle stavebního zákona, nejsou přístupné kdykoliv v průběhu práce na staveništi, bude objednatelem zhotoviteli účtována smluvní pokuta ve výši 0,</w:t>
      </w:r>
      <w:r w:rsidR="005F6498">
        <w:rPr>
          <w:rFonts w:asciiTheme="minorHAnsi" w:hAnsiTheme="minorHAnsi" w:cstheme="minorHAnsi"/>
          <w:sz w:val="22"/>
          <w:szCs w:val="22"/>
        </w:rPr>
        <w:t>1</w:t>
      </w:r>
      <w:r w:rsidRPr="00681F57">
        <w:rPr>
          <w:rFonts w:asciiTheme="minorHAnsi" w:hAnsiTheme="minorHAnsi" w:cstheme="minorHAnsi"/>
          <w:sz w:val="22"/>
          <w:szCs w:val="22"/>
        </w:rPr>
        <w:t xml:space="preserve"> % z ceny za dílo </w:t>
      </w:r>
      <w:r w:rsidR="005F6498">
        <w:rPr>
          <w:rFonts w:asciiTheme="minorHAnsi" w:hAnsiTheme="minorHAnsi" w:cstheme="minorHAnsi"/>
          <w:sz w:val="22"/>
          <w:szCs w:val="22"/>
        </w:rPr>
        <w:t>včetně</w:t>
      </w:r>
      <w:r w:rsidRPr="00681F57">
        <w:rPr>
          <w:rFonts w:asciiTheme="minorHAnsi" w:hAnsiTheme="minorHAnsi" w:cstheme="minorHAnsi"/>
          <w:sz w:val="22"/>
          <w:szCs w:val="22"/>
        </w:rPr>
        <w:t> DPH za každý zjištěný případ.</w:t>
      </w:r>
    </w:p>
    <w:p w:rsidR="004D13AD" w:rsidRPr="00681F57" w:rsidRDefault="004D13AD" w:rsidP="00DD5846">
      <w:pPr>
        <w:numPr>
          <w:ilvl w:val="0"/>
          <w:numId w:val="15"/>
        </w:numPr>
        <w:tabs>
          <w:tab w:val="clear" w:pos="360"/>
        </w:tabs>
        <w:spacing w:before="120"/>
        <w:jc w:val="both"/>
        <w:rPr>
          <w:rFonts w:asciiTheme="minorHAnsi" w:hAnsiTheme="minorHAnsi" w:cstheme="minorHAnsi"/>
          <w:sz w:val="22"/>
          <w:szCs w:val="22"/>
        </w:rPr>
      </w:pPr>
      <w:r w:rsidRPr="00681F57">
        <w:rPr>
          <w:rFonts w:asciiTheme="minorHAnsi" w:hAnsiTheme="minorHAnsi" w:cstheme="minorHAnsi"/>
          <w:sz w:val="22"/>
          <w:szCs w:val="22"/>
        </w:rPr>
        <w:t>V případě, že zhotovitel poruší kteroukoliv povinnost stanovenou v čl. XIV odst. 5 této smlouvy, bude objednatelem zhotoviteli účtována smluvní pokuta ve výši 5.000,</w:t>
      </w:r>
      <w:r w:rsidRPr="00681F57">
        <w:rPr>
          <w:rFonts w:asciiTheme="minorHAnsi" w:hAnsiTheme="minorHAnsi" w:cstheme="minorHAnsi"/>
          <w:sz w:val="22"/>
          <w:szCs w:val="22"/>
        </w:rPr>
        <w:noBreakHyphen/>
        <w:t> Kč za každý zjištěný případ a každý den prodlení.</w:t>
      </w:r>
    </w:p>
    <w:p w:rsidR="004D13AD" w:rsidRPr="00681F57" w:rsidRDefault="004D13AD" w:rsidP="00DD5846">
      <w:pPr>
        <w:numPr>
          <w:ilvl w:val="0"/>
          <w:numId w:val="15"/>
        </w:numPr>
        <w:tabs>
          <w:tab w:val="clear" w:pos="360"/>
        </w:tabs>
        <w:spacing w:before="120"/>
        <w:jc w:val="both"/>
        <w:rPr>
          <w:rFonts w:asciiTheme="minorHAnsi" w:hAnsiTheme="minorHAnsi" w:cstheme="minorHAnsi"/>
          <w:sz w:val="22"/>
          <w:szCs w:val="22"/>
        </w:rPr>
      </w:pPr>
      <w:r w:rsidRPr="00681F57">
        <w:rPr>
          <w:rFonts w:asciiTheme="minorHAnsi" w:hAnsiTheme="minorHAnsi" w:cstheme="minorHAnsi"/>
          <w:sz w:val="22"/>
          <w:szCs w:val="22"/>
        </w:rPr>
        <w:lastRenderedPageBreak/>
        <w:t>V případě, že zhotovitel poruší jakoukoliv svou povinnost stanovenou v čl. X odst. 8 této smlouvy, bude objednatelem zhotoviteli účtována smluvní pokuta ve výši 10.000,</w:t>
      </w:r>
      <w:r w:rsidRPr="00681F57">
        <w:rPr>
          <w:rFonts w:asciiTheme="minorHAnsi" w:hAnsiTheme="minorHAnsi" w:cstheme="minorHAnsi"/>
          <w:sz w:val="22"/>
          <w:szCs w:val="22"/>
        </w:rPr>
        <w:noBreakHyphen/>
        <w:t> Kč za každý zjištěný případ.</w:t>
      </w:r>
    </w:p>
    <w:p w:rsidR="004D13AD" w:rsidRPr="00681F57" w:rsidRDefault="004D13AD" w:rsidP="00DD5846">
      <w:pPr>
        <w:numPr>
          <w:ilvl w:val="0"/>
          <w:numId w:val="15"/>
        </w:numPr>
        <w:tabs>
          <w:tab w:val="clear" w:pos="360"/>
        </w:tabs>
        <w:spacing w:before="120"/>
        <w:jc w:val="both"/>
        <w:rPr>
          <w:rFonts w:asciiTheme="minorHAnsi" w:hAnsiTheme="minorHAnsi" w:cstheme="minorHAnsi"/>
          <w:sz w:val="22"/>
          <w:szCs w:val="22"/>
        </w:rPr>
      </w:pPr>
      <w:r w:rsidRPr="00681F57">
        <w:rPr>
          <w:rFonts w:asciiTheme="minorHAnsi" w:hAnsiTheme="minorHAnsi" w:cstheme="minorHAnsi"/>
          <w:sz w:val="22"/>
          <w:szCs w:val="22"/>
        </w:rPr>
        <w:t>V případě, že zhotovitel poruší svou povinnost stanovenou v čl. X odst. 11 této smlouvy, bude objednatelem zhotoviteli účtována smluvní pokuta ve výši 2.000,</w:t>
      </w:r>
      <w:r w:rsidRPr="00681F57">
        <w:rPr>
          <w:rFonts w:asciiTheme="minorHAnsi" w:hAnsiTheme="minorHAnsi" w:cstheme="minorHAnsi"/>
          <w:sz w:val="22"/>
          <w:szCs w:val="22"/>
        </w:rPr>
        <w:noBreakHyphen/>
        <w:t> Kč za každý zjištěný případ.</w:t>
      </w:r>
    </w:p>
    <w:p w:rsidR="004D13AD" w:rsidRPr="00681F57" w:rsidRDefault="004D13AD" w:rsidP="00DD5846">
      <w:pPr>
        <w:numPr>
          <w:ilvl w:val="0"/>
          <w:numId w:val="15"/>
        </w:numPr>
        <w:tabs>
          <w:tab w:val="clear" w:pos="360"/>
        </w:tabs>
        <w:spacing w:before="120"/>
        <w:jc w:val="both"/>
        <w:rPr>
          <w:rFonts w:asciiTheme="minorHAnsi" w:hAnsiTheme="minorHAnsi" w:cstheme="minorHAnsi"/>
          <w:color w:val="CC00FF"/>
          <w:sz w:val="22"/>
          <w:szCs w:val="22"/>
        </w:rPr>
      </w:pPr>
      <w:r w:rsidRPr="00681F57">
        <w:rPr>
          <w:rFonts w:asciiTheme="minorHAnsi" w:hAnsiTheme="minorHAnsi" w:cstheme="minorHAnsi"/>
          <w:sz w:val="22"/>
          <w:szCs w:val="22"/>
        </w:rPr>
        <w:t>V případě, že zhotovitel poruší svou povinnost stanovenou v čl. X odst. 18 této smlouvy, bude objednatelem zhotoviteli účtována smluvní pokuta ve výši 10.000,</w:t>
      </w:r>
      <w:r w:rsidRPr="00681F57">
        <w:rPr>
          <w:rFonts w:asciiTheme="minorHAnsi" w:hAnsiTheme="minorHAnsi" w:cstheme="minorHAnsi"/>
          <w:sz w:val="22"/>
          <w:szCs w:val="22"/>
        </w:rPr>
        <w:noBreakHyphen/>
        <w:t> Kč za každý zjištěný případ</w:t>
      </w:r>
      <w:r w:rsidRPr="00681F57">
        <w:rPr>
          <w:rFonts w:asciiTheme="minorHAnsi" w:hAnsiTheme="minorHAnsi" w:cstheme="minorHAnsi"/>
          <w:color w:val="CC00FF"/>
          <w:sz w:val="22"/>
          <w:szCs w:val="22"/>
        </w:rPr>
        <w:t>.</w:t>
      </w:r>
    </w:p>
    <w:p w:rsidR="004D13AD" w:rsidRPr="00681F57" w:rsidRDefault="004D13AD" w:rsidP="00DD5846">
      <w:pPr>
        <w:numPr>
          <w:ilvl w:val="0"/>
          <w:numId w:val="15"/>
        </w:numPr>
        <w:tabs>
          <w:tab w:val="clear" w:pos="360"/>
        </w:tabs>
        <w:spacing w:before="120"/>
        <w:jc w:val="both"/>
        <w:rPr>
          <w:rFonts w:asciiTheme="minorHAnsi" w:hAnsiTheme="minorHAnsi" w:cstheme="minorHAnsi"/>
          <w:sz w:val="22"/>
          <w:szCs w:val="22"/>
        </w:rPr>
      </w:pPr>
      <w:r w:rsidRPr="00681F57">
        <w:rPr>
          <w:rFonts w:asciiTheme="minorHAnsi" w:hAnsiTheme="minorHAnsi" w:cstheme="minorHAnsi"/>
          <w:sz w:val="22"/>
          <w:szCs w:val="22"/>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bude objednatelem zhotoviteli účtována smluvní pokuta ve výši 2.000,- Kč za každý zjištěný případ.</w:t>
      </w:r>
    </w:p>
    <w:p w:rsidR="004D13AD" w:rsidRPr="00681F57" w:rsidRDefault="004D13AD" w:rsidP="00DD5846">
      <w:pPr>
        <w:numPr>
          <w:ilvl w:val="0"/>
          <w:numId w:val="15"/>
        </w:numPr>
        <w:tabs>
          <w:tab w:val="clear" w:pos="360"/>
        </w:tabs>
        <w:spacing w:before="120"/>
        <w:jc w:val="both"/>
        <w:rPr>
          <w:rFonts w:asciiTheme="minorHAnsi" w:hAnsiTheme="minorHAnsi" w:cstheme="minorHAnsi"/>
          <w:sz w:val="22"/>
          <w:szCs w:val="22"/>
        </w:rPr>
      </w:pPr>
      <w:r w:rsidRPr="00681F57">
        <w:rPr>
          <w:rFonts w:asciiTheme="minorHAnsi" w:hAnsiTheme="minorHAnsi" w:cstheme="minorHAns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rsidR="004D13AD" w:rsidRPr="00681F57" w:rsidRDefault="004D13AD" w:rsidP="00DD5846">
      <w:pPr>
        <w:numPr>
          <w:ilvl w:val="0"/>
          <w:numId w:val="15"/>
        </w:numPr>
        <w:tabs>
          <w:tab w:val="clear" w:pos="360"/>
        </w:tabs>
        <w:spacing w:before="120"/>
        <w:jc w:val="both"/>
        <w:rPr>
          <w:rFonts w:asciiTheme="minorHAnsi" w:hAnsiTheme="minorHAnsi" w:cstheme="minorHAnsi"/>
          <w:sz w:val="22"/>
          <w:szCs w:val="22"/>
        </w:rPr>
      </w:pPr>
      <w:r w:rsidRPr="00681F57">
        <w:rPr>
          <w:rFonts w:asciiTheme="minorHAnsi" w:hAnsiTheme="minorHAnsi" w:cstheme="minorHAnsi"/>
          <w:sz w:val="22"/>
          <w:szCs w:val="22"/>
        </w:rPr>
        <w:t>Sjednané smluvní pokuty zaplatí povinná strana nezávisle na zavinění a na tom, zda a v jaké výši vznikne druhé straně škoda.</w:t>
      </w:r>
    </w:p>
    <w:p w:rsidR="004D13AD" w:rsidRPr="00681F57" w:rsidRDefault="004D13AD" w:rsidP="00DD5846">
      <w:pPr>
        <w:numPr>
          <w:ilvl w:val="0"/>
          <w:numId w:val="15"/>
        </w:numPr>
        <w:tabs>
          <w:tab w:val="clear" w:pos="360"/>
        </w:tabs>
        <w:spacing w:before="120"/>
        <w:jc w:val="both"/>
        <w:rPr>
          <w:rFonts w:asciiTheme="minorHAnsi" w:hAnsiTheme="minorHAnsi" w:cstheme="minorHAnsi"/>
          <w:sz w:val="22"/>
          <w:szCs w:val="22"/>
        </w:rPr>
      </w:pPr>
      <w:r w:rsidRPr="00681F57">
        <w:rPr>
          <w:rFonts w:asciiTheme="minorHAnsi" w:hAnsiTheme="minorHAnsi" w:cstheme="minorHAnsi"/>
          <w:sz w:val="22"/>
          <w:szCs w:val="22"/>
        </w:rPr>
        <w:t>Smluvní pokuty se nezapočítávají na náhradu případně vzniklé škody. Náhradu škody lze vymáhat samostatně vedle smluvní pokuty v plné výši.</w:t>
      </w:r>
    </w:p>
    <w:p w:rsidR="004D13AD" w:rsidRPr="00681F57" w:rsidRDefault="004D13AD" w:rsidP="004D13AD">
      <w:pPr>
        <w:spacing w:before="360"/>
        <w:jc w:val="center"/>
        <w:rPr>
          <w:rFonts w:asciiTheme="minorHAnsi" w:hAnsiTheme="minorHAnsi" w:cstheme="minorHAnsi"/>
          <w:b/>
          <w:sz w:val="22"/>
          <w:szCs w:val="22"/>
        </w:rPr>
      </w:pPr>
      <w:r w:rsidRPr="00681F57">
        <w:rPr>
          <w:rFonts w:asciiTheme="minorHAnsi" w:hAnsiTheme="minorHAnsi" w:cstheme="minorHAnsi"/>
          <w:b/>
          <w:sz w:val="22"/>
          <w:szCs w:val="22"/>
        </w:rPr>
        <w:t>XVI.</w:t>
      </w:r>
      <w:r w:rsidRPr="00681F57">
        <w:rPr>
          <w:rFonts w:asciiTheme="minorHAnsi" w:hAnsiTheme="minorHAnsi" w:cstheme="minorHAnsi"/>
          <w:b/>
          <w:sz w:val="22"/>
          <w:szCs w:val="22"/>
        </w:rPr>
        <w:br/>
        <w:t>Zánik smlouvy</w:t>
      </w:r>
    </w:p>
    <w:p w:rsidR="004D13AD" w:rsidRPr="00681F57" w:rsidRDefault="004D13AD" w:rsidP="00DD5846">
      <w:pPr>
        <w:pStyle w:val="Smlouva-slo0"/>
        <w:numPr>
          <w:ilvl w:val="0"/>
          <w:numId w:val="14"/>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Smluvní strany mohou ukončit smluvní vztah písemnou dohodou.</w:t>
      </w:r>
    </w:p>
    <w:p w:rsidR="004D13AD" w:rsidRPr="00681F57" w:rsidRDefault="004D13AD" w:rsidP="00DD5846">
      <w:pPr>
        <w:pStyle w:val="Smlouva-slo0"/>
        <w:numPr>
          <w:ilvl w:val="0"/>
          <w:numId w:val="14"/>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Smluvní strany jsou oprávněny odstoupit od smlouvy v případě jejího podstatného porušení druhou smluvní stranou, přičemž podstatným porušením smlouvy se rozumí zejména:</w:t>
      </w:r>
    </w:p>
    <w:p w:rsidR="004D13AD" w:rsidRPr="00681F57" w:rsidRDefault="004D13AD" w:rsidP="00DD5846">
      <w:pPr>
        <w:pStyle w:val="Smlouva-slo0"/>
        <w:numPr>
          <w:ilvl w:val="0"/>
          <w:numId w:val="20"/>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neprovedení díla v době plnění dle čl. IV odst. 1 této smlouvy,</w:t>
      </w:r>
    </w:p>
    <w:p w:rsidR="004D13AD" w:rsidRPr="00681F57" w:rsidRDefault="004D13AD" w:rsidP="00DD5846">
      <w:pPr>
        <w:pStyle w:val="Smlouva-slo0"/>
        <w:numPr>
          <w:ilvl w:val="0"/>
          <w:numId w:val="20"/>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nepředání kopie pojistné smlouvy na požadované pojištění dle této smlouvy do 10 dnů od nabytí účinnosti smlouvy objednateli,</w:t>
      </w:r>
    </w:p>
    <w:p w:rsidR="004D13AD" w:rsidRPr="00681F57" w:rsidRDefault="004D13AD" w:rsidP="00DD5846">
      <w:pPr>
        <w:pStyle w:val="Smlouva-slo0"/>
        <w:numPr>
          <w:ilvl w:val="0"/>
          <w:numId w:val="20"/>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nepřevzetí staveniště zhotovitelem na výzvu objednatele (s výjimkou případů, kdy převzetí brání důvody na straně objednatele),</w:t>
      </w:r>
    </w:p>
    <w:p w:rsidR="004D13AD" w:rsidRPr="00681F57" w:rsidRDefault="004D13AD" w:rsidP="00DD5846">
      <w:pPr>
        <w:pStyle w:val="Smlouva-slo0"/>
        <w:numPr>
          <w:ilvl w:val="0"/>
          <w:numId w:val="20"/>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nedodržení pokynů objednatele, právních předpisů nebo technických norem týkajících se provádění díla,</w:t>
      </w:r>
    </w:p>
    <w:p w:rsidR="004D13AD" w:rsidRPr="00681F57" w:rsidRDefault="004D13AD" w:rsidP="00DD5846">
      <w:pPr>
        <w:pStyle w:val="Smlouva-slo0"/>
        <w:numPr>
          <w:ilvl w:val="0"/>
          <w:numId w:val="20"/>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nedodržení smluvních ujednání o záruce za jakost,</w:t>
      </w:r>
    </w:p>
    <w:p w:rsidR="004D13AD" w:rsidRPr="00681F57" w:rsidRDefault="004D13AD" w:rsidP="00DD5846">
      <w:pPr>
        <w:pStyle w:val="Smlouva-slo0"/>
        <w:numPr>
          <w:ilvl w:val="0"/>
          <w:numId w:val="20"/>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neuhrazení ceny za dílo objednatelem po druhé výzvě zhotovitele k uhrazení dlužné částky, přičemž druhá výzva nesmí následovat dříve než 30 dnů po doručení první výzvy,</w:t>
      </w:r>
    </w:p>
    <w:p w:rsidR="004D13AD" w:rsidRPr="00681F57" w:rsidRDefault="004D13AD" w:rsidP="00DD5846">
      <w:pPr>
        <w:pStyle w:val="Smlouva-slo0"/>
        <w:numPr>
          <w:ilvl w:val="0"/>
          <w:numId w:val="20"/>
        </w:numPr>
        <w:tabs>
          <w:tab w:val="clear" w:pos="737"/>
          <w:tab w:val="left" w:pos="714"/>
        </w:tabs>
        <w:spacing w:before="60" w:line="240" w:lineRule="auto"/>
        <w:ind w:left="714" w:hanging="357"/>
        <w:rPr>
          <w:rFonts w:asciiTheme="minorHAnsi" w:hAnsiTheme="minorHAnsi" w:cstheme="minorHAnsi"/>
          <w:sz w:val="22"/>
          <w:szCs w:val="22"/>
        </w:rPr>
      </w:pPr>
      <w:r w:rsidRPr="00681F57">
        <w:rPr>
          <w:rFonts w:asciiTheme="minorHAnsi" w:hAnsiTheme="minorHAnsi" w:cstheme="minorHAnsi"/>
          <w:sz w:val="22"/>
          <w:szCs w:val="22"/>
        </w:rPr>
        <w:t>nedodržení jakéhokoliv smluvního ujednání dle čl. X odst. 8 této smlouvy.</w:t>
      </w:r>
    </w:p>
    <w:p w:rsidR="004D13AD" w:rsidRPr="00681F57" w:rsidRDefault="004D13AD" w:rsidP="00DD5846">
      <w:pPr>
        <w:pStyle w:val="Smlouva-slo0"/>
        <w:numPr>
          <w:ilvl w:val="0"/>
          <w:numId w:val="14"/>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Objednatel je dále oprávněn od této smlouvy odstoupit v těchto případech:</w:t>
      </w:r>
    </w:p>
    <w:p w:rsidR="004D13AD" w:rsidRPr="00681F57" w:rsidRDefault="004D13AD" w:rsidP="00DD5846">
      <w:pPr>
        <w:numPr>
          <w:ilvl w:val="0"/>
          <w:numId w:val="29"/>
        </w:numPr>
        <w:tabs>
          <w:tab w:val="clear" w:pos="1545"/>
          <w:tab w:val="num" w:pos="714"/>
        </w:tabs>
        <w:spacing w:before="60"/>
        <w:ind w:left="714" w:hanging="357"/>
        <w:jc w:val="both"/>
        <w:rPr>
          <w:rFonts w:asciiTheme="minorHAnsi" w:hAnsiTheme="minorHAnsi" w:cstheme="minorHAnsi"/>
          <w:color w:val="000000"/>
          <w:sz w:val="22"/>
          <w:szCs w:val="22"/>
        </w:rPr>
      </w:pPr>
      <w:r w:rsidRPr="00681F57">
        <w:rPr>
          <w:rFonts w:asciiTheme="minorHAnsi" w:hAnsiTheme="minorHAnsi" w:cstheme="minorHAnsi"/>
          <w:color w:val="000000"/>
          <w:sz w:val="22"/>
          <w:szCs w:val="22"/>
        </w:rPr>
        <w:t>dojde</w:t>
      </w:r>
      <w:r w:rsidRPr="00681F57">
        <w:rPr>
          <w:rFonts w:asciiTheme="minorHAnsi" w:hAnsiTheme="minorHAnsi" w:cstheme="minorHAnsi"/>
          <w:color w:val="000000"/>
          <w:sz w:val="22"/>
          <w:szCs w:val="22"/>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rsidR="004D13AD" w:rsidRPr="00681F57" w:rsidRDefault="004D13AD" w:rsidP="00DD5846">
      <w:pPr>
        <w:numPr>
          <w:ilvl w:val="0"/>
          <w:numId w:val="29"/>
        </w:numPr>
        <w:tabs>
          <w:tab w:val="clear" w:pos="1545"/>
          <w:tab w:val="num" w:pos="720"/>
        </w:tabs>
        <w:spacing w:before="60"/>
        <w:ind w:left="714" w:hanging="357"/>
        <w:jc w:val="both"/>
        <w:rPr>
          <w:rFonts w:asciiTheme="minorHAnsi" w:hAnsiTheme="minorHAnsi" w:cstheme="minorHAnsi"/>
          <w:color w:val="000000"/>
          <w:sz w:val="22"/>
          <w:szCs w:val="22"/>
        </w:rPr>
      </w:pPr>
      <w:r w:rsidRPr="00681F57">
        <w:rPr>
          <w:rFonts w:asciiTheme="minorHAnsi" w:hAnsiTheme="minorHAnsi" w:cstheme="minorHAnsi"/>
          <w:color w:val="000000"/>
          <w:sz w:val="22"/>
          <w:szCs w:val="22"/>
        </w:rPr>
        <w:t>bylo</w:t>
      </w:r>
      <w:r w:rsidRPr="00681F57">
        <w:rPr>
          <w:rFonts w:asciiTheme="minorHAnsi" w:hAnsiTheme="minorHAnsi" w:cstheme="minorHAnsi"/>
          <w:color w:val="000000"/>
          <w:sz w:val="22"/>
          <w:szCs w:val="22"/>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rsidR="004D13AD" w:rsidRPr="00681F57" w:rsidRDefault="004D13AD" w:rsidP="00DD5846">
      <w:pPr>
        <w:numPr>
          <w:ilvl w:val="0"/>
          <w:numId w:val="29"/>
        </w:numPr>
        <w:tabs>
          <w:tab w:val="clear" w:pos="1545"/>
          <w:tab w:val="num" w:pos="720"/>
        </w:tabs>
        <w:spacing w:before="60"/>
        <w:ind w:left="714" w:hanging="357"/>
        <w:jc w:val="both"/>
        <w:rPr>
          <w:rFonts w:asciiTheme="minorHAnsi" w:hAnsiTheme="minorHAnsi" w:cstheme="minorHAnsi"/>
          <w:color w:val="000000"/>
          <w:sz w:val="22"/>
          <w:szCs w:val="22"/>
        </w:rPr>
      </w:pPr>
      <w:r w:rsidRPr="00681F57">
        <w:rPr>
          <w:rFonts w:asciiTheme="minorHAnsi" w:hAnsiTheme="minorHAnsi" w:cstheme="minorHAnsi"/>
          <w:color w:val="000000"/>
          <w:sz w:val="22"/>
          <w:szCs w:val="22"/>
        </w:rPr>
        <w:t>podá</w:t>
      </w:r>
      <w:r w:rsidRPr="00681F57">
        <w:rPr>
          <w:rFonts w:asciiTheme="minorHAnsi" w:hAnsiTheme="minorHAnsi" w:cstheme="minorHAnsi"/>
          <w:color w:val="000000"/>
          <w:sz w:val="22"/>
          <w:szCs w:val="22"/>
        </w:rPr>
        <w:noBreakHyphen/>
        <w:t>li zhotovitel sám na sebe insolvenční návrh.</w:t>
      </w:r>
    </w:p>
    <w:p w:rsidR="004D13AD" w:rsidRPr="00681F57" w:rsidRDefault="004D13AD" w:rsidP="00DD5846">
      <w:pPr>
        <w:pStyle w:val="Smlouva-slo0"/>
        <w:numPr>
          <w:ilvl w:val="0"/>
          <w:numId w:val="14"/>
        </w:numPr>
        <w:tabs>
          <w:tab w:val="clear" w:pos="360"/>
        </w:tabs>
        <w:spacing w:line="240" w:lineRule="auto"/>
        <w:ind w:left="357" w:hanging="357"/>
        <w:rPr>
          <w:rFonts w:asciiTheme="minorHAnsi" w:hAnsiTheme="minorHAnsi" w:cstheme="minorHAnsi"/>
          <w:color w:val="000000"/>
          <w:sz w:val="22"/>
          <w:szCs w:val="22"/>
        </w:rPr>
      </w:pPr>
      <w:r w:rsidRPr="00681F57">
        <w:rPr>
          <w:rFonts w:asciiTheme="minorHAnsi" w:hAnsiTheme="minorHAnsi" w:cstheme="minorHAnsi"/>
          <w:sz w:val="22"/>
          <w:szCs w:val="22"/>
        </w:rPr>
        <w:t>Odstoupením</w:t>
      </w:r>
      <w:r w:rsidRPr="00681F57">
        <w:rPr>
          <w:rFonts w:asciiTheme="minorHAnsi" w:hAnsiTheme="minorHAnsi" w:cstheme="minorHAnsi"/>
          <w:color w:val="000000"/>
          <w:sz w:val="22"/>
          <w:szCs w:val="22"/>
        </w:rPr>
        <w:t xml:space="preserve"> od smlouvy není dotčeno právo oprávněné smluvní strany na zaplacení smluvní </w:t>
      </w:r>
      <w:r w:rsidRPr="00681F57">
        <w:rPr>
          <w:rFonts w:asciiTheme="minorHAnsi" w:hAnsiTheme="minorHAnsi" w:cstheme="minorHAnsi"/>
          <w:color w:val="000000"/>
          <w:sz w:val="22"/>
          <w:szCs w:val="22"/>
        </w:rPr>
        <w:lastRenderedPageBreak/>
        <w:t>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4D13AD" w:rsidRPr="00681F57" w:rsidRDefault="004D13AD" w:rsidP="00DD5846">
      <w:pPr>
        <w:pStyle w:val="Smlouva-slo0"/>
        <w:numPr>
          <w:ilvl w:val="0"/>
          <w:numId w:val="14"/>
        </w:numPr>
        <w:tabs>
          <w:tab w:val="clear" w:pos="360"/>
        </w:tabs>
        <w:spacing w:line="240" w:lineRule="auto"/>
        <w:ind w:left="357" w:hanging="357"/>
        <w:rPr>
          <w:rFonts w:asciiTheme="minorHAnsi" w:hAnsiTheme="minorHAnsi" w:cstheme="minorHAnsi"/>
          <w:sz w:val="22"/>
          <w:szCs w:val="22"/>
        </w:rPr>
      </w:pPr>
      <w:r w:rsidRPr="00681F57">
        <w:rPr>
          <w:rFonts w:asciiTheme="minorHAnsi" w:hAnsiTheme="minorHAnsi" w:cstheme="minorHAnsi"/>
          <w:sz w:val="22"/>
          <w:szCs w:val="22"/>
        </w:rPr>
        <w:t>Pro účely této smlouvy se pod pojmem „bez zbytečného odkladu“ dle § 2002 občanského zákoníku rozumí „nejpozději do 14 dnů“.</w:t>
      </w:r>
    </w:p>
    <w:p w:rsidR="004D13AD" w:rsidRDefault="004D13AD" w:rsidP="000D62C7">
      <w:pPr>
        <w:jc w:val="center"/>
        <w:rPr>
          <w:rFonts w:asciiTheme="minorHAnsi" w:hAnsiTheme="minorHAnsi" w:cstheme="minorHAnsi"/>
          <w:b/>
          <w:sz w:val="22"/>
          <w:szCs w:val="22"/>
        </w:rPr>
      </w:pPr>
    </w:p>
    <w:p w:rsidR="000D62C7" w:rsidRPr="00681F57" w:rsidRDefault="000D62C7" w:rsidP="000D62C7">
      <w:pPr>
        <w:jc w:val="center"/>
        <w:rPr>
          <w:rFonts w:asciiTheme="minorHAnsi" w:hAnsiTheme="minorHAnsi" w:cstheme="minorHAnsi"/>
          <w:b/>
          <w:sz w:val="22"/>
          <w:szCs w:val="22"/>
        </w:rPr>
      </w:pPr>
    </w:p>
    <w:p w:rsidR="004D13AD" w:rsidRPr="00681F57" w:rsidRDefault="004D13AD" w:rsidP="000D62C7">
      <w:pPr>
        <w:jc w:val="center"/>
        <w:rPr>
          <w:rFonts w:asciiTheme="minorHAnsi" w:hAnsiTheme="minorHAnsi" w:cstheme="minorHAnsi"/>
          <w:b/>
          <w:sz w:val="22"/>
          <w:szCs w:val="22"/>
        </w:rPr>
      </w:pPr>
      <w:r w:rsidRPr="00681F57">
        <w:rPr>
          <w:rFonts w:asciiTheme="minorHAnsi" w:hAnsiTheme="minorHAnsi" w:cstheme="minorHAnsi"/>
          <w:b/>
          <w:sz w:val="22"/>
          <w:szCs w:val="22"/>
        </w:rPr>
        <w:t>XVII.</w:t>
      </w:r>
      <w:r w:rsidRPr="00681F57">
        <w:rPr>
          <w:rFonts w:asciiTheme="minorHAnsi" w:hAnsiTheme="minorHAnsi" w:cstheme="minorHAnsi"/>
          <w:b/>
          <w:sz w:val="22"/>
          <w:szCs w:val="22"/>
        </w:rPr>
        <w:br/>
        <w:t>Závěrečná ujednání</w:t>
      </w:r>
    </w:p>
    <w:p w:rsidR="004D13AD" w:rsidRPr="00681F57" w:rsidRDefault="004D13AD" w:rsidP="00DD5846">
      <w:pPr>
        <w:pStyle w:val="Smlouva-slo0"/>
        <w:numPr>
          <w:ilvl w:val="0"/>
          <w:numId w:val="16"/>
        </w:numPr>
        <w:tabs>
          <w:tab w:val="clear" w:pos="360"/>
        </w:tabs>
        <w:spacing w:line="240" w:lineRule="auto"/>
        <w:rPr>
          <w:rFonts w:asciiTheme="minorHAnsi" w:hAnsiTheme="minorHAnsi" w:cstheme="minorHAnsi"/>
          <w:sz w:val="22"/>
          <w:szCs w:val="22"/>
        </w:rPr>
      </w:pPr>
      <w:r w:rsidRPr="00681F57">
        <w:rPr>
          <w:rFonts w:asciiTheme="minorHAnsi" w:hAnsiTheme="minorHAnsi" w:cstheme="minorHAnsi"/>
          <w:sz w:val="22"/>
          <w:szCs w:val="22"/>
        </w:rPr>
        <w:t>Změnit nebo doplnit smlouvu mohou smluvní strany pouze formou písemných dodatků, které budou vzestupně číslovány, výslovně prohlášeny za dodatky této smlouvy a podepsány oprávněnými zástupci smluvních stran.</w:t>
      </w:r>
    </w:p>
    <w:p w:rsidR="004D13AD" w:rsidRPr="00681F57" w:rsidRDefault="004D13AD" w:rsidP="00DD5846">
      <w:pPr>
        <w:pStyle w:val="Smlouva-slo0"/>
        <w:numPr>
          <w:ilvl w:val="0"/>
          <w:numId w:val="16"/>
        </w:numPr>
        <w:tabs>
          <w:tab w:val="clear" w:pos="360"/>
        </w:tabs>
        <w:spacing w:line="240" w:lineRule="auto"/>
        <w:rPr>
          <w:rFonts w:asciiTheme="minorHAnsi" w:hAnsiTheme="minorHAnsi" w:cstheme="minorHAnsi"/>
          <w:sz w:val="22"/>
          <w:szCs w:val="22"/>
        </w:rPr>
      </w:pPr>
      <w:r w:rsidRPr="00681F57">
        <w:rPr>
          <w:rFonts w:asciiTheme="minorHAnsi" w:hAnsiTheme="minorHAnsi" w:cstheme="minorHAnsi"/>
          <w:sz w:val="22"/>
          <w:szCs w:val="22"/>
        </w:rPr>
        <w:t>Tato smlouva nabývá platnosti dnem jejího podpisu oběma smluvními stranami a účinnosti dnem, kdy vyjádření souhlasu s obsahem návrhu smlouvy dojde druhé smluvní straně.</w:t>
      </w:r>
    </w:p>
    <w:p w:rsidR="004D13AD" w:rsidRPr="00681F57" w:rsidRDefault="004D13AD" w:rsidP="00DD5846">
      <w:pPr>
        <w:pStyle w:val="Smlouva-slo0"/>
        <w:numPr>
          <w:ilvl w:val="0"/>
          <w:numId w:val="16"/>
        </w:numPr>
        <w:tabs>
          <w:tab w:val="clear" w:pos="360"/>
        </w:tabs>
        <w:spacing w:line="240" w:lineRule="auto"/>
        <w:rPr>
          <w:rFonts w:asciiTheme="minorHAnsi" w:hAnsiTheme="minorHAnsi" w:cstheme="minorHAnsi"/>
          <w:sz w:val="22"/>
          <w:szCs w:val="22"/>
        </w:rPr>
      </w:pPr>
      <w:r w:rsidRPr="00681F57">
        <w:rPr>
          <w:rFonts w:asciiTheme="minorHAnsi" w:hAnsiTheme="minorHAnsi" w:cstheme="minorHAnsi"/>
          <w:sz w:val="22"/>
          <w:szCs w:val="22"/>
        </w:rPr>
        <w:t>Tato smlouva je vyhotovena ve třech stejnopisech s platností originálu, přičemž objednatel obdrží dvě a zhotovitel jedno vyhotovení.</w:t>
      </w:r>
    </w:p>
    <w:p w:rsidR="004D13AD" w:rsidRPr="00681F57" w:rsidRDefault="004D13AD" w:rsidP="00DD5846">
      <w:pPr>
        <w:pStyle w:val="Smlouva-slo0"/>
        <w:numPr>
          <w:ilvl w:val="0"/>
          <w:numId w:val="16"/>
        </w:numPr>
        <w:tabs>
          <w:tab w:val="clear" w:pos="360"/>
        </w:tabs>
        <w:spacing w:line="240" w:lineRule="auto"/>
        <w:rPr>
          <w:rFonts w:asciiTheme="minorHAnsi" w:hAnsiTheme="minorHAnsi" w:cstheme="minorHAnsi"/>
          <w:sz w:val="22"/>
          <w:szCs w:val="22"/>
        </w:rPr>
      </w:pPr>
      <w:r w:rsidRPr="00681F57">
        <w:rPr>
          <w:rFonts w:asciiTheme="minorHAnsi" w:hAnsiTheme="minorHAnsi" w:cstheme="minorHAnsi"/>
          <w:sz w:val="22"/>
          <w:szCs w:val="22"/>
        </w:rPr>
        <w:t>Zhotovitel nemůže bez souhlasu objednatele postoupit svá práva a povinnosti plynoucí z této smlouvy třetí osobě.</w:t>
      </w:r>
    </w:p>
    <w:p w:rsidR="004D13AD" w:rsidRPr="00681F57" w:rsidRDefault="004D13AD" w:rsidP="00DD5846">
      <w:pPr>
        <w:pStyle w:val="Smlouva-slo0"/>
        <w:numPr>
          <w:ilvl w:val="0"/>
          <w:numId w:val="16"/>
        </w:numPr>
        <w:tabs>
          <w:tab w:val="clear" w:pos="360"/>
        </w:tabs>
        <w:spacing w:line="240" w:lineRule="auto"/>
        <w:rPr>
          <w:rFonts w:asciiTheme="minorHAnsi" w:hAnsiTheme="minorHAnsi" w:cstheme="minorHAnsi"/>
          <w:sz w:val="22"/>
          <w:szCs w:val="22"/>
        </w:rPr>
      </w:pPr>
      <w:r w:rsidRPr="00681F57">
        <w:rPr>
          <w:rFonts w:asciiTheme="minorHAnsi" w:hAnsiTheme="minorHAnsi" w:cstheme="minorHAnsi"/>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4D13AD" w:rsidRPr="00681F57" w:rsidRDefault="004D13AD" w:rsidP="00DD5846">
      <w:pPr>
        <w:pStyle w:val="Smlouva-slo0"/>
        <w:numPr>
          <w:ilvl w:val="0"/>
          <w:numId w:val="16"/>
        </w:numPr>
        <w:tabs>
          <w:tab w:val="clear" w:pos="360"/>
        </w:tabs>
        <w:spacing w:line="240" w:lineRule="auto"/>
        <w:rPr>
          <w:rFonts w:asciiTheme="minorHAnsi" w:hAnsiTheme="minorHAnsi" w:cstheme="minorHAnsi"/>
          <w:sz w:val="22"/>
          <w:szCs w:val="22"/>
        </w:rPr>
      </w:pPr>
      <w:r w:rsidRPr="00681F57">
        <w:rPr>
          <w:rFonts w:asciiTheme="minorHAnsi" w:hAnsiTheme="minorHAnsi" w:cstheme="minorHAnsi"/>
          <w:sz w:val="22"/>
          <w:szCs w:val="22"/>
        </w:rPr>
        <w:t>Zhotovitel bere na vědomí a výslovně souhlasí s tím, že tato smlouva včetně příloh a případných dodatků bude zveřejněna na oficiálních webových stránkách objednatele. Je</w:t>
      </w:r>
      <w:r w:rsidRPr="00681F57">
        <w:rPr>
          <w:rFonts w:asciiTheme="minorHAnsi" w:hAnsiTheme="minorHAnsi" w:cstheme="minorHAnsi"/>
          <w:sz w:val="22"/>
          <w:szCs w:val="22"/>
        </w:rPr>
        <w:noBreakHyphen/>
        <w:t>li zhotovitel fyzickou osobou, bude smlouva zveřejněna po anonymizaci provedené v souladu se zákonem č. 101/2000 Sb., o ochraně osobních údajů a o změně některých zákonů, ve znění pozdějších předpisů.</w:t>
      </w:r>
    </w:p>
    <w:p w:rsidR="004D13AD" w:rsidRPr="00681F57" w:rsidRDefault="004D13AD" w:rsidP="00DD5846">
      <w:pPr>
        <w:pStyle w:val="Smlouva-slo0"/>
        <w:numPr>
          <w:ilvl w:val="0"/>
          <w:numId w:val="16"/>
        </w:numPr>
        <w:tabs>
          <w:tab w:val="clear" w:pos="360"/>
        </w:tabs>
        <w:spacing w:line="240" w:lineRule="auto"/>
        <w:rPr>
          <w:rFonts w:asciiTheme="minorHAnsi" w:hAnsiTheme="minorHAnsi" w:cstheme="minorHAnsi"/>
          <w:sz w:val="22"/>
          <w:szCs w:val="22"/>
        </w:rPr>
      </w:pPr>
      <w:r w:rsidRPr="00681F57">
        <w:rPr>
          <w:rFonts w:asciiTheme="minorHAnsi" w:hAnsiTheme="minorHAnsi" w:cstheme="minorHAnsi"/>
          <w:sz w:val="22"/>
          <w:szCs w:val="22"/>
        </w:rPr>
        <w:t>Nedílnou součástí smlouvy jsou tyto přílohy:</w:t>
      </w:r>
    </w:p>
    <w:p w:rsidR="004D13AD" w:rsidRPr="00681F57" w:rsidRDefault="004D13AD" w:rsidP="004D13AD">
      <w:pPr>
        <w:pStyle w:val="Smlouva-slo0"/>
        <w:tabs>
          <w:tab w:val="left" w:pos="1701"/>
        </w:tabs>
        <w:spacing w:line="240" w:lineRule="auto"/>
        <w:ind w:left="357"/>
        <w:rPr>
          <w:rFonts w:asciiTheme="minorHAnsi" w:hAnsiTheme="minorHAnsi" w:cstheme="minorHAnsi"/>
          <w:sz w:val="22"/>
          <w:szCs w:val="22"/>
        </w:rPr>
      </w:pPr>
      <w:r w:rsidRPr="00681F57">
        <w:rPr>
          <w:rFonts w:asciiTheme="minorHAnsi" w:hAnsiTheme="minorHAnsi" w:cstheme="minorHAnsi"/>
          <w:bCs/>
          <w:sz w:val="22"/>
          <w:szCs w:val="22"/>
        </w:rPr>
        <w:t>Příloha č. 1:</w:t>
      </w:r>
      <w:r w:rsidRPr="00681F57">
        <w:rPr>
          <w:rFonts w:asciiTheme="minorHAnsi" w:hAnsiTheme="minorHAnsi" w:cstheme="minorHAnsi"/>
          <w:bCs/>
          <w:sz w:val="22"/>
          <w:szCs w:val="22"/>
        </w:rPr>
        <w:tab/>
      </w:r>
      <w:r w:rsidRPr="00681F57">
        <w:rPr>
          <w:rFonts w:asciiTheme="minorHAnsi" w:hAnsiTheme="minorHAnsi" w:cstheme="minorHAnsi"/>
          <w:sz w:val="22"/>
          <w:szCs w:val="22"/>
        </w:rPr>
        <w:t>Souhrnný rozpočet stavby</w:t>
      </w:r>
    </w:p>
    <w:p w:rsidR="00033BC0" w:rsidRDefault="004D13AD" w:rsidP="00D870DA">
      <w:pPr>
        <w:pStyle w:val="Smlouva-slo0"/>
        <w:tabs>
          <w:tab w:val="left" w:pos="1701"/>
        </w:tabs>
        <w:spacing w:before="0" w:after="600" w:line="240" w:lineRule="auto"/>
        <w:ind w:left="1701" w:hanging="1344"/>
        <w:rPr>
          <w:rFonts w:asciiTheme="minorHAnsi" w:hAnsiTheme="minorHAnsi" w:cstheme="minorHAnsi"/>
          <w:snapToGrid/>
          <w:sz w:val="22"/>
          <w:szCs w:val="22"/>
        </w:rPr>
      </w:pPr>
      <w:r w:rsidRPr="00681F57">
        <w:rPr>
          <w:rFonts w:asciiTheme="minorHAnsi" w:hAnsiTheme="minorHAnsi" w:cstheme="minorHAnsi"/>
          <w:snapToGrid/>
          <w:sz w:val="22"/>
          <w:szCs w:val="22"/>
        </w:rPr>
        <w:t>Příloha č. 2:</w:t>
      </w:r>
      <w:r w:rsidRPr="00681F57">
        <w:rPr>
          <w:rFonts w:asciiTheme="minorHAnsi" w:hAnsiTheme="minorHAnsi" w:cstheme="minorHAnsi"/>
          <w:snapToGrid/>
          <w:sz w:val="22"/>
          <w:szCs w:val="22"/>
        </w:rPr>
        <w:tab/>
        <w:t>Vzor prohlášení subdodavatelů o součinnosti s koordinátorem bezpečnosti a ochrany zdraví při práci na staveništi</w:t>
      </w:r>
    </w:p>
    <w:p w:rsidR="00D870DA" w:rsidRDefault="00D870DA" w:rsidP="00D870DA">
      <w:pPr>
        <w:pStyle w:val="Smlouva-slo0"/>
        <w:tabs>
          <w:tab w:val="left" w:pos="1701"/>
        </w:tabs>
        <w:spacing w:before="0" w:after="600" w:line="240" w:lineRule="auto"/>
        <w:ind w:left="1701" w:hanging="1344"/>
        <w:rPr>
          <w:rFonts w:asciiTheme="minorHAnsi" w:hAnsiTheme="minorHAnsi" w:cstheme="minorHAnsi"/>
          <w:snapToGrid/>
          <w:sz w:val="22"/>
          <w:szCs w:val="22"/>
        </w:rPr>
      </w:pPr>
    </w:p>
    <w:p w:rsidR="00D870DA" w:rsidRDefault="00D870DA" w:rsidP="00D870DA">
      <w:pPr>
        <w:pStyle w:val="Smlouva-slo0"/>
        <w:tabs>
          <w:tab w:val="left" w:pos="1701"/>
        </w:tabs>
        <w:spacing w:before="0" w:after="600" w:line="240" w:lineRule="auto"/>
        <w:ind w:left="1701" w:hanging="1344"/>
        <w:rPr>
          <w:rFonts w:asciiTheme="minorHAnsi" w:hAnsiTheme="minorHAnsi" w:cstheme="minorHAnsi"/>
          <w:snapToGrid/>
          <w:sz w:val="22"/>
          <w:szCs w:val="22"/>
        </w:rPr>
      </w:pPr>
      <w:r>
        <w:rPr>
          <w:rFonts w:asciiTheme="minorHAnsi" w:hAnsiTheme="minorHAnsi" w:cstheme="minorHAnsi"/>
          <w:snapToGrid/>
          <w:sz w:val="22"/>
          <w:szCs w:val="22"/>
        </w:rPr>
        <w:t xml:space="preserve">V Orlové dne </w:t>
      </w:r>
      <w:r w:rsidR="00A40E92">
        <w:rPr>
          <w:rFonts w:asciiTheme="minorHAnsi" w:hAnsiTheme="minorHAnsi" w:cstheme="minorHAnsi"/>
          <w:snapToGrid/>
          <w:sz w:val="22"/>
          <w:szCs w:val="22"/>
        </w:rPr>
        <w:t>31. 1. 2017</w:t>
      </w:r>
      <w:r>
        <w:rPr>
          <w:rFonts w:asciiTheme="minorHAnsi" w:hAnsiTheme="minorHAnsi" w:cstheme="minorHAnsi"/>
          <w:snapToGrid/>
          <w:sz w:val="22"/>
          <w:szCs w:val="22"/>
        </w:rPr>
        <w:tab/>
      </w:r>
      <w:r>
        <w:rPr>
          <w:rFonts w:asciiTheme="minorHAnsi" w:hAnsiTheme="minorHAnsi" w:cstheme="minorHAnsi"/>
          <w:snapToGrid/>
          <w:sz w:val="22"/>
          <w:szCs w:val="22"/>
        </w:rPr>
        <w:tab/>
      </w:r>
      <w:r>
        <w:rPr>
          <w:rFonts w:asciiTheme="minorHAnsi" w:hAnsiTheme="minorHAnsi" w:cstheme="minorHAnsi"/>
          <w:snapToGrid/>
          <w:sz w:val="22"/>
          <w:szCs w:val="22"/>
        </w:rPr>
        <w:tab/>
      </w:r>
      <w:r w:rsidR="00A40E92">
        <w:rPr>
          <w:rFonts w:asciiTheme="minorHAnsi" w:hAnsiTheme="minorHAnsi" w:cstheme="minorHAnsi"/>
          <w:snapToGrid/>
          <w:sz w:val="22"/>
          <w:szCs w:val="22"/>
        </w:rPr>
        <w:tab/>
      </w:r>
      <w:r w:rsidR="00A40E92">
        <w:rPr>
          <w:rFonts w:asciiTheme="minorHAnsi" w:hAnsiTheme="minorHAnsi" w:cstheme="minorHAnsi"/>
          <w:snapToGrid/>
          <w:sz w:val="22"/>
          <w:szCs w:val="22"/>
        </w:rPr>
        <w:tab/>
      </w:r>
      <w:r>
        <w:rPr>
          <w:rFonts w:asciiTheme="minorHAnsi" w:hAnsiTheme="minorHAnsi" w:cstheme="minorHAnsi"/>
          <w:snapToGrid/>
          <w:sz w:val="22"/>
          <w:szCs w:val="22"/>
        </w:rPr>
        <w:t>V</w:t>
      </w:r>
      <w:r w:rsidR="00A40E92">
        <w:rPr>
          <w:rFonts w:asciiTheme="minorHAnsi" w:hAnsiTheme="minorHAnsi" w:cstheme="minorHAnsi"/>
          <w:snapToGrid/>
          <w:sz w:val="22"/>
          <w:szCs w:val="22"/>
        </w:rPr>
        <w:t> Ostravě dne 31. 1. 2017</w:t>
      </w:r>
    </w:p>
    <w:p w:rsidR="00D870DA" w:rsidRDefault="00D870DA" w:rsidP="00D870DA">
      <w:pPr>
        <w:pStyle w:val="Smlouva-slo0"/>
        <w:tabs>
          <w:tab w:val="left" w:pos="1701"/>
        </w:tabs>
        <w:spacing w:before="0" w:line="240" w:lineRule="auto"/>
        <w:ind w:left="1701" w:hanging="1344"/>
        <w:rPr>
          <w:rFonts w:asciiTheme="minorHAnsi" w:hAnsiTheme="minorHAnsi" w:cstheme="minorHAnsi"/>
          <w:snapToGrid/>
          <w:sz w:val="22"/>
          <w:szCs w:val="22"/>
        </w:rPr>
      </w:pPr>
    </w:p>
    <w:p w:rsidR="00D870DA" w:rsidRDefault="00D870DA" w:rsidP="00D870DA">
      <w:pPr>
        <w:pStyle w:val="Smlouva-slo0"/>
        <w:tabs>
          <w:tab w:val="left" w:pos="1701"/>
        </w:tabs>
        <w:spacing w:before="0" w:line="240" w:lineRule="auto"/>
        <w:ind w:left="1701" w:hanging="1344"/>
        <w:rPr>
          <w:rFonts w:asciiTheme="minorHAnsi" w:hAnsiTheme="minorHAnsi" w:cstheme="minorHAnsi"/>
        </w:rPr>
      </w:pPr>
      <w:r>
        <w:rPr>
          <w:rFonts w:asciiTheme="minorHAnsi" w:hAnsiTheme="minorHAnsi" w:cstheme="minorHAnsi"/>
          <w:noProof/>
          <w:snapToGrid/>
        </w:rPr>
        <mc:AlternateContent>
          <mc:Choice Requires="wps">
            <w:drawing>
              <wp:anchor distT="0" distB="0" distL="114300" distR="114300" simplePos="0" relativeHeight="251663360" behindDoc="0" locked="0" layoutInCell="1" allowOverlap="1" wp14:anchorId="3A652F4A" wp14:editId="56D3FF13">
                <wp:simplePos x="0" y="0"/>
                <wp:positionH relativeFrom="column">
                  <wp:posOffset>147955</wp:posOffset>
                </wp:positionH>
                <wp:positionV relativeFrom="paragraph">
                  <wp:posOffset>8890</wp:posOffset>
                </wp:positionV>
                <wp:extent cx="2066925" cy="0"/>
                <wp:effectExtent l="0" t="0" r="28575" b="19050"/>
                <wp:wrapNone/>
                <wp:docPr id="3" name="Přímá spojnice 3"/>
                <wp:cNvGraphicFramePr/>
                <a:graphic xmlns:a="http://schemas.openxmlformats.org/drawingml/2006/main">
                  <a:graphicData uri="http://schemas.microsoft.com/office/word/2010/wordprocessingShape">
                    <wps:wsp>
                      <wps:cNvCnPr/>
                      <wps:spPr>
                        <a:xfrm>
                          <a:off x="0" y="0"/>
                          <a:ext cx="2066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6F132D" id="Přímá spojnice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5pt,.7pt" to="174.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Hj2QEAAAIEAAAOAAAAZHJzL2Uyb0RvYy54bWysU82O0zAQviPxDpbvNGlXVBA13cOulguC&#10;ip8H8Drjxsj2WLZp0kfhyAPwFCvei7HTpitAQiAuTsae75v5Po8316M17AAhanQtXy5qzsBJ7LTb&#10;t/zjh7tnLziLSbhOGHTQ8iNEfr19+mQz+AZW2KPpIDAicbEZfMv7lHxTVVH2YEVcoAdHhwqDFYnC&#10;sK+6IAZit6Za1fW6GjB0PqCEGGn3djrk28KvFMj0VqkIiZmWU2+prKGs93mtthvR7IPwvZanNsQ/&#10;dGGFdlR0proVSbDPQf9CZbUMGFGlhURboVJaQtFAapb1T2re98JD0ULmRD/bFP8frXxz2AWmu5Zf&#10;ceaEpSvaff/y8M0+fGXR4ydH/bGrbNPgY0PZN24XTlH0u5A1jyrY/CU1bCzWHmdrYUxM0uaqXq9f&#10;rp5zJs9n1QXoQ0yvAC3LPy032mXVohGH1zFRMUo9p+Rt4/Ia0ejuThtTgjwvcGMCOwi66TQuc8uE&#10;e5RFUUZWWcjUevlLRwMT6ztQ5AQ1uyzVywxeOIWU4NKZ1zjKzjBFHczA+s/AU36GQpnPvwHPiFIZ&#10;XZrBVjsMv6t+sUJN+WcHJt3ZgnvsjuVSizU0aMW506PIk/w4LvDL093+AAAA//8DAFBLAwQUAAYA&#10;CAAAACEAeJFA9dwAAAAGAQAADwAAAGRycy9kb3ducmV2LnhtbEyPwWrDMBBE74X+g9hCL6WRG6ch&#10;OJZDMeTSQ6FxCT0q1sYysVbGUmLn77vtpTnOzjD7Jt9MrhMXHELrScHLLAGBVHvTUqPgq9o+r0CE&#10;qMnozhMquGKATXF/l+vM+JE+8bKLjeASCplWYGPsMylDbdHpMPM9EntHPzgdWQ6NNIMeudx1cp4k&#10;S+l0S/zB6h5Li/Vpd3YKvpundLuvqBrL+HFc2um6f38tlXp8mN7WICJO8T8Mv/iMDgUzHfyZTBCd&#10;gnmacpLvCxBsp4sVLzn8aVnk8ha/+AEAAP//AwBQSwECLQAUAAYACAAAACEAtoM4kv4AAADhAQAA&#10;EwAAAAAAAAAAAAAAAAAAAAAAW0NvbnRlbnRfVHlwZXNdLnhtbFBLAQItABQABgAIAAAAIQA4/SH/&#10;1gAAAJQBAAALAAAAAAAAAAAAAAAAAC8BAABfcmVscy8ucmVsc1BLAQItABQABgAIAAAAIQClubHj&#10;2QEAAAIEAAAOAAAAAAAAAAAAAAAAAC4CAABkcnMvZTJvRG9jLnhtbFBLAQItABQABgAIAAAAIQB4&#10;kUD13AAAAAYBAAAPAAAAAAAAAAAAAAAAADMEAABkcnMvZG93bnJldi54bWxQSwUGAAAAAAQABADz&#10;AAAAPAUAAAAA&#10;" strokecolor="black [3213]" strokeweight=".5pt">
                <v:stroke joinstyle="miter"/>
              </v:line>
            </w:pict>
          </mc:Fallback>
        </mc:AlternateContent>
      </w:r>
      <w:r>
        <w:rPr>
          <w:rFonts w:asciiTheme="minorHAnsi" w:hAnsiTheme="minorHAnsi" w:cstheme="minorHAnsi"/>
          <w:noProof/>
          <w:snapToGrid/>
        </w:rPr>
        <mc:AlternateContent>
          <mc:Choice Requires="wps">
            <w:drawing>
              <wp:anchor distT="0" distB="0" distL="114300" distR="114300" simplePos="0" relativeHeight="251663872" behindDoc="0" locked="0" layoutInCell="1" allowOverlap="1" wp14:anchorId="184AF825" wp14:editId="0F1E683B">
                <wp:simplePos x="0" y="0"/>
                <wp:positionH relativeFrom="column">
                  <wp:posOffset>3347720</wp:posOffset>
                </wp:positionH>
                <wp:positionV relativeFrom="paragraph">
                  <wp:posOffset>7620</wp:posOffset>
                </wp:positionV>
                <wp:extent cx="2219325" cy="0"/>
                <wp:effectExtent l="0" t="0" r="28575" b="19050"/>
                <wp:wrapNone/>
                <wp:docPr id="2" name="Přímá spojnice 2"/>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5E084D" id="Přímá spojnice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63.6pt,.6pt" to="438.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g/2AEAAAIEAAAOAAAAZHJzL2Uyb0RvYy54bWysU0uO1DAQ3SNxB8t7OukgEESdnsWMhg2C&#10;Fp8DeJxyx8h2WbbppI/CkgNwihH3oux0p0eAhEBsnJRd71W95/LmarKGHSBEja7j61XNGTiJvXb7&#10;jn/8cPvkBWcxCdcLgw46foTIr7aPH21G30KDA5oeAiMSF9vRd3xIybdVFeUAVsQVenB0qDBYkSgM&#10;+6oPYiR2a6qmrp9XI4beB5QQI+3ezId8W/iVApneKhUhMdNx6i2VNZT1Lq/VdiPafRB+0PLUhviH&#10;LqzQjoouVDciCfY56F+orJYBI6q0kmgrVEpLKBpIzbr+Sc37QXgoWsic6Beb4v+jlW8Ou8B03/GG&#10;MycsXdHu+5f7b/b+K4sePznqjzXZptHHlrKv3S6couh3IWueVLD5S2rYVKw9LtbClJikzaZZv3za&#10;PONMns+qC9CHmF4BWpZ/Om60y6pFKw6vY6JilHpOydvG5TWi0f2tNqYEeV7g2gR2EHTTaVrnlgn3&#10;IIuijKyykLn18peOBmbWd6DICWp2XaqXGbxwCinBpTOvcZSdYYo6WID1n4Gn/AyFMp9/A14QpTK6&#10;tICtdhh+V/1ihZrzzw7MurMFd9gfy6UWa2jQinOnR5En+WFc4Jenu/0BAAD//wMAUEsDBBQABgAI&#10;AAAAIQBORGho3AAAAAcBAAAPAAAAZHJzL2Rvd25yZXYueG1sTI5BS8NAEIXvgv9hmYIXsRsjTUrM&#10;pkigFw+CjRSP2+w0Cc3Ohuy2Sf+9oxd7Gh7f482Xb2bbiwuOvnOk4HkZgUCqnemoUfBVbZ/WIHzQ&#10;ZHTvCBVc0cOmuL/LdWbcRJ942YVG8Aj5TCtoQxgyKX3dotV+6QYkZkc3Wh04jo00o5543PYyjqJE&#10;Wt0Rf2j1gGWL9Wl3tgq+m8eX7b6iairDxzFp5+v+fVUq9bCY315BBJzDfxl+9VkdCnY6uDMZL3oF&#10;qziNucqAD/N1mqQgDn9ZFrm89S9+AAAA//8DAFBLAQItABQABgAIAAAAIQC2gziS/gAAAOEBAAAT&#10;AAAAAAAAAAAAAAAAAAAAAABbQ29udGVudF9UeXBlc10ueG1sUEsBAi0AFAAGAAgAAAAhADj9If/W&#10;AAAAlAEAAAsAAAAAAAAAAAAAAAAALwEAAF9yZWxzLy5yZWxzUEsBAi0AFAAGAAgAAAAhAFtWyD/Y&#10;AQAAAgQAAA4AAAAAAAAAAAAAAAAALgIAAGRycy9lMm9Eb2MueG1sUEsBAi0AFAAGAAgAAAAhAE5E&#10;aGjcAAAABwEAAA8AAAAAAAAAAAAAAAAAMgQAAGRycy9kb3ducmV2LnhtbFBLBQYAAAAABAAEAPMA&#10;AAA7BQAAAAA=&#10;" strokecolor="black [3213]" strokeweight=".5pt">
                <v:stroke joinstyle="miter"/>
              </v:line>
            </w:pict>
          </mc:Fallback>
        </mc:AlternateContent>
      </w:r>
    </w:p>
    <w:p w:rsidR="00D870DA" w:rsidRPr="00681F57" w:rsidRDefault="00D870DA" w:rsidP="00D870DA">
      <w:pPr>
        <w:pStyle w:val="Smlouva-slo0"/>
        <w:tabs>
          <w:tab w:val="left" w:pos="1701"/>
        </w:tabs>
        <w:spacing w:before="0" w:after="600" w:line="240" w:lineRule="auto"/>
        <w:ind w:left="1701" w:hanging="1344"/>
        <w:rPr>
          <w:rFonts w:asciiTheme="minorHAnsi" w:hAnsiTheme="minorHAnsi" w:cstheme="minorHAnsi"/>
        </w:rPr>
      </w:pPr>
      <w:r>
        <w:rPr>
          <w:rFonts w:asciiTheme="minorHAnsi" w:hAnsiTheme="minorHAnsi" w:cstheme="minorHAnsi"/>
        </w:rPr>
        <w:t xml:space="preserve">               za objednatele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za zhotovitele</w:t>
      </w:r>
    </w:p>
    <w:sectPr w:rsidR="00D870DA" w:rsidRPr="00681F57" w:rsidSect="00681F57">
      <w:headerReference w:type="default" r:id="rId8"/>
      <w:footerReference w:type="default" r:id="rId9"/>
      <w:pgSz w:w="11906" w:h="16838" w:code="9"/>
      <w:pgMar w:top="1417" w:right="1417" w:bottom="1417" w:left="1417"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981" w:rsidRDefault="00DD1981" w:rsidP="003B1858">
      <w:r>
        <w:separator/>
      </w:r>
    </w:p>
  </w:endnote>
  <w:endnote w:type="continuationSeparator" w:id="0">
    <w:p w:rsidR="00DD1981" w:rsidRDefault="00DD1981" w:rsidP="003B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CF6" w:rsidRPr="003B1858" w:rsidRDefault="003B1858" w:rsidP="00E20CF6">
    <w:pPr>
      <w:pStyle w:val="Zpat"/>
      <w:jc w:val="center"/>
      <w:rPr>
        <w:rFonts w:asciiTheme="minorHAnsi" w:hAnsiTheme="minorHAnsi" w:cstheme="minorHAnsi"/>
        <w:sz w:val="18"/>
        <w:szCs w:val="18"/>
      </w:rPr>
    </w:pPr>
    <w:r w:rsidRPr="003B1858">
      <w:rPr>
        <w:rFonts w:asciiTheme="minorHAnsi" w:hAnsiTheme="minorHAnsi" w:cstheme="minorHAnsi"/>
        <w:sz w:val="18"/>
        <w:szCs w:val="18"/>
      </w:rPr>
      <w:t xml:space="preserve">Stránka </w:t>
    </w:r>
    <w:r w:rsidRPr="003B1858">
      <w:rPr>
        <w:rFonts w:asciiTheme="minorHAnsi" w:hAnsiTheme="minorHAnsi" w:cstheme="minorHAnsi"/>
        <w:sz w:val="18"/>
        <w:szCs w:val="18"/>
      </w:rPr>
      <w:fldChar w:fldCharType="begin"/>
    </w:r>
    <w:r w:rsidRPr="003B1858">
      <w:rPr>
        <w:rFonts w:asciiTheme="minorHAnsi" w:hAnsiTheme="minorHAnsi" w:cstheme="minorHAnsi"/>
        <w:sz w:val="18"/>
        <w:szCs w:val="18"/>
      </w:rPr>
      <w:instrText>PAGE  \* Arabic  \* MERGEFORMAT</w:instrText>
    </w:r>
    <w:r w:rsidRPr="003B1858">
      <w:rPr>
        <w:rFonts w:asciiTheme="minorHAnsi" w:hAnsiTheme="minorHAnsi" w:cstheme="minorHAnsi"/>
        <w:sz w:val="18"/>
        <w:szCs w:val="18"/>
      </w:rPr>
      <w:fldChar w:fldCharType="separate"/>
    </w:r>
    <w:r w:rsidR="00486BB9">
      <w:rPr>
        <w:rFonts w:asciiTheme="minorHAnsi" w:hAnsiTheme="minorHAnsi" w:cstheme="minorHAnsi"/>
        <w:noProof/>
        <w:sz w:val="18"/>
        <w:szCs w:val="18"/>
      </w:rPr>
      <w:t>2</w:t>
    </w:r>
    <w:r w:rsidRPr="003B1858">
      <w:rPr>
        <w:rFonts w:asciiTheme="minorHAnsi" w:hAnsiTheme="minorHAnsi" w:cstheme="minorHAnsi"/>
        <w:sz w:val="18"/>
        <w:szCs w:val="18"/>
      </w:rPr>
      <w:fldChar w:fldCharType="end"/>
    </w:r>
    <w:r w:rsidRPr="003B1858">
      <w:rPr>
        <w:rFonts w:asciiTheme="minorHAnsi" w:hAnsiTheme="minorHAnsi" w:cstheme="minorHAnsi"/>
        <w:sz w:val="18"/>
        <w:szCs w:val="18"/>
      </w:rPr>
      <w:t xml:space="preserve"> z</w:t>
    </w:r>
    <w:r w:rsidR="00E20CF6">
      <w:rPr>
        <w:rFonts w:asciiTheme="minorHAnsi" w:hAnsiTheme="minorHAnsi" w:cstheme="minorHAnsi"/>
        <w:sz w:val="18"/>
        <w:szCs w:val="18"/>
      </w:rPr>
      <w:t> 15</w:t>
    </w:r>
  </w:p>
  <w:p w:rsidR="00837912" w:rsidRPr="003B1858" w:rsidRDefault="00486BB9" w:rsidP="003B18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981" w:rsidRDefault="00DD1981" w:rsidP="003B1858">
      <w:r>
        <w:separator/>
      </w:r>
    </w:p>
  </w:footnote>
  <w:footnote w:type="continuationSeparator" w:id="0">
    <w:p w:rsidR="00DD1981" w:rsidRDefault="00DD1981" w:rsidP="003B1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858" w:rsidRPr="003B1858" w:rsidRDefault="003B1858" w:rsidP="003B1858">
    <w:pPr>
      <w:pStyle w:val="Zhlav"/>
      <w:jc w:val="center"/>
      <w:rPr>
        <w:rFonts w:asciiTheme="minorHAnsi" w:hAnsiTheme="minorHAnsi" w:cstheme="minorHAnsi"/>
        <w:sz w:val="18"/>
        <w:szCs w:val="18"/>
      </w:rPr>
    </w:pPr>
    <w:r>
      <w:rPr>
        <w:rFonts w:asciiTheme="minorHAnsi" w:hAnsiTheme="minorHAnsi" w:cstheme="minorHAnsi"/>
        <w:sz w:val="18"/>
        <w:szCs w:val="18"/>
      </w:rPr>
      <w:t>Smlouva o dílo na stavbu „</w:t>
    </w:r>
    <w:r w:rsidRPr="003B1858">
      <w:rPr>
        <w:rFonts w:asciiTheme="minorHAnsi" w:hAnsiTheme="minorHAnsi" w:cstheme="minorHAnsi"/>
        <w:sz w:val="18"/>
        <w:szCs w:val="18"/>
      </w:rPr>
      <w:t>Doplnění a úpravy rozvodů strukturované kabeláže Gymnázia a Obchodní akademie Orlová</w:t>
    </w:r>
    <w:r>
      <w:rPr>
        <w:rFonts w:asciiTheme="minorHAnsi" w:hAnsiTheme="minorHAnsi" w:cstheme="minorHAns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A922E4A"/>
    <w:multiLevelType w:val="hybridMultilevel"/>
    <w:tmpl w:val="0464CB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2" w15:restartNumberingAfterBreak="0">
    <w:nsid w:val="25655C53"/>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3044DD9"/>
    <w:multiLevelType w:val="hybridMultilevel"/>
    <w:tmpl w:val="A78E7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93F2C6F"/>
    <w:multiLevelType w:val="singleLevel"/>
    <w:tmpl w:val="C4E883B8"/>
    <w:lvl w:ilvl="0">
      <w:start w:val="1"/>
      <w:numFmt w:val="decimal"/>
      <w:lvlText w:val="%1."/>
      <w:lvlJc w:val="left"/>
      <w:pPr>
        <w:tabs>
          <w:tab w:val="num" w:pos="360"/>
        </w:tabs>
        <w:ind w:left="360" w:hanging="360"/>
      </w:pPr>
      <w:rPr>
        <w:b w:val="0"/>
        <w:i w:val="0"/>
      </w:rPr>
    </w:lvl>
  </w:abstractNum>
  <w:abstractNum w:abstractNumId="20"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3"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4"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25"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6"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8"/>
  </w:num>
  <w:num w:numId="2">
    <w:abstractNumId w:val="0"/>
  </w:num>
  <w:num w:numId="3">
    <w:abstractNumId w:val="9"/>
  </w:num>
  <w:num w:numId="4">
    <w:abstractNumId w:val="1"/>
  </w:num>
  <w:num w:numId="5">
    <w:abstractNumId w:val="20"/>
  </w:num>
  <w:num w:numId="6">
    <w:abstractNumId w:val="29"/>
  </w:num>
  <w:num w:numId="7">
    <w:abstractNumId w:val="22"/>
  </w:num>
  <w:num w:numId="8">
    <w:abstractNumId w:val="12"/>
  </w:num>
  <w:num w:numId="9">
    <w:abstractNumId w:val="30"/>
  </w:num>
  <w:num w:numId="10">
    <w:abstractNumId w:val="3"/>
  </w:num>
  <w:num w:numId="11">
    <w:abstractNumId w:val="18"/>
  </w:num>
  <w:num w:numId="12">
    <w:abstractNumId w:val="5"/>
  </w:num>
  <w:num w:numId="13">
    <w:abstractNumId w:val="23"/>
  </w:num>
  <w:num w:numId="14">
    <w:abstractNumId w:val="4"/>
  </w:num>
  <w:num w:numId="15">
    <w:abstractNumId w:val="10"/>
  </w:num>
  <w:num w:numId="16">
    <w:abstractNumId w:val="7"/>
  </w:num>
  <w:num w:numId="17">
    <w:abstractNumId w:val="8"/>
  </w:num>
  <w:num w:numId="18">
    <w:abstractNumId w:val="15"/>
  </w:num>
  <w:num w:numId="19">
    <w:abstractNumId w:val="21"/>
  </w:num>
  <w:num w:numId="20">
    <w:abstractNumId w:val="26"/>
  </w:num>
  <w:num w:numId="21">
    <w:abstractNumId w:val="27"/>
  </w:num>
  <w:num w:numId="22">
    <w:abstractNumId w:val="32"/>
  </w:num>
  <w:num w:numId="23">
    <w:abstractNumId w:val="13"/>
  </w:num>
  <w:num w:numId="24">
    <w:abstractNumId w:val="11"/>
  </w:num>
  <w:num w:numId="25">
    <w:abstractNumId w:val="25"/>
  </w:num>
  <w:num w:numId="26">
    <w:abstractNumId w:val="24"/>
  </w:num>
  <w:num w:numId="27">
    <w:abstractNumId w:val="2"/>
  </w:num>
  <w:num w:numId="28">
    <w:abstractNumId w:val="31"/>
  </w:num>
  <w:num w:numId="29">
    <w:abstractNumId w:val="14"/>
  </w:num>
  <w:num w:numId="30">
    <w:abstractNumId w:val="17"/>
  </w:num>
  <w:num w:numId="31">
    <w:abstractNumId w:val="19"/>
  </w:num>
  <w:num w:numId="32">
    <w:abstractNumId w:val="16"/>
  </w:num>
  <w:num w:numId="33">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AD"/>
    <w:rsid w:val="00006CF8"/>
    <w:rsid w:val="000161FF"/>
    <w:rsid w:val="00031C39"/>
    <w:rsid w:val="00033BC0"/>
    <w:rsid w:val="000D62C7"/>
    <w:rsid w:val="000F1AAD"/>
    <w:rsid w:val="00150CF0"/>
    <w:rsid w:val="001B6250"/>
    <w:rsid w:val="00234599"/>
    <w:rsid w:val="003B1858"/>
    <w:rsid w:val="003F387C"/>
    <w:rsid w:val="00486BB9"/>
    <w:rsid w:val="004C2FB8"/>
    <w:rsid w:val="004D13AD"/>
    <w:rsid w:val="004F2EAC"/>
    <w:rsid w:val="005A0F42"/>
    <w:rsid w:val="005C69B2"/>
    <w:rsid w:val="005F0535"/>
    <w:rsid w:val="005F6498"/>
    <w:rsid w:val="00681F57"/>
    <w:rsid w:val="00685354"/>
    <w:rsid w:val="007C1290"/>
    <w:rsid w:val="007E0BAB"/>
    <w:rsid w:val="008614CA"/>
    <w:rsid w:val="008C7D88"/>
    <w:rsid w:val="008E3A3A"/>
    <w:rsid w:val="008F07BD"/>
    <w:rsid w:val="00981460"/>
    <w:rsid w:val="00A40E92"/>
    <w:rsid w:val="00A42581"/>
    <w:rsid w:val="00AC128F"/>
    <w:rsid w:val="00AF01D8"/>
    <w:rsid w:val="00B45CE2"/>
    <w:rsid w:val="00B621B4"/>
    <w:rsid w:val="00BD4225"/>
    <w:rsid w:val="00C21493"/>
    <w:rsid w:val="00CC70E1"/>
    <w:rsid w:val="00CE1C10"/>
    <w:rsid w:val="00CE6539"/>
    <w:rsid w:val="00D758F5"/>
    <w:rsid w:val="00D870DA"/>
    <w:rsid w:val="00DD1981"/>
    <w:rsid w:val="00DD5846"/>
    <w:rsid w:val="00E17856"/>
    <w:rsid w:val="00E20CF6"/>
    <w:rsid w:val="00E27836"/>
    <w:rsid w:val="00F643A9"/>
    <w:rsid w:val="00FB52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BB88C3D7-7067-4360-95A0-2CD0026C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13A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D13AD"/>
    <w:pPr>
      <w:keepNext/>
      <w:tabs>
        <w:tab w:val="left" w:pos="7371"/>
      </w:tabs>
      <w:jc w:val="center"/>
      <w:outlineLvl w:val="0"/>
    </w:pPr>
    <w:rPr>
      <w:b/>
      <w:bCs/>
      <w:sz w:val="28"/>
    </w:rPr>
  </w:style>
  <w:style w:type="paragraph" w:styleId="Nadpis2">
    <w:name w:val="heading 2"/>
    <w:basedOn w:val="Normln"/>
    <w:next w:val="Normln"/>
    <w:link w:val="Nadpis2Char"/>
    <w:qFormat/>
    <w:rsid w:val="004D13AD"/>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qFormat/>
    <w:rsid w:val="004D13AD"/>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4D13AD"/>
    <w:pPr>
      <w:keepNext/>
      <w:tabs>
        <w:tab w:val="left" w:pos="567"/>
        <w:tab w:val="left" w:pos="1701"/>
      </w:tabs>
      <w:spacing w:after="60"/>
      <w:ind w:firstLine="360"/>
      <w:outlineLvl w:val="3"/>
    </w:pPr>
    <w:rPr>
      <w:i/>
      <w:iCs/>
    </w:rPr>
  </w:style>
  <w:style w:type="paragraph" w:styleId="Nadpis5">
    <w:name w:val="heading 5"/>
    <w:basedOn w:val="Normln"/>
    <w:next w:val="Normln"/>
    <w:link w:val="Nadpis5Char"/>
    <w:qFormat/>
    <w:rsid w:val="004D13AD"/>
    <w:pPr>
      <w:keepNext/>
      <w:widowControl w:val="0"/>
      <w:autoSpaceDE w:val="0"/>
      <w:autoSpaceDN w:val="0"/>
      <w:spacing w:before="120"/>
      <w:outlineLvl w:val="4"/>
    </w:pPr>
  </w:style>
  <w:style w:type="paragraph" w:styleId="Nadpis6">
    <w:name w:val="heading 6"/>
    <w:basedOn w:val="Normln"/>
    <w:next w:val="Normln"/>
    <w:link w:val="Nadpis6Char"/>
    <w:qFormat/>
    <w:rsid w:val="004D13AD"/>
    <w:pPr>
      <w:keepNext/>
      <w:outlineLvl w:val="5"/>
    </w:pPr>
    <w:rPr>
      <w:i/>
      <w:iCs/>
      <w:color w:val="FF0000"/>
    </w:rPr>
  </w:style>
  <w:style w:type="paragraph" w:styleId="Nadpis8">
    <w:name w:val="heading 8"/>
    <w:basedOn w:val="Normln"/>
    <w:next w:val="Normln"/>
    <w:link w:val="Nadpis8Char"/>
    <w:qFormat/>
    <w:rsid w:val="004D13AD"/>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D13AD"/>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rsid w:val="004D13AD"/>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4D13AD"/>
    <w:rPr>
      <w:rFonts w:ascii="Times New Roman" w:eastAsia="Times New Roman" w:hAnsi="Times New Roman" w:cs="Times New Roman"/>
      <w:b/>
      <w:sz w:val="24"/>
      <w:szCs w:val="20"/>
      <w:u w:val="single"/>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4D13AD"/>
    <w:rPr>
      <w:rFonts w:ascii="Times New Roman" w:eastAsia="Times New Roman" w:hAnsi="Times New Roman" w:cs="Times New Roman"/>
      <w:i/>
      <w:iCs/>
      <w:sz w:val="24"/>
      <w:szCs w:val="24"/>
      <w:lang w:eastAsia="cs-CZ"/>
    </w:rPr>
  </w:style>
  <w:style w:type="character" w:customStyle="1" w:styleId="Nadpis5Char">
    <w:name w:val="Nadpis 5 Char"/>
    <w:basedOn w:val="Standardnpsmoodstavce"/>
    <w:link w:val="Nadpis5"/>
    <w:rsid w:val="004D13AD"/>
    <w:rPr>
      <w:rFonts w:ascii="Times New Roman" w:eastAsia="Times New Roman" w:hAnsi="Times New Roman" w:cs="Times New Roman"/>
      <w:sz w:val="24"/>
      <w:szCs w:val="24"/>
      <w:lang w:eastAsia="cs-CZ"/>
    </w:rPr>
  </w:style>
  <w:style w:type="character" w:customStyle="1" w:styleId="Nadpis6Char">
    <w:name w:val="Nadpis 6 Char"/>
    <w:basedOn w:val="Standardnpsmoodstavce"/>
    <w:link w:val="Nadpis6"/>
    <w:rsid w:val="004D13AD"/>
    <w:rPr>
      <w:rFonts w:ascii="Times New Roman" w:eastAsia="Times New Roman" w:hAnsi="Times New Roman" w:cs="Times New Roman"/>
      <w:i/>
      <w:iCs/>
      <w:color w:val="FF0000"/>
      <w:sz w:val="24"/>
      <w:szCs w:val="24"/>
      <w:lang w:eastAsia="cs-CZ"/>
    </w:rPr>
  </w:style>
  <w:style w:type="character" w:customStyle="1" w:styleId="Nadpis8Char">
    <w:name w:val="Nadpis 8 Char"/>
    <w:basedOn w:val="Standardnpsmoodstavce"/>
    <w:link w:val="Nadpis8"/>
    <w:rsid w:val="004D13AD"/>
    <w:rPr>
      <w:rFonts w:ascii="Times New Roman" w:eastAsia="Times New Roman" w:hAnsi="Times New Roman" w:cs="Times New Roman"/>
      <w:i/>
      <w:iCs/>
      <w:sz w:val="28"/>
      <w:szCs w:val="24"/>
      <w:u w:val="single"/>
      <w:lang w:eastAsia="cs-CZ"/>
    </w:rPr>
  </w:style>
  <w:style w:type="paragraph" w:customStyle="1" w:styleId="Import16">
    <w:name w:val="Import 16"/>
    <w:basedOn w:val="Normln"/>
    <w:rsid w:val="004D13AD"/>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rsid w:val="004D13AD"/>
    <w:pPr>
      <w:widowControl w:val="0"/>
      <w:autoSpaceDE w:val="0"/>
      <w:autoSpaceDN w:val="0"/>
      <w:ind w:left="567" w:hanging="567"/>
      <w:jc w:val="both"/>
    </w:pPr>
  </w:style>
  <w:style w:type="character" w:customStyle="1" w:styleId="Zkladntextodsazen2Char">
    <w:name w:val="Základní text odsazený 2 Char"/>
    <w:basedOn w:val="Standardnpsmoodstavce"/>
    <w:link w:val="Zkladntextodsazen2"/>
    <w:rsid w:val="004D13AD"/>
    <w:rPr>
      <w:rFonts w:ascii="Times New Roman" w:eastAsia="Times New Roman" w:hAnsi="Times New Roman" w:cs="Times New Roman"/>
      <w:sz w:val="24"/>
      <w:szCs w:val="24"/>
      <w:lang w:eastAsia="cs-CZ"/>
    </w:rPr>
  </w:style>
  <w:style w:type="paragraph" w:customStyle="1" w:styleId="Import5">
    <w:name w:val="Import 5"/>
    <w:basedOn w:val="Normln"/>
    <w:rsid w:val="004D13A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4D13A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rsid w:val="004D13AD"/>
    <w:pPr>
      <w:spacing w:line="240" w:lineRule="exact"/>
      <w:jc w:val="both"/>
    </w:pPr>
    <w:rPr>
      <w:szCs w:val="20"/>
    </w:rPr>
  </w:style>
  <w:style w:type="character" w:customStyle="1" w:styleId="Zkladntext3Char">
    <w:name w:val="Základní text 3 Char"/>
    <w:basedOn w:val="Standardnpsmoodstavce"/>
    <w:link w:val="Zkladntext3"/>
    <w:rsid w:val="004D13AD"/>
    <w:rPr>
      <w:rFonts w:ascii="Times New Roman" w:eastAsia="Times New Roman" w:hAnsi="Times New Roman" w:cs="Times New Roman"/>
      <w:sz w:val="24"/>
      <w:szCs w:val="20"/>
      <w:lang w:eastAsia="cs-CZ"/>
    </w:rPr>
  </w:style>
  <w:style w:type="paragraph" w:customStyle="1" w:styleId="Smlouva-eslo">
    <w:name w:val="Smlouva-eíslo"/>
    <w:basedOn w:val="Normln"/>
    <w:rsid w:val="004D13AD"/>
    <w:pPr>
      <w:widowControl w:val="0"/>
      <w:spacing w:before="120" w:line="240" w:lineRule="atLeast"/>
      <w:jc w:val="both"/>
    </w:pPr>
    <w:rPr>
      <w:szCs w:val="20"/>
    </w:rPr>
  </w:style>
  <w:style w:type="paragraph" w:customStyle="1" w:styleId="Smlouva2">
    <w:name w:val="Smlouva2"/>
    <w:basedOn w:val="Normln"/>
    <w:rsid w:val="004D13AD"/>
    <w:pPr>
      <w:widowControl w:val="0"/>
      <w:jc w:val="center"/>
    </w:pPr>
    <w:rPr>
      <w:b/>
      <w:szCs w:val="20"/>
    </w:rPr>
  </w:style>
  <w:style w:type="paragraph" w:styleId="Zkladntext">
    <w:name w:val="Body Text"/>
    <w:aliases w:val="subtitle2,Základní tZákladní text,Body Text"/>
    <w:basedOn w:val="Normln"/>
    <w:link w:val="ZkladntextChar"/>
    <w:rsid w:val="004D13AD"/>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Body Text Char"/>
    <w:basedOn w:val="Standardnpsmoodstavce"/>
    <w:link w:val="Zkladntext"/>
    <w:rsid w:val="004D13AD"/>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4D13AD"/>
    <w:pPr>
      <w:tabs>
        <w:tab w:val="center" w:pos="4536"/>
        <w:tab w:val="right" w:pos="9072"/>
      </w:tabs>
    </w:pPr>
  </w:style>
  <w:style w:type="character" w:customStyle="1" w:styleId="ZpatChar">
    <w:name w:val="Zápatí Char"/>
    <w:basedOn w:val="Standardnpsmoodstavce"/>
    <w:link w:val="Zpat"/>
    <w:uiPriority w:val="99"/>
    <w:rsid w:val="004D13AD"/>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4D13AD"/>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rsid w:val="004D13AD"/>
    <w:rPr>
      <w:rFonts w:ascii="Times New Roman" w:eastAsia="Times New Roman" w:hAnsi="Times New Roman" w:cs="Times New Roman"/>
      <w:sz w:val="24"/>
      <w:szCs w:val="24"/>
      <w:lang w:eastAsia="cs-CZ"/>
    </w:rPr>
  </w:style>
  <w:style w:type="character" w:styleId="slostrnky">
    <w:name w:val="page number"/>
    <w:basedOn w:val="Standardnpsmoodstavce"/>
    <w:rsid w:val="004D13AD"/>
  </w:style>
  <w:style w:type="paragraph" w:styleId="Zhlav">
    <w:name w:val="header"/>
    <w:basedOn w:val="Normln"/>
    <w:link w:val="ZhlavChar"/>
    <w:rsid w:val="004D13AD"/>
    <w:pPr>
      <w:tabs>
        <w:tab w:val="center" w:pos="4536"/>
        <w:tab w:val="right" w:pos="9072"/>
      </w:tabs>
    </w:pPr>
  </w:style>
  <w:style w:type="character" w:customStyle="1" w:styleId="ZhlavChar">
    <w:name w:val="Záhlaví Char"/>
    <w:basedOn w:val="Standardnpsmoodstavce"/>
    <w:link w:val="Zhlav"/>
    <w:rsid w:val="004D13AD"/>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4D13AD"/>
    <w:pPr>
      <w:tabs>
        <w:tab w:val="left" w:pos="426"/>
      </w:tabs>
      <w:ind w:left="357"/>
      <w:jc w:val="both"/>
    </w:pPr>
    <w:rPr>
      <w:i/>
      <w:iCs/>
    </w:rPr>
  </w:style>
  <w:style w:type="character" w:customStyle="1" w:styleId="Zkladntextodsazen3Char">
    <w:name w:val="Základní text odsazený 3 Char"/>
    <w:basedOn w:val="Standardnpsmoodstavce"/>
    <w:link w:val="Zkladntextodsazen3"/>
    <w:rsid w:val="004D13AD"/>
    <w:rPr>
      <w:rFonts w:ascii="Times New Roman" w:eastAsia="Times New Roman" w:hAnsi="Times New Roman" w:cs="Times New Roman"/>
      <w:i/>
      <w:iCs/>
      <w:sz w:val="24"/>
      <w:szCs w:val="24"/>
      <w:lang w:eastAsia="cs-CZ"/>
    </w:rPr>
  </w:style>
  <w:style w:type="paragraph" w:styleId="Zkladntext2">
    <w:name w:val="Body Text 2"/>
    <w:basedOn w:val="Normln"/>
    <w:link w:val="Zkladntext2Char"/>
    <w:rsid w:val="004D13AD"/>
    <w:pPr>
      <w:tabs>
        <w:tab w:val="left" w:pos="567"/>
        <w:tab w:val="left" w:pos="1701"/>
      </w:tabs>
      <w:spacing w:after="120"/>
    </w:pPr>
    <w:rPr>
      <w:sz w:val="20"/>
    </w:rPr>
  </w:style>
  <w:style w:type="character" w:customStyle="1" w:styleId="Zkladntext2Char">
    <w:name w:val="Základní text 2 Char"/>
    <w:basedOn w:val="Standardnpsmoodstavce"/>
    <w:link w:val="Zkladntext2"/>
    <w:rsid w:val="004D13AD"/>
    <w:rPr>
      <w:rFonts w:ascii="Times New Roman" w:eastAsia="Times New Roman" w:hAnsi="Times New Roman" w:cs="Times New Roman"/>
      <w:sz w:val="20"/>
      <w:szCs w:val="24"/>
      <w:lang w:eastAsia="cs-CZ"/>
    </w:rPr>
  </w:style>
  <w:style w:type="paragraph" w:customStyle="1" w:styleId="Smlouva-slo">
    <w:name w:val="Smlouva-èíslo"/>
    <w:basedOn w:val="Normln"/>
    <w:rsid w:val="004D13AD"/>
    <w:pPr>
      <w:spacing w:before="120" w:line="240" w:lineRule="atLeast"/>
      <w:jc w:val="both"/>
    </w:pPr>
    <w:rPr>
      <w:szCs w:val="20"/>
    </w:rPr>
  </w:style>
  <w:style w:type="paragraph" w:styleId="Nzev">
    <w:name w:val="Title"/>
    <w:basedOn w:val="Normln"/>
    <w:link w:val="NzevChar"/>
    <w:qFormat/>
    <w:rsid w:val="004D13AD"/>
    <w:pPr>
      <w:widowControl w:val="0"/>
      <w:jc w:val="center"/>
    </w:pPr>
    <w:rPr>
      <w:b/>
      <w:bCs/>
      <w:snapToGrid w:val="0"/>
      <w:sz w:val="32"/>
      <w:szCs w:val="20"/>
    </w:rPr>
  </w:style>
  <w:style w:type="character" w:customStyle="1" w:styleId="NzevChar">
    <w:name w:val="Název Char"/>
    <w:basedOn w:val="Standardnpsmoodstavce"/>
    <w:link w:val="Nzev"/>
    <w:rsid w:val="004D13AD"/>
    <w:rPr>
      <w:rFonts w:ascii="Times New Roman" w:eastAsia="Times New Roman" w:hAnsi="Times New Roman" w:cs="Times New Roman"/>
      <w:b/>
      <w:bCs/>
      <w:snapToGrid w:val="0"/>
      <w:sz w:val="32"/>
      <w:szCs w:val="20"/>
      <w:lang w:eastAsia="cs-CZ"/>
    </w:rPr>
  </w:style>
  <w:style w:type="paragraph" w:customStyle="1" w:styleId="Smlouva-slo0">
    <w:name w:val="Smlouva-číslo"/>
    <w:basedOn w:val="Normln"/>
    <w:rsid w:val="004D13AD"/>
    <w:pPr>
      <w:widowControl w:val="0"/>
      <w:spacing w:before="120" w:line="240" w:lineRule="atLeast"/>
      <w:jc w:val="both"/>
    </w:pPr>
    <w:rPr>
      <w:snapToGrid w:val="0"/>
      <w:szCs w:val="20"/>
    </w:rPr>
  </w:style>
  <w:style w:type="paragraph" w:customStyle="1" w:styleId="slovnvSOD">
    <w:name w:val="číslování v SOD"/>
    <w:basedOn w:val="Zkladntext"/>
    <w:rsid w:val="004D13AD"/>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4D13AD"/>
    <w:pPr>
      <w:widowControl w:val="0"/>
      <w:spacing w:before="120"/>
      <w:jc w:val="both"/>
    </w:pPr>
    <w:rPr>
      <w:snapToGrid w:val="0"/>
      <w:szCs w:val="20"/>
    </w:rPr>
  </w:style>
  <w:style w:type="character" w:styleId="Hypertextovodkaz">
    <w:name w:val="Hyperlink"/>
    <w:rsid w:val="004D13AD"/>
    <w:rPr>
      <w:color w:val="0000FF"/>
      <w:u w:val="single"/>
    </w:rPr>
  </w:style>
  <w:style w:type="character" w:styleId="Sledovanodkaz">
    <w:name w:val="FollowedHyperlink"/>
    <w:rsid w:val="004D13AD"/>
    <w:rPr>
      <w:color w:val="800080"/>
      <w:u w:val="single"/>
    </w:rPr>
  </w:style>
  <w:style w:type="paragraph" w:customStyle="1" w:styleId="xl24">
    <w:name w:val="xl24"/>
    <w:basedOn w:val="Normln"/>
    <w:rsid w:val="004D13AD"/>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4D13AD"/>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4D13AD"/>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4D13AD"/>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4D13AD"/>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4D13AD"/>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4D13AD"/>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4D13AD"/>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4D13AD"/>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4D13AD"/>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4D13AD"/>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4D13AD"/>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4D13AD"/>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4D13AD"/>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4D13AD"/>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4D13AD"/>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4D13AD"/>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4D13AD"/>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4D13A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4D13AD"/>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4D13AD"/>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4D13AD"/>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4D13AD"/>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4D13AD"/>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4D13AD"/>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4D13AD"/>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4D13AD"/>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4D13AD"/>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4D13AD"/>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4D13AD"/>
    <w:pPr>
      <w:numPr>
        <w:numId w:val="21"/>
      </w:numPr>
      <w:tabs>
        <w:tab w:val="clear" w:pos="540"/>
        <w:tab w:val="left" w:pos="284"/>
      </w:tabs>
    </w:pPr>
  </w:style>
  <w:style w:type="paragraph" w:customStyle="1" w:styleId="dajeOSmluvnStran">
    <w:name w:val="ÚdajeOSmluvníStraně"/>
    <w:basedOn w:val="Normln"/>
    <w:rsid w:val="004D13AD"/>
    <w:pPr>
      <w:numPr>
        <w:ilvl w:val="12"/>
      </w:numPr>
      <w:ind w:left="357"/>
    </w:pPr>
    <w:rPr>
      <w:szCs w:val="20"/>
    </w:rPr>
  </w:style>
  <w:style w:type="paragraph" w:styleId="Textbubliny">
    <w:name w:val="Balloon Text"/>
    <w:basedOn w:val="Normln"/>
    <w:link w:val="TextbublinyChar"/>
    <w:semiHidden/>
    <w:rsid w:val="004D13AD"/>
    <w:rPr>
      <w:rFonts w:ascii="Tahoma" w:hAnsi="Tahoma" w:cs="Tahoma"/>
      <w:sz w:val="16"/>
      <w:szCs w:val="16"/>
    </w:rPr>
  </w:style>
  <w:style w:type="character" w:customStyle="1" w:styleId="TextbublinyChar">
    <w:name w:val="Text bubliny Char"/>
    <w:basedOn w:val="Standardnpsmoodstavce"/>
    <w:link w:val="Textbubliny"/>
    <w:semiHidden/>
    <w:rsid w:val="004D13AD"/>
    <w:rPr>
      <w:rFonts w:ascii="Tahoma" w:eastAsia="Times New Roman" w:hAnsi="Tahoma" w:cs="Tahoma"/>
      <w:sz w:val="16"/>
      <w:szCs w:val="16"/>
      <w:lang w:eastAsia="cs-CZ"/>
    </w:rPr>
  </w:style>
  <w:style w:type="paragraph" w:customStyle="1" w:styleId="a">
    <w:basedOn w:val="Normln"/>
    <w:next w:val="Podnadpis"/>
    <w:qFormat/>
    <w:rsid w:val="004D13AD"/>
    <w:pPr>
      <w:jc w:val="center"/>
    </w:pPr>
    <w:rPr>
      <w:b/>
      <w:color w:val="000000"/>
      <w:sz w:val="28"/>
      <w:szCs w:val="20"/>
    </w:rPr>
  </w:style>
  <w:style w:type="paragraph" w:customStyle="1" w:styleId="slovn">
    <w:name w:val="Číslování"/>
    <w:basedOn w:val="Smlouva3"/>
    <w:rsid w:val="004D13AD"/>
    <w:pPr>
      <w:widowControl/>
    </w:pPr>
    <w:rPr>
      <w:snapToGrid/>
    </w:rPr>
  </w:style>
  <w:style w:type="character" w:styleId="Zdraznn">
    <w:name w:val="Emphasis"/>
    <w:qFormat/>
    <w:rsid w:val="004D13AD"/>
    <w:rPr>
      <w:i/>
      <w:iCs/>
    </w:rPr>
  </w:style>
  <w:style w:type="paragraph" w:customStyle="1" w:styleId="KUMS-adresa">
    <w:name w:val="KUMS-adresa"/>
    <w:basedOn w:val="Normln"/>
    <w:rsid w:val="004D13AD"/>
    <w:pPr>
      <w:spacing w:line="280" w:lineRule="exact"/>
      <w:jc w:val="both"/>
    </w:pPr>
    <w:rPr>
      <w:rFonts w:ascii="Tahoma" w:hAnsi="Tahoma" w:cs="Tahoma"/>
      <w:noProof/>
      <w:sz w:val="20"/>
      <w:szCs w:val="20"/>
    </w:rPr>
  </w:style>
  <w:style w:type="character" w:styleId="Siln">
    <w:name w:val="Strong"/>
    <w:qFormat/>
    <w:rsid w:val="004D13AD"/>
    <w:rPr>
      <w:b/>
      <w:bCs/>
    </w:rPr>
  </w:style>
  <w:style w:type="paragraph" w:customStyle="1" w:styleId="CharChar1">
    <w:name w:val="Char Char1"/>
    <w:basedOn w:val="Normln"/>
    <w:rsid w:val="004D13AD"/>
    <w:pPr>
      <w:spacing w:after="160" w:line="240" w:lineRule="exact"/>
    </w:pPr>
    <w:rPr>
      <w:rFonts w:ascii="Verdana" w:hAnsi="Verdana" w:cs="Verdana"/>
      <w:sz w:val="20"/>
      <w:szCs w:val="20"/>
      <w:lang w:val="en-US" w:eastAsia="en-US"/>
    </w:rPr>
  </w:style>
  <w:style w:type="table" w:styleId="Mkatabulky">
    <w:name w:val="Table Grid"/>
    <w:basedOn w:val="Normlntabulka"/>
    <w:rsid w:val="004D13A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D13AD"/>
    <w:pPr>
      <w:ind w:left="720"/>
    </w:pPr>
  </w:style>
  <w:style w:type="paragraph" w:customStyle="1" w:styleId="CharCharChar">
    <w:name w:val="Char Char Char"/>
    <w:basedOn w:val="Normln"/>
    <w:rsid w:val="004D13AD"/>
    <w:pPr>
      <w:spacing w:after="160" w:line="240" w:lineRule="exact"/>
    </w:pPr>
    <w:rPr>
      <w:rFonts w:ascii="Verdana" w:hAnsi="Verdana" w:cs="Verdana"/>
      <w:sz w:val="20"/>
      <w:szCs w:val="20"/>
      <w:lang w:val="en-US" w:eastAsia="en-US"/>
    </w:rPr>
  </w:style>
  <w:style w:type="paragraph" w:customStyle="1" w:styleId="odstavecsmlouvy0">
    <w:name w:val="odstavecsmlouvy"/>
    <w:basedOn w:val="Normln"/>
    <w:rsid w:val="004D13AD"/>
    <w:pPr>
      <w:spacing w:before="100" w:beforeAutospacing="1" w:after="100" w:afterAutospacing="1"/>
    </w:pPr>
  </w:style>
  <w:style w:type="paragraph" w:customStyle="1" w:styleId="Default">
    <w:name w:val="Default"/>
    <w:rsid w:val="004D13AD"/>
    <w:pPr>
      <w:autoSpaceDE w:val="0"/>
      <w:autoSpaceDN w:val="0"/>
      <w:adjustRightInd w:val="0"/>
      <w:spacing w:after="0" w:line="240" w:lineRule="auto"/>
    </w:pPr>
    <w:rPr>
      <w:rFonts w:ascii="Tahoma" w:eastAsia="Times New Roman" w:hAnsi="Tahoma" w:cs="Tahoma"/>
      <w:color w:val="000000"/>
      <w:sz w:val="24"/>
      <w:szCs w:val="24"/>
      <w:lang w:eastAsia="cs-CZ"/>
    </w:rPr>
  </w:style>
  <w:style w:type="character" w:styleId="Odkaznakoment">
    <w:name w:val="annotation reference"/>
    <w:uiPriority w:val="99"/>
    <w:semiHidden/>
    <w:unhideWhenUsed/>
    <w:rsid w:val="004D13AD"/>
    <w:rPr>
      <w:sz w:val="16"/>
      <w:szCs w:val="16"/>
    </w:rPr>
  </w:style>
  <w:style w:type="paragraph" w:styleId="Textkomente">
    <w:name w:val="annotation text"/>
    <w:basedOn w:val="Normln"/>
    <w:link w:val="TextkomenteChar"/>
    <w:uiPriority w:val="99"/>
    <w:semiHidden/>
    <w:unhideWhenUsed/>
    <w:rsid w:val="004D13AD"/>
    <w:rPr>
      <w:sz w:val="20"/>
      <w:szCs w:val="20"/>
    </w:rPr>
  </w:style>
  <w:style w:type="character" w:customStyle="1" w:styleId="TextkomenteChar">
    <w:name w:val="Text komentáře Char"/>
    <w:basedOn w:val="Standardnpsmoodstavce"/>
    <w:link w:val="Textkomente"/>
    <w:uiPriority w:val="99"/>
    <w:semiHidden/>
    <w:rsid w:val="004D13A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D13AD"/>
    <w:rPr>
      <w:b/>
      <w:bCs/>
    </w:rPr>
  </w:style>
  <w:style w:type="character" w:customStyle="1" w:styleId="PedmtkomenteChar">
    <w:name w:val="Předmět komentáře Char"/>
    <w:basedOn w:val="TextkomenteChar"/>
    <w:link w:val="Pedmtkomente"/>
    <w:uiPriority w:val="99"/>
    <w:semiHidden/>
    <w:rsid w:val="004D13AD"/>
    <w:rPr>
      <w:rFonts w:ascii="Times New Roman" w:eastAsia="Times New Roman" w:hAnsi="Times New Roman" w:cs="Times New Roman"/>
      <w:b/>
      <w:bCs/>
      <w:sz w:val="20"/>
      <w:szCs w:val="20"/>
      <w:lang w:eastAsia="cs-CZ"/>
    </w:rPr>
  </w:style>
  <w:style w:type="paragraph" w:styleId="Podnadpis">
    <w:name w:val="Subtitle"/>
    <w:basedOn w:val="Normln"/>
    <w:next w:val="Normln"/>
    <w:link w:val="PodnadpisChar"/>
    <w:uiPriority w:val="11"/>
    <w:qFormat/>
    <w:rsid w:val="004D13A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4D13AD"/>
    <w:rPr>
      <w:rFonts w:eastAsiaTheme="minorEastAsia"/>
      <w:color w:val="5A5A5A" w:themeColor="text1" w:themeTint="A5"/>
      <w:spacing w:val="15"/>
      <w:lang w:eastAsia="cs-CZ"/>
    </w:rPr>
  </w:style>
  <w:style w:type="character" w:styleId="Zstupntext">
    <w:name w:val="Placeholder Text"/>
    <w:basedOn w:val="Standardnpsmoodstavce"/>
    <w:uiPriority w:val="99"/>
    <w:semiHidden/>
    <w:rsid w:val="003B18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88045-A3DC-4EA9-B7DA-F3752271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6461</Words>
  <Characters>38121</Characters>
  <Application>Microsoft Office Word</Application>
  <DocSecurity>0</DocSecurity>
  <Lines>317</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Kubínek Pavel</dc:creator>
  <cp:keywords/>
  <dc:description/>
  <cp:lastModifiedBy>Krzystková Drahomíra</cp:lastModifiedBy>
  <cp:revision>2</cp:revision>
  <cp:lastPrinted>2017-02-01T08:53:00Z</cp:lastPrinted>
  <dcterms:created xsi:type="dcterms:W3CDTF">2017-02-14T09:44:00Z</dcterms:created>
  <dcterms:modified xsi:type="dcterms:W3CDTF">2017-02-14T09:44:00Z</dcterms:modified>
</cp:coreProperties>
</file>