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F97" w:rsidRPr="000C4103" w:rsidRDefault="005B2F97" w:rsidP="0096148E">
      <w:pPr>
        <w:jc w:val="center"/>
        <w:rPr>
          <w:rFonts w:ascii="Arial" w:hAnsi="Arial" w:cs="Arial"/>
          <w:b/>
          <w:sz w:val="36"/>
          <w:szCs w:val="36"/>
        </w:rPr>
      </w:pPr>
    </w:p>
    <w:p w:rsidR="0096148E" w:rsidRPr="00E332B2" w:rsidRDefault="0096148E" w:rsidP="0096148E">
      <w:pPr>
        <w:jc w:val="center"/>
        <w:rPr>
          <w:rFonts w:ascii="Arial" w:hAnsi="Arial" w:cs="Arial"/>
          <w:b/>
          <w:sz w:val="36"/>
          <w:szCs w:val="36"/>
        </w:rPr>
      </w:pPr>
      <w:r w:rsidRPr="00E332B2">
        <w:rPr>
          <w:rFonts w:ascii="Arial" w:hAnsi="Arial" w:cs="Arial"/>
          <w:b/>
          <w:sz w:val="36"/>
          <w:szCs w:val="36"/>
        </w:rPr>
        <w:t>S M L O U V A   O   D Í L O</w:t>
      </w:r>
      <w:r w:rsidR="00302394" w:rsidRPr="00E332B2">
        <w:rPr>
          <w:rFonts w:ascii="Arial" w:hAnsi="Arial" w:cs="Arial"/>
          <w:b/>
          <w:sz w:val="36"/>
          <w:szCs w:val="36"/>
        </w:rPr>
        <w:t xml:space="preserve"> </w:t>
      </w:r>
    </w:p>
    <w:p w:rsidR="0096148E" w:rsidRPr="00E332B2" w:rsidRDefault="00B716C8" w:rsidP="00B716C8">
      <w:pPr>
        <w:ind w:left="2160"/>
        <w:jc w:val="both"/>
        <w:rPr>
          <w:rFonts w:ascii="Arial" w:hAnsi="Arial" w:cs="Arial"/>
          <w:b/>
          <w:sz w:val="22"/>
          <w:szCs w:val="22"/>
        </w:rPr>
      </w:pPr>
      <w:r>
        <w:rPr>
          <w:rFonts w:ascii="Arial" w:hAnsi="Arial" w:cs="Arial"/>
          <w:b/>
          <w:sz w:val="22"/>
          <w:szCs w:val="22"/>
        </w:rPr>
        <w:t xml:space="preserve">         </w:t>
      </w:r>
      <w:r w:rsidR="0096148E" w:rsidRPr="00E332B2">
        <w:rPr>
          <w:rFonts w:ascii="Arial" w:hAnsi="Arial" w:cs="Arial"/>
          <w:b/>
          <w:sz w:val="22"/>
          <w:szCs w:val="22"/>
        </w:rPr>
        <w:t xml:space="preserve">č. smlouvy </w:t>
      </w:r>
      <w:r w:rsidR="00281A52" w:rsidRPr="00E332B2">
        <w:rPr>
          <w:rFonts w:ascii="Arial" w:hAnsi="Arial" w:cs="Arial"/>
          <w:b/>
          <w:sz w:val="22"/>
          <w:szCs w:val="22"/>
        </w:rPr>
        <w:t>zhotovitel</w:t>
      </w:r>
      <w:r w:rsidR="0096148E" w:rsidRPr="00E332B2">
        <w:rPr>
          <w:rFonts w:ascii="Arial" w:hAnsi="Arial" w:cs="Arial"/>
          <w:b/>
          <w:sz w:val="22"/>
          <w:szCs w:val="22"/>
        </w:rPr>
        <w:t xml:space="preserve">e: </w:t>
      </w:r>
    </w:p>
    <w:p w:rsidR="0096148E" w:rsidRPr="00E332B2" w:rsidRDefault="0096148E" w:rsidP="0096148E">
      <w:pPr>
        <w:jc w:val="center"/>
        <w:rPr>
          <w:rFonts w:ascii="Arial" w:hAnsi="Arial" w:cs="Arial"/>
          <w:b/>
          <w:sz w:val="22"/>
          <w:szCs w:val="22"/>
        </w:rPr>
      </w:pPr>
      <w:r w:rsidRPr="00E332B2">
        <w:rPr>
          <w:rFonts w:ascii="Arial" w:hAnsi="Arial" w:cs="Arial"/>
          <w:b/>
          <w:sz w:val="22"/>
          <w:szCs w:val="22"/>
        </w:rPr>
        <w:t xml:space="preserve">č. smlouvy objednatele: </w:t>
      </w:r>
      <w:r w:rsidR="00B716C8">
        <w:rPr>
          <w:rFonts w:ascii="Arial" w:hAnsi="Arial" w:cs="Arial"/>
          <w:b/>
          <w:sz w:val="22"/>
          <w:szCs w:val="22"/>
        </w:rPr>
        <w:t>1066</w:t>
      </w:r>
      <w:r w:rsidRPr="00E332B2">
        <w:rPr>
          <w:rFonts w:ascii="Arial" w:hAnsi="Arial" w:cs="Arial"/>
          <w:b/>
          <w:sz w:val="22"/>
          <w:szCs w:val="22"/>
        </w:rPr>
        <w:t>/20</w:t>
      </w:r>
      <w:r w:rsidR="00345396" w:rsidRPr="00E332B2">
        <w:rPr>
          <w:rFonts w:ascii="Arial" w:hAnsi="Arial" w:cs="Arial"/>
          <w:b/>
          <w:sz w:val="22"/>
          <w:szCs w:val="22"/>
        </w:rPr>
        <w:t>20</w:t>
      </w:r>
    </w:p>
    <w:p w:rsidR="0096148E" w:rsidRPr="00E332B2" w:rsidRDefault="0096148E" w:rsidP="0096148E">
      <w:pPr>
        <w:rPr>
          <w:rFonts w:ascii="Arial" w:hAnsi="Arial" w:cs="Arial"/>
          <w:b/>
          <w:sz w:val="22"/>
          <w:szCs w:val="22"/>
        </w:rPr>
      </w:pPr>
    </w:p>
    <w:p w:rsidR="0096148E" w:rsidRPr="00E332B2" w:rsidRDefault="0096148E" w:rsidP="0096148E">
      <w:pPr>
        <w:rPr>
          <w:rFonts w:ascii="Arial" w:hAnsi="Arial" w:cs="Arial"/>
          <w:b/>
          <w:sz w:val="22"/>
          <w:szCs w:val="22"/>
        </w:rPr>
      </w:pPr>
    </w:p>
    <w:p w:rsidR="0096148E" w:rsidRPr="00E332B2" w:rsidRDefault="0096148E" w:rsidP="0096148E">
      <w:pPr>
        <w:pStyle w:val="Export0"/>
        <w:jc w:val="center"/>
        <w:rPr>
          <w:rFonts w:ascii="Arial" w:hAnsi="Arial" w:cs="Arial"/>
          <w:b/>
          <w:sz w:val="22"/>
          <w:szCs w:val="22"/>
          <w:lang w:val="cs-CZ"/>
        </w:rPr>
      </w:pPr>
      <w:r w:rsidRPr="00E332B2">
        <w:rPr>
          <w:rFonts w:ascii="Arial" w:hAnsi="Arial" w:cs="Arial"/>
          <w:b/>
          <w:sz w:val="22"/>
          <w:szCs w:val="22"/>
          <w:lang w:val="cs-CZ"/>
        </w:rPr>
        <w:t>Název díla:</w:t>
      </w:r>
    </w:p>
    <w:p w:rsidR="00527051" w:rsidRPr="00E332B2" w:rsidRDefault="00AC32A0" w:rsidP="00EA6065">
      <w:pPr>
        <w:jc w:val="center"/>
        <w:rPr>
          <w:rFonts w:ascii="Arial" w:hAnsi="Arial" w:cs="Arial"/>
          <w:b/>
          <w:sz w:val="22"/>
          <w:szCs w:val="22"/>
        </w:rPr>
      </w:pPr>
      <w:r w:rsidRPr="00E332B2">
        <w:rPr>
          <w:rFonts w:ascii="Arial" w:hAnsi="Arial" w:cs="Arial"/>
          <w:b/>
          <w:sz w:val="22"/>
          <w:szCs w:val="22"/>
        </w:rPr>
        <w:t xml:space="preserve">VD Nechranice – rekonstrukce krajních polí bezpečnostního přelivu, dodatečné práce -   </w:t>
      </w:r>
      <w:r w:rsidR="008D29C5" w:rsidRPr="00E332B2">
        <w:rPr>
          <w:rFonts w:ascii="Arial" w:hAnsi="Arial" w:cs="Arial"/>
          <w:b/>
          <w:sz w:val="22"/>
          <w:szCs w:val="22"/>
        </w:rPr>
        <w:t xml:space="preserve">konstrukční </w:t>
      </w:r>
      <w:r w:rsidR="00BD3358" w:rsidRPr="00E332B2">
        <w:rPr>
          <w:rFonts w:ascii="Arial" w:hAnsi="Arial" w:cs="Arial"/>
          <w:b/>
          <w:sz w:val="22"/>
          <w:szCs w:val="22"/>
        </w:rPr>
        <w:t xml:space="preserve">návrh, </w:t>
      </w:r>
      <w:r w:rsidR="005E5E11" w:rsidRPr="00E332B2">
        <w:rPr>
          <w:rFonts w:ascii="Arial" w:hAnsi="Arial" w:cs="Arial"/>
          <w:b/>
          <w:sz w:val="22"/>
          <w:szCs w:val="22"/>
        </w:rPr>
        <w:t>zhotovení</w:t>
      </w:r>
      <w:r w:rsidR="0030662C" w:rsidRPr="00E332B2">
        <w:rPr>
          <w:rFonts w:ascii="Arial" w:hAnsi="Arial" w:cs="Arial"/>
          <w:b/>
          <w:sz w:val="22"/>
          <w:szCs w:val="22"/>
        </w:rPr>
        <w:t xml:space="preserve"> a</w:t>
      </w:r>
      <w:r w:rsidR="005E5E11" w:rsidRPr="00E332B2">
        <w:rPr>
          <w:rFonts w:ascii="Arial" w:hAnsi="Arial" w:cs="Arial"/>
          <w:b/>
          <w:sz w:val="22"/>
          <w:szCs w:val="22"/>
        </w:rPr>
        <w:t xml:space="preserve"> instalace rámů </w:t>
      </w:r>
      <w:r w:rsidR="00A75D69" w:rsidRPr="00E332B2">
        <w:rPr>
          <w:rFonts w:ascii="Arial" w:hAnsi="Arial" w:cs="Arial"/>
          <w:b/>
          <w:sz w:val="22"/>
          <w:szCs w:val="22"/>
        </w:rPr>
        <w:t xml:space="preserve">pro </w:t>
      </w:r>
      <w:r w:rsidR="005E5E11" w:rsidRPr="00E332B2">
        <w:rPr>
          <w:rFonts w:ascii="Arial" w:hAnsi="Arial" w:cs="Arial"/>
          <w:b/>
          <w:sz w:val="22"/>
          <w:szCs w:val="22"/>
        </w:rPr>
        <w:t>hydraulick</w:t>
      </w:r>
      <w:r w:rsidR="00A75D69" w:rsidRPr="00E332B2">
        <w:rPr>
          <w:rFonts w:ascii="Arial" w:hAnsi="Arial" w:cs="Arial"/>
          <w:b/>
          <w:sz w:val="22"/>
          <w:szCs w:val="22"/>
        </w:rPr>
        <w:t xml:space="preserve">é válce třetího pole </w:t>
      </w:r>
    </w:p>
    <w:p w:rsidR="00AC32A0" w:rsidRPr="00E332B2" w:rsidRDefault="00A75D69" w:rsidP="00EA6065">
      <w:pPr>
        <w:jc w:val="center"/>
        <w:rPr>
          <w:rFonts w:ascii="Arial" w:hAnsi="Arial" w:cs="Arial"/>
          <w:b/>
          <w:sz w:val="22"/>
          <w:szCs w:val="22"/>
        </w:rPr>
      </w:pPr>
      <w:r w:rsidRPr="00E332B2">
        <w:rPr>
          <w:rFonts w:ascii="Arial" w:hAnsi="Arial" w:cs="Arial"/>
          <w:b/>
          <w:sz w:val="22"/>
          <w:szCs w:val="22"/>
        </w:rPr>
        <w:t xml:space="preserve">včetně </w:t>
      </w:r>
      <w:r w:rsidR="00527051" w:rsidRPr="00E332B2">
        <w:rPr>
          <w:rFonts w:ascii="Arial" w:hAnsi="Arial" w:cs="Arial"/>
          <w:b/>
          <w:sz w:val="22"/>
          <w:szCs w:val="22"/>
        </w:rPr>
        <w:t xml:space="preserve">jejich </w:t>
      </w:r>
      <w:r w:rsidRPr="00E332B2">
        <w:rPr>
          <w:rFonts w:ascii="Arial" w:hAnsi="Arial" w:cs="Arial"/>
          <w:b/>
          <w:sz w:val="22"/>
          <w:szCs w:val="22"/>
        </w:rPr>
        <w:t>uložení</w:t>
      </w:r>
    </w:p>
    <w:p w:rsidR="00B10B2F" w:rsidRPr="00E332B2" w:rsidRDefault="00B10B2F" w:rsidP="002A01A5">
      <w:pPr>
        <w:jc w:val="center"/>
        <w:rPr>
          <w:rFonts w:ascii="Arial" w:hAnsi="Arial" w:cs="Arial"/>
          <w:b/>
          <w:sz w:val="28"/>
          <w:szCs w:val="28"/>
          <w:highlight w:val="yellow"/>
        </w:rPr>
      </w:pPr>
    </w:p>
    <w:p w:rsidR="007111BD" w:rsidRPr="00E332B2" w:rsidRDefault="007111BD" w:rsidP="007111BD">
      <w:pPr>
        <w:pStyle w:val="Zkladntext"/>
        <w:widowControl/>
        <w:spacing w:before="120"/>
        <w:jc w:val="center"/>
        <w:rPr>
          <w:rFonts w:cs="Arial"/>
          <w:color w:val="auto"/>
          <w:sz w:val="22"/>
          <w:szCs w:val="22"/>
        </w:rPr>
      </w:pPr>
      <w:r w:rsidRPr="00E332B2">
        <w:rPr>
          <w:rFonts w:cs="Arial"/>
          <w:b/>
          <w:color w:val="auto"/>
          <w:sz w:val="22"/>
          <w:szCs w:val="22"/>
          <w:u w:val="single"/>
        </w:rPr>
        <w:t>Čl. I. SMLUVNÍ STRANY</w:t>
      </w:r>
    </w:p>
    <w:p w:rsidR="0096148E" w:rsidRPr="00E332B2" w:rsidRDefault="0096148E" w:rsidP="0096148E">
      <w:pPr>
        <w:tabs>
          <w:tab w:val="left" w:pos="4080"/>
        </w:tabs>
        <w:jc w:val="both"/>
        <w:rPr>
          <w:rFonts w:ascii="Arial" w:hAnsi="Arial" w:cs="Arial"/>
          <w:b/>
          <w:sz w:val="32"/>
          <w:szCs w:val="32"/>
        </w:rPr>
      </w:pPr>
    </w:p>
    <w:p w:rsidR="009C758A" w:rsidRPr="00E332B2" w:rsidRDefault="009C758A" w:rsidP="009C758A">
      <w:pPr>
        <w:tabs>
          <w:tab w:val="left" w:pos="3960"/>
        </w:tabs>
        <w:ind w:left="3960" w:hanging="3960"/>
        <w:jc w:val="both"/>
        <w:rPr>
          <w:rFonts w:ascii="Arial" w:hAnsi="Arial" w:cs="Arial"/>
          <w:b/>
          <w:sz w:val="22"/>
          <w:szCs w:val="22"/>
        </w:rPr>
      </w:pPr>
      <w:bookmarkStart w:id="0" w:name="_Hlk53469261"/>
      <w:r w:rsidRPr="00E332B2">
        <w:rPr>
          <w:rFonts w:ascii="Arial" w:hAnsi="Arial" w:cs="Arial"/>
          <w:b/>
          <w:sz w:val="22"/>
          <w:szCs w:val="22"/>
        </w:rPr>
        <w:t>Objednatel:</w:t>
      </w:r>
      <w:r w:rsidRPr="00E332B2">
        <w:rPr>
          <w:rFonts w:ascii="Arial" w:hAnsi="Arial" w:cs="Arial"/>
          <w:b/>
          <w:sz w:val="22"/>
          <w:szCs w:val="22"/>
        </w:rPr>
        <w:tab/>
        <w:t>Povodí Ohře, státní podnik</w:t>
      </w:r>
    </w:p>
    <w:p w:rsidR="009C758A" w:rsidRPr="00E332B2" w:rsidRDefault="009C758A" w:rsidP="009C758A">
      <w:pPr>
        <w:tabs>
          <w:tab w:val="left" w:pos="3960"/>
        </w:tabs>
        <w:jc w:val="both"/>
        <w:rPr>
          <w:rFonts w:ascii="Arial" w:hAnsi="Arial" w:cs="Arial"/>
          <w:sz w:val="22"/>
          <w:szCs w:val="22"/>
        </w:rPr>
      </w:pPr>
      <w:r w:rsidRPr="00E332B2">
        <w:rPr>
          <w:rFonts w:ascii="Arial" w:hAnsi="Arial" w:cs="Arial"/>
          <w:sz w:val="22"/>
          <w:szCs w:val="22"/>
        </w:rPr>
        <w:tab/>
        <w:t>Bezručova 4219, 430 03 Chomutov</w:t>
      </w:r>
    </w:p>
    <w:p w:rsidR="009C758A" w:rsidRPr="00E332B2" w:rsidRDefault="009C758A" w:rsidP="009C758A">
      <w:pPr>
        <w:tabs>
          <w:tab w:val="left" w:pos="3960"/>
        </w:tabs>
        <w:jc w:val="both"/>
        <w:rPr>
          <w:rFonts w:ascii="Arial" w:hAnsi="Arial" w:cs="Arial"/>
          <w:sz w:val="22"/>
          <w:szCs w:val="22"/>
        </w:rPr>
      </w:pPr>
      <w:r w:rsidRPr="00E332B2">
        <w:rPr>
          <w:rFonts w:ascii="Arial" w:hAnsi="Arial" w:cs="Arial"/>
          <w:b/>
          <w:sz w:val="22"/>
          <w:szCs w:val="22"/>
        </w:rPr>
        <w:t>IČO:</w:t>
      </w:r>
      <w:r w:rsidRPr="00E332B2">
        <w:rPr>
          <w:rFonts w:ascii="Arial" w:hAnsi="Arial" w:cs="Arial"/>
          <w:b/>
          <w:sz w:val="22"/>
          <w:szCs w:val="22"/>
        </w:rPr>
        <w:tab/>
      </w:r>
      <w:r w:rsidRPr="00E332B2">
        <w:rPr>
          <w:rFonts w:ascii="Arial" w:hAnsi="Arial" w:cs="Arial"/>
          <w:sz w:val="22"/>
          <w:szCs w:val="22"/>
        </w:rPr>
        <w:t>70889988</w:t>
      </w:r>
    </w:p>
    <w:p w:rsidR="009C758A" w:rsidRPr="00E332B2" w:rsidRDefault="009C758A" w:rsidP="009C758A">
      <w:pPr>
        <w:tabs>
          <w:tab w:val="left" w:pos="3960"/>
        </w:tabs>
        <w:jc w:val="both"/>
        <w:rPr>
          <w:rFonts w:ascii="Arial" w:hAnsi="Arial" w:cs="Arial"/>
          <w:sz w:val="22"/>
          <w:szCs w:val="22"/>
        </w:rPr>
      </w:pPr>
      <w:r w:rsidRPr="00E332B2">
        <w:rPr>
          <w:rFonts w:ascii="Arial" w:hAnsi="Arial" w:cs="Arial"/>
          <w:b/>
          <w:sz w:val="22"/>
          <w:szCs w:val="22"/>
        </w:rPr>
        <w:t>DIČ:</w:t>
      </w:r>
      <w:r w:rsidRPr="00E332B2">
        <w:rPr>
          <w:rFonts w:ascii="Arial" w:hAnsi="Arial" w:cs="Arial"/>
          <w:b/>
          <w:sz w:val="22"/>
          <w:szCs w:val="22"/>
        </w:rPr>
        <w:tab/>
      </w:r>
      <w:r w:rsidRPr="00E332B2">
        <w:rPr>
          <w:rFonts w:ascii="Arial" w:hAnsi="Arial" w:cs="Arial"/>
          <w:sz w:val="22"/>
          <w:szCs w:val="22"/>
        </w:rPr>
        <w:t>CZ70889988</w:t>
      </w:r>
    </w:p>
    <w:p w:rsidR="009C758A" w:rsidRPr="00E332B2" w:rsidRDefault="009C758A" w:rsidP="009C758A">
      <w:pPr>
        <w:tabs>
          <w:tab w:val="left" w:pos="3960"/>
        </w:tabs>
        <w:jc w:val="both"/>
        <w:rPr>
          <w:rFonts w:ascii="Arial" w:hAnsi="Arial" w:cs="Arial"/>
          <w:sz w:val="22"/>
          <w:szCs w:val="22"/>
        </w:rPr>
      </w:pPr>
      <w:r w:rsidRPr="00E332B2">
        <w:rPr>
          <w:rFonts w:ascii="Arial" w:hAnsi="Arial" w:cs="Arial"/>
          <w:b/>
          <w:sz w:val="22"/>
          <w:szCs w:val="22"/>
        </w:rPr>
        <w:t>zastoupený:</w:t>
      </w:r>
      <w:r w:rsidRPr="00E332B2">
        <w:rPr>
          <w:rFonts w:ascii="Arial" w:hAnsi="Arial" w:cs="Arial"/>
          <w:b/>
          <w:sz w:val="22"/>
          <w:szCs w:val="22"/>
        </w:rPr>
        <w:tab/>
      </w:r>
      <w:r w:rsidRPr="00E332B2">
        <w:rPr>
          <w:rFonts w:ascii="Arial" w:hAnsi="Arial" w:cs="Arial"/>
          <w:sz w:val="22"/>
          <w:szCs w:val="22"/>
        </w:rPr>
        <w:t xml:space="preserve"> </w:t>
      </w:r>
    </w:p>
    <w:p w:rsidR="009C758A" w:rsidRPr="00E332B2" w:rsidRDefault="009C758A" w:rsidP="009C758A">
      <w:pPr>
        <w:tabs>
          <w:tab w:val="left" w:pos="3960"/>
        </w:tabs>
        <w:ind w:left="3969" w:hanging="3969"/>
        <w:jc w:val="both"/>
        <w:rPr>
          <w:rFonts w:ascii="Arial" w:hAnsi="Arial" w:cs="Arial"/>
          <w:sz w:val="22"/>
          <w:szCs w:val="22"/>
        </w:rPr>
      </w:pPr>
      <w:r w:rsidRPr="00E332B2">
        <w:rPr>
          <w:rFonts w:ascii="Arial" w:hAnsi="Arial" w:cs="Arial"/>
          <w:b/>
          <w:sz w:val="22"/>
          <w:szCs w:val="22"/>
        </w:rPr>
        <w:t>zástupce ve věcech smluvních:</w:t>
      </w:r>
      <w:r w:rsidRPr="00E332B2">
        <w:rPr>
          <w:rFonts w:ascii="Arial" w:hAnsi="Arial" w:cs="Arial"/>
          <w:b/>
          <w:sz w:val="22"/>
          <w:szCs w:val="22"/>
        </w:rPr>
        <w:tab/>
      </w:r>
    </w:p>
    <w:p w:rsidR="009C758A" w:rsidRPr="00E332B2" w:rsidRDefault="009C758A" w:rsidP="009C758A">
      <w:pPr>
        <w:tabs>
          <w:tab w:val="left" w:pos="3960"/>
        </w:tabs>
        <w:ind w:left="708" w:hanging="708"/>
        <w:jc w:val="both"/>
        <w:rPr>
          <w:rFonts w:ascii="Arial" w:hAnsi="Arial" w:cs="Arial"/>
          <w:sz w:val="22"/>
          <w:szCs w:val="22"/>
        </w:rPr>
      </w:pPr>
      <w:r w:rsidRPr="00E332B2">
        <w:rPr>
          <w:rFonts w:ascii="Arial" w:hAnsi="Arial" w:cs="Arial"/>
          <w:b/>
          <w:sz w:val="22"/>
          <w:szCs w:val="22"/>
        </w:rPr>
        <w:t>zástupce ve věcech technických:</w:t>
      </w:r>
      <w:r w:rsidRPr="00E332B2">
        <w:rPr>
          <w:rFonts w:ascii="Arial" w:hAnsi="Arial" w:cs="Arial"/>
          <w:b/>
          <w:sz w:val="22"/>
          <w:szCs w:val="22"/>
        </w:rPr>
        <w:tab/>
      </w:r>
      <w:r w:rsidRPr="00E332B2">
        <w:rPr>
          <w:rFonts w:ascii="Arial" w:hAnsi="Arial" w:cs="Arial"/>
          <w:sz w:val="22"/>
          <w:szCs w:val="22"/>
        </w:rPr>
        <w:t xml:space="preserve"> </w:t>
      </w:r>
    </w:p>
    <w:p w:rsidR="009C758A" w:rsidRPr="00E332B2" w:rsidRDefault="009C758A" w:rsidP="009C758A">
      <w:pPr>
        <w:tabs>
          <w:tab w:val="left" w:pos="3960"/>
        </w:tabs>
        <w:ind w:left="708" w:hanging="708"/>
        <w:jc w:val="both"/>
        <w:rPr>
          <w:rFonts w:ascii="Arial" w:hAnsi="Arial" w:cs="Arial"/>
          <w:sz w:val="22"/>
          <w:szCs w:val="22"/>
        </w:rPr>
      </w:pPr>
      <w:r w:rsidRPr="00E332B2">
        <w:rPr>
          <w:rFonts w:ascii="Arial" w:hAnsi="Arial" w:cs="Arial"/>
          <w:b/>
          <w:sz w:val="22"/>
          <w:szCs w:val="22"/>
        </w:rPr>
        <w:t>technický dozor investora:</w:t>
      </w:r>
      <w:r w:rsidRPr="00E332B2">
        <w:rPr>
          <w:rFonts w:ascii="Arial" w:hAnsi="Arial" w:cs="Arial"/>
          <w:b/>
          <w:sz w:val="22"/>
          <w:szCs w:val="22"/>
        </w:rPr>
        <w:tab/>
      </w:r>
    </w:p>
    <w:p w:rsidR="009C758A" w:rsidRPr="00E332B2" w:rsidRDefault="009C758A" w:rsidP="009C758A">
      <w:pPr>
        <w:tabs>
          <w:tab w:val="left" w:pos="3960"/>
        </w:tabs>
        <w:ind w:left="708" w:hanging="708"/>
        <w:jc w:val="both"/>
        <w:rPr>
          <w:rFonts w:ascii="Arial" w:hAnsi="Arial" w:cs="Arial"/>
          <w:sz w:val="22"/>
          <w:szCs w:val="22"/>
        </w:rPr>
      </w:pPr>
      <w:r w:rsidRPr="00E332B2">
        <w:rPr>
          <w:rFonts w:ascii="Arial" w:hAnsi="Arial" w:cs="Arial"/>
          <w:sz w:val="22"/>
          <w:szCs w:val="22"/>
        </w:rPr>
        <w:t xml:space="preserve">                                                                 </w:t>
      </w:r>
    </w:p>
    <w:p w:rsidR="00E35034" w:rsidRDefault="009C758A" w:rsidP="009C758A">
      <w:pPr>
        <w:tabs>
          <w:tab w:val="left" w:pos="3960"/>
        </w:tabs>
        <w:ind w:left="708" w:hanging="708"/>
        <w:jc w:val="both"/>
        <w:rPr>
          <w:rFonts w:ascii="Arial" w:hAnsi="Arial" w:cs="Arial"/>
          <w:sz w:val="22"/>
          <w:szCs w:val="22"/>
        </w:rPr>
      </w:pPr>
      <w:r w:rsidRPr="00E332B2">
        <w:rPr>
          <w:rFonts w:ascii="Arial" w:hAnsi="Arial" w:cs="Arial"/>
          <w:sz w:val="22"/>
          <w:szCs w:val="22"/>
        </w:rPr>
        <w:t xml:space="preserve">                                                                </w:t>
      </w:r>
      <w:r w:rsidRPr="00E332B2">
        <w:rPr>
          <w:rFonts w:ascii="Arial" w:hAnsi="Arial" w:cs="Arial"/>
          <w:sz w:val="22"/>
          <w:szCs w:val="22"/>
        </w:rPr>
        <w:tab/>
      </w:r>
    </w:p>
    <w:p w:rsidR="009C758A" w:rsidRPr="00E332B2" w:rsidRDefault="009C758A" w:rsidP="009C758A">
      <w:pPr>
        <w:tabs>
          <w:tab w:val="left" w:pos="3960"/>
        </w:tabs>
        <w:ind w:left="708" w:hanging="708"/>
        <w:jc w:val="both"/>
        <w:rPr>
          <w:rFonts w:ascii="Arial" w:hAnsi="Arial" w:cs="Arial"/>
          <w:sz w:val="22"/>
          <w:szCs w:val="22"/>
        </w:rPr>
      </w:pPr>
    </w:p>
    <w:p w:rsidR="009C758A" w:rsidRPr="00E332B2" w:rsidRDefault="009C758A" w:rsidP="009C758A">
      <w:pPr>
        <w:tabs>
          <w:tab w:val="left" w:pos="3960"/>
        </w:tabs>
        <w:jc w:val="both"/>
        <w:rPr>
          <w:rFonts w:ascii="Arial" w:hAnsi="Arial" w:cs="Arial"/>
          <w:b/>
          <w:sz w:val="22"/>
          <w:szCs w:val="22"/>
        </w:rPr>
      </w:pPr>
    </w:p>
    <w:p w:rsidR="009C758A" w:rsidRPr="00E332B2" w:rsidRDefault="009C758A" w:rsidP="009C758A">
      <w:pPr>
        <w:tabs>
          <w:tab w:val="left" w:pos="3960"/>
        </w:tabs>
        <w:jc w:val="both"/>
        <w:rPr>
          <w:rFonts w:ascii="Arial" w:hAnsi="Arial" w:cs="Arial"/>
          <w:b/>
          <w:sz w:val="22"/>
          <w:szCs w:val="22"/>
        </w:rPr>
      </w:pPr>
      <w:r w:rsidRPr="00E332B2">
        <w:rPr>
          <w:rFonts w:ascii="Arial" w:hAnsi="Arial" w:cs="Arial"/>
          <w:b/>
          <w:sz w:val="22"/>
          <w:szCs w:val="22"/>
        </w:rPr>
        <w:t>bankovní spojení:</w:t>
      </w:r>
      <w:r w:rsidRPr="00E332B2">
        <w:rPr>
          <w:rFonts w:ascii="Arial" w:hAnsi="Arial" w:cs="Arial"/>
          <w:b/>
          <w:sz w:val="22"/>
          <w:szCs w:val="22"/>
        </w:rPr>
        <w:tab/>
      </w:r>
    </w:p>
    <w:p w:rsidR="009C758A" w:rsidRPr="00E332B2" w:rsidRDefault="009C758A" w:rsidP="009C758A">
      <w:pPr>
        <w:tabs>
          <w:tab w:val="left" w:pos="3960"/>
        </w:tabs>
        <w:jc w:val="both"/>
        <w:rPr>
          <w:rFonts w:ascii="Arial" w:hAnsi="Arial" w:cs="Arial"/>
          <w:b/>
          <w:sz w:val="22"/>
          <w:szCs w:val="22"/>
        </w:rPr>
      </w:pPr>
      <w:r w:rsidRPr="00E332B2">
        <w:rPr>
          <w:rFonts w:ascii="Arial" w:hAnsi="Arial" w:cs="Arial"/>
          <w:b/>
          <w:sz w:val="22"/>
          <w:szCs w:val="22"/>
        </w:rPr>
        <w:t>číslo účtu:</w:t>
      </w:r>
      <w:r w:rsidRPr="00E332B2">
        <w:rPr>
          <w:rFonts w:ascii="Arial" w:hAnsi="Arial" w:cs="Arial"/>
          <w:b/>
          <w:sz w:val="22"/>
          <w:szCs w:val="22"/>
        </w:rPr>
        <w:tab/>
        <w:t xml:space="preserve"> </w:t>
      </w:r>
    </w:p>
    <w:p w:rsidR="009C758A" w:rsidRPr="00E332B2" w:rsidRDefault="009C758A" w:rsidP="009C758A">
      <w:pPr>
        <w:tabs>
          <w:tab w:val="left" w:pos="3960"/>
        </w:tabs>
        <w:jc w:val="both"/>
        <w:rPr>
          <w:rFonts w:ascii="Arial" w:hAnsi="Arial" w:cs="Arial"/>
          <w:sz w:val="22"/>
          <w:szCs w:val="22"/>
        </w:rPr>
      </w:pPr>
      <w:r w:rsidRPr="00E332B2">
        <w:rPr>
          <w:rFonts w:ascii="Arial" w:hAnsi="Arial" w:cs="Arial"/>
          <w:sz w:val="22"/>
          <w:szCs w:val="22"/>
        </w:rPr>
        <w:t xml:space="preserve">Povodí Ohře, státní podnik je zapsán v obchodním rejstříku Krajského soudu v Ústí nad Labem v oddílu A, vložce č. 13052 </w:t>
      </w:r>
    </w:p>
    <w:p w:rsidR="009C758A" w:rsidRPr="00E332B2" w:rsidRDefault="009C758A" w:rsidP="009C758A">
      <w:pPr>
        <w:tabs>
          <w:tab w:val="left" w:pos="3960"/>
        </w:tabs>
        <w:jc w:val="both"/>
        <w:rPr>
          <w:rFonts w:ascii="Arial" w:hAnsi="Arial" w:cs="Arial"/>
          <w:sz w:val="22"/>
          <w:szCs w:val="22"/>
        </w:rPr>
      </w:pPr>
    </w:p>
    <w:p w:rsidR="009C758A" w:rsidRPr="00E332B2" w:rsidRDefault="009C758A" w:rsidP="009C758A">
      <w:pPr>
        <w:tabs>
          <w:tab w:val="left" w:pos="3960"/>
        </w:tabs>
        <w:jc w:val="both"/>
        <w:rPr>
          <w:rFonts w:ascii="Arial" w:hAnsi="Arial" w:cs="Arial"/>
          <w:sz w:val="22"/>
          <w:szCs w:val="22"/>
        </w:rPr>
      </w:pPr>
      <w:r w:rsidRPr="00E332B2">
        <w:rPr>
          <w:rFonts w:ascii="Arial" w:hAnsi="Arial" w:cs="Arial"/>
          <w:sz w:val="22"/>
          <w:szCs w:val="22"/>
        </w:rPr>
        <w:t>(dále jen „objednatel“) na straně jedné a</w:t>
      </w:r>
    </w:p>
    <w:bookmarkEnd w:id="0"/>
    <w:p w:rsidR="009C758A" w:rsidRPr="00E332B2" w:rsidRDefault="009C758A" w:rsidP="009C758A">
      <w:pPr>
        <w:tabs>
          <w:tab w:val="left" w:pos="3960"/>
        </w:tabs>
        <w:jc w:val="both"/>
        <w:rPr>
          <w:rFonts w:ascii="Arial" w:hAnsi="Arial" w:cs="Arial"/>
          <w:sz w:val="22"/>
          <w:szCs w:val="22"/>
        </w:rPr>
      </w:pPr>
    </w:p>
    <w:p w:rsidR="0096148E" w:rsidRPr="00E332B2" w:rsidRDefault="0096148E" w:rsidP="0096148E">
      <w:pPr>
        <w:tabs>
          <w:tab w:val="left" w:pos="3960"/>
        </w:tabs>
        <w:jc w:val="both"/>
        <w:rPr>
          <w:rFonts w:ascii="Arial" w:hAnsi="Arial" w:cs="Arial"/>
          <w:sz w:val="22"/>
          <w:szCs w:val="22"/>
        </w:rPr>
      </w:pPr>
    </w:p>
    <w:p w:rsidR="0096148E" w:rsidRPr="00E332B2" w:rsidRDefault="0096148E" w:rsidP="0096148E">
      <w:pPr>
        <w:tabs>
          <w:tab w:val="left" w:pos="3960"/>
        </w:tabs>
        <w:jc w:val="both"/>
        <w:rPr>
          <w:rFonts w:ascii="Arial" w:hAnsi="Arial" w:cs="Arial"/>
          <w:sz w:val="22"/>
          <w:szCs w:val="22"/>
        </w:rPr>
      </w:pPr>
    </w:p>
    <w:p w:rsidR="0073512A" w:rsidRPr="00E332B2" w:rsidRDefault="0073512A" w:rsidP="0073512A">
      <w:pPr>
        <w:tabs>
          <w:tab w:val="left" w:pos="3960"/>
        </w:tabs>
        <w:jc w:val="both"/>
        <w:rPr>
          <w:rFonts w:ascii="Arial" w:hAnsi="Arial" w:cs="Arial"/>
          <w:sz w:val="22"/>
          <w:szCs w:val="22"/>
        </w:rPr>
      </w:pPr>
      <w:r w:rsidRPr="00E332B2">
        <w:rPr>
          <w:rFonts w:ascii="Arial" w:hAnsi="Arial" w:cs="Arial"/>
          <w:b/>
          <w:sz w:val="22"/>
          <w:szCs w:val="22"/>
        </w:rPr>
        <w:t>Zhotovitel:</w:t>
      </w:r>
      <w:r w:rsidR="00345396" w:rsidRPr="00E332B2">
        <w:rPr>
          <w:rFonts w:ascii="Arial" w:hAnsi="Arial" w:cs="Arial"/>
          <w:b/>
          <w:sz w:val="22"/>
          <w:szCs w:val="22"/>
        </w:rPr>
        <w:tab/>
      </w:r>
      <w:r w:rsidRPr="00E332B2">
        <w:rPr>
          <w:rFonts w:ascii="Arial" w:hAnsi="Arial" w:cs="Arial"/>
          <w:b/>
          <w:sz w:val="22"/>
          <w:szCs w:val="22"/>
        </w:rPr>
        <w:t>TEBA MONTÁŽE s.r.o.</w:t>
      </w:r>
      <w:r w:rsidRPr="00E332B2">
        <w:rPr>
          <w:rFonts w:ascii="Arial" w:hAnsi="Arial" w:cs="Arial"/>
          <w:sz w:val="22"/>
          <w:szCs w:val="22"/>
        </w:rPr>
        <w:tab/>
      </w:r>
      <w:r w:rsidRPr="00E332B2">
        <w:rPr>
          <w:rFonts w:ascii="Arial" w:hAnsi="Arial" w:cs="Arial"/>
          <w:sz w:val="22"/>
          <w:szCs w:val="22"/>
        </w:rPr>
        <w:tab/>
      </w:r>
      <w:r w:rsidRPr="00E332B2">
        <w:rPr>
          <w:rFonts w:ascii="Arial" w:hAnsi="Arial" w:cs="Arial"/>
          <w:sz w:val="22"/>
          <w:szCs w:val="22"/>
        </w:rPr>
        <w:tab/>
      </w:r>
    </w:p>
    <w:p w:rsidR="0073512A" w:rsidRPr="00E332B2" w:rsidRDefault="0073512A" w:rsidP="0073512A">
      <w:pPr>
        <w:tabs>
          <w:tab w:val="left" w:pos="3960"/>
        </w:tabs>
        <w:jc w:val="both"/>
        <w:rPr>
          <w:rFonts w:ascii="Arial" w:hAnsi="Arial" w:cs="Arial"/>
          <w:sz w:val="22"/>
          <w:szCs w:val="22"/>
        </w:rPr>
      </w:pPr>
      <w:r w:rsidRPr="00E332B2">
        <w:rPr>
          <w:rFonts w:ascii="Arial" w:hAnsi="Arial" w:cs="Arial"/>
          <w:sz w:val="22"/>
          <w:szCs w:val="22"/>
        </w:rPr>
        <w:tab/>
        <w:t>Javorová 1814, 432 01 Kadaň</w:t>
      </w:r>
    </w:p>
    <w:p w:rsidR="0073512A" w:rsidRPr="00E332B2" w:rsidRDefault="0073512A" w:rsidP="0073512A">
      <w:pPr>
        <w:tabs>
          <w:tab w:val="left" w:pos="3825"/>
          <w:tab w:val="left" w:pos="3960"/>
        </w:tabs>
        <w:jc w:val="both"/>
        <w:rPr>
          <w:rFonts w:ascii="Arial" w:hAnsi="Arial" w:cs="Arial"/>
          <w:sz w:val="22"/>
          <w:szCs w:val="22"/>
        </w:rPr>
      </w:pPr>
      <w:r w:rsidRPr="00E332B2">
        <w:rPr>
          <w:rFonts w:ascii="Arial" w:hAnsi="Arial" w:cs="Arial"/>
          <w:b/>
          <w:sz w:val="22"/>
          <w:szCs w:val="22"/>
        </w:rPr>
        <w:t>IČO:</w:t>
      </w:r>
      <w:r w:rsidRPr="00E332B2">
        <w:rPr>
          <w:rFonts w:ascii="Arial" w:hAnsi="Arial" w:cs="Arial"/>
          <w:b/>
          <w:sz w:val="22"/>
          <w:szCs w:val="22"/>
        </w:rPr>
        <w:tab/>
      </w:r>
      <w:r w:rsidRPr="00E332B2">
        <w:rPr>
          <w:rFonts w:ascii="Arial" w:hAnsi="Arial" w:cs="Arial"/>
          <w:b/>
          <w:sz w:val="22"/>
          <w:szCs w:val="22"/>
        </w:rPr>
        <w:tab/>
      </w:r>
      <w:r w:rsidRPr="00E332B2">
        <w:rPr>
          <w:rFonts w:ascii="Arial" w:hAnsi="Arial" w:cs="Arial"/>
          <w:sz w:val="22"/>
          <w:szCs w:val="22"/>
        </w:rPr>
        <w:t>02475600</w:t>
      </w:r>
      <w:r w:rsidRPr="00E332B2">
        <w:rPr>
          <w:rFonts w:ascii="Arial" w:hAnsi="Arial" w:cs="Arial"/>
          <w:sz w:val="22"/>
          <w:szCs w:val="22"/>
        </w:rPr>
        <w:tab/>
      </w:r>
    </w:p>
    <w:p w:rsidR="0073512A" w:rsidRPr="00E332B2" w:rsidRDefault="0073512A" w:rsidP="0073512A">
      <w:pPr>
        <w:tabs>
          <w:tab w:val="left" w:pos="3810"/>
          <w:tab w:val="left" w:pos="3960"/>
        </w:tabs>
        <w:jc w:val="both"/>
        <w:rPr>
          <w:rFonts w:ascii="Arial" w:hAnsi="Arial" w:cs="Arial"/>
          <w:sz w:val="22"/>
          <w:szCs w:val="22"/>
        </w:rPr>
      </w:pPr>
      <w:r w:rsidRPr="00E332B2">
        <w:rPr>
          <w:rFonts w:ascii="Arial" w:hAnsi="Arial" w:cs="Arial"/>
          <w:b/>
          <w:sz w:val="22"/>
          <w:szCs w:val="22"/>
        </w:rPr>
        <w:t>DIČ:</w:t>
      </w:r>
      <w:r w:rsidRPr="00E332B2">
        <w:rPr>
          <w:rFonts w:ascii="Arial" w:hAnsi="Arial" w:cs="Arial"/>
          <w:b/>
          <w:sz w:val="22"/>
          <w:szCs w:val="22"/>
        </w:rPr>
        <w:tab/>
      </w:r>
      <w:r w:rsidRPr="00E332B2">
        <w:rPr>
          <w:rFonts w:ascii="Arial" w:hAnsi="Arial" w:cs="Arial"/>
          <w:b/>
          <w:sz w:val="22"/>
          <w:szCs w:val="22"/>
        </w:rPr>
        <w:tab/>
      </w:r>
      <w:r w:rsidRPr="00E332B2">
        <w:rPr>
          <w:rFonts w:ascii="Arial" w:hAnsi="Arial" w:cs="Arial"/>
          <w:sz w:val="22"/>
          <w:szCs w:val="22"/>
        </w:rPr>
        <w:t>CZ02475600</w:t>
      </w:r>
      <w:r w:rsidRPr="00E332B2">
        <w:rPr>
          <w:rFonts w:ascii="Arial" w:hAnsi="Arial" w:cs="Arial"/>
          <w:b/>
          <w:sz w:val="22"/>
          <w:szCs w:val="22"/>
        </w:rPr>
        <w:tab/>
      </w:r>
    </w:p>
    <w:p w:rsidR="0073512A" w:rsidRPr="00E332B2" w:rsidRDefault="0073512A" w:rsidP="0073512A">
      <w:pPr>
        <w:tabs>
          <w:tab w:val="left" w:pos="3960"/>
        </w:tabs>
        <w:ind w:left="3960" w:hanging="3960"/>
        <w:jc w:val="both"/>
        <w:rPr>
          <w:rFonts w:ascii="Arial" w:hAnsi="Arial" w:cs="Arial"/>
          <w:sz w:val="22"/>
          <w:szCs w:val="22"/>
        </w:rPr>
      </w:pPr>
      <w:r w:rsidRPr="00E332B2">
        <w:rPr>
          <w:rFonts w:ascii="Arial" w:hAnsi="Arial" w:cs="Arial"/>
          <w:b/>
          <w:sz w:val="22"/>
          <w:szCs w:val="22"/>
        </w:rPr>
        <w:t>zastoupený:</w:t>
      </w:r>
      <w:r w:rsidR="00345396" w:rsidRPr="00E332B2">
        <w:rPr>
          <w:rFonts w:ascii="Arial" w:hAnsi="Arial" w:cs="Arial"/>
          <w:b/>
          <w:sz w:val="22"/>
          <w:szCs w:val="22"/>
        </w:rPr>
        <w:tab/>
      </w:r>
      <w:r w:rsidRPr="00E332B2">
        <w:rPr>
          <w:rFonts w:ascii="Arial" w:hAnsi="Arial" w:cs="Arial"/>
          <w:b/>
          <w:sz w:val="22"/>
          <w:szCs w:val="22"/>
        </w:rPr>
        <w:tab/>
      </w:r>
    </w:p>
    <w:p w:rsidR="0073512A" w:rsidRPr="00E332B2" w:rsidRDefault="0073512A" w:rsidP="0073512A">
      <w:pPr>
        <w:tabs>
          <w:tab w:val="left" w:pos="3840"/>
          <w:tab w:val="left" w:pos="3960"/>
        </w:tabs>
        <w:jc w:val="both"/>
        <w:rPr>
          <w:rFonts w:ascii="Arial" w:hAnsi="Arial" w:cs="Arial"/>
          <w:b/>
          <w:sz w:val="22"/>
          <w:szCs w:val="22"/>
        </w:rPr>
      </w:pPr>
      <w:r w:rsidRPr="00E332B2">
        <w:rPr>
          <w:rFonts w:ascii="Arial" w:hAnsi="Arial" w:cs="Arial"/>
          <w:b/>
          <w:sz w:val="22"/>
          <w:szCs w:val="22"/>
        </w:rPr>
        <w:t>zástupce ve věcech smluvních:</w:t>
      </w:r>
      <w:r w:rsidRPr="00E332B2">
        <w:rPr>
          <w:rFonts w:ascii="Arial" w:hAnsi="Arial" w:cs="Arial"/>
          <w:b/>
          <w:sz w:val="22"/>
          <w:szCs w:val="22"/>
        </w:rPr>
        <w:tab/>
      </w:r>
      <w:r w:rsidRPr="00E332B2">
        <w:rPr>
          <w:rFonts w:ascii="Arial" w:hAnsi="Arial" w:cs="Arial"/>
          <w:b/>
          <w:sz w:val="22"/>
          <w:szCs w:val="22"/>
        </w:rPr>
        <w:tab/>
      </w:r>
      <w:r w:rsidRPr="00E332B2">
        <w:rPr>
          <w:rFonts w:ascii="Arial" w:hAnsi="Arial" w:cs="Arial"/>
          <w:b/>
          <w:sz w:val="22"/>
          <w:szCs w:val="22"/>
        </w:rPr>
        <w:tab/>
      </w:r>
    </w:p>
    <w:p w:rsidR="0073512A" w:rsidRPr="00E332B2" w:rsidRDefault="0073512A" w:rsidP="0073512A">
      <w:pPr>
        <w:tabs>
          <w:tab w:val="left" w:pos="3825"/>
          <w:tab w:val="left" w:pos="3960"/>
        </w:tabs>
        <w:jc w:val="both"/>
        <w:rPr>
          <w:rFonts w:ascii="Arial" w:hAnsi="Arial" w:cs="Arial"/>
          <w:sz w:val="22"/>
          <w:szCs w:val="22"/>
        </w:rPr>
      </w:pPr>
      <w:r w:rsidRPr="00E332B2">
        <w:rPr>
          <w:rFonts w:ascii="Arial" w:hAnsi="Arial" w:cs="Arial"/>
          <w:b/>
          <w:sz w:val="22"/>
          <w:szCs w:val="22"/>
        </w:rPr>
        <w:t>zástupce ve věcech technických:</w:t>
      </w:r>
      <w:r w:rsidRPr="00E332B2">
        <w:rPr>
          <w:rFonts w:ascii="Arial" w:hAnsi="Arial" w:cs="Arial"/>
          <w:b/>
          <w:sz w:val="22"/>
          <w:szCs w:val="22"/>
        </w:rPr>
        <w:tab/>
      </w:r>
      <w:r w:rsidRPr="00E332B2">
        <w:rPr>
          <w:rFonts w:ascii="Arial" w:hAnsi="Arial" w:cs="Arial"/>
          <w:b/>
          <w:sz w:val="22"/>
          <w:szCs w:val="22"/>
        </w:rPr>
        <w:tab/>
      </w:r>
      <w:r w:rsidRPr="00E332B2">
        <w:rPr>
          <w:rFonts w:ascii="Arial" w:hAnsi="Arial" w:cs="Arial"/>
          <w:b/>
          <w:sz w:val="22"/>
          <w:szCs w:val="22"/>
        </w:rPr>
        <w:tab/>
      </w:r>
    </w:p>
    <w:p w:rsidR="0073512A" w:rsidRPr="00E332B2" w:rsidRDefault="0073512A" w:rsidP="0073512A">
      <w:pPr>
        <w:tabs>
          <w:tab w:val="left" w:pos="3825"/>
          <w:tab w:val="left" w:pos="3960"/>
        </w:tabs>
        <w:jc w:val="both"/>
        <w:rPr>
          <w:rFonts w:ascii="Arial" w:hAnsi="Arial" w:cs="Arial"/>
          <w:sz w:val="22"/>
          <w:szCs w:val="22"/>
        </w:rPr>
      </w:pPr>
      <w:r w:rsidRPr="00E332B2">
        <w:rPr>
          <w:rFonts w:ascii="Arial" w:hAnsi="Arial" w:cs="Arial"/>
          <w:b/>
          <w:sz w:val="22"/>
          <w:szCs w:val="22"/>
        </w:rPr>
        <w:t>stavbyvedoucí:</w:t>
      </w:r>
      <w:r w:rsidRPr="00E332B2">
        <w:rPr>
          <w:rFonts w:ascii="Arial" w:hAnsi="Arial" w:cs="Arial"/>
          <w:b/>
          <w:sz w:val="22"/>
          <w:szCs w:val="22"/>
        </w:rPr>
        <w:tab/>
      </w:r>
      <w:r w:rsidRPr="00E332B2">
        <w:rPr>
          <w:rFonts w:ascii="Arial" w:hAnsi="Arial" w:cs="Arial"/>
          <w:b/>
          <w:sz w:val="22"/>
          <w:szCs w:val="22"/>
        </w:rPr>
        <w:tab/>
        <w:t xml:space="preserve">                                                            </w:t>
      </w:r>
    </w:p>
    <w:p w:rsidR="0073512A" w:rsidRPr="00E332B2" w:rsidRDefault="0073512A" w:rsidP="0073512A">
      <w:pPr>
        <w:tabs>
          <w:tab w:val="left" w:pos="3780"/>
          <w:tab w:val="left" w:pos="3960"/>
          <w:tab w:val="right" w:pos="9070"/>
        </w:tabs>
        <w:jc w:val="both"/>
        <w:rPr>
          <w:rFonts w:ascii="Arial" w:hAnsi="Arial" w:cs="Arial"/>
          <w:sz w:val="22"/>
          <w:szCs w:val="22"/>
        </w:rPr>
      </w:pPr>
      <w:r w:rsidRPr="00E332B2">
        <w:rPr>
          <w:rFonts w:ascii="Arial" w:hAnsi="Arial" w:cs="Arial"/>
          <w:b/>
          <w:sz w:val="22"/>
          <w:szCs w:val="22"/>
        </w:rPr>
        <w:t>manažer stavby:</w:t>
      </w:r>
      <w:r w:rsidRPr="00E332B2">
        <w:rPr>
          <w:rFonts w:ascii="Arial" w:hAnsi="Arial" w:cs="Arial"/>
          <w:sz w:val="22"/>
          <w:szCs w:val="22"/>
        </w:rPr>
        <w:tab/>
        <w:t xml:space="preserve"> </w:t>
      </w:r>
      <w:r w:rsidRPr="00E332B2">
        <w:rPr>
          <w:rFonts w:ascii="Arial" w:hAnsi="Arial" w:cs="Arial"/>
          <w:sz w:val="22"/>
          <w:szCs w:val="22"/>
        </w:rPr>
        <w:tab/>
        <w:t xml:space="preserve"> </w:t>
      </w:r>
      <w:r w:rsidRPr="00E332B2">
        <w:rPr>
          <w:rFonts w:ascii="Arial" w:hAnsi="Arial" w:cs="Arial"/>
          <w:sz w:val="22"/>
          <w:szCs w:val="22"/>
        </w:rPr>
        <w:tab/>
      </w:r>
    </w:p>
    <w:p w:rsidR="0073512A" w:rsidRPr="00E332B2" w:rsidRDefault="0073512A" w:rsidP="0073512A">
      <w:pPr>
        <w:tabs>
          <w:tab w:val="left" w:pos="3780"/>
          <w:tab w:val="left" w:pos="3960"/>
        </w:tabs>
        <w:jc w:val="both"/>
        <w:rPr>
          <w:rFonts w:ascii="Arial" w:hAnsi="Arial" w:cs="Arial"/>
          <w:sz w:val="22"/>
          <w:szCs w:val="22"/>
        </w:rPr>
      </w:pPr>
      <w:r w:rsidRPr="00E332B2">
        <w:rPr>
          <w:rFonts w:ascii="Arial" w:hAnsi="Arial" w:cs="Arial"/>
          <w:sz w:val="22"/>
          <w:szCs w:val="22"/>
        </w:rPr>
        <w:t xml:space="preserve">                                                               </w:t>
      </w:r>
      <w:r w:rsidRPr="00E332B2">
        <w:rPr>
          <w:rFonts w:ascii="Arial" w:hAnsi="Arial" w:cs="Arial"/>
          <w:sz w:val="22"/>
          <w:szCs w:val="22"/>
        </w:rPr>
        <w:tab/>
      </w:r>
      <w:r w:rsidRPr="00E332B2">
        <w:rPr>
          <w:rFonts w:ascii="Arial" w:hAnsi="Arial" w:cs="Arial"/>
          <w:sz w:val="22"/>
          <w:szCs w:val="22"/>
        </w:rPr>
        <w:tab/>
      </w:r>
    </w:p>
    <w:p w:rsidR="00790C8D" w:rsidRPr="00E332B2" w:rsidRDefault="00790C8D" w:rsidP="00790C8D">
      <w:pPr>
        <w:tabs>
          <w:tab w:val="left" w:pos="3960"/>
        </w:tabs>
        <w:jc w:val="both"/>
        <w:rPr>
          <w:rFonts w:ascii="Arial" w:hAnsi="Arial" w:cs="Arial"/>
          <w:b/>
          <w:sz w:val="22"/>
          <w:szCs w:val="22"/>
        </w:rPr>
      </w:pPr>
      <w:r w:rsidRPr="00E332B2">
        <w:rPr>
          <w:rFonts w:ascii="Arial" w:hAnsi="Arial" w:cs="Arial"/>
          <w:b/>
          <w:sz w:val="22"/>
          <w:szCs w:val="22"/>
        </w:rPr>
        <w:t>bankovní spojení:</w:t>
      </w:r>
      <w:r w:rsidR="00345396" w:rsidRPr="00E332B2">
        <w:rPr>
          <w:rFonts w:ascii="Arial" w:hAnsi="Arial" w:cs="Arial"/>
          <w:b/>
          <w:sz w:val="22"/>
          <w:szCs w:val="22"/>
        </w:rPr>
        <w:tab/>
      </w:r>
      <w:r w:rsidRPr="00E332B2">
        <w:rPr>
          <w:rFonts w:ascii="Arial" w:hAnsi="Arial" w:cs="Arial"/>
          <w:sz w:val="22"/>
          <w:szCs w:val="22"/>
        </w:rPr>
        <w:tab/>
      </w:r>
    </w:p>
    <w:p w:rsidR="00790C8D" w:rsidRPr="00E332B2" w:rsidRDefault="00790C8D" w:rsidP="00345396">
      <w:pPr>
        <w:tabs>
          <w:tab w:val="left" w:pos="2055"/>
          <w:tab w:val="left" w:pos="3960"/>
        </w:tabs>
        <w:jc w:val="both"/>
        <w:rPr>
          <w:rFonts w:ascii="Arial" w:hAnsi="Arial" w:cs="Arial"/>
          <w:sz w:val="22"/>
          <w:szCs w:val="22"/>
        </w:rPr>
      </w:pPr>
      <w:r w:rsidRPr="00E332B2">
        <w:rPr>
          <w:rFonts w:ascii="Arial" w:hAnsi="Arial" w:cs="Arial"/>
          <w:b/>
          <w:sz w:val="22"/>
          <w:szCs w:val="22"/>
        </w:rPr>
        <w:t>číslo účtu:</w:t>
      </w:r>
      <w:r w:rsidR="00345396" w:rsidRPr="00E332B2">
        <w:rPr>
          <w:rFonts w:ascii="Arial" w:hAnsi="Arial" w:cs="Arial"/>
          <w:b/>
          <w:sz w:val="22"/>
          <w:szCs w:val="22"/>
        </w:rPr>
        <w:tab/>
      </w:r>
      <w:r w:rsidR="00345396" w:rsidRPr="00E332B2">
        <w:rPr>
          <w:rFonts w:ascii="Arial" w:hAnsi="Arial" w:cs="Arial"/>
          <w:b/>
          <w:sz w:val="22"/>
          <w:szCs w:val="22"/>
        </w:rPr>
        <w:tab/>
      </w:r>
      <w:r w:rsidRPr="00E332B2">
        <w:rPr>
          <w:rFonts w:ascii="Arial" w:hAnsi="Arial" w:cs="Arial"/>
          <w:b/>
          <w:sz w:val="22"/>
          <w:szCs w:val="22"/>
        </w:rPr>
        <w:tab/>
      </w:r>
    </w:p>
    <w:p w:rsidR="00B716C8" w:rsidRDefault="00B716C8" w:rsidP="00790C8D">
      <w:pPr>
        <w:jc w:val="both"/>
        <w:rPr>
          <w:rFonts w:ascii="Arial" w:hAnsi="Arial" w:cs="Arial"/>
          <w:sz w:val="22"/>
          <w:szCs w:val="22"/>
        </w:rPr>
      </w:pPr>
    </w:p>
    <w:p w:rsidR="00790C8D" w:rsidRPr="00E332B2" w:rsidRDefault="00790C8D" w:rsidP="00790C8D">
      <w:pPr>
        <w:jc w:val="both"/>
        <w:rPr>
          <w:rFonts w:ascii="Arial" w:hAnsi="Arial" w:cs="Arial"/>
          <w:i/>
          <w:sz w:val="22"/>
          <w:szCs w:val="22"/>
        </w:rPr>
      </w:pPr>
      <w:r w:rsidRPr="00E332B2">
        <w:rPr>
          <w:rFonts w:ascii="Arial" w:hAnsi="Arial" w:cs="Arial"/>
          <w:sz w:val="22"/>
          <w:szCs w:val="22"/>
        </w:rPr>
        <w:t xml:space="preserve">zapsán v Obchodním rejstříku Krajského soudu v Ústí nad Labem, oddíl C, vložka č. 33659 </w:t>
      </w:r>
    </w:p>
    <w:p w:rsidR="00790C8D" w:rsidRPr="00E332B2" w:rsidRDefault="00790C8D" w:rsidP="00790C8D">
      <w:pPr>
        <w:widowControl w:val="0"/>
        <w:spacing w:line="240" w:lineRule="atLeast"/>
        <w:rPr>
          <w:rFonts w:ascii="Arial" w:hAnsi="Arial" w:cs="Arial"/>
          <w:sz w:val="22"/>
          <w:szCs w:val="22"/>
        </w:rPr>
      </w:pPr>
      <w:r w:rsidRPr="00E332B2">
        <w:rPr>
          <w:rFonts w:ascii="Arial" w:hAnsi="Arial" w:cs="Arial"/>
          <w:sz w:val="22"/>
          <w:szCs w:val="22"/>
        </w:rPr>
        <w:t>Zhotovitel</w:t>
      </w:r>
      <w:r w:rsidRPr="00E332B2">
        <w:rPr>
          <w:rFonts w:ascii="Arial" w:hAnsi="Arial" w:cs="Arial"/>
          <w:snapToGrid w:val="0"/>
          <w:sz w:val="22"/>
          <w:szCs w:val="22"/>
        </w:rPr>
        <w:t xml:space="preserve"> je držitelem ŽL vydaného </w:t>
      </w:r>
      <w:proofErr w:type="spellStart"/>
      <w:r w:rsidRPr="00E332B2">
        <w:rPr>
          <w:rFonts w:ascii="Arial" w:hAnsi="Arial" w:cs="Arial"/>
          <w:snapToGrid w:val="0"/>
          <w:sz w:val="22"/>
          <w:szCs w:val="22"/>
        </w:rPr>
        <w:t>MěÚ</w:t>
      </w:r>
      <w:proofErr w:type="spellEnd"/>
      <w:r w:rsidRPr="00E332B2">
        <w:rPr>
          <w:rFonts w:ascii="Arial" w:hAnsi="Arial" w:cs="Arial"/>
          <w:snapToGrid w:val="0"/>
          <w:sz w:val="22"/>
          <w:szCs w:val="22"/>
        </w:rPr>
        <w:t xml:space="preserve"> Kadaň pod </w:t>
      </w:r>
      <w:proofErr w:type="spellStart"/>
      <w:r w:rsidRPr="00E332B2">
        <w:rPr>
          <w:rFonts w:ascii="Arial" w:hAnsi="Arial" w:cs="Arial"/>
          <w:snapToGrid w:val="0"/>
          <w:sz w:val="22"/>
          <w:szCs w:val="22"/>
        </w:rPr>
        <w:t>ev.č</w:t>
      </w:r>
      <w:proofErr w:type="spellEnd"/>
      <w:r w:rsidRPr="00E332B2">
        <w:rPr>
          <w:rFonts w:ascii="Arial" w:hAnsi="Arial" w:cs="Arial"/>
          <w:snapToGrid w:val="0"/>
          <w:sz w:val="22"/>
          <w:szCs w:val="22"/>
        </w:rPr>
        <w:t>. MUKK/429/2014</w:t>
      </w:r>
    </w:p>
    <w:p w:rsidR="003755DC" w:rsidRPr="00E332B2" w:rsidRDefault="003755DC" w:rsidP="003755DC">
      <w:pPr>
        <w:pStyle w:val="Zkladntext"/>
        <w:widowControl/>
        <w:spacing w:before="120"/>
        <w:jc w:val="center"/>
        <w:rPr>
          <w:rFonts w:cs="Arial"/>
          <w:color w:val="auto"/>
          <w:sz w:val="22"/>
          <w:szCs w:val="22"/>
        </w:rPr>
      </w:pPr>
    </w:p>
    <w:p w:rsidR="003755DC" w:rsidRPr="00E332B2" w:rsidRDefault="003755DC" w:rsidP="003755DC">
      <w:pPr>
        <w:widowControl w:val="0"/>
        <w:spacing w:line="240" w:lineRule="atLeast"/>
        <w:rPr>
          <w:rFonts w:ascii="Arial" w:hAnsi="Arial" w:cs="Arial"/>
          <w:sz w:val="22"/>
          <w:szCs w:val="22"/>
        </w:rPr>
      </w:pPr>
      <w:r w:rsidRPr="00E332B2">
        <w:rPr>
          <w:rFonts w:ascii="Arial" w:hAnsi="Arial" w:cs="Arial"/>
          <w:sz w:val="22"/>
          <w:szCs w:val="22"/>
        </w:rPr>
        <w:t>(dále jen „</w:t>
      </w:r>
      <w:r w:rsidR="00281A52" w:rsidRPr="00E332B2">
        <w:rPr>
          <w:rFonts w:ascii="Arial" w:hAnsi="Arial" w:cs="Arial"/>
          <w:sz w:val="22"/>
          <w:szCs w:val="22"/>
        </w:rPr>
        <w:t>zhotovitel</w:t>
      </w:r>
      <w:r w:rsidRPr="00E332B2">
        <w:rPr>
          <w:rFonts w:ascii="Arial" w:hAnsi="Arial" w:cs="Arial"/>
          <w:sz w:val="22"/>
          <w:szCs w:val="22"/>
        </w:rPr>
        <w:t>“) na straně druhé.</w:t>
      </w:r>
    </w:p>
    <w:p w:rsidR="007F7071" w:rsidRPr="00E332B2" w:rsidRDefault="007F7071" w:rsidP="007F7071">
      <w:pPr>
        <w:widowControl w:val="0"/>
        <w:spacing w:line="240" w:lineRule="atLeast"/>
        <w:rPr>
          <w:rFonts w:ascii="Arial" w:hAnsi="Arial" w:cs="Arial"/>
          <w:sz w:val="22"/>
          <w:szCs w:val="22"/>
        </w:rPr>
      </w:pPr>
    </w:p>
    <w:p w:rsidR="00B716C8" w:rsidRDefault="00B716C8" w:rsidP="008577B1">
      <w:pPr>
        <w:jc w:val="both"/>
        <w:rPr>
          <w:rFonts w:ascii="Arial" w:hAnsi="Arial" w:cs="Arial"/>
          <w:bCs/>
          <w:iCs/>
          <w:sz w:val="22"/>
          <w:szCs w:val="22"/>
        </w:rPr>
      </w:pPr>
    </w:p>
    <w:p w:rsidR="008577B1" w:rsidRPr="00E332B2" w:rsidRDefault="008577B1" w:rsidP="008577B1">
      <w:pPr>
        <w:jc w:val="both"/>
        <w:rPr>
          <w:rFonts w:ascii="Arial" w:hAnsi="Arial" w:cs="Arial"/>
          <w:sz w:val="22"/>
          <w:szCs w:val="22"/>
        </w:rPr>
      </w:pPr>
      <w:r w:rsidRPr="00E332B2">
        <w:rPr>
          <w:rFonts w:ascii="Arial" w:hAnsi="Arial" w:cs="Arial"/>
          <w:bCs/>
          <w:iCs/>
          <w:sz w:val="22"/>
          <w:szCs w:val="22"/>
        </w:rPr>
        <w:lastRenderedPageBreak/>
        <w:t xml:space="preserve">Smluvní strany berou na vědomí, že Povodí Ohře, státní podnik, je povinen zveřejnit obraz smlouvy a jejích případných změn (dodatků) a dalších dokumentů od této smlouvy odvozených včetně </w:t>
      </w:r>
      <w:proofErr w:type="spellStart"/>
      <w:r w:rsidRPr="00E332B2">
        <w:rPr>
          <w:rFonts w:ascii="Arial" w:hAnsi="Arial" w:cs="Arial"/>
          <w:bCs/>
          <w:iCs/>
          <w:sz w:val="22"/>
          <w:szCs w:val="22"/>
        </w:rPr>
        <w:t>metadat</w:t>
      </w:r>
      <w:proofErr w:type="spellEnd"/>
      <w:r w:rsidRPr="00E332B2">
        <w:rPr>
          <w:rFonts w:ascii="Arial" w:hAnsi="Arial" w:cs="Arial"/>
          <w:bCs/>
          <w:iCs/>
          <w:sz w:val="22"/>
          <w:szCs w:val="22"/>
        </w:rPr>
        <w:t xml:space="preserve"> požadovaných k uveřejnění dle zákona č. 340/2015 Sb. o registru smluv. Zveřejnění smlouvy a </w:t>
      </w:r>
      <w:proofErr w:type="spellStart"/>
      <w:r w:rsidRPr="00E332B2">
        <w:rPr>
          <w:rFonts w:ascii="Arial" w:hAnsi="Arial" w:cs="Arial"/>
          <w:bCs/>
          <w:iCs/>
          <w:sz w:val="22"/>
          <w:szCs w:val="22"/>
        </w:rPr>
        <w:t>metadat</w:t>
      </w:r>
      <w:proofErr w:type="spellEnd"/>
      <w:r w:rsidRPr="00E332B2">
        <w:rPr>
          <w:rFonts w:ascii="Arial" w:hAnsi="Arial" w:cs="Arial"/>
          <w:bCs/>
          <w:iCs/>
          <w:sz w:val="22"/>
          <w:szCs w:val="22"/>
        </w:rPr>
        <w:t xml:space="preserve"> v registru smluv zajistí Povodí Ohře, státní podnik, který má právo tuto smlouvu zveřejnit rovněž v pochybnostech o tom, zda tato smlouva zveřejnění podléhá či nikoliv.</w:t>
      </w:r>
    </w:p>
    <w:p w:rsidR="00947CB1" w:rsidRPr="00E332B2" w:rsidRDefault="00947CB1" w:rsidP="00B015A5">
      <w:pPr>
        <w:jc w:val="both"/>
        <w:rPr>
          <w:rFonts w:ascii="Arial" w:hAnsi="Arial" w:cs="Arial"/>
          <w:sz w:val="22"/>
          <w:szCs w:val="22"/>
        </w:rPr>
      </w:pPr>
    </w:p>
    <w:p w:rsidR="003755DC" w:rsidRPr="00E332B2" w:rsidRDefault="003755DC" w:rsidP="003755DC">
      <w:pPr>
        <w:jc w:val="both"/>
        <w:rPr>
          <w:rFonts w:ascii="Arial" w:hAnsi="Arial" w:cs="Arial"/>
          <w:sz w:val="22"/>
          <w:szCs w:val="22"/>
        </w:rPr>
      </w:pPr>
      <w:r w:rsidRPr="00E332B2">
        <w:rPr>
          <w:rFonts w:ascii="Arial" w:hAnsi="Arial" w:cs="Arial"/>
          <w:sz w:val="22"/>
          <w:szCs w:val="22"/>
        </w:rPr>
        <w:t xml:space="preserve">Vzhledem k tomu, že si objednatel přeje, aby </w:t>
      </w:r>
      <w:r w:rsidR="00281A52" w:rsidRPr="00E332B2">
        <w:rPr>
          <w:rFonts w:ascii="Arial" w:hAnsi="Arial" w:cs="Arial"/>
          <w:sz w:val="22"/>
          <w:szCs w:val="22"/>
        </w:rPr>
        <w:t>zhotovitel</w:t>
      </w:r>
      <w:r w:rsidRPr="00E332B2">
        <w:rPr>
          <w:rFonts w:ascii="Arial" w:hAnsi="Arial" w:cs="Arial"/>
          <w:sz w:val="22"/>
          <w:szCs w:val="22"/>
        </w:rPr>
        <w:t xml:space="preserve"> provedl dílo, s názvem:</w:t>
      </w:r>
    </w:p>
    <w:p w:rsidR="00B015A5" w:rsidRPr="00E332B2" w:rsidRDefault="00B015A5" w:rsidP="00B015A5">
      <w:pPr>
        <w:jc w:val="both"/>
        <w:rPr>
          <w:rFonts w:ascii="Arial" w:hAnsi="Arial" w:cs="Arial"/>
          <w:sz w:val="22"/>
          <w:szCs w:val="22"/>
        </w:rPr>
      </w:pPr>
    </w:p>
    <w:p w:rsidR="008D29C5" w:rsidRPr="00E332B2" w:rsidRDefault="00194440" w:rsidP="008D29C5">
      <w:pPr>
        <w:jc w:val="center"/>
        <w:rPr>
          <w:rFonts w:ascii="Arial" w:hAnsi="Arial" w:cs="Arial"/>
          <w:b/>
          <w:sz w:val="22"/>
          <w:szCs w:val="22"/>
        </w:rPr>
      </w:pPr>
      <w:r w:rsidRPr="00E332B2">
        <w:rPr>
          <w:rFonts w:ascii="Arial" w:hAnsi="Arial" w:cs="Arial"/>
          <w:b/>
          <w:sz w:val="22"/>
          <w:szCs w:val="22"/>
        </w:rPr>
        <w:t xml:space="preserve">VD Nechranice – rekonstrukce krajních polí bezpečnostního přelivu, dodatečné práce -   </w:t>
      </w:r>
      <w:r w:rsidR="008D29C5" w:rsidRPr="00E332B2">
        <w:rPr>
          <w:rFonts w:ascii="Arial" w:hAnsi="Arial" w:cs="Arial"/>
          <w:b/>
          <w:sz w:val="22"/>
          <w:szCs w:val="22"/>
        </w:rPr>
        <w:t xml:space="preserve">konstrukční návrh, zhotovení a instalace rámů pro hydraulické válce třetího pole </w:t>
      </w:r>
    </w:p>
    <w:p w:rsidR="002A3343" w:rsidRPr="00E332B2" w:rsidRDefault="008D29C5" w:rsidP="008D29C5">
      <w:pPr>
        <w:jc w:val="center"/>
        <w:rPr>
          <w:rFonts w:ascii="Arial" w:hAnsi="Arial" w:cs="Arial"/>
          <w:b/>
          <w:sz w:val="22"/>
          <w:szCs w:val="22"/>
        </w:rPr>
      </w:pPr>
      <w:r w:rsidRPr="00E332B2">
        <w:rPr>
          <w:rFonts w:ascii="Arial" w:hAnsi="Arial" w:cs="Arial"/>
          <w:b/>
          <w:sz w:val="22"/>
          <w:szCs w:val="22"/>
        </w:rPr>
        <w:t>včetně jejich uložení</w:t>
      </w:r>
    </w:p>
    <w:p w:rsidR="00877609" w:rsidRPr="00E332B2" w:rsidRDefault="00877609" w:rsidP="00B015A5">
      <w:pPr>
        <w:jc w:val="both"/>
        <w:rPr>
          <w:rFonts w:ascii="Arial" w:hAnsi="Arial" w:cs="Arial"/>
          <w:sz w:val="22"/>
          <w:szCs w:val="22"/>
        </w:rPr>
      </w:pPr>
    </w:p>
    <w:p w:rsidR="00B015A5" w:rsidRPr="00E332B2" w:rsidRDefault="00B015A5" w:rsidP="00B015A5">
      <w:pPr>
        <w:jc w:val="both"/>
        <w:rPr>
          <w:rFonts w:ascii="Arial" w:hAnsi="Arial" w:cs="Arial"/>
          <w:sz w:val="22"/>
          <w:szCs w:val="22"/>
        </w:rPr>
      </w:pPr>
      <w:r w:rsidRPr="00E332B2">
        <w:rPr>
          <w:rFonts w:ascii="Arial" w:hAnsi="Arial" w:cs="Arial"/>
          <w:sz w:val="22"/>
          <w:szCs w:val="22"/>
        </w:rPr>
        <w:t xml:space="preserve">a přijal nabídku </w:t>
      </w:r>
      <w:r w:rsidR="00281A52" w:rsidRPr="00E332B2">
        <w:rPr>
          <w:rFonts w:ascii="Arial" w:hAnsi="Arial" w:cs="Arial"/>
          <w:sz w:val="22"/>
          <w:szCs w:val="22"/>
        </w:rPr>
        <w:t>zhotovitel</w:t>
      </w:r>
      <w:r w:rsidR="00287DE7" w:rsidRPr="00E332B2">
        <w:rPr>
          <w:rFonts w:ascii="Arial" w:hAnsi="Arial" w:cs="Arial"/>
          <w:sz w:val="22"/>
          <w:szCs w:val="22"/>
        </w:rPr>
        <w:t>e</w:t>
      </w:r>
      <w:r w:rsidRPr="00E332B2">
        <w:rPr>
          <w:rFonts w:ascii="Arial" w:hAnsi="Arial" w:cs="Arial"/>
          <w:sz w:val="22"/>
          <w:szCs w:val="22"/>
        </w:rPr>
        <w:t xml:space="preserve"> na provedení a dokončení tohoto díla, se smluvní strany dohodly na následujícím: </w:t>
      </w:r>
    </w:p>
    <w:p w:rsidR="00B015A5" w:rsidRPr="00E332B2" w:rsidRDefault="00B015A5" w:rsidP="00B015A5">
      <w:pPr>
        <w:jc w:val="both"/>
        <w:rPr>
          <w:rFonts w:ascii="Arial" w:hAnsi="Arial" w:cs="Arial"/>
          <w:sz w:val="22"/>
          <w:szCs w:val="22"/>
        </w:rPr>
      </w:pPr>
    </w:p>
    <w:p w:rsidR="00B015A5" w:rsidRPr="00E332B2" w:rsidRDefault="00B015A5" w:rsidP="00B015A5">
      <w:pPr>
        <w:overflowPunct/>
        <w:autoSpaceDE/>
        <w:autoSpaceDN/>
        <w:adjustRightInd/>
        <w:jc w:val="both"/>
        <w:textAlignment w:val="auto"/>
        <w:rPr>
          <w:rFonts w:ascii="Arial" w:hAnsi="Arial" w:cs="Arial"/>
          <w:sz w:val="22"/>
          <w:szCs w:val="22"/>
        </w:rPr>
      </w:pPr>
      <w:r w:rsidRPr="00E332B2">
        <w:rPr>
          <w:rFonts w:ascii="Arial" w:hAnsi="Arial" w:cs="Arial"/>
          <w:sz w:val="22"/>
          <w:szCs w:val="22"/>
        </w:rPr>
        <w:t>Následující dokumenty budou studovány a vykládány jako část této smlouvy, s tímto pořadím priority:</w:t>
      </w:r>
    </w:p>
    <w:p w:rsidR="00B015A5" w:rsidRPr="00E332B2" w:rsidRDefault="00B015A5" w:rsidP="00B015A5">
      <w:pPr>
        <w:widowControl w:val="0"/>
        <w:numPr>
          <w:ilvl w:val="1"/>
          <w:numId w:val="28"/>
        </w:numPr>
        <w:overflowPunct/>
        <w:autoSpaceDE/>
        <w:autoSpaceDN/>
        <w:adjustRightInd/>
        <w:spacing w:before="120"/>
        <w:ind w:left="540" w:firstLine="169"/>
        <w:jc w:val="both"/>
        <w:textAlignment w:val="auto"/>
        <w:rPr>
          <w:rFonts w:ascii="Arial" w:hAnsi="Arial" w:cs="Arial"/>
          <w:snapToGrid w:val="0"/>
          <w:sz w:val="22"/>
          <w:szCs w:val="22"/>
        </w:rPr>
      </w:pPr>
      <w:r w:rsidRPr="00E332B2">
        <w:rPr>
          <w:rFonts w:ascii="Arial" w:hAnsi="Arial" w:cs="Arial"/>
          <w:sz w:val="22"/>
          <w:szCs w:val="22"/>
        </w:rPr>
        <w:t>Smlouva</w:t>
      </w:r>
      <w:r w:rsidR="00AB7BBB" w:rsidRPr="00E332B2">
        <w:rPr>
          <w:rFonts w:ascii="Arial" w:hAnsi="Arial" w:cs="Arial"/>
          <w:sz w:val="22"/>
          <w:szCs w:val="22"/>
        </w:rPr>
        <w:t xml:space="preserve"> </w:t>
      </w:r>
    </w:p>
    <w:p w:rsidR="003755DC" w:rsidRPr="00E332B2" w:rsidRDefault="003755DC" w:rsidP="003755DC">
      <w:pPr>
        <w:numPr>
          <w:ilvl w:val="1"/>
          <w:numId w:val="28"/>
        </w:numPr>
        <w:overflowPunct/>
        <w:autoSpaceDE/>
        <w:autoSpaceDN/>
        <w:adjustRightInd/>
        <w:ind w:hanging="720"/>
        <w:jc w:val="both"/>
        <w:textAlignment w:val="auto"/>
        <w:rPr>
          <w:rFonts w:ascii="Arial" w:hAnsi="Arial" w:cs="Arial"/>
          <w:sz w:val="22"/>
          <w:szCs w:val="22"/>
        </w:rPr>
      </w:pPr>
      <w:r w:rsidRPr="00E332B2">
        <w:rPr>
          <w:rFonts w:ascii="Arial" w:hAnsi="Arial" w:cs="Arial"/>
          <w:sz w:val="22"/>
          <w:szCs w:val="22"/>
        </w:rPr>
        <w:t xml:space="preserve">Nabídka </w:t>
      </w:r>
      <w:r w:rsidR="00281A52" w:rsidRPr="00E332B2">
        <w:rPr>
          <w:rFonts w:ascii="Arial" w:hAnsi="Arial" w:cs="Arial"/>
          <w:sz w:val="22"/>
          <w:szCs w:val="22"/>
        </w:rPr>
        <w:t>zhotovitel</w:t>
      </w:r>
      <w:r w:rsidRPr="00E332B2">
        <w:rPr>
          <w:rFonts w:ascii="Arial" w:hAnsi="Arial" w:cs="Arial"/>
          <w:sz w:val="22"/>
          <w:szCs w:val="22"/>
        </w:rPr>
        <w:t>e</w:t>
      </w:r>
      <w:r w:rsidR="00EA6065" w:rsidRPr="00E332B2">
        <w:rPr>
          <w:rFonts w:ascii="Arial" w:hAnsi="Arial" w:cs="Arial"/>
          <w:sz w:val="22"/>
          <w:szCs w:val="22"/>
        </w:rPr>
        <w:t xml:space="preserve"> – soupis prací</w:t>
      </w:r>
    </w:p>
    <w:p w:rsidR="00AB7BBB" w:rsidRDefault="008D29C5" w:rsidP="00106087">
      <w:pPr>
        <w:numPr>
          <w:ilvl w:val="1"/>
          <w:numId w:val="28"/>
        </w:numPr>
        <w:overflowPunct/>
        <w:autoSpaceDE/>
        <w:autoSpaceDN/>
        <w:adjustRightInd/>
        <w:ind w:hanging="720"/>
        <w:jc w:val="both"/>
        <w:textAlignment w:val="auto"/>
        <w:rPr>
          <w:rFonts w:ascii="Arial" w:hAnsi="Arial" w:cs="Arial"/>
          <w:sz w:val="22"/>
          <w:szCs w:val="22"/>
        </w:rPr>
      </w:pPr>
      <w:r w:rsidRPr="00E332B2">
        <w:rPr>
          <w:rFonts w:ascii="Arial" w:hAnsi="Arial" w:cs="Arial"/>
          <w:sz w:val="22"/>
          <w:szCs w:val="22"/>
        </w:rPr>
        <w:t xml:space="preserve">Návod na provoz a montáž pro hydraulické válce </w:t>
      </w:r>
    </w:p>
    <w:p w:rsidR="00106087" w:rsidRPr="00106087" w:rsidRDefault="00106087" w:rsidP="00106087">
      <w:pPr>
        <w:overflowPunct/>
        <w:autoSpaceDE/>
        <w:autoSpaceDN/>
        <w:adjustRightInd/>
        <w:ind w:left="1440"/>
        <w:jc w:val="both"/>
        <w:textAlignment w:val="auto"/>
        <w:rPr>
          <w:rFonts w:ascii="Arial" w:hAnsi="Arial" w:cs="Arial"/>
          <w:sz w:val="22"/>
          <w:szCs w:val="22"/>
        </w:rPr>
      </w:pPr>
    </w:p>
    <w:p w:rsidR="00661EDA" w:rsidRPr="00E332B2" w:rsidRDefault="00661EDA" w:rsidP="00661EDA">
      <w:pPr>
        <w:pStyle w:val="Zkladntext"/>
        <w:widowControl/>
        <w:spacing w:before="120"/>
        <w:jc w:val="center"/>
        <w:rPr>
          <w:rFonts w:cs="Arial"/>
          <w:color w:val="auto"/>
          <w:sz w:val="22"/>
          <w:szCs w:val="22"/>
        </w:rPr>
      </w:pPr>
      <w:r w:rsidRPr="00E332B2">
        <w:rPr>
          <w:rFonts w:cs="Arial"/>
          <w:b/>
          <w:color w:val="auto"/>
          <w:sz w:val="22"/>
          <w:szCs w:val="22"/>
          <w:u w:val="single"/>
        </w:rPr>
        <w:t>Čl. II. PŘEDMĚT DÍLA</w:t>
      </w:r>
    </w:p>
    <w:p w:rsidR="00661EDA" w:rsidRPr="00E332B2" w:rsidRDefault="00661EDA" w:rsidP="00661EDA">
      <w:pPr>
        <w:pStyle w:val="Zkladntext"/>
        <w:widowControl/>
        <w:rPr>
          <w:rFonts w:cs="Arial"/>
          <w:b/>
          <w:color w:val="auto"/>
          <w:sz w:val="22"/>
          <w:szCs w:val="22"/>
        </w:rPr>
      </w:pPr>
    </w:p>
    <w:p w:rsidR="00661EDA" w:rsidRPr="00E332B2" w:rsidRDefault="00281A52" w:rsidP="00661EDA">
      <w:pPr>
        <w:pStyle w:val="Zkladntext"/>
        <w:widowControl/>
        <w:numPr>
          <w:ilvl w:val="0"/>
          <w:numId w:val="1"/>
        </w:numPr>
        <w:ind w:left="426" w:hanging="426"/>
        <w:jc w:val="both"/>
        <w:rPr>
          <w:rFonts w:cs="Arial"/>
          <w:b/>
          <w:color w:val="auto"/>
          <w:sz w:val="22"/>
          <w:szCs w:val="22"/>
        </w:rPr>
      </w:pPr>
      <w:r w:rsidRPr="00E332B2">
        <w:rPr>
          <w:rFonts w:cs="Arial"/>
          <w:color w:val="auto"/>
          <w:sz w:val="22"/>
          <w:szCs w:val="22"/>
        </w:rPr>
        <w:t>Zhotovitel</w:t>
      </w:r>
      <w:r w:rsidR="00661EDA" w:rsidRPr="00E332B2">
        <w:rPr>
          <w:rFonts w:cs="Arial"/>
          <w:color w:val="auto"/>
          <w:sz w:val="22"/>
          <w:szCs w:val="22"/>
        </w:rPr>
        <w:t xml:space="preserve"> se zavazuje provést výše uvedené dílo v rozsahu přijaté nabídky </w:t>
      </w:r>
      <w:r w:rsidRPr="00E332B2">
        <w:rPr>
          <w:rFonts w:cs="Arial"/>
          <w:color w:val="auto"/>
          <w:sz w:val="22"/>
          <w:szCs w:val="22"/>
        </w:rPr>
        <w:t>zhotovitel</w:t>
      </w:r>
      <w:r w:rsidR="00661EDA" w:rsidRPr="00E332B2">
        <w:rPr>
          <w:rFonts w:cs="Arial"/>
          <w:color w:val="auto"/>
          <w:sz w:val="22"/>
          <w:szCs w:val="22"/>
        </w:rPr>
        <w:t>e</w:t>
      </w:r>
      <w:r w:rsidR="009C758A" w:rsidRPr="00E332B2">
        <w:rPr>
          <w:rFonts w:cs="Arial"/>
          <w:color w:val="auto"/>
          <w:sz w:val="22"/>
          <w:szCs w:val="22"/>
        </w:rPr>
        <w:t>.</w:t>
      </w:r>
    </w:p>
    <w:p w:rsidR="00661EDA" w:rsidRPr="00E332B2" w:rsidRDefault="00661EDA" w:rsidP="00661EDA">
      <w:pPr>
        <w:pStyle w:val="Zkladntext"/>
        <w:widowControl/>
        <w:ind w:left="426"/>
        <w:jc w:val="both"/>
        <w:rPr>
          <w:rFonts w:cs="Arial"/>
          <w:b/>
          <w:color w:val="auto"/>
          <w:sz w:val="22"/>
          <w:szCs w:val="22"/>
        </w:rPr>
      </w:pPr>
    </w:p>
    <w:p w:rsidR="00661EDA" w:rsidRPr="00E332B2" w:rsidRDefault="00281A52" w:rsidP="00661EDA">
      <w:pPr>
        <w:pStyle w:val="Zkladntext"/>
        <w:widowControl/>
        <w:numPr>
          <w:ilvl w:val="0"/>
          <w:numId w:val="1"/>
        </w:numPr>
        <w:ind w:left="426" w:hanging="426"/>
        <w:jc w:val="both"/>
        <w:rPr>
          <w:rFonts w:cs="Arial"/>
          <w:color w:val="auto"/>
          <w:sz w:val="22"/>
          <w:szCs w:val="22"/>
        </w:rPr>
      </w:pPr>
      <w:r w:rsidRPr="00E332B2">
        <w:rPr>
          <w:rFonts w:cs="Arial"/>
          <w:color w:val="auto"/>
          <w:sz w:val="22"/>
          <w:szCs w:val="22"/>
        </w:rPr>
        <w:t>Zhotovitel</w:t>
      </w:r>
      <w:r w:rsidR="00661EDA" w:rsidRPr="00E332B2">
        <w:rPr>
          <w:rFonts w:cs="Arial"/>
          <w:color w:val="auto"/>
          <w:sz w:val="22"/>
          <w:szCs w:val="22"/>
        </w:rPr>
        <w:t xml:space="preserve"> prohlašuje, že dílo provede řádně a s odbornou péčí podle platných právních předpisů vztahujících se k předmětné činnosti. V případě, že využije k provádění díla nebo jeho části externí </w:t>
      </w:r>
      <w:r w:rsidRPr="00E332B2">
        <w:rPr>
          <w:rFonts w:cs="Arial"/>
          <w:color w:val="auto"/>
          <w:sz w:val="22"/>
          <w:szCs w:val="22"/>
        </w:rPr>
        <w:t>zhotovitel</w:t>
      </w:r>
      <w:r w:rsidR="00661EDA" w:rsidRPr="00E332B2">
        <w:rPr>
          <w:rFonts w:cs="Arial"/>
          <w:color w:val="auto"/>
          <w:sz w:val="22"/>
          <w:szCs w:val="22"/>
        </w:rPr>
        <w:t>e, nese odpovědnost za provedené práce stejně jako by prováděl dílo sám.</w:t>
      </w:r>
    </w:p>
    <w:p w:rsidR="00661EDA" w:rsidRPr="00E332B2" w:rsidRDefault="00661EDA" w:rsidP="00661EDA">
      <w:pPr>
        <w:pStyle w:val="Zkladntext"/>
        <w:widowControl/>
        <w:jc w:val="both"/>
        <w:rPr>
          <w:rFonts w:cs="Arial"/>
          <w:color w:val="auto"/>
          <w:sz w:val="22"/>
          <w:szCs w:val="22"/>
        </w:rPr>
      </w:pPr>
    </w:p>
    <w:p w:rsidR="00661EDA" w:rsidRPr="00E332B2" w:rsidRDefault="00281A52"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E332B2">
        <w:rPr>
          <w:rFonts w:ascii="Arial" w:hAnsi="Arial" w:cs="Arial"/>
          <w:sz w:val="22"/>
          <w:szCs w:val="22"/>
        </w:rPr>
        <w:t>Zhotovitel</w:t>
      </w:r>
      <w:r w:rsidR="00661EDA" w:rsidRPr="00E332B2">
        <w:rPr>
          <w:rFonts w:ascii="Arial" w:hAnsi="Arial" w:cs="Arial"/>
          <w:snapToGrid w:val="0"/>
          <w:sz w:val="22"/>
          <w:szCs w:val="22"/>
        </w:rPr>
        <w:t xml:space="preserve"> prohlašuje, že si pečlivě prostudoval veškeré zadávací podklady a seznámil se  se staveništěm tak, aby mohlo být dílo řádně provedeno podle ustanovení této smlouvy, není třeba žádných změn nebo úprav zadání. </w:t>
      </w:r>
    </w:p>
    <w:p w:rsidR="00661EDA" w:rsidRPr="00E332B2" w:rsidRDefault="00661EDA" w:rsidP="00661ED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661EDA" w:rsidRPr="00E332B2" w:rsidRDefault="00661EDA"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E332B2">
        <w:rPr>
          <w:rFonts w:ascii="Arial" w:hAnsi="Arial" w:cs="Arial"/>
          <w:snapToGrid w:val="0"/>
          <w:sz w:val="22"/>
          <w:szCs w:val="22"/>
        </w:rPr>
        <w:t xml:space="preserve">Objednatel předá </w:t>
      </w:r>
      <w:r w:rsidR="00281A52" w:rsidRPr="00E332B2">
        <w:rPr>
          <w:rFonts w:ascii="Arial" w:hAnsi="Arial" w:cs="Arial"/>
          <w:snapToGrid w:val="0"/>
          <w:sz w:val="22"/>
          <w:szCs w:val="22"/>
        </w:rPr>
        <w:t>zhotovitel</w:t>
      </w:r>
      <w:r w:rsidRPr="00E332B2">
        <w:rPr>
          <w:rFonts w:ascii="Arial" w:hAnsi="Arial" w:cs="Arial"/>
          <w:sz w:val="22"/>
          <w:szCs w:val="22"/>
        </w:rPr>
        <w:t>i</w:t>
      </w:r>
      <w:r w:rsidRPr="00E332B2">
        <w:rPr>
          <w:rFonts w:ascii="Arial" w:hAnsi="Arial" w:cs="Arial"/>
          <w:snapToGrid w:val="0"/>
          <w:sz w:val="22"/>
          <w:szCs w:val="22"/>
        </w:rPr>
        <w:t xml:space="preserve"> staveniště (nebo jeho ucelenou část) prosté práv třetích osob.</w:t>
      </w:r>
    </w:p>
    <w:p w:rsidR="00661EDA" w:rsidRPr="00E332B2" w:rsidRDefault="00661EDA" w:rsidP="00661EDA">
      <w:pPr>
        <w:widowControl w:val="0"/>
        <w:tabs>
          <w:tab w:val="left" w:pos="709"/>
          <w:tab w:val="left" w:pos="851"/>
        </w:tabs>
        <w:overflowPunct/>
        <w:autoSpaceDE/>
        <w:autoSpaceDN/>
        <w:adjustRightInd/>
        <w:ind w:left="426" w:hanging="426"/>
        <w:jc w:val="both"/>
        <w:textAlignment w:val="auto"/>
        <w:rPr>
          <w:rFonts w:ascii="Arial" w:hAnsi="Arial" w:cs="Arial"/>
          <w:bCs/>
          <w:sz w:val="22"/>
          <w:szCs w:val="22"/>
        </w:rPr>
      </w:pPr>
      <w:r w:rsidRPr="00E332B2">
        <w:rPr>
          <w:rFonts w:ascii="Arial" w:hAnsi="Arial" w:cs="Arial"/>
          <w:bCs/>
          <w:sz w:val="22"/>
          <w:szCs w:val="22"/>
        </w:rPr>
        <w:tab/>
        <w:t xml:space="preserve">Předání staveniště </w:t>
      </w:r>
      <w:r w:rsidR="00281A52" w:rsidRPr="00E332B2">
        <w:rPr>
          <w:rFonts w:ascii="Arial" w:hAnsi="Arial" w:cs="Arial"/>
          <w:bCs/>
          <w:sz w:val="22"/>
          <w:szCs w:val="22"/>
        </w:rPr>
        <w:t>zhotovitel</w:t>
      </w:r>
      <w:r w:rsidRPr="00E332B2">
        <w:rPr>
          <w:rFonts w:ascii="Arial" w:hAnsi="Arial" w:cs="Arial"/>
          <w:sz w:val="22"/>
          <w:szCs w:val="22"/>
        </w:rPr>
        <w:t>i</w:t>
      </w:r>
      <w:r w:rsidRPr="00E332B2">
        <w:rPr>
          <w:rFonts w:ascii="Arial" w:hAnsi="Arial" w:cs="Arial"/>
          <w:bCs/>
          <w:sz w:val="22"/>
          <w:szCs w:val="22"/>
        </w:rPr>
        <w:t xml:space="preserve"> bude objednatelem provedeno až po </w:t>
      </w:r>
      <w:proofErr w:type="gramStart"/>
      <w:r w:rsidRPr="00E332B2">
        <w:rPr>
          <w:rFonts w:ascii="Arial" w:hAnsi="Arial" w:cs="Arial"/>
          <w:bCs/>
          <w:sz w:val="22"/>
          <w:szCs w:val="22"/>
        </w:rPr>
        <w:t xml:space="preserve">splnění, </w:t>
      </w:r>
      <w:r w:rsidR="00AE0BAC" w:rsidRPr="00E332B2">
        <w:rPr>
          <w:rFonts w:ascii="Arial" w:hAnsi="Arial" w:cs="Arial"/>
          <w:bCs/>
          <w:sz w:val="22"/>
          <w:szCs w:val="22"/>
        </w:rPr>
        <w:t xml:space="preserve">  </w:t>
      </w:r>
      <w:proofErr w:type="gramEnd"/>
      <w:r w:rsidR="00AE0BAC" w:rsidRPr="00E332B2">
        <w:rPr>
          <w:rFonts w:ascii="Arial" w:hAnsi="Arial" w:cs="Arial"/>
          <w:bCs/>
          <w:sz w:val="22"/>
          <w:szCs w:val="22"/>
        </w:rPr>
        <w:t xml:space="preserve">                                      </w:t>
      </w:r>
      <w:r w:rsidRPr="00E332B2">
        <w:rPr>
          <w:rFonts w:ascii="Arial" w:hAnsi="Arial" w:cs="Arial"/>
          <w:bCs/>
          <w:sz w:val="22"/>
          <w:szCs w:val="22"/>
        </w:rPr>
        <w:t xml:space="preserve">a prokazatelném doložení, všech potřebných legislativních povinností </w:t>
      </w:r>
      <w:r w:rsidR="00281A52" w:rsidRPr="00E332B2">
        <w:rPr>
          <w:rFonts w:ascii="Arial" w:hAnsi="Arial" w:cs="Arial"/>
          <w:bCs/>
          <w:sz w:val="22"/>
          <w:szCs w:val="22"/>
        </w:rPr>
        <w:t>zhotovitel</w:t>
      </w:r>
      <w:r w:rsidRPr="00E332B2">
        <w:rPr>
          <w:rFonts w:ascii="Arial" w:hAnsi="Arial" w:cs="Arial"/>
          <w:sz w:val="22"/>
          <w:szCs w:val="22"/>
        </w:rPr>
        <w:t>e</w:t>
      </w:r>
      <w:r w:rsidRPr="00E332B2">
        <w:rPr>
          <w:rFonts w:ascii="Arial" w:hAnsi="Arial" w:cs="Arial"/>
          <w:bCs/>
          <w:sz w:val="22"/>
          <w:szCs w:val="22"/>
        </w:rPr>
        <w:t>, nutných k zajištění před předáním staveniště</w:t>
      </w:r>
      <w:r w:rsidR="00EA6065" w:rsidRPr="00E332B2">
        <w:rPr>
          <w:rFonts w:ascii="Arial" w:hAnsi="Arial" w:cs="Arial"/>
          <w:bCs/>
          <w:sz w:val="22"/>
          <w:szCs w:val="22"/>
        </w:rPr>
        <w:t>.</w:t>
      </w:r>
    </w:p>
    <w:p w:rsidR="00140C3A" w:rsidRPr="00E332B2" w:rsidRDefault="00140C3A" w:rsidP="00106087">
      <w:pPr>
        <w:widowControl w:val="0"/>
        <w:tabs>
          <w:tab w:val="left" w:pos="709"/>
          <w:tab w:val="left" w:pos="851"/>
        </w:tabs>
        <w:overflowPunct/>
        <w:autoSpaceDE/>
        <w:autoSpaceDN/>
        <w:adjustRightInd/>
        <w:jc w:val="both"/>
        <w:textAlignment w:val="auto"/>
        <w:rPr>
          <w:rFonts w:cs="Arial"/>
          <w:sz w:val="22"/>
          <w:szCs w:val="22"/>
        </w:rPr>
      </w:pPr>
    </w:p>
    <w:p w:rsidR="00BD7D92" w:rsidRPr="00E332B2" w:rsidRDefault="00BD7D92"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rsidR="00FE1CDE" w:rsidRPr="00E332B2" w:rsidRDefault="00FE1CDE" w:rsidP="00FE1CDE">
      <w:pPr>
        <w:pStyle w:val="Zkladntext"/>
        <w:widowControl/>
        <w:jc w:val="center"/>
        <w:rPr>
          <w:rFonts w:cs="Arial"/>
          <w:b/>
          <w:color w:val="auto"/>
          <w:sz w:val="22"/>
          <w:szCs w:val="22"/>
          <w:u w:val="single"/>
        </w:rPr>
      </w:pPr>
      <w:r w:rsidRPr="00E332B2">
        <w:rPr>
          <w:rFonts w:cs="Arial"/>
          <w:b/>
          <w:color w:val="auto"/>
          <w:sz w:val="22"/>
          <w:szCs w:val="22"/>
          <w:u w:val="single"/>
        </w:rPr>
        <w:t>Čl. III. TERMÍN PLNĚNÍ</w:t>
      </w:r>
    </w:p>
    <w:p w:rsidR="00FE1CDE" w:rsidRPr="00E332B2" w:rsidRDefault="00FE1CDE" w:rsidP="00FE1CDE">
      <w:pPr>
        <w:overflowPunct/>
        <w:autoSpaceDE/>
        <w:autoSpaceDN/>
        <w:adjustRightInd/>
        <w:ind w:left="2520"/>
        <w:jc w:val="both"/>
        <w:textAlignment w:val="auto"/>
        <w:rPr>
          <w:rFonts w:ascii="Arial" w:hAnsi="Arial" w:cs="Arial"/>
          <w:b/>
          <w:sz w:val="22"/>
          <w:szCs w:val="22"/>
        </w:rPr>
      </w:pPr>
    </w:p>
    <w:p w:rsidR="00877609" w:rsidRPr="00E332B2" w:rsidRDefault="00877609" w:rsidP="00106087">
      <w:pPr>
        <w:overflowPunct/>
        <w:ind w:left="426" w:hanging="426"/>
        <w:jc w:val="both"/>
        <w:textAlignment w:val="auto"/>
        <w:rPr>
          <w:rFonts w:ascii="Arial" w:hAnsi="Arial" w:cs="Arial"/>
          <w:sz w:val="22"/>
          <w:szCs w:val="22"/>
        </w:rPr>
      </w:pPr>
      <w:r w:rsidRPr="00E332B2">
        <w:rPr>
          <w:rFonts w:ascii="Arial" w:hAnsi="Arial" w:cs="Arial"/>
          <w:b/>
          <w:bCs/>
          <w:sz w:val="22"/>
          <w:szCs w:val="22"/>
        </w:rPr>
        <w:t>1</w:t>
      </w:r>
      <w:r w:rsidRPr="00E332B2">
        <w:rPr>
          <w:rFonts w:ascii="Arial" w:hAnsi="Arial" w:cs="Arial"/>
          <w:sz w:val="22"/>
          <w:szCs w:val="22"/>
        </w:rPr>
        <w:t>.</w:t>
      </w:r>
      <w:r w:rsidRPr="00E332B2">
        <w:rPr>
          <w:rFonts w:ascii="Arial" w:hAnsi="Arial" w:cs="Arial"/>
          <w:sz w:val="22"/>
          <w:szCs w:val="22"/>
        </w:rPr>
        <w:tab/>
        <w:t>Smluvní strany se dohodly na následujících lhůtách a podmínkách pro realizaci díla.</w:t>
      </w:r>
    </w:p>
    <w:p w:rsidR="00877609" w:rsidRPr="00E332B2" w:rsidRDefault="00877609" w:rsidP="00877609">
      <w:pPr>
        <w:tabs>
          <w:tab w:val="left" w:pos="426"/>
        </w:tabs>
        <w:overflowPunct/>
        <w:ind w:left="426" w:hanging="426"/>
        <w:jc w:val="both"/>
        <w:textAlignment w:val="auto"/>
        <w:rPr>
          <w:rFonts w:ascii="Arial" w:hAnsi="Arial" w:cs="Arial"/>
          <w:sz w:val="22"/>
          <w:szCs w:val="22"/>
        </w:rPr>
      </w:pPr>
      <w:r w:rsidRPr="00E332B2">
        <w:rPr>
          <w:rFonts w:ascii="Arial" w:hAnsi="Arial" w:cs="Arial"/>
          <w:sz w:val="22"/>
          <w:szCs w:val="22"/>
        </w:rPr>
        <w:tab/>
        <w:t xml:space="preserve">Zhotovitel se zavazuje provést dílo v následujících termínech: </w:t>
      </w:r>
    </w:p>
    <w:p w:rsidR="00877609" w:rsidRPr="00E332B2" w:rsidRDefault="00877609" w:rsidP="000F7ED1">
      <w:pPr>
        <w:overflowPunct/>
        <w:ind w:firstLine="426"/>
        <w:jc w:val="both"/>
        <w:textAlignment w:val="auto"/>
        <w:rPr>
          <w:rFonts w:ascii="Arial" w:hAnsi="Arial" w:cs="Arial"/>
          <w:bCs/>
          <w:sz w:val="22"/>
          <w:szCs w:val="22"/>
        </w:rPr>
      </w:pPr>
      <w:r w:rsidRPr="00E332B2">
        <w:rPr>
          <w:rFonts w:ascii="Arial" w:hAnsi="Arial" w:cs="Arial"/>
          <w:sz w:val="22"/>
          <w:szCs w:val="22"/>
        </w:rPr>
        <w:t>a)</w:t>
      </w:r>
      <w:r w:rsidRPr="00E332B2">
        <w:rPr>
          <w:rFonts w:ascii="Arial" w:hAnsi="Arial" w:cs="Arial"/>
          <w:sz w:val="22"/>
          <w:szCs w:val="22"/>
        </w:rPr>
        <w:tab/>
      </w:r>
      <w:r w:rsidRPr="00E332B2">
        <w:rPr>
          <w:rFonts w:ascii="Arial" w:hAnsi="Arial" w:cs="Arial"/>
          <w:bCs/>
          <w:sz w:val="22"/>
          <w:szCs w:val="22"/>
        </w:rPr>
        <w:t>zahájení prací:</w:t>
      </w:r>
    </w:p>
    <w:p w:rsidR="00877609" w:rsidRPr="00E332B2" w:rsidRDefault="000F7ED1" w:rsidP="005A7708">
      <w:pPr>
        <w:overflowPunct/>
        <w:ind w:firstLine="360"/>
        <w:jc w:val="both"/>
        <w:textAlignment w:val="auto"/>
        <w:rPr>
          <w:rFonts w:ascii="Arial" w:hAnsi="Arial" w:cs="Arial"/>
          <w:sz w:val="22"/>
          <w:szCs w:val="22"/>
        </w:rPr>
      </w:pPr>
      <w:r w:rsidRPr="00E332B2">
        <w:rPr>
          <w:rFonts w:ascii="Arial" w:hAnsi="Arial" w:cs="Arial"/>
          <w:sz w:val="22"/>
          <w:szCs w:val="22"/>
        </w:rPr>
        <w:t xml:space="preserve"> </w:t>
      </w:r>
      <w:r w:rsidR="00BA7CD3" w:rsidRPr="00E332B2">
        <w:rPr>
          <w:rFonts w:ascii="Arial" w:hAnsi="Arial" w:cs="Arial"/>
          <w:sz w:val="22"/>
          <w:szCs w:val="22"/>
        </w:rPr>
        <w:t xml:space="preserve">bez zbytečného odkladu </w:t>
      </w:r>
      <w:r w:rsidR="005E2842" w:rsidRPr="00E332B2">
        <w:rPr>
          <w:rFonts w:ascii="Arial" w:hAnsi="Arial" w:cs="Arial"/>
          <w:sz w:val="22"/>
          <w:szCs w:val="22"/>
        </w:rPr>
        <w:t>po</w:t>
      </w:r>
      <w:r w:rsidR="009C758A" w:rsidRPr="00E332B2">
        <w:rPr>
          <w:rFonts w:ascii="Arial" w:hAnsi="Arial" w:cs="Arial"/>
          <w:sz w:val="22"/>
          <w:szCs w:val="22"/>
        </w:rPr>
        <w:t xml:space="preserve"> předání staveniště</w:t>
      </w:r>
      <w:r w:rsidR="00877609" w:rsidRPr="00E332B2">
        <w:rPr>
          <w:rFonts w:ascii="Arial" w:hAnsi="Arial" w:cs="Arial"/>
          <w:sz w:val="22"/>
          <w:szCs w:val="22"/>
        </w:rPr>
        <w:t>.</w:t>
      </w:r>
    </w:p>
    <w:p w:rsidR="00877609" w:rsidRPr="00E332B2" w:rsidRDefault="001A0DDE" w:rsidP="001A0DDE">
      <w:pPr>
        <w:overflowPunct/>
        <w:ind w:firstLine="360"/>
        <w:jc w:val="both"/>
        <w:textAlignment w:val="auto"/>
        <w:rPr>
          <w:rFonts w:ascii="Arial" w:hAnsi="Arial" w:cs="Arial"/>
          <w:sz w:val="22"/>
          <w:szCs w:val="22"/>
        </w:rPr>
      </w:pPr>
      <w:r w:rsidRPr="00E332B2">
        <w:rPr>
          <w:rFonts w:ascii="Arial" w:hAnsi="Arial" w:cs="Arial"/>
          <w:sz w:val="22"/>
          <w:szCs w:val="22"/>
        </w:rPr>
        <w:t xml:space="preserve"> </w:t>
      </w:r>
      <w:r w:rsidR="00877609" w:rsidRPr="00E332B2">
        <w:rPr>
          <w:rFonts w:ascii="Arial" w:hAnsi="Arial" w:cs="Arial"/>
          <w:sz w:val="22"/>
          <w:szCs w:val="22"/>
        </w:rPr>
        <w:t>b)</w:t>
      </w:r>
      <w:r w:rsidR="00877609" w:rsidRPr="00E332B2">
        <w:rPr>
          <w:rFonts w:ascii="Arial" w:hAnsi="Arial" w:cs="Arial"/>
          <w:sz w:val="22"/>
          <w:szCs w:val="22"/>
        </w:rPr>
        <w:tab/>
      </w:r>
      <w:r w:rsidR="00877609" w:rsidRPr="00E332B2">
        <w:rPr>
          <w:rFonts w:ascii="Arial" w:hAnsi="Arial" w:cs="Arial"/>
          <w:bCs/>
          <w:sz w:val="22"/>
          <w:szCs w:val="22"/>
        </w:rPr>
        <w:t>předání a převzetí dokončeného díla:</w:t>
      </w:r>
      <w:r w:rsidR="00877609" w:rsidRPr="00E332B2">
        <w:rPr>
          <w:rFonts w:ascii="Arial" w:hAnsi="Arial" w:cs="Arial"/>
          <w:sz w:val="22"/>
          <w:szCs w:val="22"/>
        </w:rPr>
        <w:t xml:space="preserve"> </w:t>
      </w:r>
    </w:p>
    <w:p w:rsidR="001A0DDE" w:rsidRPr="00E332B2" w:rsidRDefault="001A0DDE" w:rsidP="005E2842">
      <w:pPr>
        <w:overflowPunct/>
        <w:ind w:left="360"/>
        <w:jc w:val="both"/>
        <w:textAlignment w:val="auto"/>
        <w:rPr>
          <w:rFonts w:ascii="Arial" w:hAnsi="Arial" w:cs="Arial"/>
          <w:sz w:val="22"/>
          <w:szCs w:val="22"/>
        </w:rPr>
      </w:pPr>
      <w:r w:rsidRPr="00E332B2">
        <w:rPr>
          <w:rFonts w:ascii="Arial" w:hAnsi="Arial" w:cs="Arial"/>
          <w:sz w:val="22"/>
          <w:szCs w:val="22"/>
        </w:rPr>
        <w:t xml:space="preserve"> </w:t>
      </w:r>
      <w:r w:rsidR="00877609" w:rsidRPr="00E332B2">
        <w:rPr>
          <w:rFonts w:ascii="Arial" w:hAnsi="Arial" w:cs="Arial"/>
          <w:sz w:val="22"/>
          <w:szCs w:val="22"/>
        </w:rPr>
        <w:t xml:space="preserve">nejpozději do </w:t>
      </w:r>
      <w:r w:rsidR="0064372E" w:rsidRPr="00E332B2">
        <w:rPr>
          <w:rFonts w:ascii="Arial" w:hAnsi="Arial" w:cs="Arial"/>
          <w:sz w:val="22"/>
          <w:szCs w:val="22"/>
        </w:rPr>
        <w:t>40</w:t>
      </w:r>
      <w:r w:rsidR="00BA7CD3" w:rsidRPr="00E332B2">
        <w:rPr>
          <w:rFonts w:ascii="Arial" w:hAnsi="Arial" w:cs="Arial"/>
          <w:sz w:val="22"/>
          <w:szCs w:val="22"/>
        </w:rPr>
        <w:t xml:space="preserve"> </w:t>
      </w:r>
      <w:r w:rsidR="0064372E" w:rsidRPr="00E332B2">
        <w:rPr>
          <w:rFonts w:ascii="Arial" w:hAnsi="Arial" w:cs="Arial"/>
          <w:sz w:val="22"/>
          <w:szCs w:val="22"/>
        </w:rPr>
        <w:t xml:space="preserve">kalendářních </w:t>
      </w:r>
      <w:r w:rsidR="00BA7CD3" w:rsidRPr="00E332B2">
        <w:rPr>
          <w:rFonts w:ascii="Arial" w:hAnsi="Arial" w:cs="Arial"/>
          <w:sz w:val="22"/>
          <w:szCs w:val="22"/>
        </w:rPr>
        <w:t>dnů</w:t>
      </w:r>
      <w:r w:rsidR="005E2842" w:rsidRPr="00E332B2">
        <w:rPr>
          <w:rFonts w:ascii="Arial" w:hAnsi="Arial" w:cs="Arial"/>
          <w:sz w:val="22"/>
          <w:szCs w:val="22"/>
        </w:rPr>
        <w:t xml:space="preserve"> (počínaje následujícím kalendářním dnem po předání </w:t>
      </w:r>
      <w:r w:rsidRPr="00E332B2">
        <w:rPr>
          <w:rFonts w:ascii="Arial" w:hAnsi="Arial" w:cs="Arial"/>
          <w:sz w:val="22"/>
          <w:szCs w:val="22"/>
        </w:rPr>
        <w:t xml:space="preserve"> </w:t>
      </w:r>
    </w:p>
    <w:p w:rsidR="005E2842" w:rsidRPr="00E332B2" w:rsidRDefault="001A0DDE" w:rsidP="005E2842">
      <w:pPr>
        <w:overflowPunct/>
        <w:ind w:left="360"/>
        <w:jc w:val="both"/>
        <w:textAlignment w:val="auto"/>
        <w:rPr>
          <w:rFonts w:ascii="Arial" w:hAnsi="Arial" w:cs="Arial"/>
          <w:sz w:val="22"/>
          <w:szCs w:val="22"/>
        </w:rPr>
      </w:pPr>
      <w:r w:rsidRPr="00E332B2">
        <w:rPr>
          <w:rFonts w:ascii="Arial" w:hAnsi="Arial" w:cs="Arial"/>
          <w:sz w:val="22"/>
          <w:szCs w:val="22"/>
        </w:rPr>
        <w:t xml:space="preserve"> </w:t>
      </w:r>
      <w:r w:rsidR="005E2842" w:rsidRPr="00E332B2">
        <w:rPr>
          <w:rFonts w:ascii="Arial" w:hAnsi="Arial" w:cs="Arial"/>
          <w:sz w:val="22"/>
          <w:szCs w:val="22"/>
        </w:rPr>
        <w:t>staveniště).</w:t>
      </w:r>
    </w:p>
    <w:p w:rsidR="00877609" w:rsidRPr="00E332B2" w:rsidRDefault="00877609" w:rsidP="00877609">
      <w:pPr>
        <w:overflowPunct/>
        <w:ind w:left="426"/>
        <w:textAlignment w:val="auto"/>
        <w:rPr>
          <w:rFonts w:ascii="Arial" w:hAnsi="Arial" w:cs="Arial"/>
          <w:sz w:val="22"/>
          <w:szCs w:val="22"/>
        </w:rPr>
      </w:pPr>
    </w:p>
    <w:p w:rsidR="00877609" w:rsidRPr="00E332B2" w:rsidRDefault="00877609" w:rsidP="00877609">
      <w:pPr>
        <w:overflowPunct/>
        <w:ind w:left="426"/>
        <w:jc w:val="both"/>
        <w:textAlignment w:val="auto"/>
        <w:rPr>
          <w:rFonts w:ascii="Arial" w:hAnsi="Arial" w:cs="Arial"/>
          <w:sz w:val="22"/>
          <w:szCs w:val="22"/>
        </w:rPr>
      </w:pPr>
      <w:r w:rsidRPr="00E332B2">
        <w:rPr>
          <w:rFonts w:ascii="Arial" w:hAnsi="Arial" w:cs="Arial"/>
          <w:sz w:val="22"/>
          <w:szCs w:val="22"/>
        </w:rPr>
        <w:t xml:space="preserve">Doba podle písm. b) tohoto článku může být přiměřena prodloužena v případě, že dojde ke změně sjednaného rozsahu díla postupem v souladu s touto smlouvou, a to o dobu nezbytně nutnou k provedení takové změny. Takovým prodloužením nesmí dojít </w:t>
      </w:r>
      <w:r w:rsidR="00AE0BAC" w:rsidRPr="00E332B2">
        <w:rPr>
          <w:rFonts w:ascii="Arial" w:hAnsi="Arial" w:cs="Arial"/>
          <w:sz w:val="22"/>
          <w:szCs w:val="22"/>
        </w:rPr>
        <w:t xml:space="preserve">                            </w:t>
      </w:r>
      <w:r w:rsidRPr="00E332B2">
        <w:rPr>
          <w:rFonts w:ascii="Arial" w:hAnsi="Arial" w:cs="Arial"/>
          <w:sz w:val="22"/>
          <w:szCs w:val="22"/>
        </w:rPr>
        <w:t xml:space="preserve">ke změně celkové povahy závazku z této smlouvy. </w:t>
      </w:r>
    </w:p>
    <w:p w:rsidR="00877609" w:rsidRPr="00E332B2" w:rsidRDefault="00877609" w:rsidP="00877609">
      <w:pPr>
        <w:tabs>
          <w:tab w:val="left" w:pos="426"/>
        </w:tabs>
        <w:overflowPunct/>
        <w:ind w:left="426"/>
        <w:jc w:val="both"/>
        <w:textAlignment w:val="auto"/>
        <w:rPr>
          <w:rFonts w:ascii="Arial" w:hAnsi="Arial" w:cs="Arial"/>
          <w:sz w:val="22"/>
          <w:szCs w:val="22"/>
        </w:rPr>
      </w:pPr>
    </w:p>
    <w:p w:rsidR="00877609" w:rsidRPr="00E332B2" w:rsidRDefault="00877609" w:rsidP="00877609">
      <w:pPr>
        <w:tabs>
          <w:tab w:val="left" w:pos="426"/>
        </w:tabs>
        <w:overflowPunct/>
        <w:ind w:left="426"/>
        <w:jc w:val="both"/>
        <w:textAlignment w:val="auto"/>
        <w:rPr>
          <w:rFonts w:ascii="Arial" w:hAnsi="Arial" w:cs="Arial"/>
          <w:sz w:val="22"/>
          <w:szCs w:val="22"/>
        </w:rPr>
      </w:pPr>
      <w:r w:rsidRPr="00E332B2">
        <w:rPr>
          <w:rFonts w:ascii="Arial" w:hAnsi="Arial" w:cs="Arial"/>
          <w:sz w:val="22"/>
          <w:szCs w:val="22"/>
        </w:rPr>
        <w:lastRenderedPageBreak/>
        <w:t>Dohoda smluvních stran o prodloužení termínu dokončení díla musí mít formu písemného dodatku k této smlouvě.</w:t>
      </w:r>
    </w:p>
    <w:p w:rsidR="00877609" w:rsidRPr="00E332B2" w:rsidRDefault="00877609" w:rsidP="00877609">
      <w:pPr>
        <w:tabs>
          <w:tab w:val="left" w:pos="426"/>
        </w:tabs>
        <w:overflowPunct/>
        <w:ind w:left="426"/>
        <w:jc w:val="both"/>
        <w:textAlignment w:val="auto"/>
        <w:rPr>
          <w:rFonts w:ascii="Arial" w:hAnsi="Arial" w:cs="Arial"/>
          <w:sz w:val="22"/>
          <w:szCs w:val="22"/>
        </w:rPr>
      </w:pPr>
    </w:p>
    <w:p w:rsidR="00AE0BAC" w:rsidRPr="00E332B2" w:rsidRDefault="00877609" w:rsidP="00AE0BAC">
      <w:pPr>
        <w:overflowPunct/>
        <w:ind w:left="360" w:hanging="360"/>
        <w:jc w:val="both"/>
        <w:textAlignment w:val="auto"/>
        <w:rPr>
          <w:rFonts w:ascii="Arial" w:hAnsi="Arial" w:cs="Arial"/>
          <w:sz w:val="22"/>
          <w:szCs w:val="22"/>
        </w:rPr>
      </w:pPr>
      <w:r w:rsidRPr="00E332B2">
        <w:rPr>
          <w:rFonts w:ascii="Arial" w:hAnsi="Arial" w:cs="Arial"/>
          <w:b/>
          <w:bCs/>
          <w:sz w:val="22"/>
          <w:szCs w:val="22"/>
        </w:rPr>
        <w:t>2.</w:t>
      </w:r>
      <w:r w:rsidRPr="00E332B2">
        <w:rPr>
          <w:rFonts w:ascii="Arial" w:hAnsi="Arial" w:cs="Arial"/>
          <w:sz w:val="22"/>
          <w:szCs w:val="22"/>
        </w:rPr>
        <w:tab/>
      </w:r>
      <w:r w:rsidR="00AE0BAC" w:rsidRPr="00E332B2">
        <w:rPr>
          <w:rFonts w:ascii="Arial" w:hAnsi="Arial" w:cs="Arial"/>
          <w:sz w:val="22"/>
          <w:szCs w:val="22"/>
        </w:rPr>
        <w:t xml:space="preserve"> </w:t>
      </w:r>
      <w:r w:rsidRPr="00E332B2">
        <w:rPr>
          <w:rFonts w:ascii="Arial" w:hAnsi="Arial" w:cs="Arial"/>
          <w:sz w:val="22"/>
          <w:szCs w:val="22"/>
        </w:rPr>
        <w:t>Zhotovitel se zavazuje, že v době ode dne zahájení díla do předání staveniště, vynaloží</w:t>
      </w:r>
    </w:p>
    <w:p w:rsidR="00AE0BAC" w:rsidRPr="00E332B2" w:rsidRDefault="00AE0BAC" w:rsidP="00AE0BAC">
      <w:pPr>
        <w:overflowPunct/>
        <w:ind w:left="360"/>
        <w:jc w:val="both"/>
        <w:textAlignment w:val="auto"/>
        <w:rPr>
          <w:rFonts w:ascii="Arial" w:hAnsi="Arial" w:cs="Arial"/>
          <w:sz w:val="22"/>
          <w:szCs w:val="22"/>
        </w:rPr>
      </w:pPr>
      <w:r w:rsidRPr="00E332B2">
        <w:rPr>
          <w:rFonts w:ascii="Arial" w:hAnsi="Arial" w:cs="Arial"/>
          <w:sz w:val="22"/>
          <w:szCs w:val="22"/>
        </w:rPr>
        <w:t xml:space="preserve"> </w:t>
      </w:r>
      <w:r w:rsidR="00877609" w:rsidRPr="00E332B2">
        <w:rPr>
          <w:rFonts w:ascii="Arial" w:hAnsi="Arial" w:cs="Arial"/>
          <w:sz w:val="22"/>
          <w:szCs w:val="22"/>
        </w:rPr>
        <w:t xml:space="preserve">veškeré </w:t>
      </w:r>
      <w:r w:rsidRPr="00E332B2">
        <w:rPr>
          <w:rFonts w:ascii="Arial" w:hAnsi="Arial" w:cs="Arial"/>
          <w:sz w:val="22"/>
          <w:szCs w:val="22"/>
        </w:rPr>
        <w:t xml:space="preserve">   </w:t>
      </w:r>
      <w:r w:rsidR="00877609" w:rsidRPr="00E332B2">
        <w:rPr>
          <w:rFonts w:ascii="Arial" w:hAnsi="Arial" w:cs="Arial"/>
          <w:sz w:val="22"/>
          <w:szCs w:val="22"/>
        </w:rPr>
        <w:t xml:space="preserve">úsilí </w:t>
      </w:r>
      <w:r w:rsidRPr="00E332B2">
        <w:rPr>
          <w:rFonts w:ascii="Arial" w:hAnsi="Arial" w:cs="Arial"/>
          <w:sz w:val="22"/>
          <w:szCs w:val="22"/>
        </w:rPr>
        <w:t xml:space="preserve">   </w:t>
      </w:r>
      <w:r w:rsidR="00877609" w:rsidRPr="00E332B2">
        <w:rPr>
          <w:rFonts w:ascii="Arial" w:hAnsi="Arial" w:cs="Arial"/>
          <w:sz w:val="22"/>
          <w:szCs w:val="22"/>
        </w:rPr>
        <w:t xml:space="preserve">k </w:t>
      </w:r>
      <w:r w:rsidRPr="00E332B2">
        <w:rPr>
          <w:rFonts w:ascii="Arial" w:hAnsi="Arial" w:cs="Arial"/>
          <w:sz w:val="22"/>
          <w:szCs w:val="22"/>
        </w:rPr>
        <w:t xml:space="preserve">  </w:t>
      </w:r>
      <w:r w:rsidR="00877609" w:rsidRPr="00E332B2">
        <w:rPr>
          <w:rFonts w:ascii="Arial" w:hAnsi="Arial" w:cs="Arial"/>
          <w:sz w:val="22"/>
          <w:szCs w:val="22"/>
        </w:rPr>
        <w:t xml:space="preserve">zajištění </w:t>
      </w:r>
      <w:r w:rsidRPr="00E332B2">
        <w:rPr>
          <w:rFonts w:ascii="Arial" w:hAnsi="Arial" w:cs="Arial"/>
          <w:sz w:val="22"/>
          <w:szCs w:val="22"/>
        </w:rPr>
        <w:t xml:space="preserve">  </w:t>
      </w:r>
      <w:r w:rsidR="00877609" w:rsidRPr="00E332B2">
        <w:rPr>
          <w:rFonts w:ascii="Arial" w:hAnsi="Arial" w:cs="Arial"/>
          <w:sz w:val="22"/>
          <w:szCs w:val="22"/>
        </w:rPr>
        <w:t xml:space="preserve">všech </w:t>
      </w:r>
      <w:r w:rsidRPr="00E332B2">
        <w:rPr>
          <w:rFonts w:ascii="Arial" w:hAnsi="Arial" w:cs="Arial"/>
          <w:sz w:val="22"/>
          <w:szCs w:val="22"/>
        </w:rPr>
        <w:t xml:space="preserve">  </w:t>
      </w:r>
      <w:r w:rsidR="00877609" w:rsidRPr="00E332B2">
        <w:rPr>
          <w:rFonts w:ascii="Arial" w:hAnsi="Arial" w:cs="Arial"/>
          <w:sz w:val="22"/>
          <w:szCs w:val="22"/>
        </w:rPr>
        <w:t xml:space="preserve">podkladů </w:t>
      </w:r>
      <w:r w:rsidRPr="00E332B2">
        <w:rPr>
          <w:rFonts w:ascii="Arial" w:hAnsi="Arial" w:cs="Arial"/>
          <w:sz w:val="22"/>
          <w:szCs w:val="22"/>
        </w:rPr>
        <w:t xml:space="preserve">  </w:t>
      </w:r>
      <w:proofErr w:type="gramStart"/>
      <w:r w:rsidR="00877609" w:rsidRPr="00E332B2">
        <w:rPr>
          <w:rFonts w:ascii="Arial" w:hAnsi="Arial" w:cs="Arial"/>
          <w:sz w:val="22"/>
          <w:szCs w:val="22"/>
        </w:rPr>
        <w:t xml:space="preserve">dle </w:t>
      </w:r>
      <w:r w:rsidRPr="00E332B2">
        <w:rPr>
          <w:rFonts w:ascii="Arial" w:hAnsi="Arial" w:cs="Arial"/>
          <w:sz w:val="22"/>
          <w:szCs w:val="22"/>
        </w:rPr>
        <w:t xml:space="preserve"> </w:t>
      </w:r>
      <w:r w:rsidR="00877609" w:rsidRPr="00E332B2">
        <w:rPr>
          <w:rFonts w:ascii="Arial" w:hAnsi="Arial" w:cs="Arial"/>
          <w:sz w:val="22"/>
          <w:szCs w:val="22"/>
        </w:rPr>
        <w:t>podmínek</w:t>
      </w:r>
      <w:proofErr w:type="gramEnd"/>
      <w:r w:rsidR="00877609" w:rsidRPr="00E332B2">
        <w:rPr>
          <w:rFonts w:ascii="Arial" w:hAnsi="Arial" w:cs="Arial"/>
          <w:sz w:val="22"/>
          <w:szCs w:val="22"/>
        </w:rPr>
        <w:t xml:space="preserve"> zadání zakázky nutných </w:t>
      </w:r>
      <w:r w:rsidRPr="00E332B2">
        <w:rPr>
          <w:rFonts w:ascii="Arial" w:hAnsi="Arial" w:cs="Arial"/>
          <w:sz w:val="22"/>
          <w:szCs w:val="22"/>
        </w:rPr>
        <w:t xml:space="preserve">                                  </w:t>
      </w:r>
    </w:p>
    <w:p w:rsidR="00877609" w:rsidRPr="00E332B2" w:rsidRDefault="00AE0BAC" w:rsidP="00AE0BAC">
      <w:pPr>
        <w:overflowPunct/>
        <w:ind w:left="360"/>
        <w:jc w:val="both"/>
        <w:textAlignment w:val="auto"/>
        <w:rPr>
          <w:rFonts w:ascii="Arial" w:hAnsi="Arial" w:cs="Arial"/>
          <w:sz w:val="22"/>
          <w:szCs w:val="22"/>
        </w:rPr>
      </w:pPr>
      <w:r w:rsidRPr="00E332B2">
        <w:rPr>
          <w:rFonts w:ascii="Arial" w:hAnsi="Arial" w:cs="Arial"/>
          <w:sz w:val="22"/>
          <w:szCs w:val="22"/>
        </w:rPr>
        <w:t xml:space="preserve"> </w:t>
      </w:r>
      <w:r w:rsidR="00877609" w:rsidRPr="00E332B2">
        <w:rPr>
          <w:rFonts w:ascii="Arial" w:hAnsi="Arial" w:cs="Arial"/>
          <w:sz w:val="22"/>
          <w:szCs w:val="22"/>
        </w:rPr>
        <w:t>pro</w:t>
      </w:r>
      <w:r w:rsidRPr="00E332B2">
        <w:rPr>
          <w:rFonts w:ascii="Arial" w:hAnsi="Arial" w:cs="Arial"/>
          <w:sz w:val="22"/>
          <w:szCs w:val="22"/>
        </w:rPr>
        <w:t xml:space="preserve"> </w:t>
      </w:r>
      <w:r w:rsidR="00877609" w:rsidRPr="00E332B2">
        <w:rPr>
          <w:rFonts w:ascii="Arial" w:hAnsi="Arial" w:cs="Arial"/>
          <w:sz w:val="22"/>
          <w:szCs w:val="22"/>
        </w:rPr>
        <w:t>zahájení realizace provedení díla.</w:t>
      </w:r>
    </w:p>
    <w:p w:rsidR="00877609" w:rsidRPr="00E332B2" w:rsidRDefault="00877609" w:rsidP="00877609">
      <w:pPr>
        <w:tabs>
          <w:tab w:val="left" w:pos="360"/>
        </w:tabs>
        <w:overflowPunct/>
        <w:ind w:left="360" w:hanging="360"/>
        <w:jc w:val="both"/>
        <w:textAlignment w:val="auto"/>
        <w:rPr>
          <w:rFonts w:ascii="Arial" w:hAnsi="Arial" w:cs="Arial"/>
          <w:sz w:val="22"/>
          <w:szCs w:val="22"/>
        </w:rPr>
      </w:pPr>
    </w:p>
    <w:p w:rsidR="00877609" w:rsidRPr="00E332B2" w:rsidRDefault="00877609" w:rsidP="00877609">
      <w:pPr>
        <w:overflowPunct/>
        <w:ind w:left="426" w:hanging="426"/>
        <w:textAlignment w:val="auto"/>
        <w:rPr>
          <w:rFonts w:ascii="Arial" w:hAnsi="Arial" w:cs="Arial"/>
          <w:sz w:val="22"/>
          <w:szCs w:val="22"/>
        </w:rPr>
      </w:pPr>
      <w:r w:rsidRPr="00E332B2">
        <w:rPr>
          <w:rFonts w:ascii="Arial" w:hAnsi="Arial" w:cs="Arial"/>
          <w:b/>
          <w:bCs/>
          <w:sz w:val="22"/>
          <w:szCs w:val="22"/>
        </w:rPr>
        <w:t>3</w:t>
      </w:r>
      <w:r w:rsidRPr="00E332B2">
        <w:rPr>
          <w:rFonts w:ascii="Arial" w:hAnsi="Arial" w:cs="Arial"/>
          <w:sz w:val="22"/>
          <w:szCs w:val="22"/>
        </w:rPr>
        <w:t>.</w:t>
      </w:r>
      <w:r w:rsidRPr="00E332B2">
        <w:rPr>
          <w:rFonts w:ascii="Arial" w:hAnsi="Arial" w:cs="Arial"/>
          <w:sz w:val="22"/>
          <w:szCs w:val="22"/>
        </w:rPr>
        <w:tab/>
        <w:t xml:space="preserve">Dílo bude dokončeno zhotovitelem a předáno objednateli písemně na základě zápisu o předání a převzetí. </w:t>
      </w:r>
    </w:p>
    <w:p w:rsidR="00863475" w:rsidRPr="00E332B2" w:rsidRDefault="00863475" w:rsidP="0098025D">
      <w:pPr>
        <w:widowControl w:val="0"/>
        <w:ind w:left="360" w:hanging="360"/>
        <w:jc w:val="both"/>
        <w:rPr>
          <w:rFonts w:ascii="Arial" w:hAnsi="Arial" w:cs="Arial"/>
          <w:sz w:val="22"/>
          <w:szCs w:val="22"/>
        </w:rPr>
      </w:pPr>
    </w:p>
    <w:p w:rsidR="00661EDA" w:rsidRPr="00E332B2" w:rsidRDefault="00661EDA" w:rsidP="00661EDA">
      <w:pPr>
        <w:pStyle w:val="Zkladntext"/>
        <w:widowControl/>
        <w:jc w:val="center"/>
        <w:rPr>
          <w:rFonts w:cs="Arial"/>
          <w:color w:val="auto"/>
          <w:sz w:val="22"/>
          <w:szCs w:val="22"/>
        </w:rPr>
      </w:pPr>
      <w:r w:rsidRPr="00E332B2">
        <w:rPr>
          <w:rFonts w:cs="Arial"/>
          <w:b/>
          <w:color w:val="auto"/>
          <w:sz w:val="22"/>
          <w:szCs w:val="22"/>
          <w:u w:val="single"/>
        </w:rPr>
        <w:t>Čl. IV. CENA</w:t>
      </w:r>
    </w:p>
    <w:p w:rsidR="00661EDA" w:rsidRPr="00E332B2" w:rsidRDefault="00661EDA" w:rsidP="00661EDA">
      <w:pPr>
        <w:ind w:left="360"/>
        <w:jc w:val="both"/>
        <w:rPr>
          <w:rFonts w:ascii="Arial" w:hAnsi="Arial" w:cs="Arial"/>
          <w:sz w:val="22"/>
          <w:szCs w:val="22"/>
        </w:rPr>
      </w:pPr>
    </w:p>
    <w:p w:rsidR="00661EDA" w:rsidRPr="00E332B2" w:rsidRDefault="00661EDA" w:rsidP="00661EDA">
      <w:pPr>
        <w:widowControl w:val="0"/>
        <w:numPr>
          <w:ilvl w:val="0"/>
          <w:numId w:val="13"/>
        </w:numPr>
        <w:jc w:val="both"/>
        <w:rPr>
          <w:rFonts w:ascii="Arial" w:hAnsi="Arial" w:cs="Arial"/>
          <w:sz w:val="22"/>
          <w:szCs w:val="22"/>
        </w:rPr>
      </w:pPr>
      <w:r w:rsidRPr="00E332B2">
        <w:rPr>
          <w:rFonts w:ascii="Arial" w:hAnsi="Arial" w:cs="Arial"/>
          <w:sz w:val="22"/>
          <w:szCs w:val="22"/>
        </w:rPr>
        <w:t xml:space="preserve">Cena za dílo je stanovená jako nejvýše přípustná smluvní cena v souladu s platným zněním zákona č. 526/1990 Sb., platná po dobu realizace díla, </w:t>
      </w:r>
      <w:proofErr w:type="gramStart"/>
      <w:r w:rsidRPr="00E332B2">
        <w:rPr>
          <w:rFonts w:ascii="Arial" w:hAnsi="Arial" w:cs="Arial"/>
          <w:sz w:val="22"/>
          <w:szCs w:val="22"/>
        </w:rPr>
        <w:t>t.j.</w:t>
      </w:r>
      <w:proofErr w:type="gramEnd"/>
      <w:r w:rsidRPr="00E332B2">
        <w:rPr>
          <w:rFonts w:ascii="Arial" w:hAnsi="Arial" w:cs="Arial"/>
          <w:sz w:val="22"/>
          <w:szCs w:val="22"/>
        </w:rPr>
        <w:t xml:space="preserve"> až do doby protokolárního předání a převzetí řádně provedeného díla.</w:t>
      </w:r>
    </w:p>
    <w:p w:rsidR="00661EDA" w:rsidRPr="00E332B2" w:rsidRDefault="00661EDA" w:rsidP="00661EDA">
      <w:pPr>
        <w:widowControl w:val="0"/>
        <w:jc w:val="both"/>
        <w:rPr>
          <w:rFonts w:ascii="Arial" w:hAnsi="Arial" w:cs="Arial"/>
          <w:b/>
          <w:sz w:val="22"/>
          <w:szCs w:val="22"/>
        </w:rPr>
      </w:pPr>
    </w:p>
    <w:p w:rsidR="00661EDA" w:rsidRPr="00E332B2" w:rsidRDefault="00661EDA" w:rsidP="00661EDA">
      <w:pPr>
        <w:widowControl w:val="0"/>
        <w:ind w:left="360"/>
        <w:jc w:val="both"/>
        <w:rPr>
          <w:rFonts w:ascii="Arial" w:hAnsi="Arial" w:cs="Arial"/>
          <w:sz w:val="22"/>
          <w:szCs w:val="22"/>
        </w:rPr>
      </w:pPr>
      <w:r w:rsidRPr="00E332B2">
        <w:rPr>
          <w:rFonts w:ascii="Arial" w:hAnsi="Arial" w:cs="Arial"/>
          <w:sz w:val="22"/>
          <w:szCs w:val="22"/>
        </w:rPr>
        <w:t xml:space="preserve">Cena za dílo zahrnuje veškeré náklady </w:t>
      </w:r>
      <w:r w:rsidR="00281A52" w:rsidRPr="00E332B2">
        <w:rPr>
          <w:rFonts w:ascii="Arial" w:hAnsi="Arial" w:cs="Arial"/>
          <w:sz w:val="22"/>
          <w:szCs w:val="22"/>
        </w:rPr>
        <w:t>zhotovitel</w:t>
      </w:r>
      <w:r w:rsidRPr="00E332B2">
        <w:rPr>
          <w:rFonts w:ascii="Arial" w:hAnsi="Arial" w:cs="Arial"/>
          <w:sz w:val="22"/>
          <w:szCs w:val="22"/>
        </w:rPr>
        <w:t xml:space="preserve">e související s realizací díla a </w:t>
      </w:r>
      <w:proofErr w:type="gramStart"/>
      <w:r w:rsidRPr="00E332B2">
        <w:rPr>
          <w:rFonts w:ascii="Arial" w:hAnsi="Arial" w:cs="Arial"/>
          <w:sz w:val="22"/>
          <w:szCs w:val="22"/>
        </w:rPr>
        <w:t xml:space="preserve">předáním </w:t>
      </w:r>
      <w:r w:rsidR="00AE0BAC" w:rsidRPr="00E332B2">
        <w:rPr>
          <w:rFonts w:ascii="Arial" w:hAnsi="Arial" w:cs="Arial"/>
          <w:sz w:val="22"/>
          <w:szCs w:val="22"/>
        </w:rPr>
        <w:t xml:space="preserve"> </w:t>
      </w:r>
      <w:r w:rsidRPr="00E332B2">
        <w:rPr>
          <w:rFonts w:ascii="Arial" w:hAnsi="Arial" w:cs="Arial"/>
          <w:sz w:val="22"/>
          <w:szCs w:val="22"/>
        </w:rPr>
        <w:t>objednateli</w:t>
      </w:r>
      <w:proofErr w:type="gramEnd"/>
      <w:r w:rsidRPr="00E332B2">
        <w:rPr>
          <w:rFonts w:ascii="Arial" w:hAnsi="Arial" w:cs="Arial"/>
          <w:sz w:val="22"/>
          <w:szCs w:val="22"/>
        </w:rPr>
        <w:t>.</w:t>
      </w:r>
    </w:p>
    <w:p w:rsidR="00661EDA" w:rsidRPr="00E332B2" w:rsidRDefault="00661EDA" w:rsidP="00661EDA">
      <w:pPr>
        <w:pStyle w:val="Zkladntext"/>
        <w:ind w:left="705"/>
        <w:jc w:val="both"/>
        <w:rPr>
          <w:rFonts w:cs="Arial"/>
          <w:color w:val="auto"/>
          <w:sz w:val="22"/>
          <w:szCs w:val="22"/>
        </w:rPr>
      </w:pPr>
    </w:p>
    <w:p w:rsidR="00661EDA" w:rsidRPr="00E332B2" w:rsidRDefault="00661EDA" w:rsidP="00661EDA">
      <w:pPr>
        <w:widowControl w:val="0"/>
        <w:numPr>
          <w:ilvl w:val="0"/>
          <w:numId w:val="13"/>
        </w:numPr>
        <w:jc w:val="both"/>
        <w:rPr>
          <w:rFonts w:ascii="Arial" w:hAnsi="Arial" w:cs="Arial"/>
          <w:sz w:val="22"/>
          <w:szCs w:val="22"/>
        </w:rPr>
      </w:pPr>
      <w:r w:rsidRPr="00E332B2">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281A52" w:rsidRPr="00E332B2">
        <w:rPr>
          <w:rFonts w:ascii="Arial" w:hAnsi="Arial" w:cs="Arial"/>
          <w:sz w:val="22"/>
          <w:szCs w:val="22"/>
        </w:rPr>
        <w:t>zhotovitel</w:t>
      </w:r>
      <w:r w:rsidRPr="00E332B2">
        <w:rPr>
          <w:rFonts w:ascii="Arial" w:hAnsi="Arial" w:cs="Arial"/>
          <w:sz w:val="22"/>
          <w:szCs w:val="22"/>
        </w:rPr>
        <w:t>em formou návrhu dodatku ke smlouvě o dílo.</w:t>
      </w:r>
    </w:p>
    <w:p w:rsidR="00083CC7" w:rsidRPr="00E332B2" w:rsidRDefault="00083CC7" w:rsidP="00083CC7">
      <w:pPr>
        <w:widowControl w:val="0"/>
        <w:ind w:left="360"/>
        <w:jc w:val="both"/>
        <w:rPr>
          <w:rFonts w:ascii="Arial" w:hAnsi="Arial" w:cs="Arial"/>
          <w:sz w:val="22"/>
          <w:szCs w:val="22"/>
        </w:rPr>
      </w:pPr>
    </w:p>
    <w:p w:rsidR="00AE0BAC" w:rsidRPr="00E332B2" w:rsidRDefault="00083CC7" w:rsidP="00AE0BAC">
      <w:pPr>
        <w:widowControl w:val="0"/>
        <w:numPr>
          <w:ilvl w:val="0"/>
          <w:numId w:val="13"/>
        </w:numPr>
        <w:overflowPunct/>
        <w:autoSpaceDE/>
        <w:autoSpaceDN/>
        <w:adjustRightInd/>
        <w:ind w:left="284" w:hanging="284"/>
        <w:jc w:val="both"/>
        <w:textAlignment w:val="auto"/>
        <w:rPr>
          <w:rFonts w:ascii="Arial" w:hAnsi="Arial" w:cs="Arial"/>
          <w:b/>
          <w:sz w:val="22"/>
          <w:szCs w:val="22"/>
        </w:rPr>
      </w:pPr>
      <w:r w:rsidRPr="00E332B2">
        <w:rPr>
          <w:rFonts w:ascii="Arial" w:hAnsi="Arial" w:cs="Arial"/>
          <w:sz w:val="22"/>
          <w:szCs w:val="22"/>
        </w:rPr>
        <w:t xml:space="preserve">Zhotovitel je povinen předložit veškeré podklady pro změnu ceny díla rovněž v elektronické </w:t>
      </w:r>
      <w:r w:rsidR="00AE0BAC" w:rsidRPr="00E332B2">
        <w:rPr>
          <w:rFonts w:ascii="Arial" w:hAnsi="Arial" w:cs="Arial"/>
          <w:b/>
          <w:sz w:val="22"/>
          <w:szCs w:val="22"/>
        </w:rPr>
        <w:t xml:space="preserve">  </w:t>
      </w:r>
    </w:p>
    <w:p w:rsidR="00083CC7" w:rsidRPr="00E332B2" w:rsidRDefault="00AE0BAC" w:rsidP="00AE0BAC">
      <w:pPr>
        <w:widowControl w:val="0"/>
        <w:overflowPunct/>
        <w:autoSpaceDE/>
        <w:autoSpaceDN/>
        <w:adjustRightInd/>
        <w:jc w:val="both"/>
        <w:textAlignment w:val="auto"/>
        <w:rPr>
          <w:rFonts w:ascii="Arial" w:hAnsi="Arial" w:cs="Arial"/>
          <w:b/>
          <w:sz w:val="22"/>
          <w:szCs w:val="22"/>
        </w:rPr>
      </w:pPr>
      <w:r w:rsidRPr="00E332B2">
        <w:rPr>
          <w:rFonts w:ascii="Arial" w:hAnsi="Arial" w:cs="Arial"/>
          <w:sz w:val="22"/>
          <w:szCs w:val="22"/>
        </w:rPr>
        <w:t xml:space="preserve">      </w:t>
      </w:r>
      <w:r w:rsidR="00083CC7" w:rsidRPr="00E332B2">
        <w:rPr>
          <w:rFonts w:ascii="Arial" w:hAnsi="Arial" w:cs="Arial"/>
          <w:sz w:val="22"/>
          <w:szCs w:val="22"/>
        </w:rPr>
        <w:t>podobě.</w:t>
      </w:r>
    </w:p>
    <w:p w:rsidR="00083CC7" w:rsidRPr="00E332B2" w:rsidRDefault="00083CC7" w:rsidP="00083CC7">
      <w:pPr>
        <w:widowControl w:val="0"/>
        <w:overflowPunct/>
        <w:autoSpaceDE/>
        <w:autoSpaceDN/>
        <w:adjustRightInd/>
        <w:jc w:val="both"/>
        <w:textAlignment w:val="auto"/>
        <w:rPr>
          <w:rFonts w:ascii="Arial" w:hAnsi="Arial" w:cs="Arial"/>
          <w:b/>
          <w:sz w:val="22"/>
          <w:szCs w:val="22"/>
        </w:rPr>
      </w:pPr>
    </w:p>
    <w:p w:rsidR="00AE0BAC" w:rsidRPr="00E332B2" w:rsidRDefault="00661EDA" w:rsidP="00AE0BAC">
      <w:pPr>
        <w:widowControl w:val="0"/>
        <w:numPr>
          <w:ilvl w:val="0"/>
          <w:numId w:val="13"/>
        </w:numPr>
        <w:overflowPunct/>
        <w:autoSpaceDE/>
        <w:autoSpaceDN/>
        <w:adjustRightInd/>
        <w:ind w:left="284" w:hanging="284"/>
        <w:jc w:val="both"/>
        <w:textAlignment w:val="auto"/>
        <w:rPr>
          <w:rFonts w:ascii="Arial" w:hAnsi="Arial" w:cs="Arial"/>
          <w:sz w:val="22"/>
          <w:szCs w:val="22"/>
        </w:rPr>
      </w:pPr>
      <w:r w:rsidRPr="00E332B2">
        <w:rPr>
          <w:rFonts w:ascii="Arial" w:hAnsi="Arial" w:cs="Arial"/>
          <w:sz w:val="22"/>
          <w:szCs w:val="22"/>
        </w:rPr>
        <w:t xml:space="preserve">Objednatel </w:t>
      </w:r>
      <w:r w:rsidR="00AE0BAC" w:rsidRPr="00E332B2">
        <w:rPr>
          <w:rFonts w:ascii="Arial" w:hAnsi="Arial" w:cs="Arial"/>
          <w:sz w:val="22"/>
          <w:szCs w:val="22"/>
        </w:rPr>
        <w:t xml:space="preserve">   </w:t>
      </w:r>
      <w:r w:rsidRPr="00E332B2">
        <w:rPr>
          <w:rFonts w:ascii="Arial" w:hAnsi="Arial" w:cs="Arial"/>
          <w:sz w:val="22"/>
          <w:szCs w:val="22"/>
        </w:rPr>
        <w:t xml:space="preserve">souhlasí </w:t>
      </w:r>
      <w:r w:rsidR="00AE0BAC" w:rsidRPr="00E332B2">
        <w:rPr>
          <w:rFonts w:ascii="Arial" w:hAnsi="Arial" w:cs="Arial"/>
          <w:sz w:val="22"/>
          <w:szCs w:val="22"/>
        </w:rPr>
        <w:t xml:space="preserve">  </w:t>
      </w:r>
      <w:r w:rsidRPr="00E332B2">
        <w:rPr>
          <w:rFonts w:ascii="Arial" w:hAnsi="Arial" w:cs="Arial"/>
          <w:sz w:val="22"/>
          <w:szCs w:val="22"/>
        </w:rPr>
        <w:t>s </w:t>
      </w:r>
      <w:r w:rsidR="00AE0BAC" w:rsidRPr="00E332B2">
        <w:rPr>
          <w:rFonts w:ascii="Arial" w:hAnsi="Arial" w:cs="Arial"/>
          <w:sz w:val="22"/>
          <w:szCs w:val="22"/>
        </w:rPr>
        <w:t xml:space="preserve">  </w:t>
      </w:r>
      <w:proofErr w:type="gramStart"/>
      <w:r w:rsidRPr="00E332B2">
        <w:rPr>
          <w:rFonts w:ascii="Arial" w:hAnsi="Arial" w:cs="Arial"/>
          <w:sz w:val="22"/>
          <w:szCs w:val="22"/>
        </w:rPr>
        <w:t xml:space="preserve">tím, </w:t>
      </w:r>
      <w:r w:rsidR="00AE0BAC" w:rsidRPr="00E332B2">
        <w:rPr>
          <w:rFonts w:ascii="Arial" w:hAnsi="Arial" w:cs="Arial"/>
          <w:sz w:val="22"/>
          <w:szCs w:val="22"/>
        </w:rPr>
        <w:t xml:space="preserve"> </w:t>
      </w:r>
      <w:r w:rsidRPr="00E332B2">
        <w:rPr>
          <w:rFonts w:ascii="Arial" w:hAnsi="Arial" w:cs="Arial"/>
          <w:sz w:val="22"/>
          <w:szCs w:val="22"/>
        </w:rPr>
        <w:t>že</w:t>
      </w:r>
      <w:proofErr w:type="gramEnd"/>
      <w:r w:rsidRPr="00E332B2">
        <w:rPr>
          <w:rFonts w:ascii="Arial" w:hAnsi="Arial" w:cs="Arial"/>
          <w:sz w:val="22"/>
          <w:szCs w:val="22"/>
        </w:rPr>
        <w:t xml:space="preserve"> </w:t>
      </w:r>
      <w:r w:rsidR="00AE0BAC" w:rsidRPr="00E332B2">
        <w:rPr>
          <w:rFonts w:ascii="Arial" w:hAnsi="Arial" w:cs="Arial"/>
          <w:sz w:val="22"/>
          <w:szCs w:val="22"/>
        </w:rPr>
        <w:t xml:space="preserve">  </w:t>
      </w:r>
      <w:r w:rsidRPr="00E332B2">
        <w:rPr>
          <w:rFonts w:ascii="Arial" w:hAnsi="Arial" w:cs="Arial"/>
          <w:sz w:val="22"/>
          <w:szCs w:val="22"/>
        </w:rPr>
        <w:t xml:space="preserve">proplatí </w:t>
      </w:r>
      <w:r w:rsidR="00AE0BAC" w:rsidRPr="00E332B2">
        <w:rPr>
          <w:rFonts w:ascii="Arial" w:hAnsi="Arial" w:cs="Arial"/>
          <w:sz w:val="22"/>
          <w:szCs w:val="22"/>
        </w:rPr>
        <w:t xml:space="preserve">  </w:t>
      </w:r>
      <w:r w:rsidR="00281A52" w:rsidRPr="00E332B2">
        <w:rPr>
          <w:rFonts w:ascii="Arial" w:hAnsi="Arial" w:cs="Arial"/>
          <w:sz w:val="22"/>
          <w:szCs w:val="22"/>
        </w:rPr>
        <w:t>zhotovitel</w:t>
      </w:r>
      <w:r w:rsidRPr="00E332B2">
        <w:rPr>
          <w:rFonts w:ascii="Arial" w:hAnsi="Arial" w:cs="Arial"/>
          <w:sz w:val="22"/>
          <w:szCs w:val="22"/>
        </w:rPr>
        <w:t xml:space="preserve">i </w:t>
      </w:r>
      <w:r w:rsidR="00AE0BAC" w:rsidRPr="00E332B2">
        <w:rPr>
          <w:rFonts w:ascii="Arial" w:hAnsi="Arial" w:cs="Arial"/>
          <w:sz w:val="22"/>
          <w:szCs w:val="22"/>
        </w:rPr>
        <w:t xml:space="preserve">  </w:t>
      </w:r>
      <w:r w:rsidRPr="00E332B2">
        <w:rPr>
          <w:rFonts w:ascii="Arial" w:hAnsi="Arial" w:cs="Arial"/>
          <w:sz w:val="22"/>
          <w:szCs w:val="22"/>
        </w:rPr>
        <w:t xml:space="preserve">jako protihodnotu za provedení </w:t>
      </w:r>
      <w:r w:rsidR="00AE0BAC" w:rsidRPr="00E332B2">
        <w:rPr>
          <w:rFonts w:ascii="Arial" w:hAnsi="Arial" w:cs="Arial"/>
          <w:sz w:val="22"/>
          <w:szCs w:val="22"/>
        </w:rPr>
        <w:t xml:space="preserve">  </w:t>
      </w:r>
    </w:p>
    <w:p w:rsidR="0095255A" w:rsidRPr="00E332B2" w:rsidRDefault="00AE0BAC" w:rsidP="00AE0BAC">
      <w:pPr>
        <w:widowControl w:val="0"/>
        <w:overflowPunct/>
        <w:autoSpaceDE/>
        <w:autoSpaceDN/>
        <w:adjustRightInd/>
        <w:ind w:left="284"/>
        <w:jc w:val="both"/>
        <w:textAlignment w:val="auto"/>
        <w:rPr>
          <w:rFonts w:ascii="Arial" w:hAnsi="Arial" w:cs="Arial"/>
          <w:sz w:val="22"/>
          <w:szCs w:val="22"/>
        </w:rPr>
      </w:pPr>
      <w:r w:rsidRPr="00E332B2">
        <w:rPr>
          <w:rFonts w:ascii="Arial" w:hAnsi="Arial" w:cs="Arial"/>
          <w:sz w:val="22"/>
          <w:szCs w:val="22"/>
        </w:rPr>
        <w:t xml:space="preserve">  </w:t>
      </w:r>
      <w:r w:rsidR="00661EDA" w:rsidRPr="00E332B2">
        <w:rPr>
          <w:rFonts w:ascii="Arial" w:hAnsi="Arial" w:cs="Arial"/>
          <w:sz w:val="22"/>
          <w:szCs w:val="22"/>
        </w:rPr>
        <w:t>a dokončení díla částku:</w:t>
      </w:r>
    </w:p>
    <w:p w:rsidR="00877609" w:rsidRPr="00E332B2" w:rsidRDefault="00877609" w:rsidP="00877609">
      <w:pPr>
        <w:ind w:firstLine="360"/>
        <w:jc w:val="both"/>
        <w:rPr>
          <w:rFonts w:ascii="Arial" w:hAnsi="Arial" w:cs="Arial"/>
          <w:b/>
          <w:sz w:val="22"/>
          <w:szCs w:val="22"/>
        </w:rPr>
      </w:pPr>
    </w:p>
    <w:p w:rsidR="00AB7BBB" w:rsidRPr="00E332B2" w:rsidRDefault="00AB7BBB" w:rsidP="00AB7BBB">
      <w:pPr>
        <w:ind w:firstLine="360"/>
        <w:jc w:val="both"/>
        <w:rPr>
          <w:rFonts w:ascii="Arial" w:hAnsi="Arial" w:cs="Arial"/>
          <w:sz w:val="22"/>
          <w:szCs w:val="22"/>
        </w:rPr>
      </w:pPr>
      <w:r w:rsidRPr="00E332B2">
        <w:rPr>
          <w:rFonts w:ascii="Arial" w:hAnsi="Arial" w:cs="Arial"/>
          <w:b/>
          <w:sz w:val="22"/>
          <w:szCs w:val="22"/>
        </w:rPr>
        <w:t xml:space="preserve">Celková smluvní cena bez DPH </w:t>
      </w:r>
      <w:r w:rsidRPr="00E332B2">
        <w:rPr>
          <w:rFonts w:ascii="Arial" w:hAnsi="Arial" w:cs="Arial"/>
          <w:b/>
          <w:sz w:val="22"/>
          <w:szCs w:val="22"/>
        </w:rPr>
        <w:tab/>
      </w:r>
      <w:r w:rsidRPr="00E332B2">
        <w:rPr>
          <w:rFonts w:ascii="Arial" w:hAnsi="Arial" w:cs="Arial"/>
          <w:b/>
          <w:sz w:val="22"/>
          <w:szCs w:val="22"/>
        </w:rPr>
        <w:tab/>
      </w:r>
      <w:r w:rsidR="005B3392" w:rsidRPr="00E332B2">
        <w:rPr>
          <w:rFonts w:ascii="Arial" w:hAnsi="Arial" w:cs="Arial"/>
          <w:b/>
          <w:sz w:val="22"/>
          <w:szCs w:val="22"/>
        </w:rPr>
        <w:t>187</w:t>
      </w:r>
      <w:r w:rsidR="00BB2BC2" w:rsidRPr="00E332B2">
        <w:rPr>
          <w:rFonts w:ascii="Arial" w:hAnsi="Arial" w:cs="Arial"/>
          <w:b/>
          <w:sz w:val="22"/>
          <w:szCs w:val="22"/>
        </w:rPr>
        <w:t xml:space="preserve"> </w:t>
      </w:r>
      <w:r w:rsidR="005B3392" w:rsidRPr="00E332B2">
        <w:rPr>
          <w:rFonts w:ascii="Arial" w:hAnsi="Arial" w:cs="Arial"/>
          <w:b/>
          <w:sz w:val="22"/>
          <w:szCs w:val="22"/>
        </w:rPr>
        <w:t>281</w:t>
      </w:r>
      <w:r w:rsidR="00BC30A4" w:rsidRPr="00E332B2">
        <w:rPr>
          <w:rFonts w:ascii="Arial" w:hAnsi="Arial" w:cs="Arial"/>
          <w:b/>
          <w:sz w:val="22"/>
          <w:szCs w:val="22"/>
        </w:rPr>
        <w:t>,</w:t>
      </w:r>
      <w:r w:rsidR="00BB2BC2" w:rsidRPr="00E332B2">
        <w:rPr>
          <w:rFonts w:ascii="Arial" w:hAnsi="Arial" w:cs="Arial"/>
          <w:b/>
          <w:sz w:val="22"/>
          <w:szCs w:val="22"/>
        </w:rPr>
        <w:t>8</w:t>
      </w:r>
      <w:r w:rsidR="00BC30A4" w:rsidRPr="00E332B2">
        <w:rPr>
          <w:rFonts w:ascii="Arial" w:hAnsi="Arial" w:cs="Arial"/>
          <w:b/>
          <w:sz w:val="22"/>
          <w:szCs w:val="22"/>
        </w:rPr>
        <w:t>0</w:t>
      </w:r>
      <w:r w:rsidRPr="00E332B2">
        <w:rPr>
          <w:rFonts w:ascii="Arial" w:hAnsi="Arial" w:cs="Arial"/>
          <w:b/>
          <w:sz w:val="22"/>
          <w:szCs w:val="22"/>
        </w:rPr>
        <w:t xml:space="preserve"> Kč</w:t>
      </w:r>
      <w:r w:rsidR="009C758A" w:rsidRPr="00E332B2">
        <w:rPr>
          <w:rFonts w:ascii="Arial" w:hAnsi="Arial" w:cs="Arial"/>
          <w:b/>
          <w:sz w:val="22"/>
          <w:szCs w:val="22"/>
        </w:rPr>
        <w:t xml:space="preserve"> </w:t>
      </w:r>
    </w:p>
    <w:p w:rsidR="00AB7BBB" w:rsidRPr="00E332B2" w:rsidRDefault="00AB7BBB" w:rsidP="00AB7BBB">
      <w:pPr>
        <w:ind w:firstLine="360"/>
        <w:jc w:val="both"/>
        <w:rPr>
          <w:rFonts w:ascii="Arial" w:hAnsi="Arial" w:cs="Arial"/>
          <w:sz w:val="22"/>
          <w:szCs w:val="22"/>
        </w:rPr>
      </w:pPr>
    </w:p>
    <w:p w:rsidR="00083CC7" w:rsidRPr="00E332B2" w:rsidRDefault="00AB7BBB" w:rsidP="00AB7BBB">
      <w:pPr>
        <w:ind w:firstLine="360"/>
        <w:jc w:val="both"/>
        <w:rPr>
          <w:rFonts w:ascii="Arial" w:hAnsi="Arial" w:cs="Arial"/>
          <w:sz w:val="22"/>
          <w:szCs w:val="22"/>
        </w:rPr>
      </w:pPr>
      <w:r w:rsidRPr="00E332B2">
        <w:rPr>
          <w:rFonts w:ascii="Arial" w:hAnsi="Arial" w:cs="Arial"/>
          <w:sz w:val="22"/>
          <w:szCs w:val="22"/>
        </w:rPr>
        <w:t>Cena je pevná celková a konečná.</w:t>
      </w:r>
    </w:p>
    <w:p w:rsidR="00AB7BBB" w:rsidRPr="00E332B2" w:rsidRDefault="00AB7BBB" w:rsidP="00083CC7">
      <w:pPr>
        <w:jc w:val="both"/>
        <w:rPr>
          <w:rFonts w:ascii="Arial" w:hAnsi="Arial" w:cs="Arial"/>
          <w:sz w:val="22"/>
          <w:szCs w:val="22"/>
        </w:rPr>
      </w:pPr>
    </w:p>
    <w:p w:rsidR="0001739A" w:rsidRPr="00E332B2" w:rsidRDefault="0001739A" w:rsidP="00083CC7">
      <w:pPr>
        <w:pStyle w:val="Odstavecseseznamem"/>
        <w:numPr>
          <w:ilvl w:val="0"/>
          <w:numId w:val="13"/>
        </w:numPr>
        <w:spacing w:after="0" w:line="240" w:lineRule="auto"/>
        <w:jc w:val="both"/>
        <w:rPr>
          <w:rFonts w:ascii="Arial" w:hAnsi="Arial" w:cs="Arial"/>
          <w:color w:val="auto"/>
          <w:sz w:val="22"/>
          <w:szCs w:val="22"/>
        </w:rPr>
      </w:pPr>
      <w:r w:rsidRPr="00E332B2">
        <w:rPr>
          <w:rFonts w:ascii="Arial" w:hAnsi="Arial" w:cs="Arial"/>
          <w:color w:val="auto"/>
          <w:sz w:val="22"/>
          <w:szCs w:val="22"/>
        </w:rPr>
        <w:t xml:space="preserve">Smluvní strany výslovně prohlašují, že touto smlouvou sjednaná cena za provedení díla </w:t>
      </w:r>
      <w:r w:rsidR="00083CC7" w:rsidRPr="00E332B2">
        <w:rPr>
          <w:rFonts w:ascii="Arial" w:hAnsi="Arial" w:cs="Arial"/>
          <w:color w:val="auto"/>
          <w:sz w:val="22"/>
          <w:szCs w:val="22"/>
        </w:rPr>
        <w:t xml:space="preserve">   </w:t>
      </w:r>
      <w:r w:rsidRPr="00E332B2">
        <w:rPr>
          <w:rFonts w:ascii="Arial" w:hAnsi="Arial" w:cs="Arial"/>
          <w:color w:val="auto"/>
          <w:sz w:val="22"/>
          <w:szCs w:val="22"/>
        </w:rPr>
        <w:t xml:space="preserve">není považována za skutečnost tvořící obchodní tajemství ve smyslu ustanovení § 504 </w:t>
      </w:r>
      <w:proofErr w:type="spellStart"/>
      <w:r w:rsidRPr="00E332B2">
        <w:rPr>
          <w:rFonts w:ascii="Arial" w:hAnsi="Arial" w:cs="Arial"/>
          <w:color w:val="auto"/>
          <w:sz w:val="22"/>
          <w:szCs w:val="22"/>
        </w:rPr>
        <w:t>z.č</w:t>
      </w:r>
      <w:proofErr w:type="spellEnd"/>
      <w:r w:rsidRPr="00E332B2">
        <w:rPr>
          <w:rFonts w:ascii="Arial" w:hAnsi="Arial" w:cs="Arial"/>
          <w:color w:val="auto"/>
          <w:sz w:val="22"/>
          <w:szCs w:val="22"/>
        </w:rPr>
        <w:t>. 89/2012 Sb. občanského zákoníku v platném znění.</w:t>
      </w:r>
    </w:p>
    <w:p w:rsidR="004277BA" w:rsidRPr="00E332B2" w:rsidRDefault="004277BA" w:rsidP="00883D67">
      <w:pPr>
        <w:ind w:left="360" w:hanging="360"/>
        <w:jc w:val="both"/>
        <w:rPr>
          <w:rFonts w:ascii="Arial" w:hAnsi="Arial" w:cs="Arial"/>
          <w:sz w:val="22"/>
          <w:szCs w:val="22"/>
        </w:rPr>
      </w:pPr>
    </w:p>
    <w:p w:rsidR="00415F6B" w:rsidRPr="00E332B2" w:rsidRDefault="00415F6B" w:rsidP="00883D67">
      <w:pPr>
        <w:ind w:left="360" w:hanging="360"/>
        <w:jc w:val="both"/>
        <w:rPr>
          <w:rFonts w:ascii="Arial" w:hAnsi="Arial" w:cs="Arial"/>
          <w:sz w:val="22"/>
          <w:szCs w:val="22"/>
        </w:rPr>
      </w:pPr>
    </w:p>
    <w:p w:rsidR="008156E1" w:rsidRPr="00E332B2" w:rsidRDefault="008156E1" w:rsidP="008156E1">
      <w:pPr>
        <w:pStyle w:val="Zkladntext"/>
        <w:widowControl/>
        <w:jc w:val="center"/>
        <w:rPr>
          <w:rFonts w:cs="Arial"/>
          <w:color w:val="auto"/>
          <w:sz w:val="22"/>
          <w:szCs w:val="22"/>
        </w:rPr>
      </w:pPr>
      <w:r w:rsidRPr="00E332B2">
        <w:rPr>
          <w:rFonts w:cs="Arial"/>
          <w:b/>
          <w:color w:val="auto"/>
          <w:sz w:val="22"/>
          <w:szCs w:val="22"/>
          <w:u w:val="single"/>
        </w:rPr>
        <w:t>Čl. V. PLATEBNÍ PODMÍNKY</w:t>
      </w:r>
    </w:p>
    <w:p w:rsidR="008156E1" w:rsidRPr="00E332B2" w:rsidRDefault="008156E1" w:rsidP="008156E1">
      <w:pPr>
        <w:pStyle w:val="Zkladntext"/>
        <w:widowControl/>
        <w:rPr>
          <w:rFonts w:cs="Arial"/>
          <w:b/>
          <w:color w:val="auto"/>
          <w:sz w:val="22"/>
          <w:szCs w:val="22"/>
          <w:u w:val="single"/>
        </w:rPr>
      </w:pPr>
    </w:p>
    <w:p w:rsidR="00661EDA" w:rsidRPr="00E332B2" w:rsidRDefault="00661EDA" w:rsidP="00661EDA">
      <w:pPr>
        <w:pStyle w:val="Citace1"/>
        <w:numPr>
          <w:ilvl w:val="3"/>
          <w:numId w:val="13"/>
        </w:numPr>
        <w:spacing w:after="0" w:line="240" w:lineRule="auto"/>
        <w:ind w:left="360"/>
        <w:jc w:val="both"/>
        <w:rPr>
          <w:rFonts w:ascii="Arial" w:hAnsi="Arial" w:cs="Arial"/>
          <w:i w:val="0"/>
          <w:color w:val="auto"/>
          <w:sz w:val="22"/>
          <w:szCs w:val="22"/>
        </w:rPr>
      </w:pPr>
      <w:r w:rsidRPr="00E332B2">
        <w:rPr>
          <w:rFonts w:ascii="Arial" w:hAnsi="Arial" w:cs="Arial"/>
          <w:i w:val="0"/>
          <w:color w:val="auto"/>
          <w:sz w:val="22"/>
          <w:szCs w:val="22"/>
        </w:rPr>
        <w:t xml:space="preserve">Objednatel neposkytne </w:t>
      </w:r>
      <w:r w:rsidR="00281A52" w:rsidRPr="00E332B2">
        <w:rPr>
          <w:rFonts w:ascii="Arial" w:hAnsi="Arial" w:cs="Arial"/>
          <w:i w:val="0"/>
          <w:color w:val="auto"/>
          <w:sz w:val="22"/>
          <w:szCs w:val="22"/>
        </w:rPr>
        <w:t>zhotovitel</w:t>
      </w:r>
      <w:r w:rsidRPr="00E332B2">
        <w:rPr>
          <w:rFonts w:ascii="Arial" w:hAnsi="Arial" w:cs="Arial"/>
          <w:i w:val="0"/>
          <w:color w:val="auto"/>
          <w:sz w:val="22"/>
          <w:szCs w:val="22"/>
        </w:rPr>
        <w:t>i zálohu.</w:t>
      </w:r>
    </w:p>
    <w:p w:rsidR="00661EDA" w:rsidRPr="00E332B2" w:rsidRDefault="00661EDA" w:rsidP="00661EDA"/>
    <w:p w:rsidR="00321D5C" w:rsidRPr="00E332B2" w:rsidRDefault="00661EDA" w:rsidP="00345396">
      <w:pPr>
        <w:numPr>
          <w:ilvl w:val="3"/>
          <w:numId w:val="13"/>
        </w:numPr>
        <w:ind w:left="426" w:hanging="426"/>
        <w:jc w:val="both"/>
        <w:rPr>
          <w:rFonts w:ascii="Arial" w:hAnsi="Arial" w:cs="Arial"/>
          <w:sz w:val="22"/>
          <w:szCs w:val="22"/>
        </w:rPr>
      </w:pPr>
      <w:r w:rsidRPr="00E332B2">
        <w:rPr>
          <w:rFonts w:ascii="Arial" w:hAnsi="Arial" w:cs="Arial"/>
          <w:sz w:val="22"/>
          <w:szCs w:val="22"/>
        </w:rPr>
        <w:t xml:space="preserve">Cena díla bude hrazena po dokončení, předání a převzetí díla bez vad a nedodělků. Fakturu je </w:t>
      </w:r>
      <w:r w:rsidR="00281A52" w:rsidRPr="00E332B2">
        <w:rPr>
          <w:rFonts w:ascii="Arial" w:hAnsi="Arial" w:cs="Arial"/>
          <w:sz w:val="22"/>
          <w:szCs w:val="22"/>
        </w:rPr>
        <w:t>zhotovitel</w:t>
      </w:r>
      <w:r w:rsidRPr="00E332B2">
        <w:rPr>
          <w:rFonts w:ascii="Arial" w:hAnsi="Arial" w:cs="Arial"/>
          <w:sz w:val="22"/>
          <w:szCs w:val="22"/>
        </w:rPr>
        <w:t xml:space="preserve"> povinen prokazatelně doručit objednateli nejpozději do 7 pracovních dnů ode dne uskutečnění plnění </w:t>
      </w:r>
      <w:r w:rsidRPr="00E332B2">
        <w:rPr>
          <w:rFonts w:ascii="Arial" w:hAnsi="Arial"/>
          <w:sz w:val="22"/>
          <w:szCs w:val="22"/>
        </w:rPr>
        <w:t xml:space="preserve">včetně potvrzeného </w:t>
      </w:r>
      <w:r w:rsidRPr="00E332B2">
        <w:rPr>
          <w:rFonts w:ascii="Arial" w:hAnsi="Arial" w:cs="Arial"/>
          <w:sz w:val="22"/>
          <w:szCs w:val="22"/>
        </w:rPr>
        <w:t>soupisu provedených prací.</w:t>
      </w:r>
    </w:p>
    <w:p w:rsidR="00F14E79" w:rsidRPr="00E332B2" w:rsidRDefault="00F14E79" w:rsidP="00F14E79">
      <w:pPr>
        <w:rPr>
          <w:rFonts w:ascii="Arial" w:hAnsi="Arial" w:cs="Arial"/>
          <w:sz w:val="22"/>
          <w:szCs w:val="22"/>
        </w:rPr>
      </w:pPr>
    </w:p>
    <w:p w:rsidR="00F14E79" w:rsidRPr="00E332B2" w:rsidRDefault="00F14E79" w:rsidP="00F14E79">
      <w:pPr>
        <w:numPr>
          <w:ilvl w:val="3"/>
          <w:numId w:val="13"/>
        </w:numPr>
        <w:ind w:left="426" w:hanging="426"/>
        <w:jc w:val="both"/>
        <w:textAlignment w:val="auto"/>
        <w:rPr>
          <w:rFonts w:ascii="Arial" w:hAnsi="Arial" w:cs="Arial"/>
          <w:sz w:val="22"/>
          <w:szCs w:val="22"/>
        </w:rPr>
      </w:pPr>
      <w:r w:rsidRPr="00E332B2">
        <w:rPr>
          <w:rFonts w:ascii="Arial" w:hAnsi="Arial" w:cs="Arial"/>
          <w:sz w:val="22"/>
          <w:szCs w:val="22"/>
        </w:rPr>
        <w:t>Samostatně budou vystaveny faktury za případné vícepráce.</w:t>
      </w:r>
    </w:p>
    <w:p w:rsidR="003636B3" w:rsidRPr="00E332B2" w:rsidRDefault="003636B3" w:rsidP="00743776">
      <w:pPr>
        <w:ind w:left="426"/>
        <w:jc w:val="both"/>
        <w:rPr>
          <w:rFonts w:ascii="Arial" w:hAnsi="Arial" w:cs="Arial"/>
          <w:sz w:val="22"/>
          <w:szCs w:val="22"/>
        </w:rPr>
      </w:pPr>
    </w:p>
    <w:p w:rsidR="00AE0BAC" w:rsidRPr="00E332B2" w:rsidRDefault="00AE0BAC" w:rsidP="00743776">
      <w:pPr>
        <w:pStyle w:val="Odstavecseseznamem"/>
        <w:numPr>
          <w:ilvl w:val="3"/>
          <w:numId w:val="13"/>
        </w:numPr>
        <w:spacing w:after="0" w:line="240" w:lineRule="auto"/>
        <w:ind w:left="360"/>
        <w:jc w:val="both"/>
        <w:rPr>
          <w:rFonts w:ascii="Arial" w:hAnsi="Arial" w:cs="Arial"/>
          <w:color w:val="auto"/>
          <w:sz w:val="22"/>
          <w:szCs w:val="22"/>
        </w:rPr>
      </w:pPr>
      <w:r w:rsidRPr="00E332B2">
        <w:rPr>
          <w:rFonts w:ascii="Arial" w:hAnsi="Arial" w:cs="Arial"/>
          <w:color w:val="auto"/>
          <w:sz w:val="22"/>
          <w:szCs w:val="22"/>
        </w:rPr>
        <w:t xml:space="preserve"> </w:t>
      </w:r>
      <w:r w:rsidR="00743776" w:rsidRPr="00E332B2">
        <w:rPr>
          <w:rFonts w:ascii="Arial" w:hAnsi="Arial" w:cs="Arial"/>
          <w:color w:val="auto"/>
          <w:sz w:val="22"/>
          <w:szCs w:val="22"/>
        </w:rPr>
        <w:t xml:space="preserve">Odsouhlasený </w:t>
      </w:r>
      <w:r w:rsidRPr="00E332B2">
        <w:rPr>
          <w:rFonts w:ascii="Arial" w:hAnsi="Arial" w:cs="Arial"/>
          <w:color w:val="auto"/>
          <w:sz w:val="22"/>
          <w:szCs w:val="22"/>
        </w:rPr>
        <w:t xml:space="preserve">   </w:t>
      </w:r>
      <w:r w:rsidR="00743776" w:rsidRPr="00E332B2">
        <w:rPr>
          <w:rFonts w:ascii="Arial" w:hAnsi="Arial" w:cs="Arial"/>
          <w:color w:val="auto"/>
          <w:sz w:val="22"/>
          <w:szCs w:val="22"/>
        </w:rPr>
        <w:t xml:space="preserve">soupis </w:t>
      </w:r>
      <w:r w:rsidRPr="00E332B2">
        <w:rPr>
          <w:rFonts w:ascii="Arial" w:hAnsi="Arial" w:cs="Arial"/>
          <w:color w:val="auto"/>
          <w:sz w:val="22"/>
          <w:szCs w:val="22"/>
        </w:rPr>
        <w:t xml:space="preserve">   </w:t>
      </w:r>
      <w:r w:rsidR="00743776" w:rsidRPr="00E332B2">
        <w:rPr>
          <w:rFonts w:ascii="Arial" w:hAnsi="Arial" w:cs="Arial"/>
          <w:color w:val="auto"/>
          <w:sz w:val="22"/>
          <w:szCs w:val="22"/>
        </w:rPr>
        <w:t xml:space="preserve">provedených prací </w:t>
      </w:r>
      <w:proofErr w:type="gramStart"/>
      <w:r w:rsidR="00743776" w:rsidRPr="00E332B2">
        <w:rPr>
          <w:rFonts w:ascii="Arial" w:hAnsi="Arial" w:cs="Arial"/>
          <w:color w:val="auto"/>
          <w:sz w:val="22"/>
          <w:szCs w:val="22"/>
        </w:rPr>
        <w:t xml:space="preserve">je </w:t>
      </w:r>
      <w:r w:rsidRPr="00E332B2">
        <w:rPr>
          <w:rFonts w:ascii="Arial" w:hAnsi="Arial" w:cs="Arial"/>
          <w:color w:val="auto"/>
          <w:sz w:val="22"/>
          <w:szCs w:val="22"/>
        </w:rPr>
        <w:t xml:space="preserve"> </w:t>
      </w:r>
      <w:r w:rsidR="00743776" w:rsidRPr="00E332B2">
        <w:rPr>
          <w:rFonts w:ascii="Arial" w:hAnsi="Arial" w:cs="Arial"/>
          <w:color w:val="auto"/>
          <w:sz w:val="22"/>
          <w:szCs w:val="22"/>
        </w:rPr>
        <w:t>zhotovitel</w:t>
      </w:r>
      <w:proofErr w:type="gramEnd"/>
      <w:r w:rsidR="00743776" w:rsidRPr="00E332B2">
        <w:rPr>
          <w:rFonts w:ascii="Arial" w:hAnsi="Arial" w:cs="Arial"/>
          <w:color w:val="auto"/>
          <w:sz w:val="22"/>
          <w:szCs w:val="22"/>
        </w:rPr>
        <w:t xml:space="preserve"> </w:t>
      </w:r>
      <w:r w:rsidRPr="00E332B2">
        <w:rPr>
          <w:rFonts w:ascii="Arial" w:hAnsi="Arial" w:cs="Arial"/>
          <w:color w:val="auto"/>
          <w:sz w:val="22"/>
          <w:szCs w:val="22"/>
        </w:rPr>
        <w:t xml:space="preserve"> </w:t>
      </w:r>
      <w:r w:rsidR="00743776" w:rsidRPr="00E332B2">
        <w:rPr>
          <w:rFonts w:ascii="Arial" w:hAnsi="Arial" w:cs="Arial"/>
          <w:color w:val="auto"/>
          <w:sz w:val="22"/>
          <w:szCs w:val="22"/>
        </w:rPr>
        <w:t xml:space="preserve">povinen </w:t>
      </w:r>
      <w:r w:rsidRPr="00E332B2">
        <w:rPr>
          <w:rFonts w:ascii="Arial" w:hAnsi="Arial" w:cs="Arial"/>
          <w:color w:val="auto"/>
          <w:sz w:val="22"/>
          <w:szCs w:val="22"/>
        </w:rPr>
        <w:t xml:space="preserve"> </w:t>
      </w:r>
      <w:r w:rsidR="00743776" w:rsidRPr="00E332B2">
        <w:rPr>
          <w:rFonts w:ascii="Arial" w:hAnsi="Arial" w:cs="Arial"/>
          <w:color w:val="auto"/>
          <w:sz w:val="22"/>
          <w:szCs w:val="22"/>
        </w:rPr>
        <w:t xml:space="preserve">zpracovat </w:t>
      </w:r>
      <w:r w:rsidRPr="00E332B2">
        <w:rPr>
          <w:rFonts w:ascii="Arial" w:hAnsi="Arial" w:cs="Arial"/>
          <w:color w:val="auto"/>
          <w:sz w:val="22"/>
          <w:szCs w:val="22"/>
        </w:rPr>
        <w:t xml:space="preserve"> </w:t>
      </w:r>
      <w:r w:rsidR="00743776" w:rsidRPr="00E332B2">
        <w:rPr>
          <w:rFonts w:ascii="Arial" w:hAnsi="Arial" w:cs="Arial"/>
          <w:color w:val="auto"/>
          <w:sz w:val="22"/>
          <w:szCs w:val="22"/>
        </w:rPr>
        <w:t xml:space="preserve">a to jak </w:t>
      </w:r>
      <w:r w:rsidRPr="00E332B2">
        <w:rPr>
          <w:rFonts w:ascii="Arial" w:hAnsi="Arial" w:cs="Arial"/>
          <w:color w:val="auto"/>
          <w:sz w:val="22"/>
          <w:szCs w:val="22"/>
        </w:rPr>
        <w:t xml:space="preserve"> </w:t>
      </w:r>
    </w:p>
    <w:p w:rsidR="00743776" w:rsidRPr="00E332B2" w:rsidRDefault="00AE0BAC" w:rsidP="00AE0BAC">
      <w:pPr>
        <w:jc w:val="both"/>
        <w:rPr>
          <w:rFonts w:ascii="Arial" w:hAnsi="Arial" w:cs="Arial"/>
          <w:sz w:val="22"/>
          <w:szCs w:val="22"/>
        </w:rPr>
      </w:pPr>
      <w:r w:rsidRPr="00E332B2">
        <w:rPr>
          <w:rFonts w:ascii="Arial" w:hAnsi="Arial" w:cs="Arial"/>
          <w:sz w:val="22"/>
          <w:szCs w:val="22"/>
        </w:rPr>
        <w:t xml:space="preserve">       </w:t>
      </w:r>
      <w:r w:rsidR="00743776" w:rsidRPr="00E332B2">
        <w:rPr>
          <w:rFonts w:ascii="Arial" w:hAnsi="Arial" w:cs="Arial"/>
          <w:sz w:val="22"/>
          <w:szCs w:val="22"/>
        </w:rPr>
        <w:t>v písemné, tak v elektronické podobě.</w:t>
      </w:r>
    </w:p>
    <w:p w:rsidR="00FA775D" w:rsidRPr="00E332B2" w:rsidRDefault="00FA775D" w:rsidP="00FA775D">
      <w:pPr>
        <w:ind w:left="426"/>
        <w:jc w:val="both"/>
        <w:rPr>
          <w:rFonts w:ascii="Arial" w:hAnsi="Arial" w:cs="Arial"/>
          <w:sz w:val="22"/>
          <w:szCs w:val="22"/>
        </w:rPr>
      </w:pPr>
    </w:p>
    <w:p w:rsidR="00905EAD" w:rsidRPr="00E332B2" w:rsidRDefault="00905EAD" w:rsidP="00905EAD">
      <w:pPr>
        <w:numPr>
          <w:ilvl w:val="3"/>
          <w:numId w:val="13"/>
        </w:numPr>
        <w:ind w:left="426" w:hanging="426"/>
        <w:jc w:val="both"/>
        <w:rPr>
          <w:rFonts w:ascii="Arial" w:hAnsi="Arial" w:cs="Arial"/>
          <w:sz w:val="22"/>
          <w:szCs w:val="22"/>
        </w:rPr>
      </w:pPr>
      <w:r w:rsidRPr="00E332B2">
        <w:rPr>
          <w:rFonts w:ascii="Arial" w:hAnsi="Arial" w:cs="Arial"/>
          <w:sz w:val="22"/>
          <w:szCs w:val="22"/>
        </w:rPr>
        <w:t xml:space="preserve">Datem uskutečnění plnění bude den předání a převzetí díla </w:t>
      </w:r>
      <w:r w:rsidR="00984678" w:rsidRPr="00E332B2">
        <w:rPr>
          <w:rFonts w:ascii="Arial" w:hAnsi="Arial" w:cs="Arial"/>
          <w:sz w:val="22"/>
          <w:szCs w:val="22"/>
        </w:rPr>
        <w:t xml:space="preserve">bez vad a nedodělků </w:t>
      </w:r>
      <w:r w:rsidRPr="00E332B2">
        <w:rPr>
          <w:rFonts w:ascii="Arial" w:hAnsi="Arial" w:cs="Arial"/>
          <w:sz w:val="22"/>
          <w:szCs w:val="22"/>
        </w:rPr>
        <w:t>uvedený na předávacím a přejímacím protokolu</w:t>
      </w:r>
      <w:r w:rsidR="00984678" w:rsidRPr="00E332B2">
        <w:rPr>
          <w:rFonts w:ascii="Arial" w:hAnsi="Arial" w:cs="Arial"/>
          <w:sz w:val="22"/>
          <w:szCs w:val="22"/>
        </w:rPr>
        <w:t>, pokud nebude dohodnuto jinak</w:t>
      </w:r>
      <w:r w:rsidRPr="00E332B2">
        <w:rPr>
          <w:rFonts w:ascii="Arial" w:hAnsi="Arial" w:cs="Arial"/>
          <w:sz w:val="22"/>
          <w:szCs w:val="22"/>
        </w:rPr>
        <w:t>. Protokol bude nedílnou součástí faktury.</w:t>
      </w:r>
    </w:p>
    <w:p w:rsidR="005C6983" w:rsidRPr="00E332B2" w:rsidRDefault="005C6983" w:rsidP="005C6983">
      <w:pPr>
        <w:ind w:left="426"/>
        <w:jc w:val="both"/>
        <w:rPr>
          <w:rFonts w:ascii="Arial" w:hAnsi="Arial" w:cs="Arial"/>
          <w:sz w:val="22"/>
          <w:szCs w:val="22"/>
        </w:rPr>
      </w:pPr>
    </w:p>
    <w:p w:rsidR="00984678" w:rsidRPr="00E332B2" w:rsidRDefault="00984678" w:rsidP="00984678">
      <w:pPr>
        <w:pStyle w:val="Odstavecseseznamem"/>
        <w:numPr>
          <w:ilvl w:val="3"/>
          <w:numId w:val="13"/>
        </w:numPr>
        <w:spacing w:after="0" w:line="240" w:lineRule="auto"/>
        <w:ind w:left="426" w:hanging="426"/>
        <w:jc w:val="both"/>
        <w:rPr>
          <w:rFonts w:ascii="Arial" w:hAnsi="Arial" w:cs="Arial"/>
          <w:color w:val="auto"/>
          <w:sz w:val="22"/>
          <w:szCs w:val="22"/>
        </w:rPr>
      </w:pPr>
      <w:r w:rsidRPr="00E332B2">
        <w:rPr>
          <w:rFonts w:ascii="Arial" w:hAnsi="Arial" w:cs="Arial"/>
          <w:color w:val="auto"/>
          <w:sz w:val="22"/>
          <w:szCs w:val="22"/>
        </w:rPr>
        <w:lastRenderedPageBreak/>
        <w:t xml:space="preserve">Pokud bude objednatelem výjimečně převzato dílo, které vykazuje ojedinělé drobné vady, které samy o sobě ani ve spojení s jinými nebrání řádnému užívání díla, </w:t>
      </w:r>
      <w:r w:rsidR="00281A52" w:rsidRPr="00E332B2">
        <w:rPr>
          <w:rFonts w:ascii="Arial" w:hAnsi="Arial" w:cs="Arial"/>
          <w:color w:val="auto"/>
          <w:sz w:val="22"/>
          <w:szCs w:val="22"/>
        </w:rPr>
        <w:t>zhotovitel</w:t>
      </w:r>
      <w:r w:rsidRPr="00E332B2">
        <w:rPr>
          <w:rFonts w:ascii="Arial" w:hAnsi="Arial" w:cs="Arial"/>
          <w:color w:val="auto"/>
          <w:sz w:val="22"/>
          <w:szCs w:val="22"/>
        </w:rPr>
        <w:t xml:space="preserve"> vystaví dílčí fakturu za provedené práce nejvýše do 95% celkové smluvní ceny, pokud nebude dohodnuto jinak.</w:t>
      </w:r>
    </w:p>
    <w:p w:rsidR="00984678" w:rsidRPr="00E332B2" w:rsidRDefault="00984678" w:rsidP="00984678">
      <w:pPr>
        <w:pStyle w:val="Odstavecseseznamem"/>
        <w:spacing w:after="0" w:line="240" w:lineRule="auto"/>
        <w:ind w:left="426"/>
        <w:jc w:val="both"/>
        <w:rPr>
          <w:rFonts w:ascii="Arial" w:hAnsi="Arial" w:cs="Arial"/>
          <w:color w:val="auto"/>
          <w:sz w:val="22"/>
          <w:szCs w:val="22"/>
        </w:rPr>
      </w:pPr>
    </w:p>
    <w:p w:rsidR="00984678" w:rsidRPr="00E332B2" w:rsidRDefault="00984678" w:rsidP="00984678">
      <w:pPr>
        <w:pStyle w:val="Odstavecseseznamem"/>
        <w:numPr>
          <w:ilvl w:val="3"/>
          <w:numId w:val="13"/>
        </w:numPr>
        <w:spacing w:after="0" w:line="240" w:lineRule="auto"/>
        <w:ind w:left="360"/>
        <w:jc w:val="both"/>
        <w:rPr>
          <w:rFonts w:ascii="Arial" w:hAnsi="Arial" w:cs="Arial"/>
          <w:color w:val="auto"/>
          <w:sz w:val="22"/>
          <w:szCs w:val="22"/>
        </w:rPr>
      </w:pPr>
      <w:r w:rsidRPr="00E332B2">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sidR="00281A52" w:rsidRPr="00E332B2">
        <w:rPr>
          <w:rFonts w:ascii="Arial" w:hAnsi="Arial" w:cs="Arial"/>
          <w:color w:val="auto"/>
          <w:sz w:val="22"/>
          <w:szCs w:val="22"/>
        </w:rPr>
        <w:t>zhotovitel</w:t>
      </w:r>
      <w:r w:rsidRPr="00E332B2">
        <w:rPr>
          <w:rFonts w:ascii="Arial" w:hAnsi="Arial" w:cs="Arial"/>
          <w:color w:val="auto"/>
          <w:sz w:val="22"/>
          <w:szCs w:val="22"/>
        </w:rPr>
        <w:t xml:space="preserve"> fakturoval. Přílohou konečné faktury bude protokol o předání a převzetí díla bez vad a nedodělků.</w:t>
      </w:r>
    </w:p>
    <w:p w:rsidR="00984678" w:rsidRPr="00E332B2" w:rsidRDefault="00984678" w:rsidP="00984678">
      <w:pPr>
        <w:pStyle w:val="Odstavecseseznamem"/>
        <w:spacing w:after="0" w:line="240" w:lineRule="auto"/>
        <w:ind w:left="426"/>
        <w:jc w:val="both"/>
        <w:rPr>
          <w:rFonts w:ascii="Arial" w:hAnsi="Arial" w:cs="Arial"/>
          <w:color w:val="auto"/>
          <w:sz w:val="22"/>
          <w:szCs w:val="22"/>
        </w:rPr>
      </w:pPr>
    </w:p>
    <w:p w:rsidR="00DA5568" w:rsidRPr="00E332B2" w:rsidRDefault="00905EAD" w:rsidP="00984678">
      <w:pPr>
        <w:pStyle w:val="Odstavecseseznamem"/>
        <w:numPr>
          <w:ilvl w:val="3"/>
          <w:numId w:val="13"/>
        </w:numPr>
        <w:spacing w:after="0" w:line="240" w:lineRule="auto"/>
        <w:ind w:left="360"/>
        <w:jc w:val="both"/>
        <w:rPr>
          <w:rFonts w:ascii="Arial" w:hAnsi="Arial" w:cs="Arial"/>
          <w:color w:val="auto"/>
          <w:sz w:val="22"/>
          <w:szCs w:val="22"/>
        </w:rPr>
      </w:pPr>
      <w:r w:rsidRPr="00E332B2">
        <w:rPr>
          <w:rFonts w:ascii="Arial" w:hAnsi="Arial" w:cs="Arial"/>
          <w:color w:val="auto"/>
          <w:sz w:val="22"/>
          <w:szCs w:val="22"/>
        </w:rPr>
        <w:t xml:space="preserve">Faktura </w:t>
      </w:r>
      <w:r w:rsidR="008156E1" w:rsidRPr="00E332B2">
        <w:rPr>
          <w:rFonts w:ascii="Arial" w:hAnsi="Arial" w:cs="Arial"/>
          <w:color w:val="auto"/>
          <w:sz w:val="22"/>
          <w:szCs w:val="22"/>
        </w:rPr>
        <w:t>musí splňovat náležitosti ve smyslu daňových a účetních předpisů platných na území České republiky, zejména zákona č. 563/</w:t>
      </w:r>
      <w:r w:rsidR="00312BF9" w:rsidRPr="00E332B2">
        <w:rPr>
          <w:rFonts w:ascii="Arial" w:hAnsi="Arial" w:cs="Arial"/>
          <w:color w:val="auto"/>
          <w:sz w:val="22"/>
          <w:szCs w:val="22"/>
        </w:rPr>
        <w:t>19</w:t>
      </w:r>
      <w:r w:rsidR="008156E1" w:rsidRPr="00E332B2">
        <w:rPr>
          <w:rFonts w:ascii="Arial" w:hAnsi="Arial" w:cs="Arial"/>
          <w:color w:val="auto"/>
          <w:sz w:val="22"/>
          <w:szCs w:val="22"/>
        </w:rPr>
        <w:t xml:space="preserve">91 Sb., o účetnictví a zákona 235/2004 Sb., o DPH v platném znění a dále náležitosti stanovené smlouvou a těmito obchodními podmínkami. V případě chybějících nebo chybných náležitostí vrátí objednatel </w:t>
      </w:r>
      <w:r w:rsidR="00281A52" w:rsidRPr="00E332B2">
        <w:rPr>
          <w:rFonts w:ascii="Arial" w:hAnsi="Arial" w:cs="Arial"/>
          <w:color w:val="auto"/>
          <w:sz w:val="22"/>
          <w:szCs w:val="22"/>
        </w:rPr>
        <w:t>zhotovitel</w:t>
      </w:r>
      <w:r w:rsidR="00661EDA" w:rsidRPr="00E332B2">
        <w:rPr>
          <w:rFonts w:ascii="Arial" w:hAnsi="Arial" w:cs="Arial"/>
          <w:color w:val="auto"/>
          <w:sz w:val="22"/>
          <w:szCs w:val="22"/>
        </w:rPr>
        <w:t>i</w:t>
      </w:r>
      <w:r w:rsidR="008156E1" w:rsidRPr="00E332B2">
        <w:rPr>
          <w:rFonts w:ascii="Arial" w:hAnsi="Arial" w:cs="Arial"/>
          <w:color w:val="auto"/>
          <w:sz w:val="22"/>
          <w:szCs w:val="22"/>
        </w:rPr>
        <w:t xml:space="preserve"> </w:t>
      </w:r>
      <w:r w:rsidRPr="00E332B2">
        <w:rPr>
          <w:rFonts w:ascii="Arial" w:hAnsi="Arial" w:cs="Arial"/>
          <w:color w:val="auto"/>
          <w:sz w:val="22"/>
          <w:szCs w:val="22"/>
        </w:rPr>
        <w:t xml:space="preserve">fakturu </w:t>
      </w:r>
      <w:r w:rsidR="008156E1" w:rsidRPr="00E332B2">
        <w:rPr>
          <w:rFonts w:ascii="Arial" w:hAnsi="Arial" w:cs="Arial"/>
          <w:color w:val="auto"/>
          <w:sz w:val="22"/>
          <w:szCs w:val="22"/>
        </w:rPr>
        <w:t>k opravě. Lhůta pro zaplacení pak počíná běžet od doby vrácení opravené</w:t>
      </w:r>
      <w:r w:rsidRPr="00E332B2">
        <w:rPr>
          <w:rFonts w:ascii="Arial" w:hAnsi="Arial" w:cs="Arial"/>
          <w:color w:val="auto"/>
          <w:sz w:val="22"/>
          <w:szCs w:val="22"/>
        </w:rPr>
        <w:t xml:space="preserve"> faktury</w:t>
      </w:r>
      <w:r w:rsidR="008156E1" w:rsidRPr="00E332B2">
        <w:rPr>
          <w:rFonts w:ascii="Arial" w:hAnsi="Arial" w:cs="Arial"/>
          <w:color w:val="auto"/>
          <w:sz w:val="22"/>
          <w:szCs w:val="22"/>
        </w:rPr>
        <w:t>.</w:t>
      </w:r>
      <w:r w:rsidR="002C293A" w:rsidRPr="00E332B2">
        <w:rPr>
          <w:rFonts w:ascii="Arial" w:hAnsi="Arial" w:cs="Arial"/>
          <w:color w:val="auto"/>
          <w:sz w:val="22"/>
          <w:szCs w:val="22"/>
        </w:rPr>
        <w:t xml:space="preserve"> </w:t>
      </w:r>
    </w:p>
    <w:p w:rsidR="008156E1" w:rsidRPr="00E332B2" w:rsidRDefault="002C293A" w:rsidP="00DA5568">
      <w:pPr>
        <w:pStyle w:val="Odstavecseseznamem"/>
        <w:spacing w:after="0" w:line="240" w:lineRule="auto"/>
        <w:ind w:left="360"/>
        <w:jc w:val="both"/>
        <w:rPr>
          <w:rFonts w:ascii="Arial" w:hAnsi="Arial" w:cs="Arial"/>
          <w:color w:val="auto"/>
          <w:sz w:val="22"/>
          <w:szCs w:val="22"/>
        </w:rPr>
      </w:pPr>
      <w:r w:rsidRPr="00E332B2">
        <w:rPr>
          <w:rFonts w:ascii="Arial" w:hAnsi="Arial" w:cs="Arial"/>
          <w:color w:val="auto"/>
          <w:sz w:val="22"/>
          <w:szCs w:val="22"/>
        </w:rPr>
        <w:t xml:space="preserve">Předat faktury lze i elektronicky na adresu: </w:t>
      </w:r>
      <w:hyperlink r:id="rId8" w:history="1">
        <w:r w:rsidRPr="00E332B2">
          <w:rPr>
            <w:rStyle w:val="Hypertextovodkaz"/>
            <w:rFonts w:ascii="Arial" w:hAnsi="Arial" w:cs="Arial"/>
            <w:b/>
            <w:bCs/>
            <w:color w:val="auto"/>
            <w:sz w:val="22"/>
            <w:szCs w:val="22"/>
          </w:rPr>
          <w:t>faktury-pr@poh.cz</w:t>
        </w:r>
      </w:hyperlink>
      <w:r w:rsidRPr="00E332B2">
        <w:rPr>
          <w:rFonts w:ascii="Arial" w:hAnsi="Arial" w:cs="Arial"/>
          <w:b/>
          <w:bCs/>
          <w:color w:val="auto"/>
          <w:sz w:val="22"/>
          <w:szCs w:val="22"/>
        </w:rPr>
        <w:t>.</w:t>
      </w:r>
    </w:p>
    <w:p w:rsidR="008156E1" w:rsidRPr="00E332B2" w:rsidRDefault="008156E1" w:rsidP="008156E1"/>
    <w:p w:rsidR="00661EDA" w:rsidRPr="00E332B2"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E332B2">
        <w:rPr>
          <w:rFonts w:ascii="Arial" w:hAnsi="Arial" w:cs="Arial"/>
          <w:color w:val="auto"/>
          <w:sz w:val="22"/>
          <w:szCs w:val="22"/>
        </w:rPr>
        <w:t xml:space="preserve">Pokud </w:t>
      </w:r>
      <w:r w:rsidR="00281A52" w:rsidRPr="00E332B2">
        <w:rPr>
          <w:rFonts w:ascii="Arial" w:hAnsi="Arial" w:cs="Arial"/>
          <w:color w:val="auto"/>
          <w:sz w:val="22"/>
          <w:szCs w:val="22"/>
        </w:rPr>
        <w:t>zhotovitel</w:t>
      </w:r>
      <w:r w:rsidRPr="00E332B2">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281A52" w:rsidRPr="00E332B2">
        <w:rPr>
          <w:rFonts w:ascii="Arial" w:hAnsi="Arial" w:cs="Arial"/>
          <w:color w:val="auto"/>
          <w:sz w:val="22"/>
          <w:szCs w:val="22"/>
        </w:rPr>
        <w:t>zhotovitel</w:t>
      </w:r>
      <w:r w:rsidRPr="00E332B2">
        <w:rPr>
          <w:rFonts w:ascii="Arial" w:hAnsi="Arial" w:cs="Arial"/>
          <w:color w:val="auto"/>
          <w:sz w:val="22"/>
          <w:szCs w:val="22"/>
        </w:rPr>
        <w:t xml:space="preserve"> zaplatit objednateli smluvní pokutu ve výši 1,5 násobku částky, která bude správcem daně vyměřena objednateli jako sankce.</w:t>
      </w:r>
    </w:p>
    <w:p w:rsidR="00661EDA" w:rsidRPr="00E332B2" w:rsidRDefault="00661EDA" w:rsidP="00661EDA"/>
    <w:p w:rsidR="00661EDA" w:rsidRPr="00E332B2"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E332B2">
        <w:rPr>
          <w:rFonts w:ascii="Arial" w:hAnsi="Arial" w:cs="Arial"/>
          <w:color w:val="auto"/>
          <w:sz w:val="22"/>
          <w:szCs w:val="22"/>
        </w:rPr>
        <w:t xml:space="preserve">Splatnost faktury je </w:t>
      </w:r>
      <w:r w:rsidRPr="00E332B2">
        <w:rPr>
          <w:rFonts w:ascii="Arial" w:hAnsi="Arial" w:cs="Arial"/>
          <w:b/>
          <w:color w:val="auto"/>
          <w:sz w:val="22"/>
          <w:szCs w:val="22"/>
        </w:rPr>
        <w:t>30 dnů</w:t>
      </w:r>
      <w:r w:rsidRPr="00E332B2">
        <w:rPr>
          <w:rFonts w:ascii="Arial" w:hAnsi="Arial" w:cs="Arial"/>
          <w:color w:val="auto"/>
          <w:sz w:val="22"/>
          <w:szCs w:val="22"/>
        </w:rPr>
        <w:t xml:space="preserve"> od data doručení faktury objednateli.</w:t>
      </w:r>
    </w:p>
    <w:p w:rsidR="00661EDA" w:rsidRPr="00E332B2" w:rsidRDefault="00661EDA" w:rsidP="00661EDA"/>
    <w:p w:rsidR="00AE0BAC" w:rsidRPr="00E332B2"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E332B2">
        <w:rPr>
          <w:rFonts w:ascii="Arial" w:hAnsi="Arial" w:cs="Arial"/>
          <w:color w:val="auto"/>
          <w:sz w:val="22"/>
          <w:szCs w:val="22"/>
        </w:rPr>
        <w:t xml:space="preserve">Peněžitý závazek (dluh) objednatele se považuje za splněný v den, kdy je dlužná částka </w:t>
      </w:r>
    </w:p>
    <w:p w:rsidR="00661EDA" w:rsidRPr="00E332B2" w:rsidRDefault="00AE0BAC" w:rsidP="00AE0BAC">
      <w:pPr>
        <w:jc w:val="both"/>
        <w:rPr>
          <w:rFonts w:ascii="Arial" w:hAnsi="Arial" w:cs="Arial"/>
          <w:sz w:val="22"/>
          <w:szCs w:val="22"/>
        </w:rPr>
      </w:pPr>
      <w:r w:rsidRPr="00E332B2">
        <w:rPr>
          <w:rFonts w:ascii="Arial" w:hAnsi="Arial" w:cs="Arial"/>
          <w:sz w:val="22"/>
          <w:szCs w:val="22"/>
        </w:rPr>
        <w:t xml:space="preserve">       </w:t>
      </w:r>
      <w:r w:rsidR="00661EDA" w:rsidRPr="00E332B2">
        <w:rPr>
          <w:rFonts w:ascii="Arial" w:hAnsi="Arial" w:cs="Arial"/>
          <w:sz w:val="22"/>
          <w:szCs w:val="22"/>
        </w:rPr>
        <w:t xml:space="preserve">připsána na účet </w:t>
      </w:r>
      <w:r w:rsidR="00281A52" w:rsidRPr="00E332B2">
        <w:rPr>
          <w:rFonts w:ascii="Arial" w:hAnsi="Arial" w:cs="Arial"/>
          <w:sz w:val="22"/>
          <w:szCs w:val="22"/>
        </w:rPr>
        <w:t>zhotovitel</w:t>
      </w:r>
      <w:r w:rsidR="00661EDA" w:rsidRPr="00E332B2">
        <w:rPr>
          <w:rFonts w:ascii="Arial" w:hAnsi="Arial" w:cs="Arial"/>
          <w:sz w:val="22"/>
          <w:szCs w:val="22"/>
        </w:rPr>
        <w:t>e.</w:t>
      </w:r>
    </w:p>
    <w:p w:rsidR="00415F6B" w:rsidRPr="00E332B2" w:rsidRDefault="00BD7D92" w:rsidP="00BD7D92">
      <w:pPr>
        <w:tabs>
          <w:tab w:val="left" w:pos="2976"/>
        </w:tabs>
      </w:pPr>
      <w:r w:rsidRPr="00E332B2">
        <w:tab/>
      </w:r>
    </w:p>
    <w:p w:rsidR="00BD7D92" w:rsidRPr="00E332B2" w:rsidRDefault="00BD7D92" w:rsidP="00BD7D92">
      <w:pPr>
        <w:tabs>
          <w:tab w:val="left" w:pos="2976"/>
        </w:tabs>
      </w:pPr>
    </w:p>
    <w:p w:rsidR="00661EDA" w:rsidRPr="00E332B2" w:rsidRDefault="00661EDA" w:rsidP="00661EDA">
      <w:pPr>
        <w:pStyle w:val="Zkladntext"/>
        <w:widowControl/>
        <w:jc w:val="center"/>
        <w:rPr>
          <w:rFonts w:cs="Arial"/>
          <w:b/>
          <w:color w:val="auto"/>
          <w:sz w:val="22"/>
          <w:szCs w:val="22"/>
          <w:u w:val="single"/>
        </w:rPr>
      </w:pPr>
      <w:r w:rsidRPr="00E332B2">
        <w:rPr>
          <w:rFonts w:cs="Arial"/>
          <w:b/>
          <w:color w:val="auto"/>
          <w:sz w:val="22"/>
          <w:szCs w:val="22"/>
          <w:u w:val="single"/>
        </w:rPr>
        <w:t>Čl. VI. SANKCE</w:t>
      </w:r>
    </w:p>
    <w:p w:rsidR="00661EDA" w:rsidRPr="00E332B2" w:rsidRDefault="00661EDA" w:rsidP="00661EDA">
      <w:pPr>
        <w:pStyle w:val="Zkladntext"/>
        <w:widowControl/>
        <w:jc w:val="center"/>
        <w:rPr>
          <w:rFonts w:cs="Arial"/>
          <w:color w:val="auto"/>
          <w:sz w:val="22"/>
          <w:szCs w:val="22"/>
        </w:rPr>
      </w:pPr>
    </w:p>
    <w:p w:rsidR="00661EDA" w:rsidRPr="00E332B2" w:rsidRDefault="00661EDA" w:rsidP="00661EDA">
      <w:pPr>
        <w:pStyle w:val="A-odstavecodsazensodrkami"/>
        <w:numPr>
          <w:ilvl w:val="0"/>
          <w:numId w:val="4"/>
        </w:numPr>
      </w:pPr>
      <w:r w:rsidRPr="00E332B2">
        <w:t xml:space="preserve">Pokud bude </w:t>
      </w:r>
      <w:r w:rsidR="00281A52" w:rsidRPr="00E332B2">
        <w:t>zhotovitel</w:t>
      </w:r>
      <w:r w:rsidRPr="00E332B2">
        <w:t xml:space="preserve"> v prodlení proti termínu předání a převzetí díla sjednanému podle smlouvy, je povinen zaplatit objednateli smluvní pokutu ve výši 0,2 % z ceny díla za každý i započatý den prodlení.</w:t>
      </w:r>
    </w:p>
    <w:p w:rsidR="00661EDA" w:rsidRPr="00E332B2" w:rsidRDefault="00661EDA" w:rsidP="00661EDA">
      <w:pPr>
        <w:pStyle w:val="A-odstavecodsazensodrkami"/>
        <w:numPr>
          <w:ilvl w:val="0"/>
          <w:numId w:val="0"/>
        </w:numPr>
        <w:ind w:left="1080" w:hanging="360"/>
      </w:pPr>
    </w:p>
    <w:p w:rsidR="00661EDA" w:rsidRPr="00E332B2" w:rsidRDefault="00661EDA" w:rsidP="00661EDA">
      <w:pPr>
        <w:pStyle w:val="A-odstavecodsazensodrkami"/>
        <w:numPr>
          <w:ilvl w:val="0"/>
          <w:numId w:val="4"/>
        </w:numPr>
      </w:pPr>
      <w:r w:rsidRPr="00E332B2">
        <w:t xml:space="preserve">Pokud bude objednatel v prodlení s úhradou faktury proti sjednanému termínu je povinen zaplatit </w:t>
      </w:r>
      <w:r w:rsidR="00281A52" w:rsidRPr="00E332B2">
        <w:t>zhotovitel</w:t>
      </w:r>
      <w:r w:rsidRPr="00E332B2">
        <w:t xml:space="preserve">i úrok z prodlení ve výši 0,2 % z dlužné částky za každý i započatý den prodlení. </w:t>
      </w:r>
    </w:p>
    <w:p w:rsidR="00661EDA" w:rsidRPr="00E332B2" w:rsidRDefault="00661EDA" w:rsidP="00661EDA">
      <w:pPr>
        <w:pStyle w:val="A-odstavecodsazensodrkami"/>
        <w:numPr>
          <w:ilvl w:val="0"/>
          <w:numId w:val="0"/>
        </w:numPr>
        <w:ind w:left="1287" w:hanging="567"/>
      </w:pPr>
    </w:p>
    <w:p w:rsidR="00661EDA" w:rsidRPr="00E332B2" w:rsidRDefault="00661EDA" w:rsidP="00661EDA">
      <w:pPr>
        <w:pStyle w:val="A-odstavecodsazensodrkami"/>
        <w:numPr>
          <w:ilvl w:val="0"/>
          <w:numId w:val="4"/>
        </w:numPr>
      </w:pPr>
      <w:r w:rsidRPr="00E332B2">
        <w:t xml:space="preserve">Pokud </w:t>
      </w:r>
      <w:r w:rsidR="00281A52" w:rsidRPr="00E332B2">
        <w:t>zhotovitel</w:t>
      </w:r>
      <w:r w:rsidRPr="00E332B2">
        <w:t xml:space="preserve"> neodstraní vady díla uvedené v protokolu o předání a převzetí díla ve stanoveném termínu, je povinen zaplatit objednateli smluvní pokutu ve výši 1 000,- Kč za každou vadu, u níž je </w:t>
      </w:r>
      <w:r w:rsidR="00281A52" w:rsidRPr="00E332B2">
        <w:t>zhotovitel</w:t>
      </w:r>
      <w:r w:rsidRPr="00E332B2">
        <w:t xml:space="preserve"> v prodlení, a za každý i započatý den prodlení.</w:t>
      </w:r>
    </w:p>
    <w:p w:rsidR="00661EDA" w:rsidRPr="00E332B2" w:rsidRDefault="00661EDA" w:rsidP="00661EDA">
      <w:pPr>
        <w:pStyle w:val="A-odstavecodsazensodrkami"/>
        <w:numPr>
          <w:ilvl w:val="0"/>
          <w:numId w:val="0"/>
        </w:numPr>
        <w:ind w:left="1287" w:hanging="567"/>
      </w:pPr>
    </w:p>
    <w:p w:rsidR="00661EDA" w:rsidRPr="00E332B2" w:rsidRDefault="00661EDA" w:rsidP="00661EDA">
      <w:pPr>
        <w:pStyle w:val="A-odstavecodsazensodrkami"/>
        <w:numPr>
          <w:ilvl w:val="0"/>
          <w:numId w:val="4"/>
        </w:numPr>
      </w:pPr>
      <w:r w:rsidRPr="00E332B2">
        <w:t xml:space="preserve">Při nesplnění termínu vyklizení staveniště ve stavu předepsaného projektem, resp. původního stavu, oproti dohodnutému termínu, zaplatí </w:t>
      </w:r>
      <w:r w:rsidR="00281A52" w:rsidRPr="00E332B2">
        <w:t>zhotovitel</w:t>
      </w:r>
      <w:r w:rsidRPr="00E332B2">
        <w:t xml:space="preserve"> objednateli smluvní pokutu ve výši 0,05% z ceny díla a každý i započatý den prodlení, nejvýše však 50 000,-Kč za den.</w:t>
      </w:r>
    </w:p>
    <w:p w:rsidR="00661EDA" w:rsidRPr="00E332B2" w:rsidRDefault="00661EDA" w:rsidP="00661EDA">
      <w:pPr>
        <w:pStyle w:val="A-odstavecodsazensodrkami"/>
        <w:numPr>
          <w:ilvl w:val="0"/>
          <w:numId w:val="0"/>
        </w:numPr>
        <w:ind w:left="360"/>
      </w:pPr>
      <w:r w:rsidRPr="00E332B2">
        <w:t xml:space="preserve">  </w:t>
      </w:r>
    </w:p>
    <w:p w:rsidR="00661EDA" w:rsidRPr="00E332B2" w:rsidRDefault="00661EDA" w:rsidP="00661EDA">
      <w:pPr>
        <w:pStyle w:val="A-odstavecodsazensodrkami"/>
        <w:numPr>
          <w:ilvl w:val="0"/>
          <w:numId w:val="4"/>
        </w:numPr>
      </w:pPr>
      <w:r w:rsidRPr="00E332B2">
        <w:t xml:space="preserve">Pokud je </w:t>
      </w:r>
      <w:r w:rsidR="00281A52" w:rsidRPr="00E332B2">
        <w:t>zhotovitel</w:t>
      </w:r>
      <w:r w:rsidRPr="00E332B2">
        <w:t xml:space="preserve"> v prodlení vůči termínu nástupu na odstranění reklamované vady, nebo termínu odstranění reklamované vady, je povinen zaplatit objednateli smluvní pokutu ve výši 5 000,- Kč za každý i započatý den prodlení. </w:t>
      </w:r>
    </w:p>
    <w:p w:rsidR="00661EDA" w:rsidRPr="00E332B2" w:rsidRDefault="00661EDA" w:rsidP="00661EDA">
      <w:pPr>
        <w:pStyle w:val="A-odstavecodsazensodrkami"/>
        <w:numPr>
          <w:ilvl w:val="0"/>
          <w:numId w:val="0"/>
        </w:numPr>
        <w:ind w:left="1287" w:hanging="567"/>
      </w:pPr>
    </w:p>
    <w:p w:rsidR="00661EDA" w:rsidRPr="00E332B2" w:rsidRDefault="00661EDA" w:rsidP="00661EDA">
      <w:pPr>
        <w:pStyle w:val="A-odstavecodsazensodrkami"/>
        <w:numPr>
          <w:ilvl w:val="0"/>
          <w:numId w:val="4"/>
        </w:numPr>
      </w:pPr>
      <w:r w:rsidRPr="00E332B2">
        <w:t>Sankce za porušení předpisů BOZP</w:t>
      </w:r>
      <w:r w:rsidR="002F6BDB" w:rsidRPr="00E332B2">
        <w:t>, životního prostředí a požární ochrany</w:t>
      </w:r>
      <w:r w:rsidRPr="00E332B2">
        <w:t>.</w:t>
      </w:r>
    </w:p>
    <w:p w:rsidR="00661EDA" w:rsidRPr="00E332B2" w:rsidRDefault="00661EDA" w:rsidP="00661EDA">
      <w:pPr>
        <w:pStyle w:val="A-odstavecodsazensodrkami"/>
        <w:numPr>
          <w:ilvl w:val="0"/>
          <w:numId w:val="0"/>
        </w:numPr>
        <w:ind w:left="360"/>
      </w:pPr>
      <w:r w:rsidRPr="00E332B2">
        <w:t xml:space="preserve">Smluvní pokuta pro případ závažného a opakovaného porušení bezpečnostních předpisů při realizaci díla činí 10 000,- Kč za každý případ. </w:t>
      </w:r>
    </w:p>
    <w:p w:rsidR="00661EDA" w:rsidRPr="00E332B2" w:rsidRDefault="00661EDA" w:rsidP="00661EDA">
      <w:pPr>
        <w:pStyle w:val="A-odstavecodsazensodrkami"/>
        <w:numPr>
          <w:ilvl w:val="0"/>
          <w:numId w:val="0"/>
        </w:numPr>
        <w:ind w:left="360"/>
      </w:pPr>
    </w:p>
    <w:p w:rsidR="00661EDA" w:rsidRPr="00E332B2" w:rsidRDefault="00661EDA" w:rsidP="00661EDA">
      <w:pPr>
        <w:pStyle w:val="A-odstavecodsazensodrkami"/>
        <w:numPr>
          <w:ilvl w:val="0"/>
          <w:numId w:val="4"/>
        </w:numPr>
      </w:pPr>
      <w:r w:rsidRPr="00E332B2">
        <w:lastRenderedPageBreak/>
        <w:t>Smluvní pokuty mohou být kombinovány a to znamená, že uplatnění jedné smluvní pokuty nevylučuje souběžné uplatnění jakékoliv jiné smluvní pokuty.</w:t>
      </w:r>
    </w:p>
    <w:p w:rsidR="00661EDA" w:rsidRPr="00E332B2" w:rsidRDefault="00661EDA" w:rsidP="00661EDA">
      <w:pPr>
        <w:pStyle w:val="A-odstavecodsazensodrkami"/>
        <w:numPr>
          <w:ilvl w:val="0"/>
          <w:numId w:val="0"/>
        </w:numPr>
        <w:ind w:left="1287" w:hanging="567"/>
      </w:pPr>
    </w:p>
    <w:p w:rsidR="00661EDA" w:rsidRPr="00E332B2" w:rsidRDefault="00661EDA" w:rsidP="00661EDA">
      <w:pPr>
        <w:pStyle w:val="A-odstavecodsazensodrkami"/>
        <w:numPr>
          <w:ilvl w:val="0"/>
          <w:numId w:val="4"/>
        </w:numPr>
      </w:pPr>
      <w:r w:rsidRPr="00E332B2">
        <w:t>Sankci vyúčtuje oprávněná strana straně povinné písemnou formou. Ve vyúčtování musí být uvedeno to ustanovení smlouvy, které k vyúčtování sankce opravňuje a způsob výpočtu celkové výše sankce.</w:t>
      </w:r>
    </w:p>
    <w:p w:rsidR="00661EDA" w:rsidRPr="00E332B2" w:rsidRDefault="00661EDA" w:rsidP="00661EDA">
      <w:pPr>
        <w:pStyle w:val="A-odstavecodsazensodrkami"/>
        <w:numPr>
          <w:ilvl w:val="0"/>
          <w:numId w:val="0"/>
        </w:numPr>
        <w:ind w:left="360"/>
      </w:pPr>
    </w:p>
    <w:p w:rsidR="00661EDA" w:rsidRPr="00E332B2" w:rsidRDefault="00661EDA" w:rsidP="00C97670">
      <w:pPr>
        <w:pStyle w:val="A-odstavecodsazensodrkami"/>
        <w:numPr>
          <w:ilvl w:val="0"/>
          <w:numId w:val="4"/>
        </w:numPr>
      </w:pPr>
      <w:r w:rsidRPr="00E332B2">
        <w:t xml:space="preserve">Pro zajištění úhrady oprávněně vyúčtovaných sankcí je objednatel oprávněn provést zápočet vyúčtované sankce proti jakékoliv oprávněné pohledávce, kterou má, nebo bude mít </w:t>
      </w:r>
      <w:r w:rsidR="00281A52" w:rsidRPr="00E332B2">
        <w:t>zhotovitel</w:t>
      </w:r>
      <w:r w:rsidRPr="00E332B2">
        <w:t xml:space="preserve"> za objednatelem.</w:t>
      </w:r>
    </w:p>
    <w:p w:rsidR="00661EDA" w:rsidRPr="00E332B2" w:rsidRDefault="00661EDA" w:rsidP="00C97670">
      <w:pPr>
        <w:pStyle w:val="A-odstavecodsazensodrkami"/>
        <w:numPr>
          <w:ilvl w:val="0"/>
          <w:numId w:val="0"/>
        </w:numPr>
        <w:ind w:left="360" w:hanging="360"/>
      </w:pPr>
    </w:p>
    <w:p w:rsidR="00661EDA" w:rsidRPr="00E332B2" w:rsidRDefault="00661EDA" w:rsidP="00C97670">
      <w:pPr>
        <w:pStyle w:val="A-odstavecodsazensodrkami"/>
        <w:numPr>
          <w:ilvl w:val="0"/>
          <w:numId w:val="4"/>
        </w:numPr>
        <w:ind w:left="357" w:hanging="357"/>
      </w:pPr>
      <w:r w:rsidRPr="00E332B2">
        <w:t>Strana</w:t>
      </w:r>
      <w:r w:rsidR="00AE0BAC" w:rsidRPr="00E332B2">
        <w:t xml:space="preserve"> </w:t>
      </w:r>
      <w:r w:rsidRPr="00E332B2">
        <w:t>povinná je</w:t>
      </w:r>
      <w:r w:rsidR="00E332B2">
        <w:t xml:space="preserve"> </w:t>
      </w:r>
      <w:r w:rsidRPr="00E332B2">
        <w:t>povinna uhradit</w:t>
      </w:r>
      <w:r w:rsidR="00E332B2">
        <w:t xml:space="preserve"> </w:t>
      </w:r>
      <w:r w:rsidRPr="00E332B2">
        <w:t>vyúčtované sankce</w:t>
      </w:r>
      <w:r w:rsidR="00E332B2">
        <w:t xml:space="preserve"> </w:t>
      </w:r>
      <w:r w:rsidRPr="00E332B2">
        <w:t>nejpozději</w:t>
      </w:r>
      <w:r w:rsidR="00AE0BAC" w:rsidRPr="00E332B2">
        <w:t xml:space="preserve"> </w:t>
      </w:r>
      <w:r w:rsidRPr="00E332B2">
        <w:t>do</w:t>
      </w:r>
      <w:r w:rsidR="00AE0BAC" w:rsidRPr="00E332B2">
        <w:t xml:space="preserve"> </w:t>
      </w:r>
      <w:r w:rsidRPr="00E332B2">
        <w:t>30 dnů</w:t>
      </w:r>
      <w:r w:rsidR="00E332B2">
        <w:t xml:space="preserve"> </w:t>
      </w:r>
      <w:r w:rsidRPr="00E332B2">
        <w:t>od</w:t>
      </w:r>
      <w:r w:rsidR="007C1C2D" w:rsidRPr="00E332B2">
        <w:t xml:space="preserve"> </w:t>
      </w:r>
      <w:proofErr w:type="gramStart"/>
      <w:r w:rsidRPr="00E332B2">
        <w:t xml:space="preserve">dne </w:t>
      </w:r>
      <w:r w:rsidR="00AE0BAC" w:rsidRPr="00E332B2">
        <w:rPr>
          <w:rFonts w:ascii="Calibri" w:hAnsi="Calibri" w:cs="Times New Roman"/>
          <w:sz w:val="20"/>
          <w:szCs w:val="20"/>
        </w:rPr>
        <w:t xml:space="preserve"> </w:t>
      </w:r>
      <w:r w:rsidRPr="00E332B2">
        <w:t>obdržení</w:t>
      </w:r>
      <w:proofErr w:type="gramEnd"/>
      <w:r w:rsidRPr="00E332B2">
        <w:t xml:space="preserve"> příslušného vyúčtování.</w:t>
      </w:r>
    </w:p>
    <w:p w:rsidR="00661EDA" w:rsidRPr="00E332B2" w:rsidRDefault="00661EDA" w:rsidP="00C97670">
      <w:pPr>
        <w:pStyle w:val="A-odstavecodsazensodrkami"/>
        <w:numPr>
          <w:ilvl w:val="0"/>
          <w:numId w:val="0"/>
        </w:numPr>
        <w:ind w:left="360" w:hanging="360"/>
      </w:pPr>
    </w:p>
    <w:p w:rsidR="00AE0BAC" w:rsidRPr="00E332B2" w:rsidRDefault="00661EDA" w:rsidP="00C97670">
      <w:pPr>
        <w:pStyle w:val="A-odstavecodsazensodrkami"/>
        <w:numPr>
          <w:ilvl w:val="0"/>
          <w:numId w:val="4"/>
        </w:numPr>
        <w:rPr>
          <w:b/>
        </w:rPr>
      </w:pPr>
      <w:r w:rsidRPr="00E332B2">
        <w:t xml:space="preserve">Zaplacením </w:t>
      </w:r>
      <w:r w:rsidR="00AE0BAC" w:rsidRPr="00E332B2">
        <w:t xml:space="preserve">  </w:t>
      </w:r>
      <w:r w:rsidRPr="00E332B2">
        <w:t xml:space="preserve">sankce </w:t>
      </w:r>
      <w:r w:rsidR="00AE0BAC" w:rsidRPr="00E332B2">
        <w:t xml:space="preserve">  </w:t>
      </w:r>
      <w:r w:rsidRPr="00E332B2">
        <w:t xml:space="preserve">není </w:t>
      </w:r>
      <w:r w:rsidR="00AE0BAC" w:rsidRPr="00E332B2">
        <w:t xml:space="preserve">  </w:t>
      </w:r>
      <w:r w:rsidRPr="00E332B2">
        <w:t>dotčen</w:t>
      </w:r>
      <w:r w:rsidR="00AE0BAC" w:rsidRPr="00E332B2">
        <w:t xml:space="preserve"> </w:t>
      </w:r>
      <w:r w:rsidRPr="00E332B2">
        <w:t>nárok objednatele na náhradu škody způsobené mu</w:t>
      </w:r>
    </w:p>
    <w:p w:rsidR="00661EDA" w:rsidRPr="00E332B2" w:rsidRDefault="00AE0BAC" w:rsidP="00C97670">
      <w:pPr>
        <w:pStyle w:val="A-odstavecodsazensodrkami"/>
        <w:numPr>
          <w:ilvl w:val="0"/>
          <w:numId w:val="0"/>
        </w:numPr>
        <w:ind w:left="360" w:firstLine="4"/>
        <w:rPr>
          <w:b/>
        </w:rPr>
      </w:pPr>
      <w:r w:rsidRPr="00E332B2">
        <w:t xml:space="preserve"> </w:t>
      </w:r>
      <w:r w:rsidR="00661EDA" w:rsidRPr="00E332B2">
        <w:t xml:space="preserve">porušením povinnosti </w:t>
      </w:r>
      <w:r w:rsidR="00281A52" w:rsidRPr="00E332B2">
        <w:t>zhotovitel</w:t>
      </w:r>
      <w:r w:rsidR="00661EDA" w:rsidRPr="00E332B2">
        <w:t>e, na niž se sankce vztahuje.</w:t>
      </w:r>
    </w:p>
    <w:p w:rsidR="00661EDA" w:rsidRPr="00E332B2" w:rsidRDefault="00661EDA" w:rsidP="00661EDA">
      <w:pPr>
        <w:pStyle w:val="Zkladntext"/>
        <w:widowControl/>
        <w:jc w:val="center"/>
        <w:rPr>
          <w:rFonts w:cs="Arial"/>
          <w:b/>
          <w:color w:val="auto"/>
          <w:sz w:val="22"/>
          <w:szCs w:val="22"/>
          <w:u w:val="single"/>
        </w:rPr>
      </w:pPr>
    </w:p>
    <w:p w:rsidR="00415F6B" w:rsidRPr="00E332B2" w:rsidRDefault="00415F6B" w:rsidP="00661EDA">
      <w:pPr>
        <w:pStyle w:val="Zkladntext"/>
        <w:widowControl/>
        <w:jc w:val="center"/>
        <w:rPr>
          <w:rFonts w:cs="Arial"/>
          <w:b/>
          <w:color w:val="auto"/>
          <w:sz w:val="22"/>
          <w:szCs w:val="22"/>
          <w:u w:val="single"/>
        </w:rPr>
      </w:pPr>
    </w:p>
    <w:p w:rsidR="00661EDA" w:rsidRPr="00E332B2" w:rsidRDefault="00661EDA" w:rsidP="00661EDA">
      <w:pPr>
        <w:pStyle w:val="Zkladntext"/>
        <w:widowControl/>
        <w:jc w:val="center"/>
        <w:rPr>
          <w:rFonts w:cs="Arial"/>
          <w:b/>
          <w:color w:val="auto"/>
          <w:sz w:val="22"/>
          <w:szCs w:val="22"/>
          <w:u w:val="single"/>
        </w:rPr>
      </w:pPr>
      <w:r w:rsidRPr="00E332B2">
        <w:rPr>
          <w:rFonts w:cs="Arial"/>
          <w:b/>
          <w:color w:val="auto"/>
          <w:sz w:val="22"/>
          <w:szCs w:val="22"/>
          <w:u w:val="single"/>
        </w:rPr>
        <w:t>Čl. VII. ZAJIŠTĚNÍ ZÁVAZKU, ZÁRUKA</w:t>
      </w:r>
    </w:p>
    <w:p w:rsidR="00661EDA" w:rsidRPr="00E332B2" w:rsidRDefault="00661EDA" w:rsidP="00661EDA">
      <w:pPr>
        <w:widowControl w:val="0"/>
        <w:jc w:val="both"/>
        <w:rPr>
          <w:rFonts w:ascii="Arial" w:hAnsi="Arial" w:cs="Arial"/>
          <w:b/>
          <w:sz w:val="22"/>
          <w:szCs w:val="22"/>
        </w:rPr>
      </w:pPr>
    </w:p>
    <w:p w:rsidR="00661EDA" w:rsidRPr="00E332B2" w:rsidRDefault="00AE0BAC" w:rsidP="00661EDA">
      <w:pPr>
        <w:pStyle w:val="Zkladntext"/>
        <w:widowControl/>
        <w:numPr>
          <w:ilvl w:val="0"/>
          <w:numId w:val="19"/>
        </w:numPr>
        <w:tabs>
          <w:tab w:val="left" w:pos="360"/>
        </w:tabs>
        <w:rPr>
          <w:rFonts w:cs="Arial"/>
          <w:b/>
          <w:color w:val="auto"/>
          <w:sz w:val="22"/>
          <w:szCs w:val="22"/>
        </w:rPr>
      </w:pPr>
      <w:r w:rsidRPr="00E332B2">
        <w:rPr>
          <w:rFonts w:cs="Arial"/>
          <w:b/>
          <w:color w:val="auto"/>
          <w:sz w:val="22"/>
          <w:szCs w:val="22"/>
        </w:rPr>
        <w:t xml:space="preserve"> </w:t>
      </w:r>
      <w:r w:rsidR="00661EDA" w:rsidRPr="00E332B2">
        <w:rPr>
          <w:rFonts w:cs="Arial"/>
          <w:b/>
          <w:color w:val="auto"/>
          <w:sz w:val="22"/>
          <w:szCs w:val="22"/>
        </w:rPr>
        <w:t xml:space="preserve">Dílo bude předáno až po řádném a úplném provedení díla. </w:t>
      </w:r>
    </w:p>
    <w:p w:rsidR="00661EDA" w:rsidRPr="00E332B2" w:rsidRDefault="00661EDA" w:rsidP="00661EDA">
      <w:pPr>
        <w:pStyle w:val="Citace1"/>
        <w:tabs>
          <w:tab w:val="left" w:pos="360"/>
        </w:tabs>
        <w:spacing w:line="240" w:lineRule="auto"/>
        <w:ind w:left="426"/>
        <w:jc w:val="both"/>
        <w:rPr>
          <w:rFonts w:ascii="Arial" w:hAnsi="Arial" w:cs="Arial"/>
          <w:i w:val="0"/>
          <w:color w:val="auto"/>
          <w:sz w:val="22"/>
          <w:szCs w:val="22"/>
        </w:rPr>
      </w:pPr>
      <w:r w:rsidRPr="00E332B2">
        <w:rPr>
          <w:rFonts w:ascii="Arial" w:hAnsi="Arial" w:cs="Arial"/>
          <w:i w:val="0"/>
          <w:color w:val="auto"/>
          <w:sz w:val="22"/>
          <w:szCs w:val="22"/>
        </w:rPr>
        <w:t xml:space="preserve">Objednatel může výjimečně převzít i dílo, které vykazuje ojedinělé drobné vady, které samy o sobě, ani ve spojení s jinými nebrání řádnému užívání díla. </w:t>
      </w:r>
    </w:p>
    <w:p w:rsidR="00661EDA" w:rsidRPr="00E332B2" w:rsidRDefault="00661EDA" w:rsidP="00661EDA">
      <w:pPr>
        <w:pStyle w:val="Citace1"/>
        <w:tabs>
          <w:tab w:val="left" w:pos="360"/>
        </w:tabs>
        <w:spacing w:line="240" w:lineRule="auto"/>
        <w:ind w:left="426"/>
        <w:jc w:val="both"/>
        <w:rPr>
          <w:rFonts w:ascii="Arial" w:hAnsi="Arial" w:cs="Arial"/>
          <w:i w:val="0"/>
          <w:color w:val="auto"/>
          <w:sz w:val="22"/>
          <w:szCs w:val="22"/>
        </w:rPr>
      </w:pPr>
      <w:r w:rsidRPr="00E332B2">
        <w:rPr>
          <w:rFonts w:ascii="Arial" w:hAnsi="Arial" w:cs="Arial"/>
          <w:i w:val="0"/>
          <w:color w:val="auto"/>
          <w:sz w:val="22"/>
          <w:szCs w:val="22"/>
        </w:rPr>
        <w:t>Obsahuje-li dílo, které je předmětem předání a převzetí drobné vady a nedodělky, musí protokol obsahovat:</w:t>
      </w:r>
    </w:p>
    <w:p w:rsidR="00661EDA" w:rsidRPr="00E332B2"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sidRPr="00E332B2">
        <w:rPr>
          <w:rFonts w:ascii="Arial" w:hAnsi="Arial" w:cs="Arial"/>
          <w:i w:val="0"/>
          <w:color w:val="auto"/>
          <w:sz w:val="22"/>
          <w:szCs w:val="22"/>
        </w:rPr>
        <w:t>soupis zjištěných vad a nedodělků</w:t>
      </w:r>
    </w:p>
    <w:p w:rsidR="00661EDA" w:rsidRPr="00E332B2"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sidRPr="00E332B2">
        <w:rPr>
          <w:rFonts w:ascii="Arial" w:hAnsi="Arial" w:cs="Arial"/>
          <w:i w:val="0"/>
          <w:color w:val="auto"/>
          <w:sz w:val="22"/>
          <w:szCs w:val="22"/>
        </w:rPr>
        <w:t>dohodu o způsobu a termínech jejich odstranění, popřípadě o jiném způsobu jejich vypořádání</w:t>
      </w:r>
    </w:p>
    <w:p w:rsidR="00661EDA" w:rsidRPr="00E332B2"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sidRPr="00E332B2">
        <w:rPr>
          <w:rFonts w:ascii="Arial" w:hAnsi="Arial" w:cs="Arial"/>
          <w:i w:val="0"/>
          <w:color w:val="auto"/>
          <w:sz w:val="22"/>
          <w:szCs w:val="22"/>
        </w:rPr>
        <w:t xml:space="preserve">dohodu o zpřístupnění díla nebo jeho částí </w:t>
      </w:r>
      <w:r w:rsidR="00281A52" w:rsidRPr="00E332B2">
        <w:rPr>
          <w:rFonts w:ascii="Arial" w:hAnsi="Arial" w:cs="Arial"/>
          <w:i w:val="0"/>
          <w:color w:val="auto"/>
          <w:sz w:val="22"/>
          <w:szCs w:val="22"/>
        </w:rPr>
        <w:t>zhotovitel</w:t>
      </w:r>
      <w:r w:rsidRPr="00E332B2">
        <w:rPr>
          <w:rFonts w:ascii="Arial" w:hAnsi="Arial" w:cs="Arial"/>
          <w:i w:val="0"/>
          <w:color w:val="auto"/>
          <w:sz w:val="22"/>
          <w:szCs w:val="22"/>
        </w:rPr>
        <w:t xml:space="preserve">i za účelem odstranění vad </w:t>
      </w:r>
      <w:r w:rsidR="00AE0BAC" w:rsidRPr="00E332B2">
        <w:rPr>
          <w:rFonts w:ascii="Arial" w:hAnsi="Arial" w:cs="Arial"/>
          <w:i w:val="0"/>
          <w:color w:val="auto"/>
          <w:sz w:val="22"/>
          <w:szCs w:val="22"/>
        </w:rPr>
        <w:t xml:space="preserve">       </w:t>
      </w:r>
      <w:r w:rsidRPr="00E332B2">
        <w:rPr>
          <w:rFonts w:ascii="Arial" w:hAnsi="Arial" w:cs="Arial"/>
          <w:i w:val="0"/>
          <w:color w:val="auto"/>
          <w:sz w:val="22"/>
          <w:szCs w:val="22"/>
        </w:rPr>
        <w:t>a nedodělků.</w:t>
      </w:r>
    </w:p>
    <w:p w:rsidR="00661EDA" w:rsidRPr="00E332B2" w:rsidRDefault="00661EDA" w:rsidP="00661EDA">
      <w:pPr>
        <w:pStyle w:val="Citace1"/>
        <w:tabs>
          <w:tab w:val="left" w:pos="360"/>
        </w:tabs>
        <w:spacing w:line="240" w:lineRule="auto"/>
        <w:ind w:left="426"/>
        <w:jc w:val="both"/>
        <w:rPr>
          <w:rFonts w:ascii="Arial" w:hAnsi="Arial" w:cs="Arial"/>
          <w:i w:val="0"/>
          <w:color w:val="auto"/>
          <w:sz w:val="22"/>
          <w:szCs w:val="22"/>
        </w:rPr>
      </w:pPr>
      <w:r w:rsidRPr="00E332B2">
        <w:rPr>
          <w:rFonts w:ascii="Arial" w:hAnsi="Arial" w:cs="Arial"/>
          <w:i w:val="0"/>
          <w:color w:val="auto"/>
          <w:sz w:val="22"/>
          <w:szCs w:val="22"/>
        </w:rPr>
        <w:t xml:space="preserve">Nedojde-li mezi oběma stranami k dohodě o termínu odstranění vad a nedodělků, pak platí, že vady a nedodělky musí být odstraněny nejpozději do 30 dnů ode dne předání </w:t>
      </w:r>
      <w:r w:rsidR="00AE0BAC" w:rsidRPr="00E332B2">
        <w:rPr>
          <w:rFonts w:ascii="Arial" w:hAnsi="Arial" w:cs="Arial"/>
          <w:i w:val="0"/>
          <w:color w:val="auto"/>
          <w:sz w:val="22"/>
          <w:szCs w:val="22"/>
        </w:rPr>
        <w:t xml:space="preserve">       </w:t>
      </w:r>
      <w:r w:rsidRPr="00E332B2">
        <w:rPr>
          <w:rFonts w:ascii="Arial" w:hAnsi="Arial" w:cs="Arial"/>
          <w:i w:val="0"/>
          <w:color w:val="auto"/>
          <w:sz w:val="22"/>
          <w:szCs w:val="22"/>
        </w:rPr>
        <w:t>a převzetí díla.</w:t>
      </w:r>
    </w:p>
    <w:p w:rsidR="00661EDA" w:rsidRPr="00E332B2" w:rsidRDefault="00281A52" w:rsidP="00661EDA">
      <w:pPr>
        <w:pStyle w:val="Citace1"/>
        <w:tabs>
          <w:tab w:val="left" w:pos="360"/>
        </w:tabs>
        <w:spacing w:line="240" w:lineRule="auto"/>
        <w:ind w:left="426"/>
        <w:jc w:val="both"/>
        <w:rPr>
          <w:rFonts w:ascii="Arial" w:hAnsi="Arial" w:cs="Arial"/>
          <w:i w:val="0"/>
          <w:color w:val="auto"/>
          <w:sz w:val="22"/>
          <w:szCs w:val="22"/>
        </w:rPr>
      </w:pPr>
      <w:r w:rsidRPr="00E332B2">
        <w:rPr>
          <w:rFonts w:ascii="Arial" w:hAnsi="Arial" w:cs="Arial"/>
          <w:i w:val="0"/>
          <w:color w:val="auto"/>
          <w:sz w:val="22"/>
          <w:szCs w:val="22"/>
        </w:rPr>
        <w:t>Zhotovitel</w:t>
      </w:r>
      <w:r w:rsidR="00DA1280" w:rsidRPr="00E332B2">
        <w:rPr>
          <w:rFonts w:ascii="Arial" w:hAnsi="Arial" w:cs="Arial"/>
          <w:i w:val="0"/>
          <w:color w:val="auto"/>
          <w:sz w:val="22"/>
          <w:szCs w:val="22"/>
        </w:rPr>
        <w:t xml:space="preserve"> </w:t>
      </w:r>
      <w:r w:rsidR="00661EDA" w:rsidRPr="00E332B2">
        <w:rPr>
          <w:rFonts w:ascii="Arial" w:hAnsi="Arial" w:cs="Arial"/>
          <w:i w:val="0"/>
          <w:color w:val="auto"/>
          <w:sz w:val="22"/>
          <w:szCs w:val="22"/>
        </w:rPr>
        <w:t xml:space="preserve">je povinen ve stanovené lhůtě odstranit vady i v případě, kdy podle jeho názoru za vady neodpovídá. Náklady na odstranění vad v těchto sporných případech nese až do rozhodnutí soudu </w:t>
      </w:r>
      <w:r w:rsidRPr="00E332B2">
        <w:rPr>
          <w:rFonts w:ascii="Arial" w:hAnsi="Arial" w:cs="Arial"/>
          <w:i w:val="0"/>
          <w:color w:val="auto"/>
          <w:sz w:val="22"/>
          <w:szCs w:val="22"/>
        </w:rPr>
        <w:t>zhotovitel</w:t>
      </w:r>
      <w:r w:rsidR="00661EDA" w:rsidRPr="00E332B2">
        <w:rPr>
          <w:rFonts w:ascii="Arial" w:hAnsi="Arial" w:cs="Arial"/>
          <w:i w:val="0"/>
          <w:color w:val="auto"/>
          <w:sz w:val="22"/>
          <w:szCs w:val="22"/>
        </w:rPr>
        <w:t xml:space="preserve">. </w:t>
      </w:r>
    </w:p>
    <w:p w:rsidR="00661EDA" w:rsidRPr="00E332B2" w:rsidRDefault="00661EDA" w:rsidP="00661EDA">
      <w:pPr>
        <w:pStyle w:val="Citace1"/>
        <w:tabs>
          <w:tab w:val="left" w:pos="360"/>
        </w:tabs>
        <w:spacing w:line="240" w:lineRule="auto"/>
        <w:ind w:left="426"/>
        <w:jc w:val="both"/>
        <w:rPr>
          <w:rFonts w:ascii="Arial" w:hAnsi="Arial" w:cs="Arial"/>
          <w:i w:val="0"/>
          <w:color w:val="auto"/>
          <w:sz w:val="22"/>
          <w:szCs w:val="22"/>
        </w:rPr>
      </w:pPr>
      <w:r w:rsidRPr="00E332B2">
        <w:rPr>
          <w:rFonts w:ascii="Arial" w:hAnsi="Arial" w:cs="Arial"/>
          <w:i w:val="0"/>
          <w:color w:val="auto"/>
          <w:sz w:val="22"/>
          <w:szCs w:val="22"/>
        </w:rPr>
        <w:t xml:space="preserve">Neodstraní-li </w:t>
      </w:r>
      <w:r w:rsidR="00281A52" w:rsidRPr="00E332B2">
        <w:rPr>
          <w:rFonts w:ascii="Arial" w:hAnsi="Arial" w:cs="Arial"/>
          <w:i w:val="0"/>
          <w:color w:val="auto"/>
          <w:sz w:val="22"/>
          <w:szCs w:val="22"/>
        </w:rPr>
        <w:t>zhotovitel</w:t>
      </w:r>
      <w:r w:rsidRPr="00E332B2">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281A52" w:rsidRPr="00E332B2">
        <w:rPr>
          <w:rFonts w:ascii="Arial" w:hAnsi="Arial" w:cs="Arial"/>
          <w:i w:val="0"/>
          <w:color w:val="auto"/>
          <w:sz w:val="22"/>
          <w:szCs w:val="22"/>
        </w:rPr>
        <w:t>zhotovitel</w:t>
      </w:r>
      <w:r w:rsidRPr="00E332B2">
        <w:rPr>
          <w:rFonts w:ascii="Arial" w:hAnsi="Arial" w:cs="Arial"/>
          <w:i w:val="0"/>
          <w:color w:val="auto"/>
          <w:sz w:val="22"/>
          <w:szCs w:val="22"/>
        </w:rPr>
        <w:t xml:space="preserve">e. To nezbavuje </w:t>
      </w:r>
      <w:r w:rsidR="00281A52" w:rsidRPr="00E332B2">
        <w:rPr>
          <w:rFonts w:ascii="Arial" w:hAnsi="Arial" w:cs="Arial"/>
          <w:i w:val="0"/>
          <w:color w:val="auto"/>
          <w:sz w:val="22"/>
          <w:szCs w:val="22"/>
        </w:rPr>
        <w:t>zhotovitel</w:t>
      </w:r>
      <w:r w:rsidRPr="00E332B2">
        <w:rPr>
          <w:rFonts w:ascii="Arial" w:hAnsi="Arial" w:cs="Arial"/>
          <w:i w:val="0"/>
          <w:color w:val="auto"/>
          <w:sz w:val="22"/>
          <w:szCs w:val="22"/>
        </w:rPr>
        <w:t>e povinnosti zaplatit příslušnou smluvní sankci za neodstranění vad a nedodělků a nahradit škodu.</w:t>
      </w:r>
    </w:p>
    <w:p w:rsidR="009C758A" w:rsidRPr="00E332B2" w:rsidRDefault="009F1FD2" w:rsidP="009C758A">
      <w:pPr>
        <w:pStyle w:val="Zkladntext"/>
        <w:widowControl/>
        <w:numPr>
          <w:ilvl w:val="0"/>
          <w:numId w:val="19"/>
        </w:numPr>
        <w:tabs>
          <w:tab w:val="left" w:pos="360"/>
        </w:tabs>
        <w:jc w:val="both"/>
        <w:rPr>
          <w:rFonts w:cs="Arial"/>
          <w:color w:val="auto"/>
          <w:sz w:val="22"/>
          <w:szCs w:val="22"/>
        </w:rPr>
      </w:pPr>
      <w:r w:rsidRPr="00E332B2">
        <w:rPr>
          <w:rFonts w:cs="Arial"/>
          <w:color w:val="auto"/>
          <w:sz w:val="22"/>
          <w:szCs w:val="22"/>
        </w:rPr>
        <w:t xml:space="preserve"> </w:t>
      </w:r>
      <w:r w:rsidR="009C758A" w:rsidRPr="00E332B2">
        <w:rPr>
          <w:rFonts w:cs="Arial"/>
          <w:color w:val="auto"/>
          <w:sz w:val="22"/>
          <w:szCs w:val="22"/>
        </w:rPr>
        <w:t xml:space="preserve">Záruční doba se sjednává na </w:t>
      </w:r>
      <w:r w:rsidR="00F14E79" w:rsidRPr="00E332B2">
        <w:rPr>
          <w:rFonts w:cs="Arial"/>
          <w:b/>
          <w:color w:val="auto"/>
          <w:sz w:val="22"/>
          <w:szCs w:val="22"/>
        </w:rPr>
        <w:t>24</w:t>
      </w:r>
      <w:r w:rsidR="009C758A" w:rsidRPr="00E332B2">
        <w:rPr>
          <w:rFonts w:cs="Arial"/>
          <w:b/>
          <w:color w:val="auto"/>
          <w:sz w:val="22"/>
          <w:szCs w:val="22"/>
        </w:rPr>
        <w:t xml:space="preserve"> měsíců</w:t>
      </w:r>
      <w:r w:rsidR="009C758A" w:rsidRPr="00E332B2">
        <w:rPr>
          <w:rFonts w:cs="Arial"/>
          <w:color w:val="auto"/>
          <w:sz w:val="22"/>
          <w:szCs w:val="22"/>
        </w:rPr>
        <w:t xml:space="preserve"> ode dne předání a převzetí díla objednatelem.</w:t>
      </w:r>
    </w:p>
    <w:p w:rsidR="009C758A" w:rsidRPr="00E332B2" w:rsidRDefault="009C758A" w:rsidP="009C758A">
      <w:pPr>
        <w:pStyle w:val="Zkladntext"/>
        <w:widowControl/>
        <w:tabs>
          <w:tab w:val="left" w:pos="360"/>
        </w:tabs>
        <w:ind w:left="360"/>
        <w:jc w:val="both"/>
        <w:rPr>
          <w:rFonts w:cs="Arial"/>
          <w:color w:val="auto"/>
          <w:sz w:val="22"/>
          <w:szCs w:val="22"/>
        </w:rPr>
      </w:pPr>
    </w:p>
    <w:p w:rsidR="009F1FD2" w:rsidRPr="00E332B2" w:rsidRDefault="009F1FD2" w:rsidP="009C758A">
      <w:pPr>
        <w:pStyle w:val="Zkladntext"/>
        <w:widowControl/>
        <w:tabs>
          <w:tab w:val="left" w:pos="360"/>
        </w:tabs>
        <w:ind w:left="360"/>
        <w:jc w:val="both"/>
        <w:rPr>
          <w:rFonts w:cs="Arial"/>
          <w:color w:val="auto"/>
          <w:sz w:val="22"/>
          <w:szCs w:val="22"/>
        </w:rPr>
      </w:pPr>
      <w:r w:rsidRPr="00E332B2">
        <w:rPr>
          <w:rFonts w:cs="Arial"/>
          <w:color w:val="auto"/>
          <w:sz w:val="22"/>
          <w:szCs w:val="22"/>
        </w:rPr>
        <w:t xml:space="preserve"> </w:t>
      </w:r>
      <w:r w:rsidR="009C758A" w:rsidRPr="00E332B2">
        <w:rPr>
          <w:rFonts w:cs="Arial"/>
          <w:color w:val="auto"/>
          <w:sz w:val="22"/>
          <w:szCs w:val="22"/>
        </w:rPr>
        <w:t xml:space="preserve">Záruční doba neběží od doby uplatnění reklamace u zhotovitele do odstranění </w:t>
      </w:r>
      <w:r w:rsidRPr="00E332B2">
        <w:rPr>
          <w:rFonts w:cs="Arial"/>
          <w:color w:val="auto"/>
          <w:sz w:val="22"/>
          <w:szCs w:val="22"/>
        </w:rPr>
        <w:t xml:space="preserve"> </w:t>
      </w:r>
    </w:p>
    <w:p w:rsidR="009C758A" w:rsidRPr="00E332B2" w:rsidRDefault="009F1FD2" w:rsidP="009C758A">
      <w:pPr>
        <w:pStyle w:val="Zkladntext"/>
        <w:widowControl/>
        <w:tabs>
          <w:tab w:val="left" w:pos="360"/>
        </w:tabs>
        <w:ind w:left="360"/>
        <w:jc w:val="both"/>
        <w:rPr>
          <w:rFonts w:cs="Arial"/>
          <w:color w:val="auto"/>
          <w:sz w:val="22"/>
          <w:szCs w:val="22"/>
        </w:rPr>
      </w:pPr>
      <w:r w:rsidRPr="00E332B2">
        <w:rPr>
          <w:rFonts w:cs="Arial"/>
          <w:color w:val="auto"/>
          <w:sz w:val="22"/>
          <w:szCs w:val="22"/>
        </w:rPr>
        <w:t xml:space="preserve"> </w:t>
      </w:r>
      <w:r w:rsidR="009C758A" w:rsidRPr="00E332B2">
        <w:rPr>
          <w:rFonts w:cs="Arial"/>
          <w:color w:val="auto"/>
          <w:sz w:val="22"/>
          <w:szCs w:val="22"/>
        </w:rPr>
        <w:t>reklamovaných záručních vad.</w:t>
      </w:r>
    </w:p>
    <w:p w:rsidR="009C758A" w:rsidRPr="00E332B2" w:rsidRDefault="009C758A" w:rsidP="009C758A">
      <w:pPr>
        <w:pStyle w:val="Zkladntext"/>
        <w:widowControl/>
        <w:tabs>
          <w:tab w:val="left" w:pos="360"/>
        </w:tabs>
        <w:ind w:left="360"/>
        <w:jc w:val="both"/>
        <w:rPr>
          <w:rFonts w:cs="Arial"/>
          <w:color w:val="auto"/>
          <w:sz w:val="22"/>
          <w:szCs w:val="22"/>
        </w:rPr>
      </w:pPr>
    </w:p>
    <w:p w:rsidR="009F1FD2" w:rsidRPr="00E332B2" w:rsidRDefault="009F1FD2" w:rsidP="009C758A">
      <w:pPr>
        <w:pStyle w:val="Zkladntext"/>
        <w:widowControl/>
        <w:tabs>
          <w:tab w:val="left" w:pos="360"/>
        </w:tabs>
        <w:ind w:left="360"/>
        <w:jc w:val="both"/>
        <w:rPr>
          <w:rFonts w:cs="Arial"/>
          <w:color w:val="auto"/>
          <w:sz w:val="22"/>
          <w:szCs w:val="22"/>
        </w:rPr>
      </w:pPr>
      <w:r w:rsidRPr="00E332B2">
        <w:rPr>
          <w:rFonts w:cs="Arial"/>
          <w:color w:val="auto"/>
          <w:sz w:val="22"/>
          <w:szCs w:val="22"/>
        </w:rPr>
        <w:t xml:space="preserve"> </w:t>
      </w:r>
      <w:r w:rsidR="009C758A" w:rsidRPr="00E332B2">
        <w:rPr>
          <w:rFonts w:cs="Arial"/>
          <w:color w:val="auto"/>
          <w:sz w:val="22"/>
          <w:szCs w:val="22"/>
        </w:rPr>
        <w:t xml:space="preserve">V případě </w:t>
      </w:r>
      <w:r w:rsidRPr="00E332B2">
        <w:rPr>
          <w:rFonts w:cs="Arial"/>
          <w:color w:val="auto"/>
          <w:sz w:val="22"/>
          <w:szCs w:val="22"/>
        </w:rPr>
        <w:t xml:space="preserve">  </w:t>
      </w:r>
      <w:r w:rsidR="009C758A" w:rsidRPr="00E332B2">
        <w:rPr>
          <w:rFonts w:cs="Arial"/>
          <w:color w:val="auto"/>
          <w:sz w:val="22"/>
          <w:szCs w:val="22"/>
        </w:rPr>
        <w:t xml:space="preserve">uplatnění </w:t>
      </w:r>
      <w:r w:rsidRPr="00E332B2">
        <w:rPr>
          <w:rFonts w:cs="Arial"/>
          <w:color w:val="auto"/>
          <w:sz w:val="22"/>
          <w:szCs w:val="22"/>
        </w:rPr>
        <w:t xml:space="preserve">  </w:t>
      </w:r>
      <w:r w:rsidR="009C758A" w:rsidRPr="00E332B2">
        <w:rPr>
          <w:rFonts w:cs="Arial"/>
          <w:color w:val="auto"/>
          <w:sz w:val="22"/>
          <w:szCs w:val="22"/>
        </w:rPr>
        <w:t xml:space="preserve">reklamace </w:t>
      </w:r>
      <w:r w:rsidRPr="00E332B2">
        <w:rPr>
          <w:rFonts w:cs="Arial"/>
          <w:color w:val="auto"/>
          <w:sz w:val="22"/>
          <w:szCs w:val="22"/>
        </w:rPr>
        <w:t xml:space="preserve">  </w:t>
      </w:r>
      <w:r w:rsidR="009C758A" w:rsidRPr="00E332B2">
        <w:rPr>
          <w:rFonts w:cs="Arial"/>
          <w:color w:val="auto"/>
          <w:sz w:val="22"/>
          <w:szCs w:val="22"/>
        </w:rPr>
        <w:t>k </w:t>
      </w:r>
      <w:r w:rsidRPr="00E332B2">
        <w:rPr>
          <w:rFonts w:cs="Arial"/>
          <w:color w:val="auto"/>
          <w:sz w:val="22"/>
          <w:szCs w:val="22"/>
        </w:rPr>
        <w:t xml:space="preserve">  </w:t>
      </w:r>
      <w:proofErr w:type="gramStart"/>
      <w:r w:rsidR="009C758A" w:rsidRPr="00E332B2">
        <w:rPr>
          <w:rFonts w:cs="Arial"/>
          <w:color w:val="auto"/>
          <w:sz w:val="22"/>
          <w:szCs w:val="22"/>
        </w:rPr>
        <w:t xml:space="preserve">vadám, </w:t>
      </w:r>
      <w:r w:rsidRPr="00E332B2">
        <w:rPr>
          <w:rFonts w:cs="Arial"/>
          <w:color w:val="auto"/>
          <w:sz w:val="22"/>
          <w:szCs w:val="22"/>
        </w:rPr>
        <w:t xml:space="preserve"> </w:t>
      </w:r>
      <w:r w:rsidR="009C758A" w:rsidRPr="00E332B2">
        <w:rPr>
          <w:rFonts w:cs="Arial"/>
          <w:color w:val="auto"/>
          <w:sz w:val="22"/>
          <w:szCs w:val="22"/>
        </w:rPr>
        <w:t>které</w:t>
      </w:r>
      <w:proofErr w:type="gramEnd"/>
      <w:r w:rsidR="009C758A" w:rsidRPr="00E332B2">
        <w:rPr>
          <w:rFonts w:cs="Arial"/>
          <w:color w:val="auto"/>
          <w:sz w:val="22"/>
          <w:szCs w:val="22"/>
        </w:rPr>
        <w:t xml:space="preserve"> nemají vliv na funkčnost díla a jsou </w:t>
      </w:r>
      <w:r w:rsidRPr="00E332B2">
        <w:rPr>
          <w:rFonts w:cs="Arial"/>
          <w:color w:val="auto"/>
          <w:sz w:val="22"/>
          <w:szCs w:val="22"/>
        </w:rPr>
        <w:t xml:space="preserve"> </w:t>
      </w:r>
    </w:p>
    <w:p w:rsidR="009F1FD2" w:rsidRPr="00E332B2" w:rsidRDefault="009F1FD2" w:rsidP="009C758A">
      <w:pPr>
        <w:pStyle w:val="Zkladntext"/>
        <w:widowControl/>
        <w:tabs>
          <w:tab w:val="left" w:pos="360"/>
        </w:tabs>
        <w:ind w:left="360"/>
        <w:jc w:val="both"/>
        <w:rPr>
          <w:rFonts w:cs="Arial"/>
          <w:color w:val="auto"/>
          <w:sz w:val="22"/>
          <w:szCs w:val="22"/>
        </w:rPr>
      </w:pPr>
      <w:r w:rsidRPr="00E332B2">
        <w:rPr>
          <w:rFonts w:cs="Arial"/>
          <w:color w:val="auto"/>
          <w:sz w:val="22"/>
          <w:szCs w:val="22"/>
        </w:rPr>
        <w:t xml:space="preserve"> </w:t>
      </w:r>
      <w:r w:rsidR="009C758A" w:rsidRPr="00E332B2">
        <w:rPr>
          <w:rFonts w:cs="Arial"/>
          <w:color w:val="auto"/>
          <w:sz w:val="22"/>
          <w:szCs w:val="22"/>
        </w:rPr>
        <w:t xml:space="preserve">samostatně </w:t>
      </w:r>
      <w:r w:rsidRPr="00E332B2">
        <w:rPr>
          <w:rFonts w:cs="Arial"/>
          <w:color w:val="auto"/>
          <w:sz w:val="22"/>
          <w:szCs w:val="22"/>
        </w:rPr>
        <w:t xml:space="preserve">  </w:t>
      </w:r>
      <w:proofErr w:type="gramStart"/>
      <w:r w:rsidR="009C758A" w:rsidRPr="00E332B2">
        <w:rPr>
          <w:rFonts w:cs="Arial"/>
          <w:color w:val="auto"/>
          <w:sz w:val="22"/>
          <w:szCs w:val="22"/>
        </w:rPr>
        <w:t xml:space="preserve">odstranitelné, </w:t>
      </w:r>
      <w:r w:rsidRPr="00E332B2">
        <w:rPr>
          <w:rFonts w:cs="Arial"/>
          <w:color w:val="auto"/>
          <w:sz w:val="22"/>
          <w:szCs w:val="22"/>
        </w:rPr>
        <w:t xml:space="preserve">  </w:t>
      </w:r>
      <w:proofErr w:type="gramEnd"/>
      <w:r w:rsidR="009C758A" w:rsidRPr="00E332B2">
        <w:rPr>
          <w:rFonts w:cs="Arial"/>
          <w:color w:val="auto"/>
          <w:sz w:val="22"/>
          <w:szCs w:val="22"/>
        </w:rPr>
        <w:t xml:space="preserve">mohou </w:t>
      </w:r>
      <w:r w:rsidRPr="00E332B2">
        <w:rPr>
          <w:rFonts w:cs="Arial"/>
          <w:color w:val="auto"/>
          <w:sz w:val="22"/>
          <w:szCs w:val="22"/>
        </w:rPr>
        <w:t xml:space="preserve">  </w:t>
      </w:r>
      <w:r w:rsidR="009C758A" w:rsidRPr="00E332B2">
        <w:rPr>
          <w:rFonts w:cs="Arial"/>
          <w:color w:val="auto"/>
          <w:sz w:val="22"/>
          <w:szCs w:val="22"/>
        </w:rPr>
        <w:t xml:space="preserve">se </w:t>
      </w:r>
      <w:r w:rsidRPr="00E332B2">
        <w:rPr>
          <w:rFonts w:cs="Arial"/>
          <w:color w:val="auto"/>
          <w:sz w:val="22"/>
          <w:szCs w:val="22"/>
        </w:rPr>
        <w:t xml:space="preserve">  </w:t>
      </w:r>
      <w:r w:rsidR="009C758A" w:rsidRPr="00E332B2">
        <w:rPr>
          <w:rFonts w:cs="Arial"/>
          <w:color w:val="auto"/>
          <w:sz w:val="22"/>
          <w:szCs w:val="22"/>
        </w:rPr>
        <w:t xml:space="preserve">smluvní </w:t>
      </w:r>
      <w:r w:rsidRPr="00E332B2">
        <w:rPr>
          <w:rFonts w:cs="Arial"/>
          <w:color w:val="auto"/>
          <w:sz w:val="22"/>
          <w:szCs w:val="22"/>
        </w:rPr>
        <w:t xml:space="preserve">  </w:t>
      </w:r>
      <w:r w:rsidR="009C758A" w:rsidRPr="00E332B2">
        <w:rPr>
          <w:rFonts w:cs="Arial"/>
          <w:color w:val="auto"/>
          <w:sz w:val="22"/>
          <w:szCs w:val="22"/>
        </w:rPr>
        <w:t xml:space="preserve">strany </w:t>
      </w:r>
      <w:r w:rsidRPr="00E332B2">
        <w:rPr>
          <w:rFonts w:cs="Arial"/>
          <w:color w:val="auto"/>
          <w:sz w:val="22"/>
          <w:szCs w:val="22"/>
        </w:rPr>
        <w:t xml:space="preserve"> </w:t>
      </w:r>
      <w:r w:rsidR="009C758A" w:rsidRPr="00E332B2">
        <w:rPr>
          <w:rFonts w:cs="Arial"/>
          <w:color w:val="auto"/>
          <w:sz w:val="22"/>
          <w:szCs w:val="22"/>
        </w:rPr>
        <w:t>v </w:t>
      </w:r>
      <w:r w:rsidRPr="00E332B2">
        <w:rPr>
          <w:rFonts w:cs="Arial"/>
          <w:color w:val="auto"/>
          <w:sz w:val="22"/>
          <w:szCs w:val="22"/>
        </w:rPr>
        <w:t xml:space="preserve"> </w:t>
      </w:r>
      <w:r w:rsidR="009C758A" w:rsidRPr="00E332B2">
        <w:rPr>
          <w:rFonts w:cs="Arial"/>
          <w:color w:val="auto"/>
          <w:sz w:val="22"/>
          <w:szCs w:val="22"/>
        </w:rPr>
        <w:t xml:space="preserve">rámci reklamačního řízení </w:t>
      </w:r>
    </w:p>
    <w:p w:rsidR="009C758A" w:rsidRPr="00E332B2" w:rsidRDefault="009F1FD2" w:rsidP="009C758A">
      <w:pPr>
        <w:pStyle w:val="Zkladntext"/>
        <w:widowControl/>
        <w:tabs>
          <w:tab w:val="left" w:pos="360"/>
        </w:tabs>
        <w:ind w:left="360"/>
        <w:jc w:val="both"/>
        <w:rPr>
          <w:rFonts w:cs="Arial"/>
          <w:color w:val="auto"/>
          <w:sz w:val="22"/>
          <w:szCs w:val="22"/>
        </w:rPr>
      </w:pPr>
      <w:r w:rsidRPr="00E332B2">
        <w:rPr>
          <w:rFonts w:cs="Arial"/>
          <w:color w:val="auto"/>
          <w:sz w:val="22"/>
          <w:szCs w:val="22"/>
        </w:rPr>
        <w:t xml:space="preserve"> </w:t>
      </w:r>
      <w:r w:rsidR="009C758A" w:rsidRPr="00E332B2">
        <w:rPr>
          <w:rFonts w:cs="Arial"/>
          <w:color w:val="auto"/>
          <w:sz w:val="22"/>
          <w:szCs w:val="22"/>
        </w:rPr>
        <w:t>dohodnout o ponechání běhu záruční doby jako takové dle znění smlouvy.</w:t>
      </w:r>
    </w:p>
    <w:p w:rsidR="009C758A" w:rsidRPr="00E332B2" w:rsidRDefault="009C758A" w:rsidP="009C758A">
      <w:pPr>
        <w:pStyle w:val="Zkladntext"/>
        <w:widowControl/>
        <w:tabs>
          <w:tab w:val="left" w:pos="360"/>
        </w:tabs>
        <w:jc w:val="both"/>
        <w:rPr>
          <w:rFonts w:cs="Arial"/>
          <w:color w:val="auto"/>
          <w:sz w:val="22"/>
          <w:szCs w:val="22"/>
        </w:rPr>
      </w:pPr>
    </w:p>
    <w:p w:rsidR="00941E70" w:rsidRPr="00E332B2" w:rsidRDefault="00941E70" w:rsidP="00941E70">
      <w:pPr>
        <w:pStyle w:val="Zkladntext"/>
        <w:widowControl/>
        <w:numPr>
          <w:ilvl w:val="0"/>
          <w:numId w:val="19"/>
        </w:numPr>
        <w:tabs>
          <w:tab w:val="left" w:pos="360"/>
        </w:tabs>
        <w:jc w:val="both"/>
        <w:rPr>
          <w:rFonts w:cs="Arial"/>
          <w:color w:val="auto"/>
          <w:sz w:val="22"/>
          <w:szCs w:val="22"/>
        </w:rPr>
      </w:pPr>
      <w:r w:rsidRPr="00E332B2">
        <w:rPr>
          <w:rFonts w:cs="Arial"/>
          <w:color w:val="auto"/>
          <w:sz w:val="22"/>
          <w:szCs w:val="22"/>
        </w:rPr>
        <w:t xml:space="preserve"> </w:t>
      </w:r>
      <w:r w:rsidR="009C758A" w:rsidRPr="00E332B2">
        <w:rPr>
          <w:rFonts w:cs="Arial"/>
          <w:color w:val="auto"/>
          <w:sz w:val="22"/>
          <w:szCs w:val="22"/>
        </w:rPr>
        <w:t xml:space="preserve">Zhotovitel </w:t>
      </w:r>
      <w:r w:rsidRPr="00E332B2">
        <w:rPr>
          <w:rFonts w:cs="Arial"/>
          <w:color w:val="auto"/>
          <w:sz w:val="22"/>
          <w:szCs w:val="22"/>
        </w:rPr>
        <w:t xml:space="preserve">  </w:t>
      </w:r>
      <w:r w:rsidR="009C758A" w:rsidRPr="00E332B2">
        <w:rPr>
          <w:rFonts w:cs="Arial"/>
          <w:color w:val="auto"/>
          <w:sz w:val="22"/>
          <w:szCs w:val="22"/>
        </w:rPr>
        <w:t xml:space="preserve">je </w:t>
      </w:r>
      <w:r w:rsidRPr="00E332B2">
        <w:rPr>
          <w:rFonts w:cs="Arial"/>
          <w:color w:val="auto"/>
          <w:sz w:val="22"/>
          <w:szCs w:val="22"/>
        </w:rPr>
        <w:t xml:space="preserve">  </w:t>
      </w:r>
      <w:r w:rsidR="009C758A" w:rsidRPr="00E332B2">
        <w:rPr>
          <w:rFonts w:cs="Arial"/>
          <w:color w:val="auto"/>
          <w:sz w:val="22"/>
          <w:szCs w:val="22"/>
        </w:rPr>
        <w:t xml:space="preserve">povinen </w:t>
      </w:r>
      <w:r w:rsidRPr="00E332B2">
        <w:rPr>
          <w:rFonts w:cs="Arial"/>
          <w:color w:val="auto"/>
          <w:sz w:val="22"/>
          <w:szCs w:val="22"/>
        </w:rPr>
        <w:t xml:space="preserve">  </w:t>
      </w:r>
      <w:r w:rsidR="009C758A" w:rsidRPr="00E332B2">
        <w:rPr>
          <w:rFonts w:cs="Arial"/>
          <w:color w:val="auto"/>
          <w:sz w:val="22"/>
          <w:szCs w:val="22"/>
        </w:rPr>
        <w:t xml:space="preserve">nejpozději </w:t>
      </w:r>
      <w:r w:rsidRPr="00E332B2">
        <w:rPr>
          <w:rFonts w:cs="Arial"/>
          <w:color w:val="auto"/>
          <w:sz w:val="22"/>
          <w:szCs w:val="22"/>
        </w:rPr>
        <w:t xml:space="preserve">  </w:t>
      </w:r>
      <w:r w:rsidR="009C758A" w:rsidRPr="00E332B2">
        <w:rPr>
          <w:rFonts w:cs="Arial"/>
          <w:color w:val="auto"/>
          <w:sz w:val="22"/>
          <w:szCs w:val="22"/>
        </w:rPr>
        <w:t xml:space="preserve">do 14 dnů po obdržení reklamace písemně oznámit </w:t>
      </w:r>
    </w:p>
    <w:p w:rsidR="00941E70" w:rsidRPr="00E332B2" w:rsidRDefault="00941E70" w:rsidP="00941E70">
      <w:pPr>
        <w:pStyle w:val="Zkladntext"/>
        <w:widowControl/>
        <w:tabs>
          <w:tab w:val="left" w:pos="360"/>
        </w:tabs>
        <w:jc w:val="both"/>
        <w:rPr>
          <w:rFonts w:cs="Arial"/>
          <w:color w:val="auto"/>
          <w:sz w:val="22"/>
          <w:szCs w:val="22"/>
        </w:rPr>
      </w:pPr>
      <w:r w:rsidRPr="00E332B2">
        <w:rPr>
          <w:rFonts w:cs="Arial"/>
          <w:color w:val="auto"/>
          <w:sz w:val="22"/>
          <w:szCs w:val="22"/>
        </w:rPr>
        <w:t xml:space="preserve">       </w:t>
      </w:r>
      <w:r w:rsidR="009C758A" w:rsidRPr="00E332B2">
        <w:rPr>
          <w:rFonts w:cs="Arial"/>
          <w:color w:val="auto"/>
          <w:sz w:val="22"/>
          <w:szCs w:val="22"/>
        </w:rPr>
        <w:t xml:space="preserve">objednateli </w:t>
      </w:r>
      <w:r w:rsidRPr="00E332B2">
        <w:rPr>
          <w:rFonts w:cs="Arial"/>
          <w:color w:val="auto"/>
          <w:sz w:val="22"/>
          <w:szCs w:val="22"/>
        </w:rPr>
        <w:t xml:space="preserve">   </w:t>
      </w:r>
      <w:r w:rsidR="009C758A" w:rsidRPr="00E332B2">
        <w:rPr>
          <w:rFonts w:cs="Arial"/>
          <w:color w:val="auto"/>
          <w:sz w:val="22"/>
          <w:szCs w:val="22"/>
        </w:rPr>
        <w:t xml:space="preserve">zda </w:t>
      </w:r>
      <w:r w:rsidRPr="00E332B2">
        <w:rPr>
          <w:rFonts w:cs="Arial"/>
          <w:color w:val="auto"/>
          <w:sz w:val="22"/>
          <w:szCs w:val="22"/>
        </w:rPr>
        <w:t xml:space="preserve">  </w:t>
      </w:r>
      <w:r w:rsidR="009C758A" w:rsidRPr="00E332B2">
        <w:rPr>
          <w:rFonts w:cs="Arial"/>
          <w:color w:val="auto"/>
          <w:sz w:val="22"/>
          <w:szCs w:val="22"/>
        </w:rPr>
        <w:t xml:space="preserve">reklamaci </w:t>
      </w:r>
      <w:r w:rsidRPr="00E332B2">
        <w:rPr>
          <w:rFonts w:cs="Arial"/>
          <w:color w:val="auto"/>
          <w:sz w:val="22"/>
          <w:szCs w:val="22"/>
        </w:rPr>
        <w:t xml:space="preserve">  </w:t>
      </w:r>
      <w:r w:rsidR="009C758A" w:rsidRPr="00E332B2">
        <w:rPr>
          <w:rFonts w:cs="Arial"/>
          <w:color w:val="auto"/>
          <w:sz w:val="22"/>
          <w:szCs w:val="22"/>
        </w:rPr>
        <w:t xml:space="preserve">uznává </w:t>
      </w:r>
      <w:r w:rsidRPr="00E332B2">
        <w:rPr>
          <w:rFonts w:cs="Arial"/>
          <w:color w:val="auto"/>
          <w:sz w:val="22"/>
          <w:szCs w:val="22"/>
        </w:rPr>
        <w:t xml:space="preserve">  </w:t>
      </w:r>
      <w:proofErr w:type="gramStart"/>
      <w:r w:rsidR="009C758A" w:rsidRPr="00E332B2">
        <w:rPr>
          <w:rFonts w:cs="Arial"/>
          <w:color w:val="auto"/>
          <w:sz w:val="22"/>
          <w:szCs w:val="22"/>
        </w:rPr>
        <w:t xml:space="preserve">či </w:t>
      </w:r>
      <w:r w:rsidRPr="00E332B2">
        <w:rPr>
          <w:rFonts w:cs="Arial"/>
          <w:color w:val="auto"/>
          <w:sz w:val="22"/>
          <w:szCs w:val="22"/>
        </w:rPr>
        <w:t xml:space="preserve"> </w:t>
      </w:r>
      <w:r w:rsidR="009C758A" w:rsidRPr="00E332B2">
        <w:rPr>
          <w:rFonts w:cs="Arial"/>
          <w:color w:val="auto"/>
          <w:sz w:val="22"/>
          <w:szCs w:val="22"/>
        </w:rPr>
        <w:t>neuznává</w:t>
      </w:r>
      <w:proofErr w:type="gramEnd"/>
      <w:r w:rsidR="009C758A" w:rsidRPr="00E332B2">
        <w:rPr>
          <w:rFonts w:cs="Arial"/>
          <w:color w:val="auto"/>
          <w:sz w:val="22"/>
          <w:szCs w:val="22"/>
        </w:rPr>
        <w:t xml:space="preserve">. Pokud tak neučiní, má se za to, že </w:t>
      </w:r>
    </w:p>
    <w:p w:rsidR="009C758A" w:rsidRPr="00E332B2" w:rsidRDefault="009C758A" w:rsidP="007C1C2D">
      <w:pPr>
        <w:pStyle w:val="Zkladntext"/>
        <w:widowControl/>
        <w:tabs>
          <w:tab w:val="left" w:pos="360"/>
        </w:tabs>
        <w:ind w:left="360"/>
        <w:jc w:val="both"/>
        <w:rPr>
          <w:rFonts w:cs="Arial"/>
          <w:color w:val="auto"/>
          <w:sz w:val="22"/>
          <w:szCs w:val="22"/>
        </w:rPr>
      </w:pPr>
      <w:r w:rsidRPr="00E332B2">
        <w:rPr>
          <w:rFonts w:cs="Arial"/>
          <w:color w:val="auto"/>
          <w:sz w:val="22"/>
          <w:szCs w:val="22"/>
        </w:rPr>
        <w:lastRenderedPageBreak/>
        <w:t xml:space="preserve">reklamaci objednatele uznává. Vždy však musí písemně sdělit, v jakém termínu nastoupí k odstranění vady. Tento termín nesmí být delší než 30 dnů ode dne obdržení reklamace, a to bez ohledu na </w:t>
      </w:r>
      <w:proofErr w:type="gramStart"/>
      <w:r w:rsidRPr="00E332B2">
        <w:rPr>
          <w:rFonts w:cs="Arial"/>
          <w:color w:val="auto"/>
          <w:sz w:val="22"/>
          <w:szCs w:val="22"/>
        </w:rPr>
        <w:t>to</w:t>
      </w:r>
      <w:proofErr w:type="gramEnd"/>
      <w:r w:rsidRPr="00E332B2">
        <w:rPr>
          <w:rFonts w:cs="Arial"/>
          <w:color w:val="auto"/>
          <w:sz w:val="22"/>
          <w:szCs w:val="22"/>
        </w:rPr>
        <w:t xml:space="preserve"> zda zhotovitel reklamaci uznává či neuznává. Nestanoví-li zhotovitel uvedený termín, pak platí lhůta 30 dnů ode dne obdržení reklamace. Současně zhotovitel písemně navrhne, do kterého termínu vadu odstraní.</w:t>
      </w:r>
    </w:p>
    <w:p w:rsidR="009C758A" w:rsidRPr="00E332B2" w:rsidRDefault="009C758A" w:rsidP="009C758A">
      <w:pPr>
        <w:pStyle w:val="Zkladntext"/>
        <w:widowControl/>
        <w:tabs>
          <w:tab w:val="left" w:pos="360"/>
        </w:tabs>
        <w:jc w:val="both"/>
        <w:rPr>
          <w:rFonts w:cs="Arial"/>
          <w:color w:val="auto"/>
          <w:sz w:val="22"/>
          <w:szCs w:val="22"/>
        </w:rPr>
      </w:pPr>
    </w:p>
    <w:p w:rsidR="009C758A" w:rsidRPr="00E332B2" w:rsidRDefault="009C758A" w:rsidP="009C758A">
      <w:pPr>
        <w:pStyle w:val="Zkladntext"/>
        <w:widowControl/>
        <w:numPr>
          <w:ilvl w:val="0"/>
          <w:numId w:val="19"/>
        </w:numPr>
        <w:tabs>
          <w:tab w:val="left" w:pos="360"/>
        </w:tabs>
        <w:jc w:val="both"/>
        <w:rPr>
          <w:rFonts w:cs="Arial"/>
          <w:color w:val="auto"/>
          <w:sz w:val="22"/>
          <w:szCs w:val="22"/>
        </w:rPr>
      </w:pPr>
      <w:r w:rsidRPr="00E332B2">
        <w:rPr>
          <w:rFonts w:cs="Arial"/>
          <w:color w:val="auto"/>
          <w:sz w:val="22"/>
          <w:szCs w:val="22"/>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rsidR="009C758A" w:rsidRPr="00E332B2" w:rsidRDefault="009C758A" w:rsidP="009C758A"/>
    <w:p w:rsidR="00274CEA" w:rsidRPr="00E332B2" w:rsidRDefault="00274CEA" w:rsidP="00661EDA">
      <w:pPr>
        <w:widowControl w:val="0"/>
        <w:jc w:val="both"/>
        <w:rPr>
          <w:rFonts w:ascii="Arial" w:hAnsi="Arial" w:cs="Arial"/>
          <w:b/>
          <w:sz w:val="22"/>
          <w:szCs w:val="22"/>
        </w:rPr>
      </w:pPr>
    </w:p>
    <w:p w:rsidR="00661EDA" w:rsidRPr="00E332B2" w:rsidRDefault="00661EDA" w:rsidP="00661EDA">
      <w:pPr>
        <w:pStyle w:val="Zkladntext"/>
        <w:widowControl/>
        <w:jc w:val="center"/>
        <w:rPr>
          <w:rFonts w:cs="Arial"/>
          <w:b/>
          <w:color w:val="auto"/>
          <w:sz w:val="22"/>
          <w:szCs w:val="22"/>
          <w:u w:val="single"/>
        </w:rPr>
      </w:pPr>
      <w:r w:rsidRPr="00E332B2">
        <w:rPr>
          <w:rFonts w:cs="Arial"/>
          <w:b/>
          <w:color w:val="auto"/>
          <w:sz w:val="22"/>
          <w:szCs w:val="22"/>
          <w:u w:val="single"/>
        </w:rPr>
        <w:t>Čl. VIII. NÁHRADA ŠKODY</w:t>
      </w:r>
    </w:p>
    <w:p w:rsidR="00661EDA" w:rsidRPr="00E332B2" w:rsidRDefault="00661EDA" w:rsidP="00661EDA">
      <w:pPr>
        <w:widowControl w:val="0"/>
        <w:jc w:val="both"/>
        <w:rPr>
          <w:rFonts w:ascii="Arial" w:hAnsi="Arial" w:cs="Arial"/>
          <w:b/>
          <w:sz w:val="22"/>
          <w:szCs w:val="22"/>
        </w:rPr>
      </w:pPr>
    </w:p>
    <w:p w:rsidR="00661EDA" w:rsidRPr="00E332B2" w:rsidRDefault="00281A52" w:rsidP="00661EDA">
      <w:pPr>
        <w:widowControl w:val="0"/>
        <w:numPr>
          <w:ilvl w:val="0"/>
          <w:numId w:val="22"/>
        </w:numPr>
        <w:jc w:val="both"/>
        <w:rPr>
          <w:rFonts w:ascii="Arial" w:hAnsi="Arial" w:cs="Arial"/>
          <w:b/>
          <w:sz w:val="22"/>
          <w:szCs w:val="22"/>
        </w:rPr>
      </w:pPr>
      <w:r w:rsidRPr="00E332B2">
        <w:rPr>
          <w:rFonts w:ascii="Arial" w:hAnsi="Arial" w:cs="Arial"/>
          <w:sz w:val="22"/>
          <w:szCs w:val="22"/>
        </w:rPr>
        <w:t>Zhotovitel</w:t>
      </w:r>
      <w:r w:rsidR="00661EDA" w:rsidRPr="00E332B2">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Pr="00E332B2" w:rsidRDefault="00661EDA" w:rsidP="00661EDA">
      <w:pPr>
        <w:widowControl w:val="0"/>
        <w:jc w:val="both"/>
        <w:rPr>
          <w:rFonts w:ascii="Arial" w:hAnsi="Arial" w:cs="Arial"/>
          <w:b/>
          <w:sz w:val="22"/>
          <w:szCs w:val="22"/>
        </w:rPr>
      </w:pPr>
    </w:p>
    <w:p w:rsidR="00661EDA" w:rsidRPr="00E332B2" w:rsidRDefault="00661EDA" w:rsidP="00661EDA">
      <w:pPr>
        <w:widowControl w:val="0"/>
        <w:numPr>
          <w:ilvl w:val="0"/>
          <w:numId w:val="22"/>
        </w:numPr>
        <w:jc w:val="both"/>
        <w:rPr>
          <w:rFonts w:ascii="Arial" w:hAnsi="Arial" w:cs="Arial"/>
          <w:sz w:val="22"/>
          <w:szCs w:val="22"/>
        </w:rPr>
      </w:pPr>
      <w:r w:rsidRPr="00E332B2">
        <w:rPr>
          <w:rFonts w:ascii="Arial" w:hAnsi="Arial" w:cs="Arial"/>
          <w:sz w:val="22"/>
          <w:szCs w:val="22"/>
        </w:rPr>
        <w:t xml:space="preserve">Objednatel je oprávněn požadovat náhradu škody způsobenou mu </w:t>
      </w:r>
      <w:r w:rsidR="00281A52" w:rsidRPr="00E332B2">
        <w:rPr>
          <w:rFonts w:ascii="Arial" w:hAnsi="Arial" w:cs="Arial"/>
          <w:sz w:val="22"/>
          <w:szCs w:val="22"/>
        </w:rPr>
        <w:t>zhotovitel</w:t>
      </w:r>
      <w:r w:rsidRPr="00E332B2">
        <w:rPr>
          <w:rFonts w:ascii="Arial" w:hAnsi="Arial" w:cs="Arial"/>
          <w:sz w:val="22"/>
          <w:szCs w:val="22"/>
        </w:rPr>
        <w:t xml:space="preserve">em porušením povinností </w:t>
      </w:r>
      <w:r w:rsidR="00281A52" w:rsidRPr="00E332B2">
        <w:rPr>
          <w:rFonts w:ascii="Arial" w:hAnsi="Arial" w:cs="Arial"/>
          <w:sz w:val="22"/>
          <w:szCs w:val="22"/>
        </w:rPr>
        <w:t>zhotovitel</w:t>
      </w:r>
      <w:r w:rsidRPr="00E332B2">
        <w:rPr>
          <w:rFonts w:ascii="Arial" w:hAnsi="Arial" w:cs="Arial"/>
          <w:sz w:val="22"/>
          <w:szCs w:val="22"/>
        </w:rPr>
        <w:t>e při plnění předmětu díla, taktéž škody, které by vznikly jako důsledek prodlení, vadného plnění nebo porušením smluvních povinností. Náhrada škody zahrnuje skutečnou škodu.</w:t>
      </w:r>
    </w:p>
    <w:p w:rsidR="00415F6B" w:rsidRPr="00E332B2" w:rsidRDefault="00415F6B" w:rsidP="00661EDA">
      <w:pPr>
        <w:widowControl w:val="0"/>
        <w:jc w:val="both"/>
        <w:rPr>
          <w:rFonts w:ascii="Arial" w:hAnsi="Arial" w:cs="Arial"/>
          <w:sz w:val="22"/>
          <w:szCs w:val="22"/>
        </w:rPr>
      </w:pPr>
    </w:p>
    <w:p w:rsidR="00274CEA" w:rsidRPr="00E332B2" w:rsidRDefault="00274CEA" w:rsidP="00274CEA">
      <w:pPr>
        <w:pStyle w:val="Zkladntext"/>
        <w:keepNext/>
        <w:widowControl/>
        <w:spacing w:before="120"/>
        <w:jc w:val="center"/>
        <w:rPr>
          <w:rFonts w:cs="Arial"/>
          <w:b/>
          <w:color w:val="auto"/>
          <w:sz w:val="22"/>
          <w:szCs w:val="22"/>
          <w:u w:val="single"/>
        </w:rPr>
      </w:pPr>
      <w:r w:rsidRPr="00E332B2">
        <w:rPr>
          <w:rFonts w:cs="Arial"/>
          <w:b/>
          <w:color w:val="auto"/>
          <w:sz w:val="22"/>
          <w:szCs w:val="22"/>
          <w:u w:val="single"/>
        </w:rPr>
        <w:t>Čl. IX. OSTATNÍ USTANOVENÍ</w:t>
      </w:r>
    </w:p>
    <w:p w:rsidR="00274CEA" w:rsidRPr="00E332B2" w:rsidRDefault="00274CEA" w:rsidP="00274CEA">
      <w:pPr>
        <w:pStyle w:val="Zkladntext"/>
        <w:keepNext/>
        <w:widowControl/>
        <w:spacing w:before="120"/>
        <w:jc w:val="center"/>
        <w:rPr>
          <w:rFonts w:cs="Arial"/>
          <w:b/>
          <w:color w:val="auto"/>
          <w:sz w:val="22"/>
          <w:szCs w:val="22"/>
          <w:u w:val="single"/>
        </w:rPr>
      </w:pPr>
    </w:p>
    <w:p w:rsidR="00274CEA" w:rsidRPr="00E332B2" w:rsidRDefault="00274CEA" w:rsidP="00274CEA">
      <w:pPr>
        <w:pStyle w:val="Zkladntext"/>
        <w:keepNext/>
        <w:widowControl/>
        <w:numPr>
          <w:ilvl w:val="0"/>
          <w:numId w:val="38"/>
        </w:numPr>
        <w:tabs>
          <w:tab w:val="left" w:pos="360"/>
        </w:tabs>
        <w:jc w:val="both"/>
        <w:textAlignment w:val="auto"/>
        <w:rPr>
          <w:rFonts w:cs="Arial"/>
          <w:color w:val="auto"/>
          <w:sz w:val="22"/>
          <w:szCs w:val="22"/>
        </w:rPr>
      </w:pPr>
      <w:r w:rsidRPr="00E332B2">
        <w:rPr>
          <w:rFonts w:cs="Arial"/>
          <w:color w:val="auto"/>
          <w:sz w:val="22"/>
          <w:szCs w:val="22"/>
        </w:rPr>
        <w:t>Zhotovitel provede dílo samostatně, na svůj náklad a na své nebezpečí. Bez zbytečných odkladů oznámí zjištění překážek, které znemožňují provedení díla.</w:t>
      </w:r>
    </w:p>
    <w:p w:rsidR="00274CEA" w:rsidRPr="00E332B2" w:rsidRDefault="00274CEA" w:rsidP="00274CEA">
      <w:pPr>
        <w:pStyle w:val="Zkladntext"/>
        <w:keepNext/>
        <w:widowControl/>
        <w:tabs>
          <w:tab w:val="left" w:pos="360"/>
        </w:tabs>
        <w:jc w:val="both"/>
        <w:rPr>
          <w:rFonts w:cs="Arial"/>
          <w:color w:val="auto"/>
          <w:sz w:val="22"/>
          <w:szCs w:val="22"/>
        </w:rPr>
      </w:pPr>
    </w:p>
    <w:p w:rsidR="00274CEA" w:rsidRPr="00E332B2" w:rsidRDefault="00274CEA" w:rsidP="00274CEA">
      <w:pPr>
        <w:pStyle w:val="Zkladntext"/>
        <w:keepNext/>
        <w:widowControl/>
        <w:numPr>
          <w:ilvl w:val="0"/>
          <w:numId w:val="38"/>
        </w:numPr>
        <w:tabs>
          <w:tab w:val="left" w:pos="360"/>
        </w:tabs>
        <w:jc w:val="both"/>
        <w:textAlignment w:val="auto"/>
        <w:rPr>
          <w:rFonts w:cs="Arial"/>
          <w:color w:val="auto"/>
          <w:sz w:val="22"/>
          <w:szCs w:val="22"/>
        </w:rPr>
      </w:pPr>
      <w:r w:rsidRPr="00E332B2">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274CEA" w:rsidRPr="00E332B2" w:rsidRDefault="00274CEA" w:rsidP="00274CEA">
      <w:pPr>
        <w:pStyle w:val="Zkladntext"/>
        <w:keepNext/>
        <w:widowControl/>
        <w:tabs>
          <w:tab w:val="left" w:pos="360"/>
        </w:tabs>
        <w:jc w:val="both"/>
        <w:rPr>
          <w:rFonts w:cs="Arial"/>
          <w:color w:val="auto"/>
          <w:sz w:val="22"/>
          <w:szCs w:val="22"/>
        </w:rPr>
      </w:pPr>
    </w:p>
    <w:p w:rsidR="00415F6B" w:rsidRPr="00E332B2" w:rsidRDefault="00274CEA" w:rsidP="00274CEA">
      <w:pPr>
        <w:pStyle w:val="Zkladntext"/>
        <w:keepNext/>
        <w:widowControl/>
        <w:numPr>
          <w:ilvl w:val="0"/>
          <w:numId w:val="38"/>
        </w:numPr>
        <w:tabs>
          <w:tab w:val="left" w:pos="360"/>
        </w:tabs>
        <w:jc w:val="both"/>
        <w:textAlignment w:val="auto"/>
        <w:rPr>
          <w:rFonts w:cs="Arial"/>
          <w:color w:val="auto"/>
          <w:sz w:val="22"/>
          <w:szCs w:val="22"/>
        </w:rPr>
      </w:pPr>
      <w:r w:rsidRPr="00E332B2">
        <w:rPr>
          <w:rFonts w:cs="Arial"/>
          <w:color w:val="auto"/>
          <w:sz w:val="22"/>
          <w:szCs w:val="22"/>
        </w:rPr>
        <w:t xml:space="preserve">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rsidR="00274CEA" w:rsidRPr="00E332B2" w:rsidRDefault="00274CEA" w:rsidP="00661EDA">
      <w:pPr>
        <w:widowControl w:val="0"/>
        <w:overflowPunct/>
        <w:autoSpaceDE/>
        <w:autoSpaceDN/>
        <w:adjustRightInd/>
        <w:jc w:val="both"/>
        <w:textAlignment w:val="auto"/>
        <w:rPr>
          <w:rFonts w:ascii="Arial" w:hAnsi="Arial" w:cs="Arial"/>
          <w:sz w:val="22"/>
          <w:szCs w:val="22"/>
        </w:rPr>
      </w:pPr>
    </w:p>
    <w:p w:rsidR="00661EDA" w:rsidRPr="00E332B2" w:rsidRDefault="00661EDA" w:rsidP="00661EDA">
      <w:pPr>
        <w:pStyle w:val="Zkladntext"/>
        <w:widowControl/>
        <w:spacing w:before="120"/>
        <w:jc w:val="center"/>
        <w:rPr>
          <w:rFonts w:cs="Arial"/>
          <w:color w:val="auto"/>
          <w:sz w:val="22"/>
          <w:szCs w:val="22"/>
        </w:rPr>
      </w:pPr>
      <w:r w:rsidRPr="00E332B2">
        <w:rPr>
          <w:rFonts w:cs="Arial"/>
          <w:b/>
          <w:color w:val="auto"/>
          <w:sz w:val="22"/>
          <w:szCs w:val="22"/>
          <w:u w:val="single"/>
        </w:rPr>
        <w:t>Čl. X. ZÁVĚREČNÁ USTANOVENÍ</w:t>
      </w:r>
    </w:p>
    <w:p w:rsidR="00661EDA" w:rsidRPr="00E332B2" w:rsidRDefault="00661EDA" w:rsidP="00661EDA">
      <w:pPr>
        <w:pStyle w:val="Zkladntext"/>
        <w:widowControl/>
        <w:spacing w:before="120"/>
        <w:rPr>
          <w:rFonts w:cs="Arial"/>
          <w:color w:val="auto"/>
          <w:sz w:val="22"/>
          <w:szCs w:val="22"/>
        </w:rPr>
      </w:pPr>
    </w:p>
    <w:p w:rsidR="00661EDA" w:rsidRPr="00E332B2"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E332B2">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61EDA" w:rsidRPr="00E332B2"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E332B2">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E332B2"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E332B2">
        <w:rPr>
          <w:rFonts w:cs="Arial"/>
          <w:color w:val="auto"/>
          <w:sz w:val="22"/>
          <w:szCs w:val="22"/>
        </w:rPr>
        <w:lastRenderedPageBreak/>
        <w:t xml:space="preserve">Objednatel je oprávněn odstoupit od smlouvy při podstatném porušení smlouvy </w:t>
      </w:r>
      <w:r w:rsidR="00281A52" w:rsidRPr="00E332B2">
        <w:rPr>
          <w:rFonts w:cs="Arial"/>
          <w:color w:val="auto"/>
          <w:sz w:val="22"/>
          <w:szCs w:val="22"/>
        </w:rPr>
        <w:t>zhotovitel</w:t>
      </w:r>
      <w:r w:rsidRPr="00E332B2">
        <w:rPr>
          <w:rFonts w:cs="Arial"/>
          <w:color w:val="auto"/>
          <w:sz w:val="22"/>
          <w:szCs w:val="22"/>
        </w:rPr>
        <w:t>em, a to zejména při:</w:t>
      </w:r>
    </w:p>
    <w:p w:rsidR="00661EDA" w:rsidRPr="00E332B2" w:rsidRDefault="00661EDA" w:rsidP="00661EDA">
      <w:pPr>
        <w:pStyle w:val="Zkladntext"/>
        <w:widowControl/>
        <w:ind w:left="360"/>
        <w:jc w:val="both"/>
        <w:rPr>
          <w:rFonts w:cs="Arial"/>
          <w:color w:val="auto"/>
          <w:sz w:val="22"/>
          <w:szCs w:val="22"/>
        </w:rPr>
      </w:pPr>
      <w:r w:rsidRPr="00E332B2">
        <w:rPr>
          <w:rFonts w:cs="Arial"/>
          <w:color w:val="auto"/>
          <w:sz w:val="22"/>
          <w:szCs w:val="22"/>
        </w:rPr>
        <w:t>a)</w:t>
      </w:r>
      <w:r w:rsidRPr="00E332B2">
        <w:rPr>
          <w:rFonts w:cs="Arial"/>
          <w:color w:val="auto"/>
          <w:sz w:val="22"/>
          <w:szCs w:val="22"/>
        </w:rPr>
        <w:tab/>
        <w:t xml:space="preserve">prodlení </w:t>
      </w:r>
      <w:r w:rsidR="00281A52" w:rsidRPr="00E332B2">
        <w:rPr>
          <w:rFonts w:cs="Arial"/>
          <w:color w:val="auto"/>
          <w:sz w:val="22"/>
          <w:szCs w:val="22"/>
        </w:rPr>
        <w:t>zhotovitel</w:t>
      </w:r>
      <w:r w:rsidRPr="00E332B2">
        <w:rPr>
          <w:rFonts w:cs="Arial"/>
          <w:color w:val="auto"/>
          <w:sz w:val="22"/>
          <w:szCs w:val="22"/>
        </w:rPr>
        <w:t>e se splněním termínu předání díla delší jak 60 dnů,</w:t>
      </w:r>
    </w:p>
    <w:p w:rsidR="00661EDA" w:rsidRPr="00E332B2" w:rsidRDefault="00661EDA" w:rsidP="00661EDA">
      <w:pPr>
        <w:pStyle w:val="Zkladntext"/>
        <w:widowControl/>
        <w:ind w:left="360"/>
        <w:jc w:val="both"/>
        <w:rPr>
          <w:rFonts w:cs="Arial"/>
          <w:color w:val="auto"/>
          <w:sz w:val="22"/>
          <w:szCs w:val="22"/>
        </w:rPr>
      </w:pPr>
      <w:r w:rsidRPr="00E332B2">
        <w:rPr>
          <w:rFonts w:cs="Arial"/>
          <w:color w:val="auto"/>
          <w:sz w:val="22"/>
          <w:szCs w:val="22"/>
        </w:rPr>
        <w:t>b)</w:t>
      </w:r>
      <w:r w:rsidRPr="00E332B2">
        <w:rPr>
          <w:rFonts w:cs="Arial"/>
          <w:color w:val="auto"/>
          <w:sz w:val="22"/>
          <w:szCs w:val="22"/>
        </w:rPr>
        <w:tab/>
        <w:t xml:space="preserve">bezdůvodném přerušení prací </w:t>
      </w:r>
      <w:r w:rsidR="00281A52" w:rsidRPr="00E332B2">
        <w:rPr>
          <w:rFonts w:cs="Arial"/>
          <w:color w:val="auto"/>
          <w:sz w:val="22"/>
          <w:szCs w:val="22"/>
        </w:rPr>
        <w:t>zhotovitel</w:t>
      </w:r>
      <w:r w:rsidRPr="00E332B2">
        <w:rPr>
          <w:rFonts w:cs="Arial"/>
          <w:color w:val="auto"/>
          <w:sz w:val="22"/>
          <w:szCs w:val="22"/>
        </w:rPr>
        <w:t>em, které trvá více než 14 dnů,</w:t>
      </w:r>
    </w:p>
    <w:p w:rsidR="00661EDA" w:rsidRPr="00E332B2" w:rsidRDefault="00661EDA" w:rsidP="00D91137">
      <w:pPr>
        <w:pStyle w:val="Zkladntext"/>
        <w:widowControl/>
        <w:tabs>
          <w:tab w:val="left" w:pos="360"/>
        </w:tabs>
        <w:ind w:left="360"/>
        <w:jc w:val="both"/>
        <w:rPr>
          <w:rFonts w:cs="Arial"/>
          <w:color w:val="auto"/>
          <w:sz w:val="22"/>
          <w:szCs w:val="22"/>
        </w:rPr>
      </w:pPr>
      <w:r w:rsidRPr="00E332B2">
        <w:rPr>
          <w:rFonts w:cs="Arial"/>
          <w:color w:val="auto"/>
          <w:sz w:val="22"/>
          <w:szCs w:val="22"/>
        </w:rPr>
        <w:t>c)</w:t>
      </w:r>
      <w:r w:rsidRPr="00E332B2">
        <w:rPr>
          <w:rFonts w:cs="Arial"/>
          <w:color w:val="auto"/>
          <w:sz w:val="22"/>
          <w:szCs w:val="22"/>
        </w:rPr>
        <w:tab/>
        <w:t xml:space="preserve">zásadním porušení technologické kázně </w:t>
      </w:r>
      <w:r w:rsidR="00281A52" w:rsidRPr="00E332B2">
        <w:rPr>
          <w:rFonts w:cs="Arial"/>
          <w:color w:val="auto"/>
          <w:sz w:val="22"/>
          <w:szCs w:val="22"/>
        </w:rPr>
        <w:t>zhotovitel</w:t>
      </w:r>
      <w:r w:rsidRPr="00E332B2">
        <w:rPr>
          <w:rFonts w:cs="Arial"/>
          <w:color w:val="auto"/>
          <w:sz w:val="22"/>
          <w:szCs w:val="22"/>
        </w:rPr>
        <w:t xml:space="preserve">em, zanedbání provádění kontroly </w:t>
      </w:r>
      <w:r w:rsidRPr="00E332B2">
        <w:rPr>
          <w:rFonts w:cs="Arial"/>
          <w:color w:val="auto"/>
          <w:sz w:val="22"/>
          <w:szCs w:val="22"/>
        </w:rPr>
        <w:tab/>
        <w:t xml:space="preserve">kvality </w:t>
      </w:r>
      <w:r w:rsidR="00281A52" w:rsidRPr="00E332B2">
        <w:rPr>
          <w:rFonts w:cs="Arial"/>
          <w:color w:val="auto"/>
          <w:sz w:val="22"/>
          <w:szCs w:val="22"/>
        </w:rPr>
        <w:t>zhotovitel</w:t>
      </w:r>
      <w:r w:rsidRPr="00E332B2">
        <w:rPr>
          <w:rFonts w:cs="Arial"/>
          <w:color w:val="auto"/>
          <w:sz w:val="22"/>
          <w:szCs w:val="22"/>
        </w:rPr>
        <w:t xml:space="preserve">em při realizaci díla, včetně opakované absence odborného vedení </w:t>
      </w:r>
      <w:r w:rsidRPr="00E332B2">
        <w:rPr>
          <w:rFonts w:cs="Arial"/>
          <w:color w:val="auto"/>
          <w:sz w:val="22"/>
          <w:szCs w:val="22"/>
        </w:rPr>
        <w:tab/>
        <w:t>stavby při rozhodujících dodávkách pro zajištění řádného plnění díla.</w:t>
      </w:r>
    </w:p>
    <w:p w:rsidR="00661EDA" w:rsidRPr="00E332B2" w:rsidRDefault="00661EDA" w:rsidP="00661EDA">
      <w:pPr>
        <w:pStyle w:val="Zkladntext"/>
        <w:widowControl/>
        <w:ind w:left="360"/>
        <w:jc w:val="both"/>
        <w:rPr>
          <w:rFonts w:cs="Arial"/>
          <w:color w:val="auto"/>
          <w:sz w:val="22"/>
          <w:szCs w:val="22"/>
        </w:rPr>
      </w:pPr>
      <w:r w:rsidRPr="00E332B2">
        <w:rPr>
          <w:rFonts w:cs="Arial"/>
          <w:color w:val="auto"/>
          <w:sz w:val="22"/>
          <w:szCs w:val="22"/>
        </w:rPr>
        <w:t>d)</w:t>
      </w:r>
      <w:r w:rsidRPr="00E332B2">
        <w:rPr>
          <w:rFonts w:cs="Arial"/>
          <w:color w:val="auto"/>
          <w:sz w:val="22"/>
          <w:szCs w:val="22"/>
        </w:rPr>
        <w:tab/>
        <w:t xml:space="preserve">neplněním povinností </w:t>
      </w:r>
      <w:r w:rsidR="00281A52" w:rsidRPr="00E332B2">
        <w:rPr>
          <w:rFonts w:cs="Arial"/>
          <w:color w:val="auto"/>
          <w:sz w:val="22"/>
          <w:szCs w:val="22"/>
        </w:rPr>
        <w:t>zhotovitel</w:t>
      </w:r>
      <w:r w:rsidRPr="00E332B2">
        <w:rPr>
          <w:rFonts w:cs="Arial"/>
          <w:color w:val="auto"/>
          <w:sz w:val="22"/>
          <w:szCs w:val="22"/>
        </w:rPr>
        <w:t>e vést řádně zápisy do stavebního deníku.</w:t>
      </w:r>
    </w:p>
    <w:p w:rsidR="00D91137" w:rsidRPr="00E332B2" w:rsidRDefault="00D91137" w:rsidP="00661EDA">
      <w:pPr>
        <w:pStyle w:val="Zkladntext"/>
        <w:widowControl/>
        <w:ind w:left="360"/>
        <w:jc w:val="both"/>
        <w:rPr>
          <w:rFonts w:cs="Arial"/>
          <w:color w:val="auto"/>
          <w:sz w:val="22"/>
          <w:szCs w:val="22"/>
        </w:rPr>
      </w:pPr>
    </w:p>
    <w:p w:rsidR="00661EDA" w:rsidRPr="00E332B2"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E332B2">
        <w:rPr>
          <w:rFonts w:cs="Arial"/>
          <w:color w:val="auto"/>
          <w:sz w:val="22"/>
          <w:szCs w:val="22"/>
        </w:rPr>
        <w:t>Práce nad rámec zadání, budou oboustranně odsouhlaseny, zapsány ve stavebním deníku a budou předmětem dodatku k této smlouvě.</w:t>
      </w:r>
    </w:p>
    <w:p w:rsidR="00661EDA" w:rsidRPr="00E332B2"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E332B2">
        <w:rPr>
          <w:rFonts w:cs="Arial"/>
          <w:color w:val="auto"/>
          <w:sz w:val="22"/>
          <w:szCs w:val="22"/>
        </w:rPr>
        <w:t>Smluvní strany prohlašují, že se s obsahem smlouvy a přílohami seznámily, s ním souhlasí, neboť tento odpovídá jejich projevené vůli a na důkaz připojují svoje podpisy.</w:t>
      </w:r>
    </w:p>
    <w:p w:rsidR="00661EDA" w:rsidRPr="00E332B2" w:rsidRDefault="00005B63" w:rsidP="00661EDA">
      <w:pPr>
        <w:pStyle w:val="Zkladntext"/>
        <w:widowControl/>
        <w:numPr>
          <w:ilvl w:val="0"/>
          <w:numId w:val="25"/>
        </w:numPr>
        <w:tabs>
          <w:tab w:val="left" w:pos="360"/>
        </w:tabs>
        <w:jc w:val="both"/>
        <w:rPr>
          <w:rFonts w:cs="Arial"/>
          <w:color w:val="auto"/>
          <w:sz w:val="22"/>
          <w:szCs w:val="22"/>
        </w:rPr>
      </w:pPr>
      <w:r w:rsidRPr="00E332B2">
        <w:rPr>
          <w:rFonts w:cs="Arial"/>
          <w:color w:val="auto"/>
          <w:sz w:val="22"/>
          <w:szCs w:val="22"/>
        </w:rPr>
        <w:t>Smlouva nabývá platnosti dnem jejího podpisu poslední ze smluvních stran a účinnosti zveřejněním v Registru smluv, pokud této účinnosti dle příslušných ustanovení smlouvy nenabude později</w:t>
      </w:r>
      <w:r w:rsidR="00661EDA" w:rsidRPr="00E332B2">
        <w:rPr>
          <w:rFonts w:cs="Arial"/>
          <w:color w:val="auto"/>
          <w:sz w:val="22"/>
          <w:szCs w:val="22"/>
        </w:rPr>
        <w:t>.</w:t>
      </w:r>
      <w:r w:rsidR="00D91137" w:rsidRPr="00E332B2">
        <w:rPr>
          <w:color w:val="auto"/>
        </w:rPr>
        <w:t xml:space="preserve"> </w:t>
      </w:r>
      <w:r w:rsidR="00D91137" w:rsidRPr="00E332B2">
        <w:rPr>
          <w:rFonts w:cs="Arial"/>
          <w:color w:val="auto"/>
          <w:sz w:val="22"/>
          <w:szCs w:val="22"/>
        </w:rPr>
        <w:t>Plnění předmětu této smlouvy před účinností této smlouvy se považuje za plnění podle této smlouvy a práva a povinnosti z něj vzniklé se řídí touto smlouvou.</w:t>
      </w:r>
    </w:p>
    <w:p w:rsidR="00BA6C45" w:rsidRPr="00E332B2" w:rsidRDefault="00BA6C45" w:rsidP="00D91137">
      <w:pPr>
        <w:pStyle w:val="Zkladntext"/>
        <w:numPr>
          <w:ilvl w:val="0"/>
          <w:numId w:val="25"/>
        </w:numPr>
        <w:tabs>
          <w:tab w:val="left" w:pos="360"/>
        </w:tabs>
        <w:spacing w:before="120"/>
        <w:jc w:val="both"/>
        <w:rPr>
          <w:rFonts w:cs="Arial"/>
          <w:color w:val="auto"/>
          <w:sz w:val="22"/>
          <w:szCs w:val="22"/>
        </w:rPr>
      </w:pPr>
      <w:r w:rsidRPr="00E332B2">
        <w:rPr>
          <w:rFonts w:cs="Arial"/>
          <w:color w:val="auto"/>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BA6C45" w:rsidRPr="00E332B2" w:rsidRDefault="00BA6C45" w:rsidP="00D91137">
      <w:pPr>
        <w:pStyle w:val="Zkladntext"/>
        <w:numPr>
          <w:ilvl w:val="0"/>
          <w:numId w:val="25"/>
        </w:numPr>
        <w:tabs>
          <w:tab w:val="left" w:pos="360"/>
        </w:tabs>
        <w:spacing w:before="120"/>
        <w:jc w:val="both"/>
        <w:rPr>
          <w:rFonts w:cs="Arial"/>
          <w:color w:val="auto"/>
          <w:sz w:val="22"/>
          <w:szCs w:val="22"/>
        </w:rPr>
      </w:pPr>
      <w:r w:rsidRPr="00E332B2">
        <w:rPr>
          <w:rFonts w:cs="Arial"/>
          <w:color w:val="auto"/>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BA6C45" w:rsidRPr="00E332B2" w:rsidRDefault="00BA6C45" w:rsidP="00D91137">
      <w:pPr>
        <w:pStyle w:val="Zkladntext"/>
        <w:numPr>
          <w:ilvl w:val="0"/>
          <w:numId w:val="25"/>
        </w:numPr>
        <w:tabs>
          <w:tab w:val="left" w:pos="360"/>
        </w:tabs>
        <w:spacing w:before="120"/>
        <w:jc w:val="both"/>
        <w:rPr>
          <w:rFonts w:cs="Arial"/>
          <w:color w:val="auto"/>
          <w:sz w:val="22"/>
          <w:szCs w:val="22"/>
        </w:rPr>
      </w:pPr>
      <w:r w:rsidRPr="00E332B2">
        <w:rPr>
          <w:rFonts w:cs="Arial"/>
          <w:color w:val="auto"/>
          <w:sz w:val="22"/>
          <w:szCs w:val="22"/>
        </w:rPr>
        <w:t xml:space="preserve">Zhotovitel prohlašuje, že se seznámil se zásadami, hodnotami a cíli Compliance programu Povodí Ohře, s.p. (viz </w:t>
      </w:r>
      <w:hyperlink r:id="rId9" w:history="1">
        <w:r w:rsidRPr="00E332B2">
          <w:rPr>
            <w:rStyle w:val="Hypertextovodkaz"/>
            <w:rFonts w:cs="Arial"/>
            <w:color w:val="auto"/>
            <w:sz w:val="22"/>
            <w:szCs w:val="22"/>
          </w:rPr>
          <w:t>http://www.poh.cz/protikorupcni-a-compliance-program/d-1346/p1=1458</w:t>
        </w:r>
      </w:hyperlink>
      <w:r w:rsidRPr="00E332B2">
        <w:rPr>
          <w:rFonts w:cs="Arial"/>
          <w:color w:val="auto"/>
          <w:sz w:val="22"/>
          <w:szCs w:val="22"/>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BE743A" w:rsidRPr="00E332B2" w:rsidRDefault="00BA6C45" w:rsidP="00BA6C45">
      <w:pPr>
        <w:pStyle w:val="Zkladntext"/>
        <w:widowControl/>
        <w:numPr>
          <w:ilvl w:val="0"/>
          <w:numId w:val="25"/>
        </w:numPr>
        <w:tabs>
          <w:tab w:val="left" w:pos="360"/>
        </w:tabs>
        <w:spacing w:before="120" w:after="120"/>
        <w:jc w:val="both"/>
        <w:textAlignment w:val="auto"/>
        <w:rPr>
          <w:rFonts w:cs="Arial"/>
          <w:color w:val="auto"/>
          <w:sz w:val="22"/>
          <w:szCs w:val="22"/>
        </w:rPr>
      </w:pPr>
      <w:r w:rsidRPr="00E332B2">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E332B2">
        <w:rPr>
          <w:rFonts w:cs="Arial"/>
          <w:color w:val="auto"/>
          <w:sz w:val="22"/>
          <w:szCs w:val="22"/>
        </w:rPr>
        <w:t>.</w:t>
      </w:r>
    </w:p>
    <w:p w:rsidR="00005B63" w:rsidRPr="00E332B2" w:rsidRDefault="00005B63" w:rsidP="00661EDA">
      <w:pPr>
        <w:pStyle w:val="Zkladntext"/>
        <w:widowControl/>
        <w:numPr>
          <w:ilvl w:val="0"/>
          <w:numId w:val="25"/>
        </w:numPr>
        <w:tabs>
          <w:tab w:val="left" w:pos="360"/>
        </w:tabs>
        <w:jc w:val="both"/>
        <w:rPr>
          <w:rFonts w:cs="Arial"/>
          <w:color w:val="auto"/>
          <w:sz w:val="22"/>
          <w:szCs w:val="22"/>
        </w:rPr>
      </w:pPr>
      <w:r w:rsidRPr="00E332B2">
        <w:rPr>
          <w:rFonts w:cs="Arial"/>
          <w:color w:val="auto"/>
          <w:sz w:val="22"/>
          <w:szCs w:val="22"/>
        </w:rPr>
        <w:t xml:space="preserve">Smluvní strany nepovažují žádné ustanovení smlouvy za obchodní tajemství. </w:t>
      </w:r>
    </w:p>
    <w:p w:rsidR="00BA6C45" w:rsidRPr="00E332B2" w:rsidRDefault="00BA6C45" w:rsidP="00BA6C45">
      <w:pPr>
        <w:pStyle w:val="Zkladntext"/>
        <w:widowControl/>
        <w:tabs>
          <w:tab w:val="left" w:pos="360"/>
        </w:tabs>
        <w:jc w:val="both"/>
        <w:rPr>
          <w:rFonts w:cs="Arial"/>
          <w:i/>
          <w:color w:val="auto"/>
          <w:sz w:val="22"/>
          <w:szCs w:val="22"/>
        </w:rPr>
      </w:pPr>
    </w:p>
    <w:p w:rsidR="007F79DC" w:rsidRPr="00E332B2" w:rsidRDefault="00BA6C45" w:rsidP="00D91137">
      <w:pPr>
        <w:pStyle w:val="Zkladntext"/>
        <w:numPr>
          <w:ilvl w:val="0"/>
          <w:numId w:val="25"/>
        </w:numPr>
        <w:jc w:val="both"/>
        <w:rPr>
          <w:rFonts w:cs="Arial"/>
          <w:color w:val="auto"/>
          <w:sz w:val="22"/>
          <w:szCs w:val="22"/>
        </w:rPr>
      </w:pPr>
      <w:r w:rsidRPr="00E332B2">
        <w:rPr>
          <w:rFonts w:cs="Arial"/>
          <w:color w:val="auto"/>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Pr="00E332B2">
          <w:rPr>
            <w:rFonts w:cs="Arial"/>
            <w:color w:val="auto"/>
            <w:sz w:val="22"/>
            <w:szCs w:val="22"/>
          </w:rPr>
          <w:t>http://www.poh.cz/informace-o-zpracovani-osobnich-udaju/d-1369/p1=1459</w:t>
        </w:r>
      </w:hyperlink>
    </w:p>
    <w:p w:rsidR="00460513" w:rsidRDefault="00460513" w:rsidP="00460513">
      <w:pPr>
        <w:pStyle w:val="Zkladntext"/>
        <w:widowControl/>
        <w:tabs>
          <w:tab w:val="left" w:pos="360"/>
        </w:tabs>
        <w:ind w:left="360"/>
        <w:jc w:val="both"/>
        <w:rPr>
          <w:rFonts w:cs="Arial"/>
          <w:color w:val="auto"/>
          <w:sz w:val="22"/>
          <w:szCs w:val="22"/>
        </w:rPr>
      </w:pPr>
    </w:p>
    <w:p w:rsidR="00AF7D94" w:rsidRPr="00E332B2" w:rsidRDefault="00AF7D94" w:rsidP="00460513">
      <w:pPr>
        <w:pStyle w:val="Zkladntext"/>
        <w:widowControl/>
        <w:tabs>
          <w:tab w:val="left" w:pos="360"/>
        </w:tabs>
        <w:ind w:left="360"/>
        <w:jc w:val="both"/>
        <w:rPr>
          <w:rFonts w:cs="Arial"/>
          <w:color w:val="auto"/>
          <w:sz w:val="22"/>
          <w:szCs w:val="22"/>
        </w:rPr>
      </w:pPr>
    </w:p>
    <w:p w:rsidR="00661EDA" w:rsidRPr="00E332B2" w:rsidRDefault="00661EDA" w:rsidP="00661EDA">
      <w:pPr>
        <w:pStyle w:val="Zkladntext"/>
        <w:widowControl/>
        <w:numPr>
          <w:ilvl w:val="0"/>
          <w:numId w:val="25"/>
        </w:numPr>
        <w:tabs>
          <w:tab w:val="left" w:pos="360"/>
        </w:tabs>
        <w:jc w:val="both"/>
        <w:rPr>
          <w:rFonts w:cs="Arial"/>
          <w:color w:val="auto"/>
          <w:sz w:val="22"/>
          <w:szCs w:val="22"/>
        </w:rPr>
      </w:pPr>
      <w:r w:rsidRPr="00E332B2">
        <w:rPr>
          <w:rFonts w:cs="Arial"/>
          <w:color w:val="auto"/>
          <w:sz w:val="22"/>
          <w:szCs w:val="22"/>
        </w:rPr>
        <w:lastRenderedPageBreak/>
        <w:t xml:space="preserve">Na svědectví tohoto smluvní strany tímto podepisují smlouvu. Tato smlouva je vyhotovena ve </w:t>
      </w:r>
      <w:r w:rsidR="00104D42" w:rsidRPr="00E332B2">
        <w:rPr>
          <w:rFonts w:cs="Arial"/>
          <w:b/>
          <w:color w:val="auto"/>
          <w:sz w:val="22"/>
          <w:szCs w:val="22"/>
        </w:rPr>
        <w:t>dvou</w:t>
      </w:r>
      <w:r w:rsidRPr="00E332B2">
        <w:rPr>
          <w:rFonts w:cs="Arial"/>
          <w:color w:val="auto"/>
          <w:sz w:val="22"/>
          <w:szCs w:val="22"/>
        </w:rPr>
        <w:t xml:space="preserve"> vyhotoveních, z nichž každé má platnost originálu. </w:t>
      </w:r>
      <w:r w:rsidRPr="00E332B2">
        <w:rPr>
          <w:rFonts w:cs="Arial"/>
          <w:bCs/>
          <w:color w:val="auto"/>
          <w:sz w:val="22"/>
          <w:szCs w:val="22"/>
        </w:rPr>
        <w:t xml:space="preserve">Každá ze smluvních stran obdrží </w:t>
      </w:r>
      <w:r w:rsidR="00104D42" w:rsidRPr="00E332B2">
        <w:rPr>
          <w:rFonts w:cs="Arial"/>
          <w:b/>
          <w:bCs/>
          <w:color w:val="auto"/>
          <w:sz w:val="22"/>
          <w:szCs w:val="22"/>
        </w:rPr>
        <w:t>jedno</w:t>
      </w:r>
      <w:r w:rsidR="00104D42" w:rsidRPr="00E332B2">
        <w:rPr>
          <w:rFonts w:cs="Arial"/>
          <w:bCs/>
          <w:color w:val="auto"/>
          <w:sz w:val="22"/>
          <w:szCs w:val="22"/>
        </w:rPr>
        <w:t xml:space="preserve"> </w:t>
      </w:r>
      <w:r w:rsidRPr="00E332B2">
        <w:rPr>
          <w:rFonts w:cs="Arial"/>
          <w:bCs/>
          <w:color w:val="auto"/>
          <w:sz w:val="22"/>
          <w:szCs w:val="22"/>
        </w:rPr>
        <w:t>vyhotovení smlouvy.</w:t>
      </w:r>
    </w:p>
    <w:p w:rsidR="00661EDA" w:rsidRDefault="00661EDA" w:rsidP="00661EDA">
      <w:pPr>
        <w:keepNext/>
        <w:jc w:val="both"/>
        <w:rPr>
          <w:rFonts w:ascii="Arial" w:hAnsi="Arial" w:cs="Arial"/>
          <w:sz w:val="22"/>
          <w:szCs w:val="22"/>
        </w:rPr>
      </w:pPr>
    </w:p>
    <w:p w:rsidR="00AF7D94" w:rsidRPr="00E332B2" w:rsidRDefault="00AF7D94" w:rsidP="00661EDA">
      <w:pPr>
        <w:keepNext/>
        <w:jc w:val="both"/>
        <w:rPr>
          <w:rFonts w:ascii="Arial" w:hAnsi="Arial" w:cs="Arial"/>
          <w:sz w:val="22"/>
          <w:szCs w:val="22"/>
        </w:rPr>
      </w:pPr>
    </w:p>
    <w:p w:rsidR="00661EDA" w:rsidRPr="00E332B2" w:rsidRDefault="00661EDA" w:rsidP="00661EDA">
      <w:pPr>
        <w:keepNext/>
        <w:jc w:val="both"/>
        <w:rPr>
          <w:rFonts w:ascii="Arial" w:hAnsi="Arial" w:cs="Arial"/>
          <w:sz w:val="22"/>
          <w:szCs w:val="22"/>
        </w:rPr>
      </w:pPr>
    </w:p>
    <w:p w:rsidR="00661EDA" w:rsidRPr="00E332B2" w:rsidRDefault="00661EDA" w:rsidP="00661EDA">
      <w:pPr>
        <w:keepNext/>
        <w:jc w:val="both"/>
        <w:rPr>
          <w:rFonts w:ascii="Arial" w:hAnsi="Arial" w:cs="Arial"/>
          <w:sz w:val="22"/>
          <w:szCs w:val="22"/>
        </w:rPr>
      </w:pPr>
      <w:r w:rsidRPr="00E332B2">
        <w:rPr>
          <w:rFonts w:ascii="Arial" w:hAnsi="Arial" w:cs="Arial"/>
          <w:sz w:val="22"/>
          <w:szCs w:val="22"/>
        </w:rPr>
        <w:t xml:space="preserve">V Chomutově dne </w:t>
      </w:r>
      <w:r w:rsidR="00E35034">
        <w:rPr>
          <w:rFonts w:ascii="Arial" w:hAnsi="Arial" w:cs="Arial"/>
          <w:sz w:val="22"/>
          <w:szCs w:val="22"/>
        </w:rPr>
        <w:t>21.10.2020</w:t>
      </w:r>
      <w:r w:rsidRPr="00E332B2">
        <w:rPr>
          <w:rFonts w:ascii="Arial" w:hAnsi="Arial" w:cs="Arial"/>
          <w:sz w:val="22"/>
          <w:szCs w:val="22"/>
        </w:rPr>
        <w:tab/>
      </w:r>
      <w:r w:rsidRPr="00E332B2">
        <w:rPr>
          <w:rFonts w:ascii="Arial" w:hAnsi="Arial" w:cs="Arial"/>
          <w:sz w:val="22"/>
          <w:szCs w:val="22"/>
        </w:rPr>
        <w:tab/>
      </w:r>
      <w:r w:rsidRPr="00E332B2">
        <w:rPr>
          <w:rFonts w:ascii="Arial" w:hAnsi="Arial" w:cs="Arial"/>
          <w:sz w:val="22"/>
          <w:szCs w:val="22"/>
        </w:rPr>
        <w:tab/>
        <w:t>V</w:t>
      </w:r>
      <w:r w:rsidR="00345396" w:rsidRPr="00E332B2">
        <w:rPr>
          <w:rFonts w:ascii="Arial" w:hAnsi="Arial" w:cs="Arial"/>
          <w:sz w:val="22"/>
          <w:szCs w:val="22"/>
        </w:rPr>
        <w:t xml:space="preserve"> Kadani </w:t>
      </w:r>
      <w:r w:rsidRPr="00E332B2">
        <w:rPr>
          <w:rFonts w:ascii="Arial" w:hAnsi="Arial" w:cs="Arial"/>
          <w:sz w:val="22"/>
          <w:szCs w:val="22"/>
        </w:rPr>
        <w:t>dne</w:t>
      </w:r>
      <w:r w:rsidR="00E35034">
        <w:rPr>
          <w:rFonts w:ascii="Arial" w:hAnsi="Arial" w:cs="Arial"/>
          <w:sz w:val="22"/>
          <w:szCs w:val="22"/>
        </w:rPr>
        <w:t xml:space="preserve"> 19.10.2020</w:t>
      </w:r>
      <w:r w:rsidRPr="00E332B2">
        <w:rPr>
          <w:rFonts w:ascii="Arial" w:hAnsi="Arial" w:cs="Arial"/>
          <w:sz w:val="22"/>
          <w:szCs w:val="22"/>
        </w:rPr>
        <w:t xml:space="preserve"> </w:t>
      </w:r>
    </w:p>
    <w:p w:rsidR="00661EDA" w:rsidRPr="00E332B2" w:rsidRDefault="00661EDA" w:rsidP="00661EDA">
      <w:pPr>
        <w:keepNext/>
        <w:jc w:val="both"/>
        <w:rPr>
          <w:rFonts w:ascii="Arial" w:hAnsi="Arial" w:cs="Arial"/>
          <w:sz w:val="22"/>
          <w:szCs w:val="22"/>
        </w:rPr>
      </w:pPr>
    </w:p>
    <w:p w:rsidR="00661EDA" w:rsidRPr="00E332B2" w:rsidRDefault="00661EDA" w:rsidP="00661EDA">
      <w:pPr>
        <w:keepNext/>
        <w:jc w:val="both"/>
        <w:rPr>
          <w:rFonts w:ascii="Arial" w:hAnsi="Arial" w:cs="Arial"/>
          <w:sz w:val="22"/>
          <w:szCs w:val="22"/>
        </w:rPr>
      </w:pPr>
      <w:r w:rsidRPr="00E332B2">
        <w:rPr>
          <w:rFonts w:ascii="Arial" w:hAnsi="Arial" w:cs="Arial"/>
          <w:sz w:val="22"/>
          <w:szCs w:val="22"/>
        </w:rPr>
        <w:t>oprávněný zástupce objednatele</w:t>
      </w:r>
      <w:r w:rsidRPr="00E332B2">
        <w:rPr>
          <w:rFonts w:ascii="Arial" w:hAnsi="Arial" w:cs="Arial"/>
          <w:sz w:val="22"/>
          <w:szCs w:val="22"/>
        </w:rPr>
        <w:tab/>
      </w:r>
      <w:r w:rsidRPr="00E332B2">
        <w:rPr>
          <w:rFonts w:ascii="Arial" w:hAnsi="Arial" w:cs="Arial"/>
          <w:sz w:val="22"/>
          <w:szCs w:val="22"/>
        </w:rPr>
        <w:tab/>
      </w:r>
      <w:r w:rsidRPr="00E332B2">
        <w:rPr>
          <w:rFonts w:ascii="Arial" w:hAnsi="Arial" w:cs="Arial"/>
          <w:sz w:val="22"/>
          <w:szCs w:val="22"/>
        </w:rPr>
        <w:tab/>
        <w:t xml:space="preserve">oprávněný zástupce </w:t>
      </w:r>
      <w:r w:rsidR="00281A52" w:rsidRPr="00E332B2">
        <w:rPr>
          <w:rFonts w:ascii="Arial" w:hAnsi="Arial" w:cs="Arial"/>
          <w:sz w:val="22"/>
          <w:szCs w:val="22"/>
        </w:rPr>
        <w:t>zhotovitel</w:t>
      </w:r>
      <w:r w:rsidRPr="00E332B2">
        <w:rPr>
          <w:rFonts w:ascii="Arial" w:hAnsi="Arial" w:cs="Arial"/>
          <w:sz w:val="22"/>
          <w:szCs w:val="22"/>
        </w:rPr>
        <w:t>e</w:t>
      </w:r>
    </w:p>
    <w:p w:rsidR="00661EDA" w:rsidRPr="00E332B2" w:rsidRDefault="00661EDA" w:rsidP="00661EDA">
      <w:pPr>
        <w:keepNext/>
        <w:jc w:val="both"/>
        <w:rPr>
          <w:rFonts w:ascii="Arial" w:hAnsi="Arial" w:cs="Arial"/>
          <w:sz w:val="22"/>
          <w:szCs w:val="22"/>
        </w:rPr>
      </w:pPr>
    </w:p>
    <w:p w:rsidR="00661EDA" w:rsidRPr="00E332B2" w:rsidRDefault="00661EDA" w:rsidP="00661EDA">
      <w:pPr>
        <w:keepNext/>
        <w:jc w:val="both"/>
        <w:rPr>
          <w:rFonts w:ascii="Arial" w:hAnsi="Arial" w:cs="Arial"/>
          <w:sz w:val="22"/>
          <w:szCs w:val="22"/>
        </w:rPr>
      </w:pPr>
    </w:p>
    <w:p w:rsidR="00832A93" w:rsidRPr="00E332B2" w:rsidRDefault="00832A93" w:rsidP="00661EDA">
      <w:pPr>
        <w:jc w:val="both"/>
        <w:rPr>
          <w:rFonts w:ascii="Arial" w:hAnsi="Arial" w:cs="Arial"/>
          <w:sz w:val="22"/>
          <w:szCs w:val="22"/>
        </w:rPr>
      </w:pPr>
    </w:p>
    <w:p w:rsidR="00832A93" w:rsidRPr="00E332B2" w:rsidRDefault="00832A93" w:rsidP="00661EDA">
      <w:pPr>
        <w:jc w:val="both"/>
        <w:rPr>
          <w:rFonts w:ascii="Arial" w:hAnsi="Arial" w:cs="Arial"/>
          <w:sz w:val="22"/>
          <w:szCs w:val="22"/>
        </w:rPr>
      </w:pPr>
    </w:p>
    <w:p w:rsidR="00832A93" w:rsidRPr="00E332B2" w:rsidRDefault="00832A93" w:rsidP="00661EDA">
      <w:pPr>
        <w:jc w:val="both"/>
        <w:rPr>
          <w:rFonts w:ascii="Arial" w:hAnsi="Arial" w:cs="Arial"/>
          <w:sz w:val="22"/>
          <w:szCs w:val="22"/>
        </w:rPr>
      </w:pPr>
    </w:p>
    <w:p w:rsidR="00832A93" w:rsidRDefault="00832A93" w:rsidP="00832A93">
      <w:pPr>
        <w:jc w:val="both"/>
        <w:rPr>
          <w:rFonts w:ascii="Arial" w:hAnsi="Arial" w:cs="Arial"/>
          <w:sz w:val="22"/>
          <w:szCs w:val="22"/>
        </w:rPr>
      </w:pPr>
    </w:p>
    <w:p w:rsidR="00106087" w:rsidRDefault="00106087" w:rsidP="00832A93">
      <w:pPr>
        <w:jc w:val="both"/>
        <w:rPr>
          <w:rFonts w:ascii="Arial" w:hAnsi="Arial" w:cs="Arial"/>
          <w:sz w:val="22"/>
          <w:szCs w:val="22"/>
        </w:rPr>
      </w:pPr>
    </w:p>
    <w:p w:rsidR="00106087" w:rsidRPr="00E332B2" w:rsidRDefault="00106087" w:rsidP="00832A93">
      <w:pPr>
        <w:jc w:val="both"/>
        <w:rPr>
          <w:rFonts w:ascii="Arial" w:hAnsi="Arial" w:cs="Arial"/>
          <w:sz w:val="22"/>
          <w:szCs w:val="22"/>
        </w:rPr>
      </w:pPr>
    </w:p>
    <w:p w:rsidR="00832A93" w:rsidRPr="00E332B2" w:rsidRDefault="00832A93" w:rsidP="00832A93">
      <w:pPr>
        <w:jc w:val="both"/>
        <w:rPr>
          <w:rFonts w:ascii="Arial" w:hAnsi="Arial" w:cs="Arial"/>
          <w:sz w:val="22"/>
          <w:szCs w:val="22"/>
        </w:rPr>
      </w:pPr>
      <w:bookmarkStart w:id="1" w:name="_GoBack"/>
      <w:bookmarkEnd w:id="1"/>
    </w:p>
    <w:p w:rsidR="00832A93" w:rsidRPr="00E332B2" w:rsidRDefault="00832A93" w:rsidP="00832A93">
      <w:pPr>
        <w:jc w:val="both"/>
        <w:rPr>
          <w:rFonts w:ascii="Arial" w:hAnsi="Arial" w:cs="Arial"/>
          <w:sz w:val="22"/>
          <w:szCs w:val="22"/>
        </w:rPr>
      </w:pPr>
      <w:r w:rsidRPr="00E332B2">
        <w:rPr>
          <w:rFonts w:ascii="Arial" w:hAnsi="Arial" w:cs="Arial"/>
          <w:sz w:val="22"/>
          <w:szCs w:val="22"/>
        </w:rPr>
        <w:t>investiční ředitel</w:t>
      </w:r>
      <w:r w:rsidRPr="00E332B2">
        <w:rPr>
          <w:rFonts w:ascii="Arial" w:hAnsi="Arial" w:cs="Arial"/>
          <w:sz w:val="22"/>
          <w:szCs w:val="22"/>
        </w:rPr>
        <w:tab/>
      </w:r>
      <w:r w:rsidRPr="00E332B2">
        <w:rPr>
          <w:rFonts w:ascii="Arial" w:hAnsi="Arial" w:cs="Arial"/>
          <w:sz w:val="22"/>
          <w:szCs w:val="22"/>
        </w:rPr>
        <w:tab/>
        <w:t xml:space="preserve"> </w:t>
      </w:r>
      <w:r w:rsidRPr="00E332B2">
        <w:rPr>
          <w:rFonts w:ascii="Arial" w:hAnsi="Arial" w:cs="Arial"/>
          <w:sz w:val="22"/>
          <w:szCs w:val="22"/>
        </w:rPr>
        <w:tab/>
      </w:r>
      <w:r w:rsidRPr="00E332B2">
        <w:rPr>
          <w:rFonts w:ascii="Arial" w:hAnsi="Arial" w:cs="Arial"/>
          <w:sz w:val="22"/>
          <w:szCs w:val="22"/>
        </w:rPr>
        <w:tab/>
      </w:r>
      <w:r w:rsidRPr="00E332B2">
        <w:rPr>
          <w:rFonts w:ascii="Arial" w:hAnsi="Arial" w:cs="Arial"/>
          <w:sz w:val="22"/>
          <w:szCs w:val="22"/>
        </w:rPr>
        <w:tab/>
        <w:t xml:space="preserve">jednatel </w:t>
      </w:r>
    </w:p>
    <w:p w:rsidR="00832A93" w:rsidRPr="00E332B2" w:rsidRDefault="00832A93" w:rsidP="00832A93">
      <w:pPr>
        <w:jc w:val="both"/>
        <w:rPr>
          <w:rFonts w:cs="Arial"/>
          <w:snapToGrid w:val="0"/>
          <w:sz w:val="22"/>
          <w:szCs w:val="22"/>
        </w:rPr>
      </w:pPr>
      <w:r w:rsidRPr="00E332B2">
        <w:rPr>
          <w:rFonts w:ascii="Arial" w:hAnsi="Arial" w:cs="Arial"/>
          <w:sz w:val="22"/>
          <w:szCs w:val="22"/>
        </w:rPr>
        <w:t>Povodí Ohře, státní podnik</w:t>
      </w:r>
      <w:r w:rsidRPr="00E332B2">
        <w:rPr>
          <w:rFonts w:ascii="Arial" w:hAnsi="Arial" w:cs="Arial"/>
          <w:sz w:val="22"/>
          <w:szCs w:val="22"/>
        </w:rPr>
        <w:tab/>
      </w:r>
      <w:r w:rsidRPr="00E332B2">
        <w:rPr>
          <w:rFonts w:ascii="Arial" w:hAnsi="Arial" w:cs="Arial"/>
          <w:sz w:val="22"/>
          <w:szCs w:val="22"/>
        </w:rPr>
        <w:tab/>
      </w:r>
      <w:r w:rsidRPr="00E332B2">
        <w:rPr>
          <w:rFonts w:ascii="Arial" w:hAnsi="Arial" w:cs="Arial"/>
          <w:sz w:val="22"/>
          <w:szCs w:val="22"/>
        </w:rPr>
        <w:tab/>
      </w:r>
      <w:r w:rsidRPr="00E332B2">
        <w:rPr>
          <w:rFonts w:ascii="Arial" w:hAnsi="Arial" w:cs="Arial"/>
          <w:sz w:val="22"/>
          <w:szCs w:val="22"/>
        </w:rPr>
        <w:tab/>
        <w:t>TEBA MONTÁŽE s.r.o.</w:t>
      </w:r>
    </w:p>
    <w:p w:rsidR="00832A93" w:rsidRPr="000C4103" w:rsidRDefault="00832A93" w:rsidP="00661EDA">
      <w:pPr>
        <w:jc w:val="both"/>
        <w:rPr>
          <w:rFonts w:ascii="Arial" w:hAnsi="Arial" w:cs="Arial"/>
          <w:sz w:val="22"/>
          <w:szCs w:val="22"/>
        </w:rPr>
      </w:pPr>
    </w:p>
    <w:p w:rsidR="00661EDA" w:rsidRPr="000C4103" w:rsidRDefault="00661EDA" w:rsidP="00661EDA">
      <w:pPr>
        <w:jc w:val="both"/>
        <w:rPr>
          <w:rFonts w:ascii="Arial" w:hAnsi="Arial" w:cs="Arial"/>
          <w:sz w:val="22"/>
          <w:szCs w:val="22"/>
        </w:rPr>
      </w:pPr>
    </w:p>
    <w:p w:rsidR="00863475" w:rsidRPr="000C4103" w:rsidRDefault="00863475" w:rsidP="005668D0">
      <w:pPr>
        <w:jc w:val="both"/>
        <w:rPr>
          <w:rFonts w:ascii="Arial" w:hAnsi="Arial" w:cs="Arial"/>
          <w:sz w:val="22"/>
          <w:szCs w:val="22"/>
        </w:rPr>
      </w:pPr>
    </w:p>
    <w:sectPr w:rsidR="00863475" w:rsidRPr="000C4103" w:rsidSect="00B640F3">
      <w:headerReference w:type="default" r:id="rId11"/>
      <w:footerReference w:type="default" r:id="rId12"/>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46B1" w:rsidRDefault="002D46B1">
      <w:r>
        <w:separator/>
      </w:r>
    </w:p>
  </w:endnote>
  <w:endnote w:type="continuationSeparator" w:id="0">
    <w:p w:rsidR="002D46B1" w:rsidRDefault="002D4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BD7D92">
      <w:rPr>
        <w:rFonts w:ascii="Arial" w:hAnsi="Arial" w:cs="Arial"/>
        <w:b/>
        <w:noProof/>
        <w:sz w:val="18"/>
        <w:szCs w:val="18"/>
      </w:rPr>
      <w:t>4</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BD7D92">
      <w:rPr>
        <w:rFonts w:ascii="Arial" w:hAnsi="Arial" w:cs="Arial"/>
        <w:b/>
        <w:noProof/>
        <w:sz w:val="18"/>
        <w:szCs w:val="18"/>
      </w:rPr>
      <w:t>8</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46B1" w:rsidRDefault="002D46B1">
      <w:r>
        <w:separator/>
      </w:r>
    </w:p>
  </w:footnote>
  <w:footnote w:type="continuationSeparator" w:id="0">
    <w:p w:rsidR="002D46B1" w:rsidRDefault="002D4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F97" w:rsidRPr="005B2F97" w:rsidRDefault="005B2F97" w:rsidP="005B2F97">
    <w:pPr>
      <w:pStyle w:val="Zhlav"/>
      <w:jc w:val="center"/>
      <w:rPr>
        <w:rFonts w:ascii="Arial" w:hAnsi="Arial" w:cs="Arial"/>
        <w:sz w:val="20"/>
      </w:rPr>
    </w:pPr>
    <w:r w:rsidRPr="005B2F97">
      <w:rPr>
        <w:rFonts w:ascii="Arial" w:hAnsi="Arial" w:cs="Arial"/>
        <w:sz w:val="20"/>
      </w:rPr>
      <w:t>Smlouva o dílo</w:t>
    </w:r>
  </w:p>
  <w:p w:rsidR="005B2F97" w:rsidRDefault="005B2F9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0"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4"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15:restartNumberingAfterBreak="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0"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2"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29"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3"/>
  </w:num>
  <w:num w:numId="2">
    <w:abstractNumId w:val="10"/>
  </w:num>
  <w:num w:numId="3">
    <w:abstractNumId w:val="27"/>
  </w:num>
  <w:num w:numId="4">
    <w:abstractNumId w:val="24"/>
  </w:num>
  <w:num w:numId="5">
    <w:abstractNumId w:val="25"/>
  </w:num>
  <w:num w:numId="6">
    <w:abstractNumId w:val="17"/>
  </w:num>
  <w:num w:numId="7">
    <w:abstractNumId w:val="18"/>
  </w:num>
  <w:num w:numId="8">
    <w:abstractNumId w:val="21"/>
  </w:num>
  <w:num w:numId="9">
    <w:abstractNumId w:val="9"/>
  </w:num>
  <w:num w:numId="10">
    <w:abstractNumId w:val="29"/>
  </w:num>
  <w:num w:numId="11">
    <w:abstractNumId w:val="4"/>
  </w:num>
  <w:num w:numId="12">
    <w:abstractNumId w:val="30"/>
  </w:num>
  <w:num w:numId="13">
    <w:abstractNumId w:val="23"/>
  </w:num>
  <w:num w:numId="14">
    <w:abstractNumId w:val="1"/>
  </w:num>
  <w:num w:numId="15">
    <w:abstractNumId w:val="20"/>
  </w:num>
  <w:num w:numId="16">
    <w:abstractNumId w:val="14"/>
  </w:num>
  <w:num w:numId="17">
    <w:abstractNumId w:val="28"/>
  </w:num>
  <w:num w:numId="18">
    <w:abstractNumId w:val="12"/>
  </w:num>
  <w:num w:numId="19">
    <w:abstractNumId w:val="11"/>
  </w:num>
  <w:num w:numId="20">
    <w:abstractNumId w:val="5"/>
  </w:num>
  <w:num w:numId="21">
    <w:abstractNumId w:val="3"/>
  </w:num>
  <w:num w:numId="22">
    <w:abstractNumId w:val="7"/>
  </w:num>
  <w:num w:numId="23">
    <w:abstractNumId w:val="15"/>
  </w:num>
  <w:num w:numId="24">
    <w:abstractNumId w:val="2"/>
  </w:num>
  <w:num w:numId="25">
    <w:abstractNumId w:val="8"/>
  </w:num>
  <w:num w:numId="26">
    <w:abstractNumId w:val="26"/>
  </w:num>
  <w:num w:numId="2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6"/>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59CB"/>
    <w:rsid w:val="00005B63"/>
    <w:rsid w:val="0001739A"/>
    <w:rsid w:val="0002005A"/>
    <w:rsid w:val="000270DF"/>
    <w:rsid w:val="00032AD0"/>
    <w:rsid w:val="000333F2"/>
    <w:rsid w:val="000456A7"/>
    <w:rsid w:val="00053346"/>
    <w:rsid w:val="00063959"/>
    <w:rsid w:val="00065F5F"/>
    <w:rsid w:val="00083CC7"/>
    <w:rsid w:val="00087868"/>
    <w:rsid w:val="000903EA"/>
    <w:rsid w:val="00091338"/>
    <w:rsid w:val="000914C6"/>
    <w:rsid w:val="000927E7"/>
    <w:rsid w:val="00093AD2"/>
    <w:rsid w:val="000A10CD"/>
    <w:rsid w:val="000A28F1"/>
    <w:rsid w:val="000A3D3F"/>
    <w:rsid w:val="000A6BD5"/>
    <w:rsid w:val="000B0E7E"/>
    <w:rsid w:val="000B1EB9"/>
    <w:rsid w:val="000B2E4B"/>
    <w:rsid w:val="000C24B4"/>
    <w:rsid w:val="000C4103"/>
    <w:rsid w:val="000C514C"/>
    <w:rsid w:val="000E6BCB"/>
    <w:rsid w:val="000F7037"/>
    <w:rsid w:val="000F7ED1"/>
    <w:rsid w:val="00104D42"/>
    <w:rsid w:val="001059B7"/>
    <w:rsid w:val="00106087"/>
    <w:rsid w:val="0011076F"/>
    <w:rsid w:val="00112097"/>
    <w:rsid w:val="00114503"/>
    <w:rsid w:val="00114CFD"/>
    <w:rsid w:val="00123974"/>
    <w:rsid w:val="00140C3A"/>
    <w:rsid w:val="00145445"/>
    <w:rsid w:val="00151C33"/>
    <w:rsid w:val="001556E2"/>
    <w:rsid w:val="00191A3B"/>
    <w:rsid w:val="00194440"/>
    <w:rsid w:val="001971A1"/>
    <w:rsid w:val="001A0DDE"/>
    <w:rsid w:val="001A2B11"/>
    <w:rsid w:val="001B704F"/>
    <w:rsid w:val="001B7A2B"/>
    <w:rsid w:val="001C04BD"/>
    <w:rsid w:val="001D3524"/>
    <w:rsid w:val="001D6BE7"/>
    <w:rsid w:val="001E7343"/>
    <w:rsid w:val="001F1CE8"/>
    <w:rsid w:val="001F7612"/>
    <w:rsid w:val="0020184F"/>
    <w:rsid w:val="0020320D"/>
    <w:rsid w:val="002039CD"/>
    <w:rsid w:val="002044E5"/>
    <w:rsid w:val="002113D7"/>
    <w:rsid w:val="002157FE"/>
    <w:rsid w:val="00217BC1"/>
    <w:rsid w:val="00241CC6"/>
    <w:rsid w:val="0025094E"/>
    <w:rsid w:val="00255B29"/>
    <w:rsid w:val="00266BE7"/>
    <w:rsid w:val="00270FBB"/>
    <w:rsid w:val="00274CEA"/>
    <w:rsid w:val="00281A52"/>
    <w:rsid w:val="002841E7"/>
    <w:rsid w:val="0028605A"/>
    <w:rsid w:val="00287DE7"/>
    <w:rsid w:val="002A01A5"/>
    <w:rsid w:val="002A2457"/>
    <w:rsid w:val="002A3343"/>
    <w:rsid w:val="002A43BA"/>
    <w:rsid w:val="002A59FE"/>
    <w:rsid w:val="002B32CB"/>
    <w:rsid w:val="002B4360"/>
    <w:rsid w:val="002C23D8"/>
    <w:rsid w:val="002C293A"/>
    <w:rsid w:val="002C50E0"/>
    <w:rsid w:val="002D1039"/>
    <w:rsid w:val="002D299B"/>
    <w:rsid w:val="002D46B1"/>
    <w:rsid w:val="002D5055"/>
    <w:rsid w:val="002E059B"/>
    <w:rsid w:val="002E73A1"/>
    <w:rsid w:val="002F6BDB"/>
    <w:rsid w:val="00302394"/>
    <w:rsid w:val="003042A5"/>
    <w:rsid w:val="0030662C"/>
    <w:rsid w:val="00312AFD"/>
    <w:rsid w:val="00312BF9"/>
    <w:rsid w:val="00316E34"/>
    <w:rsid w:val="00321D5C"/>
    <w:rsid w:val="0032245B"/>
    <w:rsid w:val="003253A2"/>
    <w:rsid w:val="00327DB4"/>
    <w:rsid w:val="00333CB9"/>
    <w:rsid w:val="00342B91"/>
    <w:rsid w:val="00345396"/>
    <w:rsid w:val="00346C0D"/>
    <w:rsid w:val="00351911"/>
    <w:rsid w:val="00353A3F"/>
    <w:rsid w:val="0035651C"/>
    <w:rsid w:val="003636B3"/>
    <w:rsid w:val="003755DC"/>
    <w:rsid w:val="0037596E"/>
    <w:rsid w:val="003851DD"/>
    <w:rsid w:val="00386410"/>
    <w:rsid w:val="003A15B7"/>
    <w:rsid w:val="003A2366"/>
    <w:rsid w:val="003A7BC6"/>
    <w:rsid w:val="003B2A08"/>
    <w:rsid w:val="003C1F89"/>
    <w:rsid w:val="003D2FC5"/>
    <w:rsid w:val="003D38EF"/>
    <w:rsid w:val="003F1FF0"/>
    <w:rsid w:val="0040286C"/>
    <w:rsid w:val="00410CB9"/>
    <w:rsid w:val="00413986"/>
    <w:rsid w:val="00415F6B"/>
    <w:rsid w:val="004167CE"/>
    <w:rsid w:val="004237EB"/>
    <w:rsid w:val="00423DE0"/>
    <w:rsid w:val="004258CF"/>
    <w:rsid w:val="004277BA"/>
    <w:rsid w:val="00431AB2"/>
    <w:rsid w:val="004335FB"/>
    <w:rsid w:val="00437893"/>
    <w:rsid w:val="00440BDC"/>
    <w:rsid w:val="00441F18"/>
    <w:rsid w:val="004433D8"/>
    <w:rsid w:val="00446758"/>
    <w:rsid w:val="00450F16"/>
    <w:rsid w:val="0045109B"/>
    <w:rsid w:val="00453616"/>
    <w:rsid w:val="00456392"/>
    <w:rsid w:val="0046025A"/>
    <w:rsid w:val="00460513"/>
    <w:rsid w:val="0048098F"/>
    <w:rsid w:val="004A2984"/>
    <w:rsid w:val="004B1C1A"/>
    <w:rsid w:val="004B51E1"/>
    <w:rsid w:val="004D36BC"/>
    <w:rsid w:val="004D6F29"/>
    <w:rsid w:val="004E7D23"/>
    <w:rsid w:val="00512F40"/>
    <w:rsid w:val="00516E1F"/>
    <w:rsid w:val="00520647"/>
    <w:rsid w:val="005247CA"/>
    <w:rsid w:val="00527051"/>
    <w:rsid w:val="005302CD"/>
    <w:rsid w:val="005323F9"/>
    <w:rsid w:val="00533023"/>
    <w:rsid w:val="00547B4B"/>
    <w:rsid w:val="00560970"/>
    <w:rsid w:val="00563146"/>
    <w:rsid w:val="005668D0"/>
    <w:rsid w:val="00595DCE"/>
    <w:rsid w:val="005A7708"/>
    <w:rsid w:val="005B1728"/>
    <w:rsid w:val="005B2F97"/>
    <w:rsid w:val="005B3392"/>
    <w:rsid w:val="005B53AA"/>
    <w:rsid w:val="005C10DB"/>
    <w:rsid w:val="005C6983"/>
    <w:rsid w:val="005E2842"/>
    <w:rsid w:val="005E3955"/>
    <w:rsid w:val="005E5E11"/>
    <w:rsid w:val="005E68BF"/>
    <w:rsid w:val="005F217B"/>
    <w:rsid w:val="005F2E4B"/>
    <w:rsid w:val="005F34D9"/>
    <w:rsid w:val="00602394"/>
    <w:rsid w:val="0060531F"/>
    <w:rsid w:val="0063547B"/>
    <w:rsid w:val="0064372E"/>
    <w:rsid w:val="00661EDA"/>
    <w:rsid w:val="00662627"/>
    <w:rsid w:val="0067189F"/>
    <w:rsid w:val="0068009D"/>
    <w:rsid w:val="00683985"/>
    <w:rsid w:val="00685AB3"/>
    <w:rsid w:val="00687E88"/>
    <w:rsid w:val="006A302C"/>
    <w:rsid w:val="006C0EF7"/>
    <w:rsid w:val="006C64E2"/>
    <w:rsid w:val="006D1027"/>
    <w:rsid w:val="006D4CF2"/>
    <w:rsid w:val="006E4CC3"/>
    <w:rsid w:val="006E5F9A"/>
    <w:rsid w:val="006F321F"/>
    <w:rsid w:val="006F3AF1"/>
    <w:rsid w:val="006F74DC"/>
    <w:rsid w:val="007111BD"/>
    <w:rsid w:val="00714263"/>
    <w:rsid w:val="007208A6"/>
    <w:rsid w:val="00734FF3"/>
    <w:rsid w:val="0073512A"/>
    <w:rsid w:val="00740856"/>
    <w:rsid w:val="00741C05"/>
    <w:rsid w:val="00743776"/>
    <w:rsid w:val="00745AA2"/>
    <w:rsid w:val="0074616E"/>
    <w:rsid w:val="007533E3"/>
    <w:rsid w:val="00771122"/>
    <w:rsid w:val="00790434"/>
    <w:rsid w:val="00790C8D"/>
    <w:rsid w:val="007A75A7"/>
    <w:rsid w:val="007A7C47"/>
    <w:rsid w:val="007A7E01"/>
    <w:rsid w:val="007C1C2D"/>
    <w:rsid w:val="007C2F9B"/>
    <w:rsid w:val="007C7D3C"/>
    <w:rsid w:val="007D5107"/>
    <w:rsid w:val="007F14CA"/>
    <w:rsid w:val="007F60BA"/>
    <w:rsid w:val="007F7071"/>
    <w:rsid w:val="007F79DC"/>
    <w:rsid w:val="00810F3F"/>
    <w:rsid w:val="00811B43"/>
    <w:rsid w:val="008156E1"/>
    <w:rsid w:val="008175BA"/>
    <w:rsid w:val="00830AC2"/>
    <w:rsid w:val="00832A93"/>
    <w:rsid w:val="00833C17"/>
    <w:rsid w:val="008347C2"/>
    <w:rsid w:val="0084398F"/>
    <w:rsid w:val="00844FF1"/>
    <w:rsid w:val="00854728"/>
    <w:rsid w:val="00855A6C"/>
    <w:rsid w:val="00856705"/>
    <w:rsid w:val="008577B1"/>
    <w:rsid w:val="00860849"/>
    <w:rsid w:val="0086126A"/>
    <w:rsid w:val="00863475"/>
    <w:rsid w:val="00864AC0"/>
    <w:rsid w:val="00866EDD"/>
    <w:rsid w:val="00867535"/>
    <w:rsid w:val="00867D28"/>
    <w:rsid w:val="00872CA3"/>
    <w:rsid w:val="00876605"/>
    <w:rsid w:val="00877609"/>
    <w:rsid w:val="00883D67"/>
    <w:rsid w:val="00884D86"/>
    <w:rsid w:val="0088678E"/>
    <w:rsid w:val="008A107C"/>
    <w:rsid w:val="008B60D8"/>
    <w:rsid w:val="008B6A76"/>
    <w:rsid w:val="008B75A6"/>
    <w:rsid w:val="008C1EE3"/>
    <w:rsid w:val="008D07D7"/>
    <w:rsid w:val="008D29C5"/>
    <w:rsid w:val="008D36CC"/>
    <w:rsid w:val="008E3D91"/>
    <w:rsid w:val="008E6DB0"/>
    <w:rsid w:val="008F5DBB"/>
    <w:rsid w:val="00905EAD"/>
    <w:rsid w:val="00910663"/>
    <w:rsid w:val="009128DD"/>
    <w:rsid w:val="00914A84"/>
    <w:rsid w:val="00917657"/>
    <w:rsid w:val="009177F7"/>
    <w:rsid w:val="00917F5B"/>
    <w:rsid w:val="00920D85"/>
    <w:rsid w:val="00921CCC"/>
    <w:rsid w:val="009231A4"/>
    <w:rsid w:val="0092548D"/>
    <w:rsid w:val="00941E70"/>
    <w:rsid w:val="00947371"/>
    <w:rsid w:val="009477A5"/>
    <w:rsid w:val="00947CB1"/>
    <w:rsid w:val="0095255A"/>
    <w:rsid w:val="00954253"/>
    <w:rsid w:val="0095748D"/>
    <w:rsid w:val="0096148E"/>
    <w:rsid w:val="00963F3F"/>
    <w:rsid w:val="0096637C"/>
    <w:rsid w:val="0098025D"/>
    <w:rsid w:val="009843E0"/>
    <w:rsid w:val="00984678"/>
    <w:rsid w:val="00985B9D"/>
    <w:rsid w:val="00991B86"/>
    <w:rsid w:val="00995E3E"/>
    <w:rsid w:val="00996588"/>
    <w:rsid w:val="009A120B"/>
    <w:rsid w:val="009A39F9"/>
    <w:rsid w:val="009C758A"/>
    <w:rsid w:val="009D2E1E"/>
    <w:rsid w:val="009D5612"/>
    <w:rsid w:val="009E4EB9"/>
    <w:rsid w:val="009E6AB7"/>
    <w:rsid w:val="009F1FD2"/>
    <w:rsid w:val="009F46E9"/>
    <w:rsid w:val="009F5C41"/>
    <w:rsid w:val="00A1328C"/>
    <w:rsid w:val="00A14CAA"/>
    <w:rsid w:val="00A203FC"/>
    <w:rsid w:val="00A35A15"/>
    <w:rsid w:val="00A43B3A"/>
    <w:rsid w:val="00A71E04"/>
    <w:rsid w:val="00A72B4B"/>
    <w:rsid w:val="00A75D69"/>
    <w:rsid w:val="00A84A20"/>
    <w:rsid w:val="00A8568B"/>
    <w:rsid w:val="00A903B8"/>
    <w:rsid w:val="00A930F6"/>
    <w:rsid w:val="00AA0137"/>
    <w:rsid w:val="00AA34D6"/>
    <w:rsid w:val="00AA6370"/>
    <w:rsid w:val="00AB1358"/>
    <w:rsid w:val="00AB1660"/>
    <w:rsid w:val="00AB3ADF"/>
    <w:rsid w:val="00AB507D"/>
    <w:rsid w:val="00AB7BBB"/>
    <w:rsid w:val="00AC32A0"/>
    <w:rsid w:val="00AD1BFF"/>
    <w:rsid w:val="00AD1CF0"/>
    <w:rsid w:val="00AD4C10"/>
    <w:rsid w:val="00AE0BAC"/>
    <w:rsid w:val="00AE6E47"/>
    <w:rsid w:val="00AF7D94"/>
    <w:rsid w:val="00B015A5"/>
    <w:rsid w:val="00B10B2F"/>
    <w:rsid w:val="00B14087"/>
    <w:rsid w:val="00B16B03"/>
    <w:rsid w:val="00B20CF7"/>
    <w:rsid w:val="00B2131D"/>
    <w:rsid w:val="00B578AF"/>
    <w:rsid w:val="00B619E9"/>
    <w:rsid w:val="00B63BF5"/>
    <w:rsid w:val="00B640F3"/>
    <w:rsid w:val="00B65C3E"/>
    <w:rsid w:val="00B6787D"/>
    <w:rsid w:val="00B716C8"/>
    <w:rsid w:val="00B76C65"/>
    <w:rsid w:val="00B83EB6"/>
    <w:rsid w:val="00B90F61"/>
    <w:rsid w:val="00B92AF5"/>
    <w:rsid w:val="00BA6C30"/>
    <w:rsid w:val="00BA6C45"/>
    <w:rsid w:val="00BA706A"/>
    <w:rsid w:val="00BA7CD3"/>
    <w:rsid w:val="00BB2BC2"/>
    <w:rsid w:val="00BB77F0"/>
    <w:rsid w:val="00BC30A4"/>
    <w:rsid w:val="00BC6B58"/>
    <w:rsid w:val="00BD3358"/>
    <w:rsid w:val="00BD5E01"/>
    <w:rsid w:val="00BD7D92"/>
    <w:rsid w:val="00BE743A"/>
    <w:rsid w:val="00BF39F6"/>
    <w:rsid w:val="00BF3D9B"/>
    <w:rsid w:val="00C0587A"/>
    <w:rsid w:val="00C06135"/>
    <w:rsid w:val="00C15A84"/>
    <w:rsid w:val="00C20C4F"/>
    <w:rsid w:val="00C276FA"/>
    <w:rsid w:val="00C4027F"/>
    <w:rsid w:val="00C516BF"/>
    <w:rsid w:val="00C51AA9"/>
    <w:rsid w:val="00C5270F"/>
    <w:rsid w:val="00C53BBC"/>
    <w:rsid w:val="00C56345"/>
    <w:rsid w:val="00C66556"/>
    <w:rsid w:val="00C67A94"/>
    <w:rsid w:val="00C9156E"/>
    <w:rsid w:val="00C97670"/>
    <w:rsid w:val="00CA4A39"/>
    <w:rsid w:val="00CB7B50"/>
    <w:rsid w:val="00D13F01"/>
    <w:rsid w:val="00D276F7"/>
    <w:rsid w:val="00D4177E"/>
    <w:rsid w:val="00D41B2F"/>
    <w:rsid w:val="00D533AF"/>
    <w:rsid w:val="00D53451"/>
    <w:rsid w:val="00D6342D"/>
    <w:rsid w:val="00D75EBF"/>
    <w:rsid w:val="00D87104"/>
    <w:rsid w:val="00D87CD3"/>
    <w:rsid w:val="00D91137"/>
    <w:rsid w:val="00D94469"/>
    <w:rsid w:val="00D968F8"/>
    <w:rsid w:val="00DA1280"/>
    <w:rsid w:val="00DA489D"/>
    <w:rsid w:val="00DA5568"/>
    <w:rsid w:val="00DA75A7"/>
    <w:rsid w:val="00DC10D8"/>
    <w:rsid w:val="00DD0E1B"/>
    <w:rsid w:val="00DE5B97"/>
    <w:rsid w:val="00DE65C2"/>
    <w:rsid w:val="00DE675A"/>
    <w:rsid w:val="00DF07DD"/>
    <w:rsid w:val="00DF41F7"/>
    <w:rsid w:val="00E013FE"/>
    <w:rsid w:val="00E048D1"/>
    <w:rsid w:val="00E10428"/>
    <w:rsid w:val="00E327CE"/>
    <w:rsid w:val="00E332B2"/>
    <w:rsid w:val="00E35034"/>
    <w:rsid w:val="00E60E32"/>
    <w:rsid w:val="00E610AD"/>
    <w:rsid w:val="00E705B8"/>
    <w:rsid w:val="00E73C9C"/>
    <w:rsid w:val="00E83DA6"/>
    <w:rsid w:val="00E8418F"/>
    <w:rsid w:val="00E860C8"/>
    <w:rsid w:val="00E8734A"/>
    <w:rsid w:val="00E97587"/>
    <w:rsid w:val="00EA6065"/>
    <w:rsid w:val="00EB40F3"/>
    <w:rsid w:val="00EB418C"/>
    <w:rsid w:val="00EB6A5C"/>
    <w:rsid w:val="00EC7CFB"/>
    <w:rsid w:val="00ED1285"/>
    <w:rsid w:val="00ED1664"/>
    <w:rsid w:val="00ED2006"/>
    <w:rsid w:val="00ED33E2"/>
    <w:rsid w:val="00EE43D6"/>
    <w:rsid w:val="00EF1E4B"/>
    <w:rsid w:val="00EF744B"/>
    <w:rsid w:val="00F14630"/>
    <w:rsid w:val="00F14E79"/>
    <w:rsid w:val="00F17064"/>
    <w:rsid w:val="00F20884"/>
    <w:rsid w:val="00F20ECC"/>
    <w:rsid w:val="00F22DC0"/>
    <w:rsid w:val="00F25221"/>
    <w:rsid w:val="00F25381"/>
    <w:rsid w:val="00F27D18"/>
    <w:rsid w:val="00F352E0"/>
    <w:rsid w:val="00F50190"/>
    <w:rsid w:val="00F503E9"/>
    <w:rsid w:val="00F52D0A"/>
    <w:rsid w:val="00F54D46"/>
    <w:rsid w:val="00F5552E"/>
    <w:rsid w:val="00F56C50"/>
    <w:rsid w:val="00F66A9B"/>
    <w:rsid w:val="00F67B02"/>
    <w:rsid w:val="00F72329"/>
    <w:rsid w:val="00F73E42"/>
    <w:rsid w:val="00F93389"/>
    <w:rsid w:val="00F94ACC"/>
    <w:rsid w:val="00FA1DB5"/>
    <w:rsid w:val="00FA775D"/>
    <w:rsid w:val="00FB6179"/>
    <w:rsid w:val="00FC43D3"/>
    <w:rsid w:val="00FC51E1"/>
    <w:rsid w:val="00FC7DB7"/>
    <w:rsid w:val="00FD4A99"/>
    <w:rsid w:val="00FE158A"/>
    <w:rsid w:val="00FE1CDE"/>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71F76E"/>
  <w15:docId w15:val="{9DB47E65-FDF9-4866-90D9-DE8AEE70C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7227">
      <w:bodyDiv w:val="1"/>
      <w:marLeft w:val="0"/>
      <w:marRight w:val="0"/>
      <w:marTop w:val="0"/>
      <w:marBottom w:val="0"/>
      <w:divBdr>
        <w:top w:val="none" w:sz="0" w:space="0" w:color="auto"/>
        <w:left w:val="none" w:sz="0" w:space="0" w:color="auto"/>
        <w:bottom w:val="none" w:sz="0" w:space="0" w:color="auto"/>
        <w:right w:val="none" w:sz="0" w:space="0" w:color="auto"/>
      </w:divBdr>
    </w:div>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428700749">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930356900">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783723032">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836147042">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hyperlink" Target="http://www.poh.cz/protikorupcni-a-compliance-program/d-1346/p1=1458"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0E22D-7F2E-4820-BD48-959E729A5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210</TotalTime>
  <Pages>1</Pages>
  <Words>2837</Words>
  <Characters>16744</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Štěpánková Martina</cp:lastModifiedBy>
  <cp:revision>28</cp:revision>
  <cp:lastPrinted>2005-07-18T05:22:00Z</cp:lastPrinted>
  <dcterms:created xsi:type="dcterms:W3CDTF">2020-10-08T10:28:00Z</dcterms:created>
  <dcterms:modified xsi:type="dcterms:W3CDTF">2020-10-21T13:18:00Z</dcterms:modified>
</cp:coreProperties>
</file>