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5" w:rsidRDefault="001B71C5" w:rsidP="00664F05">
      <w:pPr>
        <w:spacing w:after="120"/>
        <w:jc w:val="center"/>
        <w:rPr>
          <w:b/>
        </w:rPr>
      </w:pPr>
    </w:p>
    <w:p w:rsidR="001B71C5" w:rsidRPr="00655E6B" w:rsidRDefault="001B71C5" w:rsidP="00664F05">
      <w:pPr>
        <w:spacing w:after="120"/>
        <w:jc w:val="center"/>
        <w:rPr>
          <w:sz w:val="16"/>
          <w:szCs w:val="16"/>
        </w:rPr>
      </w:pPr>
      <w:r w:rsidRPr="001B71C5"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655E6B">
        <w:rPr>
          <w:sz w:val="16"/>
          <w:szCs w:val="16"/>
        </w:rPr>
        <w:t>Č.j.</w:t>
      </w:r>
      <w:proofErr w:type="gramEnd"/>
      <w:r w:rsidRPr="00655E6B">
        <w:rPr>
          <w:sz w:val="16"/>
          <w:szCs w:val="16"/>
        </w:rPr>
        <w:t xml:space="preserve">: 46910/2016-MZE-17210,  ev. č. </w:t>
      </w:r>
      <w:bookmarkStart w:id="0" w:name="_GoBack"/>
      <w:r w:rsidRPr="00655E6B">
        <w:rPr>
          <w:sz w:val="16"/>
          <w:szCs w:val="16"/>
        </w:rPr>
        <w:t>690-2016-17210</w:t>
      </w:r>
      <w:bookmarkEnd w:id="0"/>
    </w:p>
    <w:p w:rsidR="001B71C5" w:rsidRDefault="001B71C5" w:rsidP="00664F05">
      <w:pPr>
        <w:spacing w:after="120"/>
        <w:jc w:val="center"/>
        <w:rPr>
          <w:b/>
        </w:rPr>
      </w:pPr>
    </w:p>
    <w:p w:rsidR="00A53AF2" w:rsidRPr="00664F05" w:rsidRDefault="00592042" w:rsidP="00664F05">
      <w:pPr>
        <w:spacing w:after="120"/>
        <w:jc w:val="center"/>
        <w:rPr>
          <w:b/>
        </w:rPr>
      </w:pPr>
      <w:r>
        <w:rPr>
          <w:b/>
        </w:rPr>
        <w:t xml:space="preserve"> </w:t>
      </w:r>
      <w:r w:rsidR="00312ADA" w:rsidRPr="00664F05">
        <w:rPr>
          <w:b/>
        </w:rPr>
        <w:t>Dohoda o narovnání</w:t>
      </w:r>
    </w:p>
    <w:p w:rsidR="00312ADA" w:rsidRPr="00664F05" w:rsidRDefault="00312ADA" w:rsidP="00664F05">
      <w:pPr>
        <w:spacing w:after="120"/>
      </w:pPr>
    </w:p>
    <w:p w:rsidR="00312ADA" w:rsidRPr="00664F05" w:rsidRDefault="002F57EE" w:rsidP="00664F05">
      <w:pPr>
        <w:autoSpaceDE w:val="0"/>
        <w:autoSpaceDN w:val="0"/>
        <w:adjustRightInd w:val="0"/>
        <w:spacing w:after="120"/>
        <w:jc w:val="both"/>
      </w:pPr>
      <w:r>
        <w:t xml:space="preserve">Společnost </w:t>
      </w:r>
      <w:proofErr w:type="spellStart"/>
      <w:r w:rsidR="00824C84">
        <w:rPr>
          <w:b/>
        </w:rPr>
        <w:t>Drupork</w:t>
      </w:r>
      <w:proofErr w:type="spellEnd"/>
      <w:r w:rsidR="00824C84">
        <w:rPr>
          <w:b/>
        </w:rPr>
        <w:t xml:space="preserve"> Svitavy</w:t>
      </w:r>
      <w:r>
        <w:rPr>
          <w:b/>
        </w:rPr>
        <w:t xml:space="preserve">, </w:t>
      </w:r>
      <w:r w:rsidR="00824C84">
        <w:rPr>
          <w:b/>
        </w:rPr>
        <w:t xml:space="preserve">a. </w:t>
      </w:r>
      <w:r>
        <w:rPr>
          <w:b/>
        </w:rPr>
        <w:t>s.</w:t>
      </w:r>
      <w:r w:rsidR="00312ADA" w:rsidRPr="00664F05">
        <w:t>, IČ</w:t>
      </w:r>
      <w:r>
        <w:t xml:space="preserve"> </w:t>
      </w:r>
      <w:r w:rsidR="00824C84" w:rsidRPr="00824C84">
        <w:t>474</w:t>
      </w:r>
      <w:r w:rsidR="00824C84">
        <w:t xml:space="preserve"> </w:t>
      </w:r>
      <w:r w:rsidR="00824C84" w:rsidRPr="00824C84">
        <w:t>52</w:t>
      </w:r>
      <w:r w:rsidR="00824C84">
        <w:t xml:space="preserve"> </w:t>
      </w:r>
      <w:r w:rsidR="00824C84" w:rsidRPr="00824C84">
        <w:t>749</w:t>
      </w:r>
      <w:r w:rsidR="00312ADA" w:rsidRPr="00664F05">
        <w:t xml:space="preserve">, se sídlem </w:t>
      </w:r>
      <w:r w:rsidR="00A2233F">
        <w:t>v</w:t>
      </w:r>
      <w:r w:rsidR="00824C84">
        <w:t>e</w:t>
      </w:r>
      <w:r>
        <w:t> </w:t>
      </w:r>
      <w:r w:rsidR="00824C84">
        <w:t>Svitavá</w:t>
      </w:r>
      <w:r>
        <w:t>ch,</w:t>
      </w:r>
      <w:r w:rsidR="00824C84">
        <w:t xml:space="preserve"> ul. 5. května 2096/13</w:t>
      </w:r>
      <w:r>
        <w:t>,</w:t>
      </w:r>
      <w:r w:rsidR="00ED1208">
        <w:t xml:space="preserve"> </w:t>
      </w:r>
      <w:r w:rsidR="009A05D7">
        <w:t>(dále jen „Poškozený“)</w:t>
      </w:r>
    </w:p>
    <w:p w:rsidR="00312ADA" w:rsidRPr="00664F05" w:rsidRDefault="00312ADA" w:rsidP="00664F05">
      <w:pPr>
        <w:spacing w:after="120"/>
        <w:jc w:val="both"/>
        <w:rPr>
          <w:iCs/>
        </w:rPr>
      </w:pPr>
      <w:r w:rsidRPr="00664F05">
        <w:rPr>
          <w:iCs/>
        </w:rPr>
        <w:t>a</w:t>
      </w:r>
    </w:p>
    <w:p w:rsidR="00312ADA" w:rsidRPr="00664F05" w:rsidRDefault="00312ADA" w:rsidP="00ED1208">
      <w:pPr>
        <w:spacing w:after="0" w:line="240" w:lineRule="auto"/>
        <w:jc w:val="both"/>
        <w:rPr>
          <w:iCs/>
        </w:rPr>
      </w:pPr>
      <w:r w:rsidRPr="00664F05">
        <w:rPr>
          <w:b/>
          <w:bCs/>
          <w:iCs/>
        </w:rPr>
        <w:t>Česká republika – Ministerstvo zemědělství</w:t>
      </w:r>
      <w:r w:rsidRPr="00664F05">
        <w:rPr>
          <w:iCs/>
        </w:rPr>
        <w:t xml:space="preserve"> se sídlem Těšnov 17, 117 05 Praha 1</w:t>
      </w:r>
      <w:r w:rsidR="008D0028" w:rsidRPr="00664F05">
        <w:rPr>
          <w:iCs/>
        </w:rPr>
        <w:t xml:space="preserve">, </w:t>
      </w:r>
      <w:r w:rsidR="00664F05" w:rsidRPr="00664F05">
        <w:rPr>
          <w:iCs/>
        </w:rPr>
        <w:t xml:space="preserve">jednající </w:t>
      </w:r>
      <w:r w:rsidR="00824C84" w:rsidRPr="00A16A22">
        <w:rPr>
          <w:iCs/>
          <w:highlight w:val="black"/>
        </w:rPr>
        <w:t xml:space="preserve">náměstkem pro řízení sekce </w:t>
      </w:r>
      <w:r w:rsidR="00592042" w:rsidRPr="00A16A22">
        <w:rPr>
          <w:iCs/>
          <w:highlight w:val="black"/>
        </w:rPr>
        <w:t>zemědělských komodit a ekologického zemědělství</w:t>
      </w:r>
      <w:r w:rsidR="00664F05" w:rsidRPr="00A16A22">
        <w:rPr>
          <w:iCs/>
          <w:highlight w:val="black"/>
        </w:rPr>
        <w:t xml:space="preserve"> </w:t>
      </w:r>
      <w:r w:rsidR="00824C84" w:rsidRPr="00A16A22">
        <w:rPr>
          <w:iCs/>
          <w:highlight w:val="black"/>
        </w:rPr>
        <w:t>Ing</w:t>
      </w:r>
      <w:r w:rsidR="00664F05" w:rsidRPr="00A16A22">
        <w:rPr>
          <w:iCs/>
          <w:highlight w:val="black"/>
        </w:rPr>
        <w:t>. Ji</w:t>
      </w:r>
      <w:r w:rsidR="00824C84" w:rsidRPr="00A16A22">
        <w:rPr>
          <w:iCs/>
          <w:highlight w:val="black"/>
        </w:rPr>
        <w:t>ří</w:t>
      </w:r>
      <w:r w:rsidR="00664F05" w:rsidRPr="00A16A22">
        <w:rPr>
          <w:iCs/>
          <w:highlight w:val="black"/>
        </w:rPr>
        <w:t xml:space="preserve">m </w:t>
      </w:r>
      <w:r w:rsidR="00824C84" w:rsidRPr="00A16A22">
        <w:rPr>
          <w:iCs/>
          <w:highlight w:val="black"/>
        </w:rPr>
        <w:t>Šír</w:t>
      </w:r>
      <w:r w:rsidR="00664F05" w:rsidRPr="00A16A22">
        <w:rPr>
          <w:iCs/>
          <w:highlight w:val="black"/>
        </w:rPr>
        <w:t>em</w:t>
      </w:r>
      <w:r w:rsidR="00664F05" w:rsidRPr="00664F05">
        <w:rPr>
          <w:iCs/>
        </w:rPr>
        <w:t xml:space="preserve">, </w:t>
      </w:r>
      <w:r w:rsidR="008D0028" w:rsidRPr="00664F05">
        <w:rPr>
          <w:iCs/>
        </w:rPr>
        <w:t>(dále jen „Ministerstvo“)</w:t>
      </w:r>
      <w:r w:rsidR="00664F05" w:rsidRPr="00664F05">
        <w:rPr>
          <w:iCs/>
        </w:rPr>
        <w:t xml:space="preserve">, </w:t>
      </w:r>
    </w:p>
    <w:p w:rsidR="002F57EE" w:rsidRDefault="002F57EE" w:rsidP="00911E86">
      <w:pPr>
        <w:spacing w:after="0" w:line="240" w:lineRule="auto"/>
        <w:jc w:val="both"/>
        <w:rPr>
          <w:iCs/>
        </w:rPr>
      </w:pPr>
    </w:p>
    <w:p w:rsidR="008D0028" w:rsidRPr="00664F05" w:rsidRDefault="00312ADA" w:rsidP="00911E86">
      <w:pPr>
        <w:spacing w:after="0" w:line="240" w:lineRule="auto"/>
        <w:jc w:val="both"/>
        <w:rPr>
          <w:iCs/>
        </w:rPr>
      </w:pPr>
      <w:r w:rsidRPr="00664F05">
        <w:rPr>
          <w:iCs/>
        </w:rPr>
        <w:t>uzavřely tuto dohodu</w:t>
      </w:r>
      <w:r w:rsidR="008D0028" w:rsidRPr="00664F05">
        <w:rPr>
          <w:iCs/>
        </w:rPr>
        <w:t xml:space="preserve"> podle ustanovení </w:t>
      </w:r>
      <w:r w:rsidR="00ED1208" w:rsidRPr="005614BA">
        <w:rPr>
          <w:iCs/>
        </w:rPr>
        <w:t>§ 1903 a násl. Občanského zákoníku</w:t>
      </w:r>
      <w:r w:rsidRPr="00664F05">
        <w:rPr>
          <w:iCs/>
        </w:rPr>
        <w:t>:</w:t>
      </w:r>
    </w:p>
    <w:p w:rsidR="008D0028" w:rsidRPr="00664F05" w:rsidRDefault="008D0028" w:rsidP="00911E86">
      <w:pPr>
        <w:spacing w:after="0" w:line="240" w:lineRule="auto"/>
        <w:jc w:val="both"/>
        <w:rPr>
          <w:iCs/>
        </w:rPr>
      </w:pPr>
    </w:p>
    <w:p w:rsidR="008D0028" w:rsidRPr="009E2058" w:rsidRDefault="008D0028" w:rsidP="00911E86">
      <w:pPr>
        <w:spacing w:after="120" w:line="240" w:lineRule="auto"/>
        <w:jc w:val="center"/>
        <w:rPr>
          <w:iCs/>
        </w:rPr>
      </w:pPr>
      <w:r w:rsidRPr="009E2058">
        <w:rPr>
          <w:iCs/>
        </w:rPr>
        <w:t>I.</w:t>
      </w:r>
    </w:p>
    <w:p w:rsidR="009E2058" w:rsidRPr="00A350BB" w:rsidRDefault="00ED1208" w:rsidP="009A05D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A350BB">
        <w:rPr>
          <w:rFonts w:asciiTheme="minorHAnsi" w:hAnsiTheme="minorHAnsi"/>
          <w:iCs/>
          <w:sz w:val="22"/>
          <w:szCs w:val="22"/>
        </w:rPr>
        <w:t>Poškozený</w:t>
      </w:r>
      <w:r w:rsidR="009E2058" w:rsidRPr="00A350BB">
        <w:rPr>
          <w:rFonts w:asciiTheme="minorHAnsi" w:hAnsiTheme="minorHAnsi"/>
          <w:iCs/>
          <w:sz w:val="22"/>
          <w:szCs w:val="22"/>
        </w:rPr>
        <w:t xml:space="preserve"> uplatnil u Ministerstva dne </w:t>
      </w:r>
      <w:r w:rsidR="002F57EE" w:rsidRPr="00A350BB">
        <w:rPr>
          <w:rFonts w:asciiTheme="minorHAnsi" w:hAnsiTheme="minorHAnsi"/>
          <w:iCs/>
          <w:sz w:val="22"/>
          <w:szCs w:val="22"/>
        </w:rPr>
        <w:t>2</w:t>
      </w:r>
      <w:r w:rsidR="00A6614D">
        <w:rPr>
          <w:rFonts w:asciiTheme="minorHAnsi" w:hAnsiTheme="minorHAnsi"/>
          <w:iCs/>
          <w:sz w:val="22"/>
          <w:szCs w:val="22"/>
        </w:rPr>
        <w:t>8</w:t>
      </w:r>
      <w:r w:rsidR="002F57EE" w:rsidRPr="00A350BB">
        <w:rPr>
          <w:rFonts w:asciiTheme="minorHAnsi" w:hAnsiTheme="minorHAnsi"/>
          <w:iCs/>
          <w:sz w:val="22"/>
          <w:szCs w:val="22"/>
        </w:rPr>
        <w:t xml:space="preserve">. </w:t>
      </w:r>
      <w:r w:rsidR="00A6614D">
        <w:rPr>
          <w:rFonts w:asciiTheme="minorHAnsi" w:hAnsiTheme="minorHAnsi"/>
          <w:iCs/>
          <w:sz w:val="22"/>
          <w:szCs w:val="22"/>
        </w:rPr>
        <w:t>6</w:t>
      </w:r>
      <w:r w:rsidR="002F57EE" w:rsidRPr="00A350BB">
        <w:rPr>
          <w:rFonts w:asciiTheme="minorHAnsi" w:hAnsiTheme="minorHAnsi"/>
          <w:iCs/>
          <w:sz w:val="22"/>
          <w:szCs w:val="22"/>
        </w:rPr>
        <w:t>. 2016</w:t>
      </w:r>
      <w:r w:rsidR="009E2058" w:rsidRPr="00A350BB">
        <w:rPr>
          <w:rFonts w:asciiTheme="minorHAnsi" w:hAnsiTheme="minorHAnsi"/>
          <w:iCs/>
          <w:sz w:val="22"/>
          <w:szCs w:val="22"/>
        </w:rPr>
        <w:t xml:space="preserve"> nárok na </w:t>
      </w:r>
      <w:r w:rsidR="00746C87">
        <w:rPr>
          <w:rFonts w:asciiTheme="minorHAnsi" w:hAnsiTheme="minorHAnsi"/>
          <w:iCs/>
          <w:sz w:val="22"/>
          <w:szCs w:val="22"/>
        </w:rPr>
        <w:t xml:space="preserve">náhradu škody ve výši </w:t>
      </w:r>
      <w:r w:rsidR="009A05D7">
        <w:rPr>
          <w:rFonts w:asciiTheme="minorHAnsi" w:hAnsiTheme="minorHAnsi"/>
          <w:iCs/>
          <w:sz w:val="22"/>
          <w:szCs w:val="22"/>
        </w:rPr>
        <w:t>1.101.202,20 Kč, která mu byla způsobena pochybením při vedení ústřední evidence zvířat</w:t>
      </w:r>
      <w:r w:rsidR="009E2058" w:rsidRPr="00A350BB">
        <w:rPr>
          <w:rFonts w:asciiTheme="minorHAnsi" w:hAnsiTheme="minorHAnsi" w:cs="Times New Roman"/>
          <w:sz w:val="22"/>
          <w:szCs w:val="22"/>
        </w:rPr>
        <w:t>.</w:t>
      </w:r>
      <w:r w:rsidR="009A05D7">
        <w:rPr>
          <w:rFonts w:asciiTheme="minorHAnsi" w:hAnsiTheme="minorHAnsi" w:cs="Times New Roman"/>
          <w:sz w:val="22"/>
          <w:szCs w:val="22"/>
        </w:rPr>
        <w:t xml:space="preserve"> Poškozený podal žádost o dočasnou mimořádnou podporu na chov prasnic, které však v důsledku nesprávných údajů obsažených k rozhodnému datu v ústřední evidenci zvířat nemohlo být v plném rozsahu vyhověno, neboť ke dni 31. 8. 2015 bylo na hospodářství Makov evidováno v ústřední evidenci 0 kusů prasnic, ačkoliv Poškozený podal řádné hlášení na 679 kusů prasnic.</w:t>
      </w:r>
    </w:p>
    <w:p w:rsidR="00D666C1" w:rsidRPr="00A350BB" w:rsidRDefault="00D666C1" w:rsidP="009A05D7">
      <w:pPr>
        <w:spacing w:after="0" w:line="240" w:lineRule="auto"/>
        <w:jc w:val="both"/>
      </w:pPr>
      <w:r w:rsidRPr="00A350BB">
        <w:t>Ministerstvo uplatněný nárok přezkoumalo a shledalo</w:t>
      </w:r>
      <w:r w:rsidR="009A05D7">
        <w:t xml:space="preserve"> jej s ohledem na potvrzení z Českomoravské společnosti chovatelů, a. s., která vede ústřední evidenci zvířat, oprávněným. To je konstatováno již v rozhodnutí Ministerstva čj. 25803/2016-MZE-17213 ze dne </w:t>
      </w:r>
      <w:r w:rsidR="008D636F">
        <w:t>22. 6. 2016</w:t>
      </w:r>
      <w:r w:rsidR="009A05D7">
        <w:fldChar w:fldCharType="begin"/>
      </w:r>
      <w:r w:rsidR="009A05D7">
        <w:instrText xml:space="preserve"> DOCVARIABLE  dms_cj </w:instrText>
      </w:r>
      <w:r w:rsidR="009A05D7">
        <w:fldChar w:fldCharType="end"/>
      </w:r>
      <w:r w:rsidRPr="00A350BB">
        <w:t>.</w:t>
      </w:r>
    </w:p>
    <w:p w:rsidR="00D666C1" w:rsidRDefault="00D666C1" w:rsidP="00A350BB">
      <w:pPr>
        <w:spacing w:after="0" w:line="240" w:lineRule="auto"/>
        <w:jc w:val="center"/>
      </w:pPr>
    </w:p>
    <w:p w:rsidR="008D0028" w:rsidRPr="00664F05" w:rsidRDefault="008D0028" w:rsidP="00A350BB">
      <w:pPr>
        <w:spacing w:after="120" w:line="240" w:lineRule="auto"/>
        <w:jc w:val="center"/>
      </w:pPr>
      <w:r w:rsidRPr="00664F05">
        <w:t>II.</w:t>
      </w:r>
    </w:p>
    <w:p w:rsidR="008D0028" w:rsidRPr="00664F05" w:rsidRDefault="008D0028" w:rsidP="00A350BB">
      <w:pPr>
        <w:spacing w:after="0" w:line="240" w:lineRule="auto"/>
        <w:jc w:val="both"/>
      </w:pPr>
      <w:r w:rsidRPr="00664F05">
        <w:t xml:space="preserve">Ministerstvo se zavazuje zaplatit </w:t>
      </w:r>
      <w:r w:rsidR="00ED1208">
        <w:t>Poškoz</w:t>
      </w:r>
      <w:r w:rsidR="009B2ADC">
        <w:t>e</w:t>
      </w:r>
      <w:r w:rsidR="00ED1208">
        <w:t>nému</w:t>
      </w:r>
      <w:r w:rsidRPr="00664F05">
        <w:t xml:space="preserve"> částku </w:t>
      </w:r>
      <w:r w:rsidR="008D636F">
        <w:t>1.101</w:t>
      </w:r>
      <w:r w:rsidR="00B51624">
        <w:t>.2</w:t>
      </w:r>
      <w:r w:rsidR="00A350BB">
        <w:t>0</w:t>
      </w:r>
      <w:r w:rsidR="008D636F">
        <w:t>2</w:t>
      </w:r>
      <w:r w:rsidRPr="00664F05">
        <w:t>,</w:t>
      </w:r>
      <w:r w:rsidR="008D636F">
        <w:t>20</w:t>
      </w:r>
      <w:r w:rsidRPr="00664F05">
        <w:t xml:space="preserve"> Kč na účet č. </w:t>
      </w:r>
      <w:r w:rsidR="008D636F" w:rsidRPr="0005458C">
        <w:rPr>
          <w:highlight w:val="black"/>
        </w:rPr>
        <w:t>1009664/0600</w:t>
      </w:r>
      <w:r w:rsidRPr="0005458C">
        <w:rPr>
          <w:highlight w:val="black"/>
        </w:rPr>
        <w:t xml:space="preserve">, variabilní symbol </w:t>
      </w:r>
      <w:r w:rsidR="008D636F" w:rsidRPr="0005458C">
        <w:rPr>
          <w:highlight w:val="black"/>
        </w:rPr>
        <w:t>43091</w:t>
      </w:r>
      <w:r w:rsidRPr="00664F05">
        <w:t>, a to</w:t>
      </w:r>
      <w:r w:rsidR="00664F05" w:rsidRPr="00664F05">
        <w:t xml:space="preserve"> do deseti pracovních dnů ode dne uzavření této dohody</w:t>
      </w:r>
      <w:r w:rsidRPr="00664F05">
        <w:t>.</w:t>
      </w:r>
    </w:p>
    <w:p w:rsidR="008D0028" w:rsidRPr="00664F05" w:rsidRDefault="008D0028" w:rsidP="00A350BB">
      <w:pPr>
        <w:spacing w:after="0" w:line="240" w:lineRule="auto"/>
        <w:jc w:val="both"/>
      </w:pPr>
    </w:p>
    <w:p w:rsidR="008D0028" w:rsidRPr="00664F05" w:rsidRDefault="008D0028" w:rsidP="00A350BB">
      <w:pPr>
        <w:spacing w:after="120" w:line="240" w:lineRule="auto"/>
        <w:jc w:val="center"/>
      </w:pPr>
      <w:r w:rsidRPr="00664F05">
        <w:t>III.</w:t>
      </w:r>
    </w:p>
    <w:p w:rsidR="00664F05" w:rsidRPr="00664F05" w:rsidRDefault="00ED1208" w:rsidP="00A350BB">
      <w:pPr>
        <w:spacing w:after="0" w:line="240" w:lineRule="auto"/>
        <w:jc w:val="both"/>
        <w:rPr>
          <w:iCs/>
        </w:rPr>
      </w:pPr>
      <w:r>
        <w:t>Poškozený</w:t>
      </w:r>
      <w:r w:rsidR="00D666C1">
        <w:t xml:space="preserve"> prohlašuje, že tím jsou uspokojeny veškeré jeho nároky vyplývající z</w:t>
      </w:r>
      <w:r w:rsidR="008D636F">
        <w:t> žádosti o dočasnou mimořádnou podporu na chov prasnic</w:t>
      </w:r>
      <w:r w:rsidR="00A350BB">
        <w:t xml:space="preserve"> </w:t>
      </w:r>
      <w:r w:rsidR="00D666C1">
        <w:t>uveden</w:t>
      </w:r>
      <w:r w:rsidR="008D636F">
        <w:t>é</w:t>
      </w:r>
      <w:r w:rsidR="00D666C1">
        <w:t xml:space="preserve"> v žádosti ze dne </w:t>
      </w:r>
      <w:r w:rsidR="002F57EE">
        <w:t>2</w:t>
      </w:r>
      <w:r w:rsidR="008D636F">
        <w:t>8</w:t>
      </w:r>
      <w:r w:rsidR="002F57EE">
        <w:t xml:space="preserve">. </w:t>
      </w:r>
      <w:r w:rsidR="008D636F">
        <w:t>6</w:t>
      </w:r>
      <w:r w:rsidR="002F57EE">
        <w:t>. 2016</w:t>
      </w:r>
      <w:r w:rsidR="00CF661B">
        <w:t xml:space="preserve">, a bere na vědomí, že Ministerstvo je podle zákona č. 340/2015 Sb. povinno tuto smlouvu včetně </w:t>
      </w:r>
      <w:proofErr w:type="spellStart"/>
      <w:r w:rsidR="00CF661B">
        <w:t>metadat</w:t>
      </w:r>
      <w:proofErr w:type="spellEnd"/>
      <w:r w:rsidR="00CF661B">
        <w:t xml:space="preserve"> zveřejnit v registru smluv.</w:t>
      </w:r>
    </w:p>
    <w:p w:rsidR="00664F05" w:rsidRPr="00664F05" w:rsidRDefault="00664F05" w:rsidP="00664F05">
      <w:pPr>
        <w:spacing w:after="120"/>
        <w:jc w:val="both"/>
        <w:rPr>
          <w:iCs/>
        </w:rPr>
      </w:pPr>
    </w:p>
    <w:p w:rsidR="00664F05" w:rsidRPr="00664F05" w:rsidRDefault="00664F05" w:rsidP="00664F05">
      <w:pPr>
        <w:spacing w:after="120"/>
        <w:jc w:val="both"/>
        <w:rPr>
          <w:iCs/>
        </w:rPr>
      </w:pPr>
      <w:r w:rsidRPr="00664F05">
        <w:rPr>
          <w:iCs/>
        </w:rPr>
        <w:t xml:space="preserve">V Praze, dne  </w:t>
      </w: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  <w:t>…………………………………………</w:t>
      </w:r>
    </w:p>
    <w:p w:rsidR="00664F05" w:rsidRPr="00664F05" w:rsidRDefault="00664F05" w:rsidP="00664F05">
      <w:pPr>
        <w:spacing w:after="120"/>
        <w:jc w:val="both"/>
        <w:rPr>
          <w:iCs/>
        </w:rPr>
      </w:pP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</w:r>
      <w:r w:rsidRPr="00664F05">
        <w:rPr>
          <w:iCs/>
        </w:rPr>
        <w:tab/>
      </w:r>
      <w:r w:rsidR="00824C84" w:rsidRPr="00A16A22">
        <w:rPr>
          <w:iCs/>
          <w:highlight w:val="black"/>
        </w:rPr>
        <w:t>Ing. Jiří Šír</w:t>
      </w:r>
      <w:r w:rsidRPr="00A16A22">
        <w:rPr>
          <w:iCs/>
          <w:highlight w:val="black"/>
        </w:rPr>
        <w:t xml:space="preserve">, </w:t>
      </w:r>
      <w:r w:rsidR="00824C84" w:rsidRPr="00A16A22">
        <w:rPr>
          <w:iCs/>
          <w:highlight w:val="black"/>
        </w:rPr>
        <w:t>náměstek ministra</w:t>
      </w:r>
      <w:r w:rsidRPr="00664F05">
        <w:rPr>
          <w:iCs/>
        </w:rPr>
        <w:t xml:space="preserve"> </w:t>
      </w:r>
    </w:p>
    <w:p w:rsidR="00664F05" w:rsidRPr="00664F05" w:rsidRDefault="00664F05" w:rsidP="00664F05">
      <w:pPr>
        <w:spacing w:after="120"/>
        <w:jc w:val="both"/>
        <w:rPr>
          <w:iCs/>
        </w:rPr>
      </w:pPr>
    </w:p>
    <w:p w:rsidR="00664F05" w:rsidRPr="00664F05" w:rsidRDefault="00664F05" w:rsidP="00664F05">
      <w:pPr>
        <w:spacing w:after="120"/>
        <w:jc w:val="both"/>
        <w:rPr>
          <w:iCs/>
        </w:rPr>
      </w:pPr>
      <w:r w:rsidRPr="00664F05">
        <w:rPr>
          <w:iCs/>
        </w:rPr>
        <w:t>V</w:t>
      </w:r>
      <w:r w:rsidR="00824C84">
        <w:rPr>
          <w:iCs/>
        </w:rPr>
        <w:t>e</w:t>
      </w:r>
      <w:r w:rsidR="00A2233F">
        <w:rPr>
          <w:iCs/>
        </w:rPr>
        <w:t> </w:t>
      </w:r>
      <w:r w:rsidR="00824C84">
        <w:rPr>
          <w:iCs/>
        </w:rPr>
        <w:t>Svitavách</w:t>
      </w:r>
      <w:r w:rsidRPr="00664F05">
        <w:rPr>
          <w:iCs/>
        </w:rPr>
        <w:t>, dne</w:t>
      </w:r>
      <w:r w:rsidRPr="00664F05">
        <w:rPr>
          <w:iCs/>
        </w:rPr>
        <w:tab/>
      </w:r>
      <w:r w:rsidRPr="00664F05">
        <w:rPr>
          <w:iCs/>
        </w:rPr>
        <w:tab/>
      </w:r>
      <w:r w:rsidR="00ED1208">
        <w:rPr>
          <w:iCs/>
        </w:rPr>
        <w:tab/>
      </w:r>
      <w:r w:rsidRPr="00664F05">
        <w:rPr>
          <w:iCs/>
        </w:rPr>
        <w:t>…………………………………………</w:t>
      </w:r>
    </w:p>
    <w:p w:rsidR="00312ADA" w:rsidRPr="00664F05" w:rsidRDefault="00664F05" w:rsidP="00664F05">
      <w:pPr>
        <w:spacing w:after="120"/>
      </w:pPr>
      <w:r w:rsidRPr="00664F05">
        <w:tab/>
      </w:r>
      <w:r w:rsidRPr="00664F05">
        <w:tab/>
      </w:r>
      <w:r w:rsidRPr="00664F05">
        <w:tab/>
      </w:r>
      <w:r w:rsidRPr="00664F05">
        <w:tab/>
      </w:r>
      <w:r w:rsidRPr="00664F05">
        <w:tab/>
      </w:r>
      <w:r w:rsidR="00824C84" w:rsidRPr="00A16A22">
        <w:rPr>
          <w:highlight w:val="black"/>
        </w:rPr>
        <w:t>Ing. Petr Hájek, Ph.D.</w:t>
      </w:r>
      <w:r w:rsidRPr="00A16A22">
        <w:rPr>
          <w:highlight w:val="black"/>
        </w:rPr>
        <w:t xml:space="preserve">, </w:t>
      </w:r>
      <w:r w:rsidR="00824C84" w:rsidRPr="00A16A22">
        <w:rPr>
          <w:highlight w:val="black"/>
        </w:rPr>
        <w:t>prokurista</w:t>
      </w:r>
    </w:p>
    <w:sectPr w:rsidR="00312ADA" w:rsidRPr="00664F05" w:rsidSect="00A5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83"/>
    <w:rsid w:val="0001361F"/>
    <w:rsid w:val="00026C7B"/>
    <w:rsid w:val="0005458C"/>
    <w:rsid w:val="000E6D7D"/>
    <w:rsid w:val="001353AD"/>
    <w:rsid w:val="00174169"/>
    <w:rsid w:val="001B71C5"/>
    <w:rsid w:val="002F57EE"/>
    <w:rsid w:val="00312ADA"/>
    <w:rsid w:val="00326DA9"/>
    <w:rsid w:val="0045403A"/>
    <w:rsid w:val="00515F83"/>
    <w:rsid w:val="00543FF1"/>
    <w:rsid w:val="00592042"/>
    <w:rsid w:val="00610929"/>
    <w:rsid w:val="006412EC"/>
    <w:rsid w:val="00655E6B"/>
    <w:rsid w:val="00664F05"/>
    <w:rsid w:val="00670C5B"/>
    <w:rsid w:val="00746C87"/>
    <w:rsid w:val="00790E37"/>
    <w:rsid w:val="00824C84"/>
    <w:rsid w:val="008D0028"/>
    <w:rsid w:val="008D636F"/>
    <w:rsid w:val="00911E86"/>
    <w:rsid w:val="009A05D7"/>
    <w:rsid w:val="009B2ADC"/>
    <w:rsid w:val="009E2058"/>
    <w:rsid w:val="00A16A22"/>
    <w:rsid w:val="00A2233F"/>
    <w:rsid w:val="00A350BB"/>
    <w:rsid w:val="00A53AF2"/>
    <w:rsid w:val="00A6614D"/>
    <w:rsid w:val="00B51624"/>
    <w:rsid w:val="00B74966"/>
    <w:rsid w:val="00CF661B"/>
    <w:rsid w:val="00D02614"/>
    <w:rsid w:val="00D666C1"/>
    <w:rsid w:val="00DA41B6"/>
    <w:rsid w:val="00DB3802"/>
    <w:rsid w:val="00E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E2058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058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A35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E2058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058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A35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10003008</dc:creator>
  <cp:lastModifiedBy>Barborova Milena</cp:lastModifiedBy>
  <cp:revision>2</cp:revision>
  <dcterms:created xsi:type="dcterms:W3CDTF">2016-08-22T10:07:00Z</dcterms:created>
  <dcterms:modified xsi:type="dcterms:W3CDTF">2016-08-22T10:07:00Z</dcterms:modified>
</cp:coreProperties>
</file>