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9C" w:rsidRDefault="00B75F1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324485" distL="118745" distR="116840" simplePos="0" relativeHeight="125829378" behindDoc="0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12700</wp:posOffset>
                </wp:positionV>
                <wp:extent cx="1179830" cy="5740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74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Zkladntext1"/>
                              <w:shd w:val="clear" w:color="auto" w:fill="auto"/>
                              <w:spacing w:after="0" w:line="300" w:lineRule="auto"/>
                            </w:pPr>
                            <w:r>
                              <w:t>Zelený pruh 1294/52 147 00 Praha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799999999999997pt;margin-top:1.pt;width:92.900000000000006pt;height:45.200000000000003pt;z-index:-125829375;mso-wrap-distance-left:9.3499999999999996pt;mso-wrap-distance-right:9.1999999999999993pt;mso-wrap-distance-bottom:25.55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Zelený pruh 1294/52 147 00 Praha Česká republika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4535" distB="0" distL="114300" distR="114300" simplePos="0" relativeHeight="125829380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737235</wp:posOffset>
                </wp:positionV>
                <wp:extent cx="118618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Telefon: </w:t>
                            </w: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81.4pt;margin-top:58.05pt;width:93.4pt;height:13.7pt;z-index:125829380;visibility:visible;mso-wrap-style:square;mso-wrap-distance-left:9pt;mso-wrap-distance-top:57.0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" filled="f" stroked="f">
                <v:textbox style="mso-fit-shape-to-text:t" inset="0,0,0,0">
                  <w:txbxContent>
                    <w:p w:rsidR="00956A9C" w:rsidRDefault="00B75F12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Telefon: </w:t>
                      </w: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XXXXXXXXXXX</w:t>
                        </w:r>
                      </w:hyperlink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56A9C" w:rsidRDefault="00B75F12">
      <w:pPr>
        <w:pStyle w:val="Nadpis20"/>
        <w:keepNext/>
        <w:keepLines/>
        <w:shd w:val="clear" w:color="auto" w:fill="auto"/>
      </w:pPr>
      <w:bookmarkStart w:id="0" w:name="bookmark3"/>
      <w:r>
        <w:t>Informace o stavu objednávky č. 4200693773</w:t>
      </w:r>
      <w:bookmarkEnd w:id="0"/>
    </w:p>
    <w:p w:rsidR="00956A9C" w:rsidRDefault="00B75F12">
      <w:pPr>
        <w:pStyle w:val="Zkladntext20"/>
        <w:shd w:val="clear" w:color="auto" w:fill="auto"/>
        <w:tabs>
          <w:tab w:val="left" w:pos="612"/>
        </w:tabs>
        <w:spacing w:after="0" w:line="346" w:lineRule="auto"/>
        <w:jc w:val="both"/>
      </w:pPr>
      <w:proofErr w:type="gramStart"/>
      <w:r>
        <w:t>Od</w:t>
      </w:r>
      <w:proofErr w:type="gramEnd"/>
      <w:r>
        <w:t>:</w:t>
      </w:r>
      <w:r>
        <w:tab/>
      </w:r>
      <w:hyperlink r:id="rId9" w:history="1">
        <w:r>
          <w:rPr>
            <w:lang w:val="en-US" w:eastAsia="en-US" w:bidi="en-US"/>
          </w:rPr>
          <w:t>noreply@czc.cz</w:t>
        </w:r>
      </w:hyperlink>
    </w:p>
    <w:p w:rsidR="00956A9C" w:rsidRDefault="00B75F12">
      <w:pPr>
        <w:pStyle w:val="Zkladntext20"/>
        <w:shd w:val="clear" w:color="auto" w:fill="auto"/>
        <w:spacing w:after="820" w:line="346" w:lineRule="auto"/>
        <w:ind w:right="7260"/>
      </w:pPr>
      <w:r>
        <w:t xml:space="preserve">Komu: </w:t>
      </w:r>
      <w:r>
        <w:t xml:space="preserve">Datum: </w:t>
      </w:r>
      <w:r>
        <w:t>6.10.2020 8:09</w:t>
      </w:r>
      <w:bookmarkStart w:id="1" w:name="_GoBack"/>
      <w:bookmarkEnd w:id="1"/>
    </w:p>
    <w:p w:rsidR="00956A9C" w:rsidRDefault="00B75F12">
      <w:pPr>
        <w:pStyle w:val="Nadpis10"/>
        <w:keepNext/>
        <w:keepLines/>
        <w:shd w:val="clear" w:color="auto" w:fill="auto"/>
        <w:tabs>
          <w:tab w:val="left" w:pos="461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12700</wp:posOffset>
                </wp:positionV>
                <wp:extent cx="1499870" cy="5969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czc.cz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150000000000006pt;margin-top:1.pt;width:118.09999999999999pt;height:47.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czc.cz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56A9C" w:rsidRDefault="00B75F12">
      <w:pPr>
        <w:pStyle w:val="Zkladntext1"/>
        <w:shd w:val="clear" w:color="auto" w:fill="auto"/>
        <w:spacing w:after="820" w:line="240" w:lineRule="auto"/>
        <w:ind w:left="700" w:firstLine="160"/>
        <w:rPr>
          <w:sz w:val="18"/>
          <w:szCs w:val="18"/>
        </w:rPr>
      </w:pPr>
      <w:r>
        <w:rPr>
          <w:sz w:val="18"/>
          <w:szCs w:val="18"/>
        </w:rPr>
        <w:t>Počítače Notebooky Mobily Tablety Herní konzole Televize</w:t>
      </w:r>
    </w:p>
    <w:p w:rsidR="00956A9C" w:rsidRDefault="00B75F12">
      <w:pPr>
        <w:pStyle w:val="Nadpis40"/>
        <w:keepNext/>
        <w:keepLines/>
        <w:shd w:val="clear" w:color="auto" w:fill="auto"/>
        <w:ind w:left="700"/>
      </w:pPr>
      <w:bookmarkStart w:id="2" w:name="bookmark5"/>
      <w:r>
        <w:t>Nová objednávka č. 4200693773</w:t>
      </w:r>
      <w:bookmarkEnd w:id="2"/>
    </w:p>
    <w:p w:rsidR="00956A9C" w:rsidRDefault="00B75F12">
      <w:pPr>
        <w:pStyle w:val="Zkladntext30"/>
        <w:shd w:val="clear" w:color="auto" w:fill="auto"/>
      </w:pPr>
      <w:hyperlink r:id="rId10" w:history="1">
        <w:r>
          <w:t>XXXXXXXXXXX</w:t>
        </w:r>
      </w:hyperlink>
      <w:r>
        <w:t xml:space="preserve">), </w:t>
      </w:r>
      <w:r>
        <w:rPr>
          <w:lang w:val="cs-CZ" w:eastAsia="cs-CZ" w:bidi="cs-CZ"/>
        </w:rPr>
        <w:t>12856 bodů</w:t>
      </w:r>
    </w:p>
    <w:p w:rsidR="00956A9C" w:rsidRDefault="00B75F12">
      <w:pPr>
        <w:pStyle w:val="Zkladntext1"/>
        <w:shd w:val="clear" w:color="auto" w:fill="auto"/>
        <w:spacing w:after="160" w:line="295" w:lineRule="auto"/>
        <w:ind w:left="700" w:firstLine="160"/>
      </w:pPr>
      <w:r>
        <w:t>Hezký den,</w:t>
      </w:r>
    </w:p>
    <w:p w:rsidR="00956A9C" w:rsidRDefault="00B75F12">
      <w:pPr>
        <w:pStyle w:val="Zkladntext1"/>
        <w:shd w:val="clear" w:color="auto" w:fill="auto"/>
        <w:spacing w:line="295" w:lineRule="auto"/>
        <w:ind w:left="700" w:firstLine="160"/>
      </w:pPr>
      <w:r>
        <w:t>není to skvělý pocit, udělat si</w:t>
      </w:r>
      <w:r>
        <w:t xml:space="preserve"> radost? Tímto mailem potvrzujeme, že o Vaší objednávce víme.</w:t>
      </w:r>
    </w:p>
    <w:p w:rsidR="00956A9C" w:rsidRDefault="00B75F12">
      <w:pPr>
        <w:pStyle w:val="Zkladntext1"/>
        <w:shd w:val="clear" w:color="auto" w:fill="auto"/>
        <w:spacing w:after="340" w:line="295" w:lineRule="auto"/>
        <w:ind w:left="700" w:firstLine="160"/>
      </w:pPr>
      <w:r>
        <w:t>Na Vaší objednávce stále pracujeme. Pro přehlednost Vám zasíláme aktuální stav objednávky včetně odhadovaných termínů dodání zboží na sklad. Jakmile zboží dorazí, objednávku vyřídíme v nejkratší</w:t>
      </w:r>
      <w:r>
        <w:t>m možném termínu.</w:t>
      </w:r>
    </w:p>
    <w:p w:rsidR="00956A9C" w:rsidRDefault="00B75F12">
      <w:pPr>
        <w:pStyle w:val="Nadpis40"/>
        <w:keepNext/>
        <w:keepLines/>
        <w:shd w:val="clear" w:color="auto" w:fill="auto"/>
        <w:spacing w:after="0"/>
        <w:ind w:left="700"/>
      </w:pPr>
      <w:bookmarkStart w:id="3" w:name="bookmark6"/>
      <w:r>
        <w:t>Objednávka č. 4200693773</w:t>
      </w:r>
      <w:bookmarkEnd w:id="3"/>
    </w:p>
    <w:p w:rsidR="00956A9C" w:rsidRDefault="00B75F1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88900" distB="0" distL="114300" distR="1728470" simplePos="0" relativeHeight="125829384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88900</wp:posOffset>
                </wp:positionV>
                <wp:extent cx="898525" cy="1784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0"/>
                            <w:r>
                              <w:t>Datum přijetí: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349999999999994pt;margin-top:7.pt;width:70.75pt;height:14.050000000000001pt;z-index:-125829369;mso-wrap-distance-left:9.pt;mso-wrap-distance-top:7.pt;mso-wrap-distance-right:136.0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přijetí: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345" distB="0" distL="1504315" distR="114300" simplePos="0" relativeHeight="125829386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93345</wp:posOffset>
                </wp:positionV>
                <wp:extent cx="112268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6. 10. 2020 8:10:00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80.80000000000001pt;margin-top:7.3499999999999996pt;width:88.400000000000006pt;height:13.699999999999999pt;z-index:-125829367;mso-wrap-distance-left:118.45pt;mso-wrap-distance-top:7.3499999999999996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6. 10. 2020 8:10:00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6A9C" w:rsidRDefault="00B75F1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88900" distB="0" distL="114300" distR="2258695" simplePos="0" relativeHeight="1258293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88900</wp:posOffset>
                </wp:positionV>
                <wp:extent cx="987425" cy="1758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dodání: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0.799999999999997pt;margin-top:7.pt;width:77.75pt;height:13.85pt;z-index:-125829365;mso-wrap-distance-left:9.pt;mso-wrap-distance-top:7.pt;mso-wrap-distance-right:177.84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Způsob dodání: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" distB="0" distL="1515745" distR="114300" simplePos="0" relativeHeight="125829390" behindDoc="0" locked="0" layoutInCell="1" allowOverlap="1">
                <wp:simplePos x="0" y="0"/>
                <wp:positionH relativeFrom="page">
                  <wp:posOffset>2300605</wp:posOffset>
                </wp:positionH>
                <wp:positionV relativeFrom="paragraph">
                  <wp:posOffset>91440</wp:posOffset>
                </wp:positionV>
                <wp:extent cx="1730375" cy="1803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PPL Parcel CZ (bez dob) Rudná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81.15000000000001pt;margin-top:7.2000000000000002pt;width:136.25pt;height:14.199999999999999pt;z-index:-125829363;mso-wrap-distance-left:119.34999999999999pt;mso-wrap-distance-top:7.2000000000000002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PPL Parcel CZ (bez dob) Rudná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6A9C" w:rsidRDefault="00B75F1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19710" distB="11430" distL="114300" distR="2864485" simplePos="0" relativeHeight="125829392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228600</wp:posOffset>
                </wp:positionV>
                <wp:extent cx="1216025" cy="1739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"/>
                            <w:r>
                              <w:t>Doručovací adresa: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2.5pt;margin-top:18.pt;width:95.75pt;height:13.699999999999999pt;z-index:-125829361;mso-wrap-distance-left:9.pt;mso-wrap-distance-top:17.300000000000001pt;mso-wrap-distance-right:225.55000000000001pt;mso-wrap-distance-bottom:0.900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Doručovací adresa: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3680" distB="0" distL="2967355" distR="114300" simplePos="0" relativeHeight="125829394" behindDoc="0" locked="0" layoutInCell="1" allowOverlap="1">
                <wp:simplePos x="0" y="0"/>
                <wp:positionH relativeFrom="page">
                  <wp:posOffset>3900805</wp:posOffset>
                </wp:positionH>
                <wp:positionV relativeFrom="paragraph">
                  <wp:posOffset>242570</wp:posOffset>
                </wp:positionV>
                <wp:extent cx="1113155" cy="18034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A9C" w:rsidRDefault="00B75F12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2"/>
                            <w:r>
                              <w:t>Fakturační údaje: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07.14999999999998pt;margin-top:19.100000000000001pt;width:87.650000000000006pt;height:14.199999999999999pt;z-index:-125829359;mso-wrap-distance-left:233.65000000000001pt;mso-wrap-distance-top:18.3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Fakturační údaje: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6A9C" w:rsidRDefault="00B75F12">
      <w:pPr>
        <w:pStyle w:val="Zkladntext1"/>
        <w:shd w:val="clear" w:color="auto" w:fill="auto"/>
        <w:ind w:left="2460" w:firstLine="20"/>
      </w:pPr>
      <w:r>
        <w:rPr>
          <w:b/>
          <w:bCs/>
        </w:rPr>
        <w:t xml:space="preserve">Název: </w:t>
      </w:r>
      <w:r>
        <w:t xml:space="preserve">Akademie řemesel Praha - Střední škola technická </w:t>
      </w:r>
      <w:r>
        <w:rPr>
          <w:b/>
          <w:bCs/>
        </w:rPr>
        <w:t>IČ: 14891522</w:t>
      </w:r>
    </w:p>
    <w:p w:rsidR="00956A9C" w:rsidRDefault="00B75F12">
      <w:pPr>
        <w:pStyle w:val="Zkladntext1"/>
        <w:shd w:val="clear" w:color="auto" w:fill="auto"/>
        <w:spacing w:line="302" w:lineRule="auto"/>
        <w:ind w:left="2460" w:right="2180" w:firstLine="20"/>
      </w:pPr>
      <w:r>
        <w:t>Zelený</w:t>
      </w:r>
      <w:r>
        <w:t xml:space="preserve"> pruh 1294/52 147 00 Praha Česká republika</w:t>
      </w:r>
    </w:p>
    <w:p w:rsidR="00956A9C" w:rsidRDefault="00B75F12">
      <w:pPr>
        <w:pStyle w:val="Zkladntext1"/>
        <w:shd w:val="clear" w:color="auto" w:fill="auto"/>
        <w:spacing w:after="0" w:line="302" w:lineRule="auto"/>
        <w:ind w:left="5540" w:firstLine="20"/>
      </w:pPr>
      <w:r>
        <w:rPr>
          <w:b/>
          <w:bCs/>
        </w:rPr>
        <w:t xml:space="preserve">Telefon: </w:t>
      </w:r>
      <w:hyperlink r:id="rId11" w:history="1">
        <w:r>
          <w:rPr>
            <w:lang w:val="en-US" w:eastAsia="en-US" w:bidi="en-US"/>
          </w:rPr>
          <w:t>XXXXXXXXXXX</w:t>
        </w:r>
      </w:hyperlink>
    </w:p>
    <w:p w:rsidR="00956A9C" w:rsidRDefault="00B75F12">
      <w:pPr>
        <w:pStyle w:val="Zkladntext1"/>
        <w:shd w:val="clear" w:color="auto" w:fill="auto"/>
        <w:spacing w:after="440" w:line="302" w:lineRule="auto"/>
        <w:ind w:left="5540" w:firstLine="20"/>
      </w:pPr>
      <w:r>
        <w:rPr>
          <w:b/>
          <w:bCs/>
        </w:rPr>
        <w:t xml:space="preserve">E-mail: </w:t>
      </w:r>
      <w:hyperlink r:id="rId12" w:history="1">
        <w:r>
          <w:rPr>
            <w:lang w:val="en-US" w:eastAsia="en-US" w:bidi="en-US"/>
          </w:rPr>
          <w:t>XXXXXXXXXXX</w:t>
        </w:r>
      </w:hyperlink>
    </w:p>
    <w:p w:rsidR="00956A9C" w:rsidRDefault="00B75F12">
      <w:pPr>
        <w:pStyle w:val="Zkladntext1"/>
        <w:shd w:val="clear" w:color="auto" w:fill="auto"/>
        <w:tabs>
          <w:tab w:val="left" w:pos="2955"/>
        </w:tabs>
        <w:spacing w:after="200" w:line="240" w:lineRule="auto"/>
        <w:ind w:left="820"/>
        <w:jc w:val="both"/>
      </w:pPr>
      <w:r>
        <w:rPr>
          <w:b/>
          <w:bCs/>
        </w:rPr>
        <w:t>Způsob platby:</w:t>
      </w:r>
      <w:r>
        <w:rPr>
          <w:b/>
          <w:bCs/>
        </w:rPr>
        <w:tab/>
      </w:r>
      <w:r>
        <w:t>Příkazem</w:t>
      </w:r>
    </w:p>
    <w:p w:rsidR="00956A9C" w:rsidRDefault="00B75F12">
      <w:pPr>
        <w:pStyle w:val="Zkladntext1"/>
        <w:shd w:val="clear" w:color="auto" w:fill="auto"/>
        <w:tabs>
          <w:tab w:val="left" w:pos="2955"/>
        </w:tabs>
        <w:spacing w:after="180" w:line="240" w:lineRule="auto"/>
        <w:ind w:left="820"/>
        <w:jc w:val="both"/>
      </w:pPr>
      <w:r>
        <w:rPr>
          <w:b/>
          <w:bCs/>
        </w:rPr>
        <w:t>Termín doručení:</w:t>
      </w:r>
      <w:r>
        <w:rPr>
          <w:b/>
          <w:bCs/>
        </w:rPr>
        <w:tab/>
      </w:r>
      <w:r>
        <w:t>7. 10. 2020 - sledovat objednávku</w:t>
      </w:r>
    </w:p>
    <w:p w:rsidR="00956A9C" w:rsidRDefault="00B75F12">
      <w:pPr>
        <w:pStyle w:val="Zkladntext1"/>
        <w:shd w:val="clear" w:color="auto" w:fill="auto"/>
        <w:spacing w:after="200" w:line="240" w:lineRule="auto"/>
        <w:ind w:left="820"/>
        <w:jc w:val="both"/>
      </w:pPr>
      <w:r>
        <w:t>* Termín doručení je pouze informativní.</w:t>
      </w:r>
    </w:p>
    <w:p w:rsidR="00956A9C" w:rsidRDefault="00B75F12">
      <w:pPr>
        <w:pStyle w:val="Nadpis50"/>
        <w:keepNext/>
        <w:keepLines/>
        <w:shd w:val="clear" w:color="auto" w:fill="auto"/>
        <w:spacing w:after="200"/>
        <w:ind w:left="820"/>
        <w:jc w:val="both"/>
      </w:pPr>
      <w:bookmarkStart w:id="7" w:name="bookmark7"/>
      <w:r>
        <w:t>Označení objednávky: 2218</w:t>
      </w:r>
      <w:bookmarkEnd w:id="7"/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6"/>
        <w:gridCol w:w="1483"/>
        <w:gridCol w:w="1904"/>
        <w:gridCol w:w="1422"/>
      </w:tblGrid>
      <w:tr w:rsidR="00956A9C">
        <w:tblPrEx>
          <w:tblCellMar>
            <w:top w:w="0" w:type="dxa"/>
            <w:bottom w:w="0" w:type="dxa"/>
          </w:tblCellMar>
        </w:tblPrEx>
        <w:trPr>
          <w:trHeight w:hRule="exact" w:val="724"/>
          <w:jc w:val="right"/>
        </w:trPr>
        <w:tc>
          <w:tcPr>
            <w:tcW w:w="8675" w:type="dxa"/>
            <w:gridSpan w:val="4"/>
            <w:shd w:val="clear" w:color="auto" w:fill="FFFFFF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Shrnutí objednávky</w:t>
            </w:r>
          </w:p>
        </w:tc>
      </w:tr>
      <w:tr w:rsidR="00956A9C">
        <w:tblPrEx>
          <w:tblCellMar>
            <w:top w:w="0" w:type="dxa"/>
            <w:bottom w:w="0" w:type="dxa"/>
          </w:tblCellMar>
        </w:tblPrEx>
        <w:trPr>
          <w:trHeight w:hRule="exact" w:val="706"/>
          <w:jc w:val="right"/>
        </w:trPr>
        <w:tc>
          <w:tcPr>
            <w:tcW w:w="3866" w:type="dxa"/>
            <w:shd w:val="clear" w:color="auto" w:fill="FFFFFF"/>
            <w:vAlign w:val="bottom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Kód Název zboží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ind w:left="720"/>
            </w:pPr>
            <w:r>
              <w:rPr>
                <w:b/>
                <w:bCs/>
              </w:rPr>
              <w:t>Kusů</w:t>
            </w:r>
          </w:p>
        </w:tc>
        <w:tc>
          <w:tcPr>
            <w:tcW w:w="1904" w:type="dxa"/>
            <w:shd w:val="clear" w:color="auto" w:fill="FFFFFF"/>
            <w:vAlign w:val="bottom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ind w:right="260"/>
              <w:jc w:val="right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Cena s DPH</w:t>
            </w:r>
          </w:p>
        </w:tc>
      </w:tr>
      <w:tr w:rsidR="00956A9C">
        <w:tblPrEx>
          <w:tblCellMar>
            <w:top w:w="0" w:type="dxa"/>
            <w:bottom w:w="0" w:type="dxa"/>
          </w:tblCellMar>
        </w:tblPrEx>
        <w:trPr>
          <w:trHeight w:hRule="exact" w:val="479"/>
          <w:jc w:val="right"/>
        </w:trPr>
        <w:tc>
          <w:tcPr>
            <w:tcW w:w="3866" w:type="dxa"/>
            <w:shd w:val="clear" w:color="auto" w:fill="FFFFFF"/>
            <w:vAlign w:val="center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</w:pPr>
            <w:r>
              <w:t>294959 HP 250 G7, stříbrná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ind w:left="920"/>
            </w:pPr>
            <w:r>
              <w:t>2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ind w:right="260"/>
              <w:jc w:val="right"/>
            </w:pPr>
            <w:r>
              <w:t>18 826 Kč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22 780 Kč</w:t>
            </w:r>
          </w:p>
        </w:tc>
      </w:tr>
      <w:tr w:rsidR="00956A9C">
        <w:tblPrEx>
          <w:tblCellMar>
            <w:top w:w="0" w:type="dxa"/>
            <w:bottom w:w="0" w:type="dxa"/>
          </w:tblCellMar>
        </w:tblPrEx>
        <w:trPr>
          <w:trHeight w:hRule="exact" w:val="392"/>
          <w:jc w:val="right"/>
        </w:trPr>
        <w:tc>
          <w:tcPr>
            <w:tcW w:w="3866" w:type="dxa"/>
            <w:shd w:val="clear" w:color="auto" w:fill="FFFFFF"/>
            <w:vAlign w:val="bottom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</w:pPr>
            <w:r>
              <w:t>211125 Doprava PPL (bez dobírky)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ind w:left="920"/>
            </w:pPr>
            <w:r>
              <w:t>1</w:t>
            </w:r>
          </w:p>
        </w:tc>
        <w:tc>
          <w:tcPr>
            <w:tcW w:w="1904" w:type="dxa"/>
            <w:shd w:val="clear" w:color="auto" w:fill="FFFFFF"/>
            <w:vAlign w:val="bottom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ind w:right="260"/>
              <w:jc w:val="right"/>
            </w:pPr>
            <w:r>
              <w:t>82 Kč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956A9C" w:rsidRDefault="00B75F12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99 Kč</w:t>
            </w:r>
          </w:p>
        </w:tc>
      </w:tr>
    </w:tbl>
    <w:p w:rsidR="00956A9C" w:rsidRDefault="00956A9C">
      <w:pPr>
        <w:spacing w:after="706" w:line="14" w:lineRule="exact"/>
      </w:pPr>
    </w:p>
    <w:p w:rsidR="00956A9C" w:rsidRDefault="00B75F12">
      <w:pPr>
        <w:pStyle w:val="Zkladntext1"/>
        <w:shd w:val="clear" w:color="auto" w:fill="auto"/>
        <w:spacing w:after="400"/>
        <w:ind w:left="1020"/>
      </w:pPr>
      <w:r>
        <w:rPr>
          <w:b/>
          <w:bCs/>
        </w:rPr>
        <w:t xml:space="preserve">Poznámka: </w:t>
      </w:r>
      <w:r>
        <w:t xml:space="preserve">Domluveno s operátorem Tomášem Sojkou dodání dalších </w:t>
      </w:r>
      <w:r>
        <w:t>kusů, které momentálně nejsou skladem.</w:t>
      </w:r>
    </w:p>
    <w:p w:rsidR="00956A9C" w:rsidRDefault="00B75F12">
      <w:pPr>
        <w:pStyle w:val="Zkladntext1"/>
        <w:shd w:val="clear" w:color="auto" w:fill="auto"/>
        <w:spacing w:line="300" w:lineRule="auto"/>
        <w:ind w:left="900"/>
      </w:pPr>
      <w:r>
        <w:t>Patří k vašemu nákupu ještě elektronický voucher jako dárek? Jestli ano, dorazí vám automaticky po zaplacení objednávky, nejpozději do 10 dní. Více informací najdete na produktové stránce koupeného zboží.</w:t>
      </w:r>
    </w:p>
    <w:p w:rsidR="00956A9C" w:rsidRDefault="00B75F12">
      <w:pPr>
        <w:pStyle w:val="Zkladntext1"/>
        <w:shd w:val="clear" w:color="auto" w:fill="auto"/>
        <w:spacing w:line="300" w:lineRule="auto"/>
        <w:ind w:left="900"/>
      </w:pPr>
      <w:r>
        <w:t>Děkujeme a p</w:t>
      </w:r>
      <w:r>
        <w:t>řejeme hezký den.</w:t>
      </w:r>
    </w:p>
    <w:p w:rsidR="00956A9C" w:rsidRDefault="00B75F12">
      <w:pPr>
        <w:pStyle w:val="Zkladntext1"/>
        <w:shd w:val="clear" w:color="auto" w:fill="auto"/>
        <w:spacing w:after="360" w:line="300" w:lineRule="auto"/>
        <w:ind w:left="900"/>
      </w:pPr>
      <w:r>
        <w:rPr>
          <w:noProof/>
          <w:lang w:bidi="ar-SA"/>
        </w:rPr>
        <w:drawing>
          <wp:anchor distT="0" distB="0" distL="114300" distR="114300" simplePos="0" relativeHeight="125829396" behindDoc="0" locked="0" layoutInCell="1" allowOverlap="1">
            <wp:simplePos x="0" y="0"/>
            <wp:positionH relativeFrom="page">
              <wp:posOffset>3112135</wp:posOffset>
            </wp:positionH>
            <wp:positionV relativeFrom="paragraph">
              <wp:posOffset>381000</wp:posOffset>
            </wp:positionV>
            <wp:extent cx="1237615" cy="694690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3761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Tým </w:t>
      </w:r>
      <w:r>
        <w:rPr>
          <w:lang w:val="en-US" w:eastAsia="en-US" w:bidi="en-US"/>
        </w:rPr>
        <w:t>CZC.cz</w:t>
      </w:r>
    </w:p>
    <w:p w:rsidR="00956A9C" w:rsidRDefault="00B75F12">
      <w:pPr>
        <w:pStyle w:val="Nadpis30"/>
        <w:keepNext/>
        <w:keepLines/>
        <w:shd w:val="clear" w:color="auto" w:fill="auto"/>
      </w:pPr>
      <w:bookmarkStart w:id="8" w:name="bookmark8"/>
      <w:r>
        <w:t>osobní odběry</w:t>
      </w:r>
      <w:bookmarkEnd w:id="8"/>
    </w:p>
    <w:p w:rsidR="00956A9C" w:rsidRDefault="00B75F12">
      <w:pPr>
        <w:pStyle w:val="Nadpis40"/>
        <w:keepNext/>
        <w:keepLines/>
        <w:shd w:val="clear" w:color="auto" w:fill="auto"/>
        <w:spacing w:after="940"/>
        <w:ind w:left="900" w:firstLine="0"/>
      </w:pPr>
      <w:bookmarkStart w:id="9" w:name="bookmark9"/>
      <w:r>
        <w:t>zdarma po celé ČR</w:t>
      </w:r>
      <w:bookmarkEnd w:id="9"/>
    </w:p>
    <w:p w:rsidR="00956A9C" w:rsidRDefault="00B75F12">
      <w:pPr>
        <w:pStyle w:val="Zkladntext40"/>
        <w:shd w:val="clear" w:color="auto" w:fill="auto"/>
      </w:pPr>
      <w:r>
        <w:t>Potřebujete poradit? Pomůžeme vám</w:t>
      </w:r>
    </w:p>
    <w:p w:rsidR="00956A9C" w:rsidRDefault="00B75F12">
      <w:pPr>
        <w:pStyle w:val="Zkladntext1"/>
        <w:shd w:val="clear" w:color="auto" w:fill="auto"/>
        <w:spacing w:after="2300" w:line="240" w:lineRule="auto"/>
        <w:ind w:right="940"/>
        <w:jc w:val="center"/>
      </w:pPr>
      <w:r>
        <w:t xml:space="preserve">Chci řešit objednávku </w:t>
      </w:r>
      <w:proofErr w:type="gramStart"/>
      <w:r>
        <w:t>Chci</w:t>
      </w:r>
      <w:proofErr w:type="gramEnd"/>
      <w:r>
        <w:t xml:space="preserve"> řešit zboží </w:t>
      </w:r>
      <w:proofErr w:type="gramStart"/>
      <w:r>
        <w:t>Chci</w:t>
      </w:r>
      <w:proofErr w:type="gramEnd"/>
      <w:r>
        <w:t xml:space="preserve"> položit dotaz</w:t>
      </w:r>
    </w:p>
    <w:p w:rsidR="00956A9C" w:rsidRDefault="00B75F12">
      <w:pPr>
        <w:pStyle w:val="Zkladntext1"/>
        <w:shd w:val="clear" w:color="auto" w:fill="auto"/>
        <w:spacing w:after="940" w:line="434" w:lineRule="auto"/>
        <w:ind w:right="940"/>
        <w:jc w:val="center"/>
        <w:rPr>
          <w:sz w:val="16"/>
          <w:szCs w:val="16"/>
        </w:rPr>
      </w:pPr>
      <w:r>
        <w:rPr>
          <w:b/>
          <w:bCs/>
        </w:rPr>
        <w:t xml:space="preserve">CZC.CZ, </w:t>
      </w:r>
      <w:r>
        <w:t>s.r.o. | U Garáží 1611/1, Holešovice, 170 00 Praha 7</w:t>
      </w:r>
      <w:r>
        <w:br/>
      </w:r>
      <w:proofErr w:type="spellStart"/>
      <w:r>
        <w:t>Facebook</w:t>
      </w:r>
      <w:proofErr w:type="spellEnd"/>
      <w:r>
        <w:t xml:space="preserve"> | </w:t>
      </w:r>
      <w:proofErr w:type="spellStart"/>
      <w:r>
        <w:t>Youtube</w:t>
      </w:r>
      <w:proofErr w:type="spellEnd"/>
      <w:r>
        <w:t xml:space="preserve"> | </w:t>
      </w:r>
      <w:proofErr w:type="spellStart"/>
      <w:r>
        <w:t>Twitter</w:t>
      </w:r>
      <w:proofErr w:type="spellEnd"/>
      <w:r>
        <w:br/>
      </w:r>
      <w:hyperlink r:id="rId14" w:history="1">
        <w:r>
          <w:rPr>
            <w:sz w:val="16"/>
            <w:szCs w:val="16"/>
            <w:lang w:val="en-US" w:eastAsia="en-US" w:bidi="en-US"/>
          </w:rPr>
          <w:t>fjakes@zelenypruh.cz</w:t>
        </w:r>
      </w:hyperlink>
      <w:r>
        <w:rPr>
          <w:sz w:val="16"/>
          <w:szCs w:val="16"/>
          <w:lang w:val="en-US" w:eastAsia="en-US" w:bidi="en-US"/>
        </w:rPr>
        <w:t>.</w:t>
      </w:r>
    </w:p>
    <w:p w:rsidR="00956A9C" w:rsidRDefault="00B75F12">
      <w:pPr>
        <w:pStyle w:val="Zkladntext20"/>
        <w:shd w:val="clear" w:color="auto" w:fill="auto"/>
        <w:spacing w:after="200" w:line="240" w:lineRule="auto"/>
      </w:pPr>
      <w:r>
        <w:rPr>
          <w:b/>
          <w:bCs/>
        </w:rPr>
        <w:t>Přílohy:</w:t>
      </w:r>
    </w:p>
    <w:p w:rsidR="00956A9C" w:rsidRDefault="00B75F12">
      <w:pPr>
        <w:pStyle w:val="Zkladntext20"/>
        <w:numPr>
          <w:ilvl w:val="0"/>
          <w:numId w:val="1"/>
        </w:numPr>
        <w:shd w:val="clear" w:color="auto" w:fill="auto"/>
        <w:tabs>
          <w:tab w:val="left" w:pos="658"/>
        </w:tabs>
        <w:spacing w:after="0" w:line="240" w:lineRule="auto"/>
        <w:ind w:left="400"/>
      </w:pPr>
      <w:r>
        <w:t>Obchodní podmínky CZC.cz.pdf</w:t>
      </w:r>
    </w:p>
    <w:p w:rsidR="00956A9C" w:rsidRDefault="00B75F12">
      <w:pPr>
        <w:pStyle w:val="Zkladntext20"/>
        <w:numPr>
          <w:ilvl w:val="0"/>
          <w:numId w:val="1"/>
        </w:numPr>
        <w:shd w:val="clear" w:color="auto" w:fill="auto"/>
        <w:tabs>
          <w:tab w:val="left" w:pos="658"/>
        </w:tabs>
        <w:spacing w:after="280" w:line="240" w:lineRule="auto"/>
        <w:ind w:left="400"/>
      </w:pPr>
      <w:r>
        <w:t xml:space="preserve">Poučení o právu na odstoupení od smlouvy uzavřené distančním </w:t>
      </w:r>
      <w:r>
        <w:rPr>
          <w:lang w:val="en-US" w:eastAsia="en-US" w:bidi="en-US"/>
        </w:rPr>
        <w:t>zpiisobem.pdf</w:t>
      </w:r>
    </w:p>
    <w:sectPr w:rsidR="00956A9C">
      <w:headerReference w:type="default" r:id="rId15"/>
      <w:footerReference w:type="default" r:id="rId16"/>
      <w:pgSz w:w="11900" w:h="16840"/>
      <w:pgMar w:top="1034" w:right="1715" w:bottom="1162" w:left="58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5F12">
      <w:r>
        <w:separator/>
      </w:r>
    </w:p>
  </w:endnote>
  <w:endnote w:type="continuationSeparator" w:id="0">
    <w:p w:rsidR="00000000" w:rsidRDefault="00B7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9C" w:rsidRDefault="00B75F1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7018655</wp:posOffset>
              </wp:positionH>
              <wp:positionV relativeFrom="page">
                <wp:posOffset>10502265</wp:posOffset>
              </wp:positionV>
              <wp:extent cx="125730" cy="7302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A9C" w:rsidRDefault="00B75F12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75F12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552.65pt;margin-top:826.95pt;width:9.9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" filled="f" stroked="f">
              <v:textbox style="mso-fit-shape-to-text:t" inset="0,0,0,0">
                <w:txbxContent>
                  <w:p w:rsidR="00956A9C" w:rsidRDefault="00B75F12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75F12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9C" w:rsidRDefault="00956A9C"/>
  </w:footnote>
  <w:footnote w:type="continuationSeparator" w:id="0">
    <w:p w:rsidR="00956A9C" w:rsidRDefault="00956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9C" w:rsidRDefault="00B75F1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254000</wp:posOffset>
              </wp:positionV>
              <wp:extent cx="505460" cy="730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A9C" w:rsidRDefault="00B75F12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6. 10. 2020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0.600000000000001pt;margin-top:20.pt;width:39.799999999999997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6. 10. 2020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AB6"/>
    <w:multiLevelType w:val="multilevel"/>
    <w:tmpl w:val="3D7A00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9C"/>
    <w:rsid w:val="00956A9C"/>
    <w:rsid w:val="00B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486A"/>
  <w15:docId w15:val="{68E2957E-0F88-4224-A1E6-D4DC5D7B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78"/>
      <w:szCs w:val="78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98" w:lineRule="auto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9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00" w:firstLine="160"/>
      <w:jc w:val="both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20"/>
      <w:ind w:left="800" w:firstLine="160"/>
      <w:outlineLvl w:val="3"/>
    </w:pPr>
    <w:rPr>
      <w:rFonts w:ascii="Tahoma" w:eastAsia="Tahoma" w:hAnsi="Tahoma" w:cs="Tahoma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60"/>
      <w:ind w:left="700" w:firstLine="160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98" w:lineRule="auto"/>
    </w:pPr>
    <w:rPr>
      <w:rFonts w:ascii="Tahoma" w:eastAsia="Tahoma" w:hAnsi="Tahoma" w:cs="Tahoma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900"/>
      <w:outlineLvl w:val="2"/>
    </w:pPr>
    <w:rPr>
      <w:rFonts w:ascii="Segoe UI" w:eastAsia="Segoe UI" w:hAnsi="Segoe UI" w:cs="Segoe UI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/>
      <w:ind w:right="940"/>
      <w:jc w:val="center"/>
    </w:pPr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akes@zelenypruh.cz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jakes@zelenypruh.cz" TargetMode="External"/><Relationship Id="rId12" Type="http://schemas.openxmlformats.org/officeDocument/2006/relationships/hyperlink" Target="mailto:fjakes@zelenypruh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jakes@zelenypruh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jakes@zelenypru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eply@czc.cz" TargetMode="External"/><Relationship Id="rId14" Type="http://schemas.openxmlformats.org/officeDocument/2006/relationships/hyperlink" Target="mailto:fjakes@zelenypru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c364e-20201021122723</dc:title>
  <dc:subject/>
  <dc:creator/>
  <cp:keywords/>
  <cp:lastModifiedBy>Vladimíra Karafiátová Ing.</cp:lastModifiedBy>
  <cp:revision>2</cp:revision>
  <dcterms:created xsi:type="dcterms:W3CDTF">2020-10-21T10:28:00Z</dcterms:created>
  <dcterms:modified xsi:type="dcterms:W3CDTF">2020-10-21T10:29:00Z</dcterms:modified>
</cp:coreProperties>
</file>