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33F56" w14:textId="4BB158FC" w:rsidR="004A61CE" w:rsidRDefault="00EE3B0D" w:rsidP="00714B62">
      <w:pPr>
        <w:pStyle w:val="Nzev"/>
        <w:spacing w:before="120"/>
        <w:rPr>
          <w:rFonts w:ascii="Arial" w:hAnsi="Arial" w:cs="Arial"/>
          <w:sz w:val="36"/>
          <w:szCs w:val="36"/>
        </w:rPr>
      </w:pPr>
      <w:r w:rsidRPr="00F26F58">
        <w:rPr>
          <w:rFonts w:ascii="Arial" w:hAnsi="Arial" w:cs="Arial"/>
          <w:sz w:val="36"/>
          <w:szCs w:val="36"/>
        </w:rPr>
        <w:t xml:space="preserve">PŘÍKAZNÍ </w:t>
      </w:r>
      <w:r w:rsidRPr="00C50E01">
        <w:rPr>
          <w:rFonts w:ascii="Arial" w:hAnsi="Arial" w:cs="Arial"/>
          <w:sz w:val="36"/>
          <w:szCs w:val="36"/>
        </w:rPr>
        <w:t>SMLOUVA</w:t>
      </w:r>
      <w:r w:rsidR="00172FD0" w:rsidRPr="00C50E01">
        <w:rPr>
          <w:rFonts w:ascii="Arial" w:hAnsi="Arial" w:cs="Arial"/>
          <w:sz w:val="36"/>
          <w:szCs w:val="36"/>
        </w:rPr>
        <w:t xml:space="preserve"> č</w:t>
      </w:r>
      <w:r w:rsidR="00C50E01" w:rsidRPr="00C50E01">
        <w:rPr>
          <w:rFonts w:ascii="Arial" w:hAnsi="Arial" w:cs="Arial"/>
          <w:sz w:val="36"/>
          <w:szCs w:val="36"/>
        </w:rPr>
        <w:t>.</w:t>
      </w:r>
      <w:r w:rsidR="00172FD0" w:rsidRPr="00C50E01">
        <w:rPr>
          <w:rFonts w:ascii="Arial" w:hAnsi="Arial" w:cs="Arial"/>
          <w:sz w:val="36"/>
          <w:szCs w:val="36"/>
        </w:rPr>
        <w:t xml:space="preserve"> </w:t>
      </w:r>
      <w:r w:rsidR="00C50E01" w:rsidRPr="00C50E01">
        <w:rPr>
          <w:rFonts w:ascii="Arial" w:hAnsi="Arial" w:cs="Arial"/>
          <w:sz w:val="36"/>
          <w:szCs w:val="36"/>
        </w:rPr>
        <w:t>291</w:t>
      </w:r>
      <w:r w:rsidR="00C50E01">
        <w:rPr>
          <w:rFonts w:ascii="Arial" w:hAnsi="Arial" w:cs="Arial"/>
          <w:sz w:val="36"/>
          <w:szCs w:val="36"/>
        </w:rPr>
        <w:t>/2020</w:t>
      </w:r>
    </w:p>
    <w:p w14:paraId="40417FCA" w14:textId="77777777" w:rsidR="004A61CE" w:rsidRPr="00F26F58" w:rsidRDefault="004A61CE" w:rsidP="00623B0B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b/>
          <w:sz w:val="24"/>
          <w:szCs w:val="24"/>
        </w:rPr>
        <w:t>I.</w:t>
      </w:r>
    </w:p>
    <w:p w14:paraId="2BD02F0B" w14:textId="77777777" w:rsidR="004A61CE" w:rsidRPr="00F26F58" w:rsidRDefault="004A61CE" w:rsidP="004A61CE">
      <w:pPr>
        <w:jc w:val="center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b/>
          <w:sz w:val="24"/>
          <w:szCs w:val="24"/>
        </w:rPr>
        <w:t>Smluvní strany</w:t>
      </w:r>
    </w:p>
    <w:p w14:paraId="6CA982F3" w14:textId="5C6151F5" w:rsidR="004A61CE" w:rsidRPr="00F26F58" w:rsidRDefault="002A16ED" w:rsidP="00C634A5">
      <w:pPr>
        <w:numPr>
          <w:ilvl w:val="0"/>
          <w:numId w:val="1"/>
        </w:numPr>
        <w:tabs>
          <w:tab w:val="clear" w:pos="360"/>
          <w:tab w:val="num" w:pos="567"/>
        </w:tabs>
        <w:spacing w:before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Město Bruntál</w:t>
      </w:r>
    </w:p>
    <w:p w14:paraId="3E1188D5" w14:textId="1C920C88" w:rsidR="004A61CE" w:rsidRPr="00F26F58" w:rsidRDefault="004A61CE" w:rsidP="004A61CE">
      <w:pPr>
        <w:tabs>
          <w:tab w:val="num" w:pos="567"/>
          <w:tab w:val="left" w:pos="2977"/>
        </w:tabs>
        <w:spacing w:before="12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se sídlem:</w:t>
      </w:r>
      <w:r w:rsidRPr="00F26F58">
        <w:rPr>
          <w:rFonts w:ascii="Arial" w:hAnsi="Arial" w:cs="Arial"/>
          <w:bCs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Nádražní 994/20, 792 01 Bruntál</w:t>
      </w:r>
    </w:p>
    <w:p w14:paraId="41BB243A" w14:textId="29F77FCB" w:rsidR="004A61CE" w:rsidRPr="004949B3" w:rsidRDefault="004A61CE" w:rsidP="004A61CE">
      <w:pPr>
        <w:tabs>
          <w:tab w:val="left" w:pos="2977"/>
        </w:tabs>
        <w:spacing w:before="120"/>
        <w:ind w:left="2977" w:hanging="2410"/>
        <w:jc w:val="both"/>
      </w:pPr>
      <w:r w:rsidRPr="00F26F58">
        <w:rPr>
          <w:rFonts w:ascii="Arial" w:hAnsi="Arial" w:cs="Arial"/>
          <w:bCs/>
          <w:sz w:val="24"/>
          <w:szCs w:val="24"/>
        </w:rPr>
        <w:t>zastoupený</w:t>
      </w:r>
      <w:r w:rsidRPr="00F26F58">
        <w:rPr>
          <w:rFonts w:ascii="Arial" w:hAnsi="Arial" w:cs="Arial"/>
          <w:sz w:val="24"/>
          <w:szCs w:val="24"/>
        </w:rPr>
        <w:t>:</w:t>
      </w:r>
      <w:r w:rsidRPr="00F26F5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Ing. Petr Rys, MBA, starosta</w:t>
      </w:r>
    </w:p>
    <w:p w14:paraId="43699E89" w14:textId="16EE660A" w:rsidR="004A61CE" w:rsidRPr="00F26F58" w:rsidRDefault="004A61CE" w:rsidP="004A61CE">
      <w:pPr>
        <w:tabs>
          <w:tab w:val="num" w:pos="567"/>
          <w:tab w:val="left" w:pos="2977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IČ:</w:t>
      </w:r>
      <w:r w:rsidRPr="00F26F5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00295892</w:t>
      </w:r>
    </w:p>
    <w:p w14:paraId="45F3C2F7" w14:textId="52CD588F" w:rsidR="004A61CE" w:rsidRDefault="004A61CE" w:rsidP="004A61CE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DIČ:</w:t>
      </w:r>
      <w:r w:rsidRPr="00F26F58">
        <w:rPr>
          <w:rFonts w:ascii="Arial" w:hAnsi="Arial" w:cs="Arial"/>
          <w:sz w:val="24"/>
          <w:szCs w:val="24"/>
        </w:rPr>
        <w:tab/>
      </w:r>
      <w:r w:rsidR="00172FD0">
        <w:rPr>
          <w:rFonts w:ascii="Arial" w:hAnsi="Arial" w:cs="Arial"/>
          <w:bCs/>
          <w:sz w:val="24"/>
          <w:szCs w:val="24"/>
        </w:rPr>
        <w:t>CZ00295892</w:t>
      </w:r>
    </w:p>
    <w:p w14:paraId="338B455D" w14:textId="2364D09E" w:rsidR="004949B3" w:rsidRPr="004949B3" w:rsidRDefault="004949B3" w:rsidP="004949B3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4949B3">
        <w:rPr>
          <w:rFonts w:ascii="Arial" w:hAnsi="Arial" w:cs="Arial"/>
          <w:sz w:val="24"/>
          <w:szCs w:val="24"/>
        </w:rPr>
        <w:t xml:space="preserve">Bankovní spojení: </w:t>
      </w:r>
      <w:r w:rsidRPr="004949B3">
        <w:rPr>
          <w:rFonts w:ascii="Arial" w:hAnsi="Arial" w:cs="Arial"/>
          <w:sz w:val="24"/>
          <w:szCs w:val="24"/>
        </w:rPr>
        <w:tab/>
      </w:r>
      <w:proofErr w:type="spellStart"/>
      <w:r w:rsidR="000A04C5">
        <w:rPr>
          <w:rFonts w:ascii="Arial" w:hAnsi="Arial" w:cs="Arial"/>
          <w:sz w:val="24"/>
          <w:szCs w:val="24"/>
        </w:rPr>
        <w:t>xxxxxxx</w:t>
      </w:r>
      <w:proofErr w:type="spellEnd"/>
    </w:p>
    <w:p w14:paraId="731DDB60" w14:textId="17A00778" w:rsidR="002A16ED" w:rsidRDefault="004949B3" w:rsidP="002A16ED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949B3">
        <w:rPr>
          <w:rFonts w:ascii="Arial" w:hAnsi="Arial" w:cs="Arial"/>
          <w:sz w:val="24"/>
          <w:szCs w:val="24"/>
        </w:rPr>
        <w:t>č.ú</w:t>
      </w:r>
      <w:proofErr w:type="spellEnd"/>
      <w:r w:rsidRPr="004949B3">
        <w:rPr>
          <w:rFonts w:ascii="Arial" w:hAnsi="Arial" w:cs="Arial"/>
          <w:sz w:val="24"/>
          <w:szCs w:val="24"/>
        </w:rPr>
        <w:t>:</w:t>
      </w:r>
      <w:r w:rsidRPr="004949B3">
        <w:rPr>
          <w:rFonts w:ascii="Arial" w:hAnsi="Arial" w:cs="Arial"/>
          <w:sz w:val="24"/>
          <w:szCs w:val="24"/>
        </w:rPr>
        <w:tab/>
      </w:r>
      <w:proofErr w:type="spellStart"/>
      <w:r w:rsidR="000A04C5">
        <w:rPr>
          <w:rFonts w:ascii="Arial" w:hAnsi="Arial" w:cs="Arial"/>
          <w:bCs/>
          <w:sz w:val="24"/>
          <w:szCs w:val="24"/>
        </w:rPr>
        <w:t>xx</w:t>
      </w:r>
      <w:r w:rsidR="00172FD0">
        <w:rPr>
          <w:rFonts w:ascii="Arial" w:hAnsi="Arial" w:cs="Arial"/>
          <w:bCs/>
          <w:sz w:val="24"/>
          <w:szCs w:val="24"/>
        </w:rPr>
        <w:t>-</w:t>
      </w:r>
      <w:r w:rsidR="000A04C5">
        <w:rPr>
          <w:rFonts w:ascii="Arial" w:hAnsi="Arial" w:cs="Arial"/>
          <w:bCs/>
          <w:sz w:val="24"/>
          <w:szCs w:val="24"/>
        </w:rPr>
        <w:t>xxxxx</w:t>
      </w:r>
      <w:proofErr w:type="spellEnd"/>
      <w:r w:rsidR="00172FD0">
        <w:rPr>
          <w:rFonts w:ascii="Arial" w:hAnsi="Arial" w:cs="Arial"/>
          <w:bCs/>
          <w:sz w:val="24"/>
          <w:szCs w:val="24"/>
        </w:rPr>
        <w:t>/</w:t>
      </w:r>
      <w:proofErr w:type="spellStart"/>
      <w:r w:rsidR="000A04C5">
        <w:rPr>
          <w:rFonts w:ascii="Arial" w:hAnsi="Arial" w:cs="Arial"/>
          <w:bCs/>
          <w:sz w:val="24"/>
          <w:szCs w:val="24"/>
        </w:rPr>
        <w:t>xxxx</w:t>
      </w:r>
      <w:proofErr w:type="spellEnd"/>
      <w:proofErr w:type="gramEnd"/>
    </w:p>
    <w:p w14:paraId="30FA9514" w14:textId="2862D8A4" w:rsidR="004A61CE" w:rsidRPr="00F26F58" w:rsidRDefault="004A61CE" w:rsidP="008B1F1F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(dále jen „</w:t>
      </w:r>
      <w:r w:rsidR="00EE3B0D" w:rsidRPr="00F26F58">
        <w:rPr>
          <w:rFonts w:ascii="Arial" w:hAnsi="Arial" w:cs="Arial"/>
          <w:sz w:val="24"/>
          <w:szCs w:val="24"/>
        </w:rPr>
        <w:t>příkazce</w:t>
      </w:r>
      <w:r w:rsidRPr="00F26F58">
        <w:rPr>
          <w:rFonts w:ascii="Arial" w:hAnsi="Arial" w:cs="Arial"/>
          <w:sz w:val="24"/>
          <w:szCs w:val="24"/>
        </w:rPr>
        <w:t>“)</w:t>
      </w:r>
    </w:p>
    <w:p w14:paraId="1835E02F" w14:textId="2FF0C027" w:rsidR="001961FD" w:rsidRPr="00EB5188" w:rsidRDefault="002A16ED" w:rsidP="001961FD">
      <w:pPr>
        <w:numPr>
          <w:ilvl w:val="0"/>
          <w:numId w:val="1"/>
        </w:numPr>
        <w:tabs>
          <w:tab w:val="clear" w:pos="360"/>
          <w:tab w:val="left" w:pos="567"/>
        </w:tabs>
        <w:spacing w:before="24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TOP Green CZ, s.r.o.</w:t>
      </w:r>
    </w:p>
    <w:p w14:paraId="65E627BA" w14:textId="1F4FDFF9" w:rsidR="001961FD" w:rsidRPr="00EB5188" w:rsidRDefault="001961FD" w:rsidP="001961FD">
      <w:pPr>
        <w:tabs>
          <w:tab w:val="num" w:pos="567"/>
          <w:tab w:val="left" w:pos="2977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 xml:space="preserve">zapsaná v obchodním rejstříku </w:t>
      </w:r>
      <w:r w:rsidR="002A16ED">
        <w:rPr>
          <w:rFonts w:ascii="Arial" w:hAnsi="Arial" w:cs="Arial"/>
          <w:bCs/>
          <w:sz w:val="24"/>
          <w:szCs w:val="24"/>
        </w:rPr>
        <w:t>KS Ostrava</w:t>
      </w:r>
      <w:r w:rsidR="002A16ED" w:rsidRPr="00EB5188">
        <w:rPr>
          <w:rFonts w:ascii="Arial" w:hAnsi="Arial" w:cs="Arial"/>
          <w:sz w:val="24"/>
          <w:szCs w:val="24"/>
        </w:rPr>
        <w:t xml:space="preserve"> </w:t>
      </w:r>
      <w:r w:rsidRPr="00EB5188">
        <w:rPr>
          <w:rFonts w:ascii="Arial" w:hAnsi="Arial" w:cs="Arial"/>
          <w:sz w:val="24"/>
          <w:szCs w:val="24"/>
        </w:rPr>
        <w:t xml:space="preserve">oddíl </w:t>
      </w:r>
      <w:r w:rsidR="002A16ED">
        <w:rPr>
          <w:rFonts w:ascii="Arial" w:hAnsi="Arial" w:cs="Arial"/>
          <w:bCs/>
          <w:sz w:val="24"/>
          <w:szCs w:val="24"/>
        </w:rPr>
        <w:t>C</w:t>
      </w:r>
      <w:r w:rsidR="002A16ED" w:rsidRPr="00EB5188">
        <w:rPr>
          <w:rFonts w:ascii="Arial" w:hAnsi="Arial" w:cs="Arial"/>
          <w:sz w:val="24"/>
          <w:szCs w:val="24"/>
        </w:rPr>
        <w:t xml:space="preserve">, </w:t>
      </w:r>
      <w:r w:rsidRPr="00EB5188">
        <w:rPr>
          <w:rFonts w:ascii="Arial" w:hAnsi="Arial" w:cs="Arial"/>
          <w:sz w:val="24"/>
          <w:szCs w:val="24"/>
        </w:rPr>
        <w:t xml:space="preserve">vložka </w:t>
      </w:r>
      <w:r w:rsidR="002A16ED">
        <w:rPr>
          <w:rFonts w:ascii="Arial" w:hAnsi="Arial" w:cs="Arial"/>
          <w:bCs/>
          <w:sz w:val="24"/>
          <w:szCs w:val="24"/>
        </w:rPr>
        <w:t>44482</w:t>
      </w:r>
      <w:r w:rsidR="002A16ED" w:rsidRPr="00EB5188">
        <w:rPr>
          <w:rFonts w:ascii="Arial" w:hAnsi="Arial" w:cs="Arial"/>
          <w:sz w:val="24"/>
          <w:szCs w:val="24"/>
        </w:rPr>
        <w:t xml:space="preserve">, </w:t>
      </w:r>
      <w:r w:rsidRPr="00EB5188">
        <w:rPr>
          <w:rFonts w:ascii="Arial" w:hAnsi="Arial" w:cs="Arial"/>
          <w:sz w:val="24"/>
          <w:szCs w:val="24"/>
        </w:rPr>
        <w:t xml:space="preserve">ze dne </w:t>
      </w:r>
      <w:proofErr w:type="gramStart"/>
      <w:r w:rsidR="002A16ED">
        <w:rPr>
          <w:rFonts w:ascii="Arial" w:hAnsi="Arial" w:cs="Arial"/>
          <w:bCs/>
          <w:sz w:val="24"/>
          <w:szCs w:val="24"/>
        </w:rPr>
        <w:t>4.1.2010</w:t>
      </w:r>
      <w:proofErr w:type="gramEnd"/>
    </w:p>
    <w:p w14:paraId="498EF90D" w14:textId="09A3B145" w:rsidR="001961FD" w:rsidRPr="00EB5188" w:rsidRDefault="001961FD" w:rsidP="001961FD">
      <w:pPr>
        <w:tabs>
          <w:tab w:val="num" w:pos="567"/>
          <w:tab w:val="left" w:pos="2977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 xml:space="preserve">se sídlem: </w:t>
      </w:r>
      <w:r w:rsidRPr="00EB5188">
        <w:rPr>
          <w:rFonts w:ascii="Arial" w:hAnsi="Arial" w:cs="Arial"/>
          <w:sz w:val="24"/>
          <w:szCs w:val="24"/>
        </w:rPr>
        <w:tab/>
      </w:r>
      <w:r w:rsidR="00464532" w:rsidRPr="00464532">
        <w:rPr>
          <w:rFonts w:ascii="Arial" w:hAnsi="Arial" w:cs="Arial"/>
          <w:bCs/>
          <w:sz w:val="24"/>
          <w:szCs w:val="24"/>
        </w:rPr>
        <w:t>Krapkova 280/7, Nová Ulice, 779 00 Olomouc</w:t>
      </w:r>
      <w:bookmarkStart w:id="0" w:name="_GoBack"/>
      <w:bookmarkEnd w:id="0"/>
    </w:p>
    <w:p w14:paraId="0CF54E3A" w14:textId="579F8B10" w:rsidR="001961FD" w:rsidRPr="00EB5188" w:rsidRDefault="001961FD" w:rsidP="00353422">
      <w:pPr>
        <w:tabs>
          <w:tab w:val="left" w:pos="2977"/>
        </w:tabs>
        <w:spacing w:before="120"/>
        <w:ind w:left="2977" w:hanging="2410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bCs/>
          <w:sz w:val="24"/>
          <w:szCs w:val="24"/>
        </w:rPr>
        <w:t>zastoupený</w:t>
      </w:r>
      <w:r w:rsidRPr="00EB5188">
        <w:rPr>
          <w:rFonts w:ascii="Arial" w:hAnsi="Arial" w:cs="Arial"/>
          <w:sz w:val="24"/>
          <w:szCs w:val="24"/>
        </w:rPr>
        <w:t xml:space="preserve">: </w:t>
      </w:r>
      <w:r w:rsidRPr="00EB518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Vladimír Rážek, jednatel</w:t>
      </w:r>
    </w:p>
    <w:p w14:paraId="2940F5AF" w14:textId="50C2DE56" w:rsidR="001961FD" w:rsidRPr="00EB5188" w:rsidRDefault="001961FD" w:rsidP="001961FD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>tel.:</w:t>
      </w:r>
      <w:r w:rsidRPr="00EB518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606687050</w:t>
      </w:r>
    </w:p>
    <w:p w14:paraId="3C1DF29F" w14:textId="5ED87793" w:rsidR="001961FD" w:rsidRPr="00EB5188" w:rsidRDefault="001961FD" w:rsidP="001961FD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>e-mail:</w:t>
      </w:r>
      <w:r w:rsidRPr="00EB518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razek@topgreen.cz</w:t>
      </w:r>
    </w:p>
    <w:p w14:paraId="63F19281" w14:textId="31701AF8" w:rsidR="001961FD" w:rsidRPr="00EB5188" w:rsidRDefault="001961FD" w:rsidP="001961FD">
      <w:pPr>
        <w:tabs>
          <w:tab w:val="num" w:pos="567"/>
          <w:tab w:val="left" w:pos="2977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bCs/>
          <w:sz w:val="24"/>
          <w:szCs w:val="24"/>
        </w:rPr>
        <w:t>IČ</w:t>
      </w:r>
      <w:r w:rsidRPr="00EB5188">
        <w:rPr>
          <w:rFonts w:ascii="Arial" w:hAnsi="Arial" w:cs="Arial"/>
          <w:sz w:val="24"/>
          <w:szCs w:val="24"/>
        </w:rPr>
        <w:t>:</w:t>
      </w:r>
      <w:r w:rsidRPr="00EB518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28610717</w:t>
      </w:r>
    </w:p>
    <w:p w14:paraId="458E4969" w14:textId="34C76A65" w:rsidR="001961FD" w:rsidRPr="00EB5188" w:rsidRDefault="001961FD" w:rsidP="001961FD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>DIČ:</w:t>
      </w:r>
      <w:r w:rsidRPr="00EB5188">
        <w:rPr>
          <w:rFonts w:ascii="Arial" w:hAnsi="Arial" w:cs="Arial"/>
          <w:sz w:val="24"/>
          <w:szCs w:val="24"/>
        </w:rPr>
        <w:tab/>
      </w:r>
      <w:r w:rsidR="002A16ED">
        <w:rPr>
          <w:rFonts w:ascii="Arial" w:hAnsi="Arial" w:cs="Arial"/>
          <w:bCs/>
          <w:sz w:val="24"/>
          <w:szCs w:val="24"/>
        </w:rPr>
        <w:t>CZ28610717</w:t>
      </w:r>
    </w:p>
    <w:p w14:paraId="7EA32638" w14:textId="6C924035" w:rsidR="001961FD" w:rsidRPr="00EB5188" w:rsidRDefault="001961FD" w:rsidP="001961FD">
      <w:pPr>
        <w:tabs>
          <w:tab w:val="num" w:pos="567"/>
          <w:tab w:val="left" w:pos="2977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bCs/>
          <w:sz w:val="24"/>
          <w:szCs w:val="24"/>
        </w:rPr>
        <w:t>bankovní</w:t>
      </w:r>
      <w:r w:rsidR="00A00D5D">
        <w:rPr>
          <w:rFonts w:ascii="Arial" w:hAnsi="Arial" w:cs="Arial"/>
          <w:sz w:val="24"/>
          <w:szCs w:val="24"/>
        </w:rPr>
        <w:t xml:space="preserve"> spojení</w:t>
      </w:r>
      <w:r w:rsidR="00091B95">
        <w:rPr>
          <w:rFonts w:ascii="Arial" w:hAnsi="Arial" w:cs="Arial"/>
          <w:sz w:val="24"/>
          <w:szCs w:val="24"/>
        </w:rPr>
        <w:t>:</w:t>
      </w:r>
      <w:r w:rsidR="00A00D5D">
        <w:rPr>
          <w:rFonts w:ascii="Arial" w:hAnsi="Arial" w:cs="Arial"/>
          <w:sz w:val="24"/>
          <w:szCs w:val="24"/>
        </w:rPr>
        <w:tab/>
      </w:r>
      <w:proofErr w:type="spellStart"/>
      <w:r w:rsidR="000A04C5">
        <w:rPr>
          <w:rFonts w:ascii="Arial" w:hAnsi="Arial" w:cs="Arial"/>
          <w:sz w:val="24"/>
          <w:szCs w:val="24"/>
        </w:rPr>
        <w:t>xxxxx</w:t>
      </w:r>
      <w:proofErr w:type="spellEnd"/>
    </w:p>
    <w:p w14:paraId="53FE33D2" w14:textId="6BEEE491" w:rsidR="001961FD" w:rsidRPr="00EB5188" w:rsidRDefault="001961FD" w:rsidP="001961FD">
      <w:pPr>
        <w:tabs>
          <w:tab w:val="num" w:pos="567"/>
          <w:tab w:val="left" w:pos="2977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ab/>
      </w:r>
      <w:proofErr w:type="spellStart"/>
      <w:r w:rsidR="000A04C5">
        <w:rPr>
          <w:rFonts w:ascii="Arial" w:hAnsi="Arial" w:cs="Arial"/>
          <w:sz w:val="24"/>
          <w:szCs w:val="24"/>
        </w:rPr>
        <w:t>xxxxxxxxx</w:t>
      </w:r>
      <w:proofErr w:type="spellEnd"/>
      <w:r w:rsidR="002A16ED">
        <w:rPr>
          <w:rFonts w:ascii="Arial" w:hAnsi="Arial" w:cs="Arial"/>
          <w:bCs/>
          <w:sz w:val="24"/>
          <w:szCs w:val="24"/>
        </w:rPr>
        <w:t>/</w:t>
      </w:r>
      <w:proofErr w:type="spellStart"/>
      <w:r w:rsidR="000A04C5">
        <w:rPr>
          <w:rFonts w:ascii="Arial" w:hAnsi="Arial" w:cs="Arial"/>
          <w:bCs/>
          <w:sz w:val="24"/>
          <w:szCs w:val="24"/>
        </w:rPr>
        <w:t>xxxx</w:t>
      </w:r>
      <w:proofErr w:type="spellEnd"/>
    </w:p>
    <w:p w14:paraId="5A16D455" w14:textId="77777777" w:rsidR="001961FD" w:rsidRPr="00EB5188" w:rsidRDefault="001961FD" w:rsidP="001961FD">
      <w:pPr>
        <w:tabs>
          <w:tab w:val="num" w:pos="567"/>
        </w:tabs>
        <w:spacing w:before="120"/>
        <w:ind w:left="567"/>
        <w:jc w:val="both"/>
        <w:rPr>
          <w:rFonts w:ascii="Arial" w:hAnsi="Arial" w:cs="Arial"/>
          <w:sz w:val="24"/>
          <w:szCs w:val="24"/>
        </w:rPr>
      </w:pPr>
      <w:r w:rsidRPr="00EB5188">
        <w:rPr>
          <w:rFonts w:ascii="Arial" w:hAnsi="Arial" w:cs="Arial"/>
          <w:sz w:val="24"/>
          <w:szCs w:val="24"/>
        </w:rPr>
        <w:t>(dále jen „příkazník“)</w:t>
      </w:r>
    </w:p>
    <w:p w14:paraId="38DCA0F0" w14:textId="77777777" w:rsidR="004A61CE" w:rsidRPr="00F26F58" w:rsidRDefault="004A61CE" w:rsidP="004A61CE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b/>
          <w:sz w:val="24"/>
          <w:szCs w:val="24"/>
        </w:rPr>
        <w:t>II.</w:t>
      </w:r>
    </w:p>
    <w:p w14:paraId="0316EBC9" w14:textId="77777777" w:rsidR="004A61CE" w:rsidRPr="00F26F58" w:rsidRDefault="004A61CE" w:rsidP="00247DFE">
      <w:pPr>
        <w:jc w:val="center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b/>
          <w:sz w:val="24"/>
          <w:szCs w:val="24"/>
        </w:rPr>
        <w:t>Základní ustanovení</w:t>
      </w:r>
    </w:p>
    <w:p w14:paraId="21603445" w14:textId="77777777" w:rsidR="0056004A" w:rsidRPr="0056004A" w:rsidRDefault="004A61CE" w:rsidP="0056004A">
      <w:pPr>
        <w:pStyle w:val="Zkladntext"/>
        <w:numPr>
          <w:ilvl w:val="0"/>
          <w:numId w:val="2"/>
        </w:numPr>
        <w:spacing w:before="240"/>
        <w:rPr>
          <w:rFonts w:ascii="Arial" w:hAnsi="Arial" w:cs="Arial"/>
          <w:szCs w:val="24"/>
        </w:rPr>
      </w:pPr>
      <w:r w:rsidRPr="0056004A">
        <w:rPr>
          <w:rFonts w:ascii="Arial" w:hAnsi="Arial" w:cs="Arial"/>
          <w:szCs w:val="24"/>
        </w:rPr>
        <w:t xml:space="preserve">Smluvní strany uzavírají </w:t>
      </w:r>
      <w:r w:rsidR="00330776" w:rsidRPr="0056004A">
        <w:rPr>
          <w:rFonts w:ascii="Arial" w:hAnsi="Arial" w:cs="Arial"/>
          <w:szCs w:val="24"/>
        </w:rPr>
        <w:t xml:space="preserve">tuto </w:t>
      </w:r>
      <w:r w:rsidR="00EE3B0D" w:rsidRPr="0056004A">
        <w:rPr>
          <w:rFonts w:ascii="Arial" w:hAnsi="Arial" w:cs="Arial"/>
          <w:szCs w:val="24"/>
        </w:rPr>
        <w:t xml:space="preserve">příkazní smlouvu </w:t>
      </w:r>
      <w:r w:rsidRPr="0056004A">
        <w:rPr>
          <w:rFonts w:ascii="Arial" w:hAnsi="Arial" w:cs="Arial"/>
          <w:szCs w:val="24"/>
        </w:rPr>
        <w:t>podle</w:t>
      </w:r>
      <w:r w:rsidR="00247DFE" w:rsidRPr="0056004A">
        <w:rPr>
          <w:rFonts w:ascii="Arial" w:hAnsi="Arial" w:cs="Arial"/>
          <w:szCs w:val="24"/>
        </w:rPr>
        <w:t xml:space="preserve"> </w:t>
      </w:r>
      <w:r w:rsidRPr="0056004A">
        <w:rPr>
          <w:rFonts w:ascii="Arial" w:hAnsi="Arial" w:cs="Arial"/>
          <w:szCs w:val="24"/>
        </w:rPr>
        <w:t>§</w:t>
      </w:r>
      <w:r w:rsidR="00247DFE" w:rsidRPr="0056004A">
        <w:rPr>
          <w:rFonts w:ascii="Arial" w:hAnsi="Arial" w:cs="Arial"/>
          <w:szCs w:val="24"/>
        </w:rPr>
        <w:t xml:space="preserve"> </w:t>
      </w:r>
      <w:r w:rsidR="00EE3B0D" w:rsidRPr="0056004A">
        <w:rPr>
          <w:rFonts w:ascii="Arial" w:hAnsi="Arial" w:cs="Arial"/>
          <w:szCs w:val="24"/>
        </w:rPr>
        <w:t>2430</w:t>
      </w:r>
      <w:r w:rsidR="00247DFE" w:rsidRPr="0056004A">
        <w:rPr>
          <w:rFonts w:ascii="Arial" w:hAnsi="Arial" w:cs="Arial"/>
          <w:szCs w:val="24"/>
        </w:rPr>
        <w:t xml:space="preserve"> </w:t>
      </w:r>
      <w:r w:rsidR="00EE3B0D" w:rsidRPr="0056004A">
        <w:rPr>
          <w:rFonts w:ascii="Arial" w:hAnsi="Arial" w:cs="Arial"/>
          <w:szCs w:val="24"/>
        </w:rPr>
        <w:t>a</w:t>
      </w:r>
      <w:r w:rsidR="00247DFE" w:rsidRPr="0056004A">
        <w:rPr>
          <w:rFonts w:ascii="Arial" w:hAnsi="Arial" w:cs="Arial"/>
          <w:szCs w:val="24"/>
        </w:rPr>
        <w:t xml:space="preserve"> </w:t>
      </w:r>
      <w:r w:rsidR="00EE3B0D" w:rsidRPr="0056004A">
        <w:rPr>
          <w:rFonts w:ascii="Arial" w:hAnsi="Arial" w:cs="Arial"/>
          <w:szCs w:val="24"/>
        </w:rPr>
        <w:t>následujících</w:t>
      </w:r>
      <w:r w:rsidR="00247DFE" w:rsidRPr="0056004A">
        <w:rPr>
          <w:rFonts w:ascii="Arial" w:hAnsi="Arial" w:cs="Arial"/>
          <w:szCs w:val="24"/>
        </w:rPr>
        <w:t xml:space="preserve"> </w:t>
      </w:r>
      <w:r w:rsidR="00EE3B0D" w:rsidRPr="0056004A">
        <w:rPr>
          <w:rFonts w:ascii="Arial" w:hAnsi="Arial" w:cs="Arial"/>
          <w:szCs w:val="24"/>
        </w:rPr>
        <w:t>z</w:t>
      </w:r>
      <w:r w:rsidR="00827937" w:rsidRPr="0056004A">
        <w:rPr>
          <w:rFonts w:ascii="Arial" w:hAnsi="Arial" w:cs="Arial"/>
          <w:szCs w:val="24"/>
        </w:rPr>
        <w:t xml:space="preserve">ákona </w:t>
      </w:r>
      <w:r w:rsidR="00330776" w:rsidRPr="0056004A">
        <w:rPr>
          <w:rFonts w:ascii="Arial" w:hAnsi="Arial" w:cs="Arial"/>
          <w:szCs w:val="24"/>
        </w:rPr>
        <w:t xml:space="preserve">č. </w:t>
      </w:r>
      <w:r w:rsidR="00EE3B0D" w:rsidRPr="0056004A">
        <w:rPr>
          <w:rFonts w:ascii="Arial" w:hAnsi="Arial" w:cs="Arial"/>
          <w:szCs w:val="24"/>
        </w:rPr>
        <w:t>89/2012</w:t>
      </w:r>
      <w:r w:rsidR="00330776" w:rsidRPr="0056004A">
        <w:rPr>
          <w:rFonts w:ascii="Arial" w:hAnsi="Arial" w:cs="Arial"/>
          <w:szCs w:val="24"/>
        </w:rPr>
        <w:t xml:space="preserve"> Sb., </w:t>
      </w:r>
      <w:r w:rsidR="00EE3B0D" w:rsidRPr="0056004A">
        <w:rPr>
          <w:rFonts w:ascii="Arial" w:hAnsi="Arial" w:cs="Arial"/>
          <w:szCs w:val="24"/>
        </w:rPr>
        <w:t>občanský zákoník</w:t>
      </w:r>
      <w:r w:rsidRPr="0056004A">
        <w:rPr>
          <w:rFonts w:ascii="Arial" w:hAnsi="Arial" w:cs="Arial"/>
          <w:szCs w:val="24"/>
        </w:rPr>
        <w:t>, v platném znění.</w:t>
      </w:r>
    </w:p>
    <w:p w14:paraId="02C20208" w14:textId="77777777" w:rsidR="004A61CE" w:rsidRPr="00F26F58" w:rsidRDefault="004A61CE" w:rsidP="007829DD">
      <w:pPr>
        <w:numPr>
          <w:ilvl w:val="0"/>
          <w:numId w:val="2"/>
        </w:numPr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Smluvní strany prohlašují, že údaje uvedené v čl. I</w:t>
      </w:r>
      <w:r w:rsidR="000863DA">
        <w:rPr>
          <w:rFonts w:ascii="Arial" w:hAnsi="Arial" w:cs="Arial"/>
          <w:sz w:val="24"/>
          <w:szCs w:val="24"/>
        </w:rPr>
        <w:t>.</w:t>
      </w:r>
      <w:r w:rsidRPr="00F26F58">
        <w:rPr>
          <w:rFonts w:ascii="Arial" w:hAnsi="Arial" w:cs="Arial"/>
          <w:sz w:val="24"/>
          <w:szCs w:val="24"/>
        </w:rPr>
        <w:t xml:space="preserve"> smlouvy jsou v souladu s právní skutečností v době uzavření smlouvy.</w:t>
      </w:r>
    </w:p>
    <w:p w14:paraId="67D4918B" w14:textId="77777777" w:rsidR="004A61CE" w:rsidRPr="00943C77" w:rsidRDefault="00E9484A" w:rsidP="007829DD">
      <w:pPr>
        <w:numPr>
          <w:ilvl w:val="0"/>
          <w:numId w:val="2"/>
        </w:numPr>
        <w:spacing w:before="240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Příkazník</w:t>
      </w:r>
      <w:r w:rsidR="004A61CE" w:rsidRPr="00F26F58">
        <w:rPr>
          <w:rFonts w:ascii="Arial" w:hAnsi="Arial" w:cs="Arial"/>
          <w:sz w:val="24"/>
          <w:szCs w:val="24"/>
        </w:rPr>
        <w:t xml:space="preserve"> prohlašuje, že </w:t>
      </w:r>
      <w:r w:rsidR="004A61CE" w:rsidRPr="00943C77">
        <w:rPr>
          <w:rFonts w:ascii="Arial" w:hAnsi="Arial" w:cs="Arial"/>
          <w:sz w:val="24"/>
          <w:szCs w:val="24"/>
        </w:rPr>
        <w:t xml:space="preserve">je držitelem platného </w:t>
      </w:r>
      <w:r w:rsidR="005D4C43" w:rsidRPr="00943C77">
        <w:rPr>
          <w:rFonts w:ascii="Arial" w:hAnsi="Arial" w:cs="Arial"/>
          <w:sz w:val="24"/>
          <w:szCs w:val="24"/>
        </w:rPr>
        <w:t xml:space="preserve">živnostenského </w:t>
      </w:r>
      <w:r w:rsidR="004A61CE" w:rsidRPr="00943C77">
        <w:rPr>
          <w:rFonts w:ascii="Arial" w:hAnsi="Arial" w:cs="Arial"/>
          <w:sz w:val="24"/>
          <w:szCs w:val="24"/>
        </w:rPr>
        <w:t>oprávně</w:t>
      </w:r>
      <w:r w:rsidR="005D4C43" w:rsidRPr="00943C77">
        <w:rPr>
          <w:rFonts w:ascii="Arial" w:hAnsi="Arial" w:cs="Arial"/>
          <w:sz w:val="24"/>
          <w:szCs w:val="24"/>
        </w:rPr>
        <w:t>ní k podnikání</w:t>
      </w:r>
      <w:r w:rsidR="004A61CE" w:rsidRPr="00943C77">
        <w:rPr>
          <w:rFonts w:ascii="Arial" w:hAnsi="Arial" w:cs="Arial"/>
          <w:sz w:val="24"/>
          <w:szCs w:val="24"/>
        </w:rPr>
        <w:t>, které jej opravňuje k realizaci předmětu smlouvy</w:t>
      </w:r>
      <w:r w:rsidR="00247DFE" w:rsidRPr="00943C77">
        <w:rPr>
          <w:rFonts w:ascii="Arial" w:hAnsi="Arial" w:cs="Arial"/>
          <w:sz w:val="24"/>
          <w:szCs w:val="24"/>
        </w:rPr>
        <w:t>.</w:t>
      </w:r>
    </w:p>
    <w:p w14:paraId="60E07AE1" w14:textId="77777777" w:rsidR="004A61CE" w:rsidRPr="00F26F58" w:rsidRDefault="004A61CE" w:rsidP="007829DD">
      <w:pPr>
        <w:numPr>
          <w:ilvl w:val="0"/>
          <w:numId w:val="2"/>
        </w:numPr>
        <w:spacing w:before="240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Smluvní strany se zavazují, že změny údajů uvedených v této </w:t>
      </w:r>
      <w:r w:rsidR="005D4C43" w:rsidRPr="00F26F58">
        <w:rPr>
          <w:rFonts w:ascii="Arial" w:hAnsi="Arial" w:cs="Arial"/>
          <w:sz w:val="24"/>
          <w:szCs w:val="24"/>
        </w:rPr>
        <w:t>příkazní</w:t>
      </w:r>
      <w:r w:rsidRPr="00F26F58">
        <w:rPr>
          <w:rFonts w:ascii="Arial" w:hAnsi="Arial" w:cs="Arial"/>
          <w:sz w:val="24"/>
          <w:szCs w:val="24"/>
        </w:rPr>
        <w:t xml:space="preserve"> smlouvě oznámí bez prodlení druhé smluvní straně.</w:t>
      </w:r>
    </w:p>
    <w:p w14:paraId="463BA62F" w14:textId="77777777" w:rsidR="00750D57" w:rsidRDefault="00750D57" w:rsidP="001E598B">
      <w:pPr>
        <w:spacing w:before="480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1ED70479" w14:textId="77777777" w:rsidR="004A61CE" w:rsidRPr="00F26F58" w:rsidRDefault="004A61CE" w:rsidP="001E598B">
      <w:pPr>
        <w:spacing w:before="480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39D35DAA" w14:textId="77777777" w:rsidR="004A61CE" w:rsidRDefault="004A61CE" w:rsidP="001E598B">
      <w:pPr>
        <w:pStyle w:val="Nadpis1"/>
        <w:rPr>
          <w:rFonts w:ascii="Arial" w:hAnsi="Arial" w:cs="Arial"/>
          <w:szCs w:val="24"/>
        </w:rPr>
      </w:pPr>
      <w:r w:rsidRPr="00F26F58">
        <w:rPr>
          <w:rFonts w:ascii="Arial" w:hAnsi="Arial" w:cs="Arial"/>
          <w:szCs w:val="24"/>
        </w:rPr>
        <w:t>Předmět smlouvy</w:t>
      </w:r>
    </w:p>
    <w:p w14:paraId="0CF7BDF8" w14:textId="18ECF4ED" w:rsidR="00172FD0" w:rsidRPr="008B1F1F" w:rsidRDefault="00172FD0" w:rsidP="00172FD0">
      <w:pPr>
        <w:pStyle w:val="Odstavecseseznamem1"/>
        <w:numPr>
          <w:ilvl w:val="0"/>
          <w:numId w:val="27"/>
        </w:numPr>
        <w:spacing w:before="120" w:after="0"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r w:rsidRPr="008B1F1F">
        <w:rPr>
          <w:rFonts w:ascii="Arial" w:hAnsi="Arial" w:cs="Arial"/>
          <w:sz w:val="24"/>
          <w:szCs w:val="24"/>
        </w:rPr>
        <w:t xml:space="preserve">Předmětem této smlouvy je úplatné obstarání níže specifikované záležitosti – zajištění podání žádosti o dotaci </w:t>
      </w:r>
      <w:r w:rsidRPr="008B1F1F">
        <w:rPr>
          <w:rFonts w:ascii="Arial" w:hAnsi="Arial" w:cs="Arial"/>
          <w:sz w:val="24"/>
        </w:rPr>
        <w:t xml:space="preserve">z Integrovaného regionálního operačního programu - specifický cíl </w:t>
      </w:r>
      <w:r w:rsidRPr="008B1F1F">
        <w:rPr>
          <w:rFonts w:ascii="Arial" w:hAnsi="Arial" w:cs="Arial"/>
          <w:bCs/>
          <w:sz w:val="24"/>
        </w:rPr>
        <w:t xml:space="preserve">2.5: Snížení energetické náročnosti v sektoru bydlení, </w:t>
      </w:r>
      <w:r w:rsidRPr="008B1F1F">
        <w:rPr>
          <w:rFonts w:ascii="Arial" w:hAnsi="Arial" w:cs="Arial"/>
          <w:sz w:val="24"/>
        </w:rPr>
        <w:t>výzva č. 78</w:t>
      </w:r>
      <w:r w:rsidRPr="008B1F1F">
        <w:rPr>
          <w:rFonts w:ascii="Arial" w:hAnsi="Arial" w:cs="Arial"/>
          <w:sz w:val="24"/>
          <w:szCs w:val="24"/>
        </w:rPr>
        <w:t xml:space="preserve">, na projekt </w:t>
      </w:r>
      <w:r w:rsidRPr="008B1F1F">
        <w:rPr>
          <w:rFonts w:ascii="Arial" w:hAnsi="Arial" w:cs="Arial"/>
          <w:b/>
          <w:sz w:val="24"/>
          <w:szCs w:val="24"/>
        </w:rPr>
        <w:t>„</w:t>
      </w:r>
      <w:r w:rsidRPr="008B1F1F">
        <w:rPr>
          <w:rFonts w:ascii="Arial" w:hAnsi="Arial" w:cs="Arial"/>
          <w:b/>
          <w:bCs/>
          <w:sz w:val="24"/>
          <w:szCs w:val="24"/>
        </w:rPr>
        <w:t>Snížení energetické náročnosti v sektoru bydlení pro dům Květná 1824/23 a 1825/25 v Bruntále</w:t>
      </w:r>
      <w:r w:rsidRPr="008B1F1F">
        <w:rPr>
          <w:rFonts w:ascii="Arial" w:hAnsi="Arial" w:cs="Arial"/>
          <w:b/>
          <w:sz w:val="24"/>
          <w:szCs w:val="24"/>
        </w:rPr>
        <w:t>“</w:t>
      </w:r>
      <w:r w:rsidRPr="008B1F1F">
        <w:rPr>
          <w:rFonts w:ascii="Arial" w:hAnsi="Arial" w:cs="Arial"/>
          <w:sz w:val="24"/>
          <w:szCs w:val="24"/>
        </w:rPr>
        <w:t xml:space="preserve"> </w:t>
      </w:r>
    </w:p>
    <w:p w14:paraId="2E2BAE02" w14:textId="77777777" w:rsidR="00172FD0" w:rsidRDefault="00172FD0" w:rsidP="008B1F1F"/>
    <w:p w14:paraId="5CBF49E8" w14:textId="77777777" w:rsidR="00172FD0" w:rsidRPr="008B1F1F" w:rsidRDefault="00172FD0" w:rsidP="008B1F1F"/>
    <w:p w14:paraId="7CBD1613" w14:textId="77777777" w:rsidR="00C9124F" w:rsidRDefault="00C9124F" w:rsidP="00C9124F"/>
    <w:p w14:paraId="7D04D680" w14:textId="77777777" w:rsidR="00C9124F" w:rsidRPr="00C9124F" w:rsidRDefault="00C9124F" w:rsidP="00C9124F">
      <w:pPr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C9124F">
        <w:rPr>
          <w:rFonts w:ascii="Arial" w:hAnsi="Arial" w:cs="Arial"/>
          <w:b/>
          <w:bCs/>
          <w:i/>
          <w:iCs/>
          <w:sz w:val="24"/>
          <w:szCs w:val="24"/>
        </w:rPr>
        <w:t>III.A</w:t>
      </w:r>
      <w:r w:rsidRPr="00C9124F">
        <w:rPr>
          <w:rFonts w:ascii="Arial" w:hAnsi="Arial" w:cs="Arial"/>
          <w:b/>
          <w:bCs/>
          <w:i/>
          <w:iCs/>
          <w:sz w:val="24"/>
          <w:szCs w:val="24"/>
        </w:rPr>
        <w:tab/>
        <w:t>Administrace</w:t>
      </w:r>
      <w:proofErr w:type="gramEnd"/>
      <w:r w:rsidRPr="00C9124F">
        <w:rPr>
          <w:rFonts w:ascii="Arial" w:hAnsi="Arial" w:cs="Arial"/>
          <w:b/>
          <w:bCs/>
          <w:i/>
          <w:iCs/>
          <w:sz w:val="24"/>
          <w:szCs w:val="24"/>
        </w:rPr>
        <w:t xml:space="preserve"> veřejné zakázky</w:t>
      </w:r>
    </w:p>
    <w:p w14:paraId="3DA5F997" w14:textId="6BC4595D" w:rsidR="0056004A" w:rsidRDefault="0056004A" w:rsidP="00A00D5D">
      <w:pPr>
        <w:numPr>
          <w:ilvl w:val="0"/>
          <w:numId w:val="23"/>
        </w:numPr>
        <w:spacing w:before="24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Příkazník</w:t>
      </w:r>
      <w:r w:rsidRPr="007062EB">
        <w:rPr>
          <w:rFonts w:ascii="Arial" w:hAnsi="Arial" w:cs="Arial"/>
          <w:sz w:val="24"/>
          <w:szCs w:val="24"/>
        </w:rPr>
        <w:t xml:space="preserve"> se zavazuje, že jménem </w:t>
      </w:r>
      <w:r>
        <w:rPr>
          <w:rFonts w:ascii="Arial" w:hAnsi="Arial" w:cs="Arial"/>
          <w:sz w:val="24"/>
          <w:szCs w:val="24"/>
        </w:rPr>
        <w:t>příkazce</w:t>
      </w:r>
      <w:r w:rsidRPr="007062EB">
        <w:rPr>
          <w:rFonts w:ascii="Arial" w:hAnsi="Arial" w:cs="Arial"/>
          <w:sz w:val="24"/>
          <w:szCs w:val="24"/>
        </w:rPr>
        <w:t xml:space="preserve"> vykoná zadavatelsk</w:t>
      </w:r>
      <w:r w:rsidR="006E03BC">
        <w:rPr>
          <w:rFonts w:ascii="Arial" w:hAnsi="Arial" w:cs="Arial"/>
          <w:sz w:val="24"/>
          <w:szCs w:val="24"/>
        </w:rPr>
        <w:t>ou</w:t>
      </w:r>
      <w:r w:rsidRPr="007062EB">
        <w:rPr>
          <w:rFonts w:ascii="Arial" w:hAnsi="Arial" w:cs="Arial"/>
          <w:sz w:val="24"/>
          <w:szCs w:val="24"/>
        </w:rPr>
        <w:t xml:space="preserve"> činnosti </w:t>
      </w:r>
      <w:r w:rsidR="006E03BC">
        <w:rPr>
          <w:rFonts w:ascii="Arial" w:hAnsi="Arial" w:cs="Arial"/>
          <w:sz w:val="24"/>
          <w:szCs w:val="24"/>
        </w:rPr>
        <w:t>dle potřeby příkazce. Jedná se o:</w:t>
      </w:r>
    </w:p>
    <w:tbl>
      <w:tblPr>
        <w:tblW w:w="4694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8088"/>
      </w:tblGrid>
      <w:tr w:rsidR="00346D26" w:rsidRPr="00457412" w14:paraId="593FC7E2" w14:textId="77777777" w:rsidTr="00346D26">
        <w:trPr>
          <w:trHeight w:val="230"/>
        </w:trPr>
        <w:tc>
          <w:tcPr>
            <w:tcW w:w="246" w:type="pct"/>
            <w:vMerge w:val="restart"/>
            <w:vAlign w:val="center"/>
          </w:tcPr>
          <w:p w14:paraId="2364F0E5" w14:textId="77777777" w:rsidR="00346D26" w:rsidRPr="00E8662C" w:rsidRDefault="00346D26" w:rsidP="001961FD">
            <w:pPr>
              <w:jc w:val="center"/>
              <w:rPr>
                <w:rFonts w:ascii="Arial" w:hAnsi="Arial" w:cs="Arial"/>
                <w:b/>
                <w:bCs/>
              </w:rPr>
            </w:pPr>
            <w:r w:rsidRPr="00E8662C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54" w:type="pct"/>
            <w:vMerge w:val="restart"/>
            <w:shd w:val="clear" w:color="auto" w:fill="auto"/>
            <w:vAlign w:val="center"/>
          </w:tcPr>
          <w:p w14:paraId="727A4F44" w14:textId="77777777" w:rsidR="00346D26" w:rsidRPr="00CC0276" w:rsidRDefault="00346D26" w:rsidP="00F74A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0276">
              <w:rPr>
                <w:rFonts w:ascii="Arial" w:hAnsi="Arial" w:cs="Arial"/>
                <w:b/>
                <w:bCs/>
                <w:sz w:val="24"/>
                <w:szCs w:val="24"/>
              </w:rPr>
              <w:t>Název akce</w:t>
            </w:r>
          </w:p>
        </w:tc>
      </w:tr>
      <w:tr w:rsidR="00346D26" w:rsidRPr="00457412" w14:paraId="537B2D30" w14:textId="77777777" w:rsidTr="00346D26">
        <w:trPr>
          <w:trHeight w:val="230"/>
        </w:trPr>
        <w:tc>
          <w:tcPr>
            <w:tcW w:w="246" w:type="pct"/>
            <w:vMerge/>
          </w:tcPr>
          <w:p w14:paraId="7EE3FD64" w14:textId="77777777" w:rsidR="00346D26" w:rsidRPr="00E8662C" w:rsidRDefault="00346D26" w:rsidP="00F74A4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4" w:type="pct"/>
            <w:vMerge/>
            <w:shd w:val="clear" w:color="auto" w:fill="auto"/>
            <w:vAlign w:val="center"/>
          </w:tcPr>
          <w:p w14:paraId="0B7CF2CC" w14:textId="77777777" w:rsidR="00346D26" w:rsidRPr="00CC0276" w:rsidRDefault="00346D26" w:rsidP="00F74A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46D26" w:rsidRPr="00457412" w14:paraId="47DA88F4" w14:textId="77777777" w:rsidTr="00346D26">
        <w:trPr>
          <w:trHeight w:val="718"/>
        </w:trPr>
        <w:tc>
          <w:tcPr>
            <w:tcW w:w="246" w:type="pct"/>
            <w:shd w:val="clear" w:color="000000" w:fill="FFFFFF"/>
            <w:vAlign w:val="center"/>
          </w:tcPr>
          <w:p w14:paraId="51B0965A" w14:textId="7E8D67AC" w:rsidR="00346D26" w:rsidRPr="00006EEE" w:rsidRDefault="002A16ED" w:rsidP="00077BF3">
            <w:pPr>
              <w:pStyle w:val="Hlavikajnadpis"/>
              <w:spacing w:before="60" w:after="60"/>
              <w:jc w:val="center"/>
            </w:pPr>
            <w:r>
              <w:t>1</w:t>
            </w:r>
            <w:r w:rsidR="00346D26">
              <w:t>.</w:t>
            </w:r>
          </w:p>
        </w:tc>
        <w:tc>
          <w:tcPr>
            <w:tcW w:w="4754" w:type="pct"/>
            <w:shd w:val="clear" w:color="000000" w:fill="FFFFFF"/>
            <w:vAlign w:val="center"/>
          </w:tcPr>
          <w:p w14:paraId="7E84CDDD" w14:textId="2000A7EC" w:rsidR="00346D26" w:rsidRPr="00CC0276" w:rsidRDefault="006E03BC" w:rsidP="00077BF3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CC027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Zjednodušené podlimitní řízení -</w:t>
            </w:r>
            <w:r w:rsidRPr="00CC0276">
              <w:rPr>
                <w:rFonts w:ascii="Arial" w:hAnsi="Arial" w:cs="Arial"/>
                <w:color w:val="000000"/>
                <w:sz w:val="24"/>
                <w:szCs w:val="24"/>
              </w:rPr>
              <w:t xml:space="preserve"> Kompletní administrace podlimitní veřejné zakázky na v souladu s § 53</w:t>
            </w:r>
            <w:r w:rsidRPr="00CC027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zákona č. 134/2016 Sb. o zadávání veřejných zakázek, v platném znění a metodického pokynu poskytovatele dotace</w:t>
            </w:r>
          </w:p>
        </w:tc>
      </w:tr>
    </w:tbl>
    <w:p w14:paraId="1051E2BC" w14:textId="06F74552" w:rsidR="004A61CE" w:rsidRPr="00F26F58" w:rsidRDefault="005D4C43" w:rsidP="00A00D5D">
      <w:pPr>
        <w:numPr>
          <w:ilvl w:val="0"/>
          <w:numId w:val="23"/>
        </w:num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Příkazník</w:t>
      </w:r>
      <w:r w:rsidR="004A61CE" w:rsidRPr="00F26F58">
        <w:rPr>
          <w:rFonts w:ascii="Arial" w:hAnsi="Arial" w:cs="Arial"/>
          <w:sz w:val="24"/>
          <w:szCs w:val="24"/>
        </w:rPr>
        <w:t xml:space="preserve"> se zavazuje, že jménem </w:t>
      </w:r>
      <w:r w:rsidRPr="00F26F58">
        <w:rPr>
          <w:rFonts w:ascii="Arial" w:hAnsi="Arial" w:cs="Arial"/>
          <w:sz w:val="24"/>
          <w:szCs w:val="24"/>
        </w:rPr>
        <w:t>příkazce</w:t>
      </w:r>
      <w:r w:rsidR="004A61CE" w:rsidRPr="00F26F58">
        <w:rPr>
          <w:rFonts w:ascii="Arial" w:hAnsi="Arial" w:cs="Arial"/>
          <w:sz w:val="24"/>
          <w:szCs w:val="24"/>
        </w:rPr>
        <w:t xml:space="preserve"> </w:t>
      </w:r>
      <w:r w:rsidR="000445A7" w:rsidRPr="00F26F58">
        <w:rPr>
          <w:rFonts w:ascii="Arial" w:hAnsi="Arial" w:cs="Arial"/>
          <w:sz w:val="24"/>
          <w:szCs w:val="24"/>
        </w:rPr>
        <w:t>obstará záležitost příkazce</w:t>
      </w:r>
      <w:r w:rsidR="00827937" w:rsidRPr="00F26F58">
        <w:rPr>
          <w:rFonts w:ascii="Arial" w:hAnsi="Arial" w:cs="Arial"/>
          <w:sz w:val="24"/>
          <w:szCs w:val="24"/>
        </w:rPr>
        <w:t xml:space="preserve"> </w:t>
      </w:r>
      <w:r w:rsidR="000445A7" w:rsidRPr="00F26F58">
        <w:rPr>
          <w:rFonts w:ascii="Arial" w:hAnsi="Arial" w:cs="Arial"/>
          <w:sz w:val="24"/>
          <w:szCs w:val="24"/>
        </w:rPr>
        <w:t xml:space="preserve">- </w:t>
      </w:r>
      <w:r w:rsidR="004A61CE" w:rsidRPr="00F26F58">
        <w:rPr>
          <w:rFonts w:ascii="Arial" w:hAnsi="Arial" w:cs="Arial"/>
          <w:sz w:val="24"/>
          <w:szCs w:val="24"/>
        </w:rPr>
        <w:t>vykoná zadavatelské činnosti tj., že zajistí průběh zadávací</w:t>
      </w:r>
      <w:r w:rsidR="001E598B" w:rsidRPr="00F26F58">
        <w:rPr>
          <w:rFonts w:ascii="Arial" w:hAnsi="Arial" w:cs="Arial"/>
          <w:sz w:val="24"/>
          <w:szCs w:val="24"/>
        </w:rPr>
        <w:t>ho</w:t>
      </w:r>
      <w:r w:rsidR="006E03BC">
        <w:rPr>
          <w:rFonts w:ascii="Arial" w:hAnsi="Arial" w:cs="Arial"/>
          <w:sz w:val="24"/>
          <w:szCs w:val="24"/>
        </w:rPr>
        <w:t>/výběrového</w:t>
      </w:r>
      <w:r w:rsidR="001E598B" w:rsidRPr="00F26F58">
        <w:rPr>
          <w:rFonts w:ascii="Arial" w:hAnsi="Arial" w:cs="Arial"/>
          <w:sz w:val="24"/>
          <w:szCs w:val="24"/>
        </w:rPr>
        <w:t xml:space="preserve"> řízení spočívající zejména v</w:t>
      </w:r>
      <w:r w:rsidR="000F57A8">
        <w:rPr>
          <w:rFonts w:ascii="Arial" w:hAnsi="Arial" w:cs="Arial"/>
          <w:sz w:val="24"/>
          <w:szCs w:val="24"/>
        </w:rPr>
        <w:t>e</w:t>
      </w:r>
      <w:r w:rsidR="001E598B" w:rsidRPr="00F26F58">
        <w:rPr>
          <w:rFonts w:ascii="Arial" w:hAnsi="Arial" w:cs="Arial"/>
          <w:sz w:val="24"/>
          <w:szCs w:val="24"/>
        </w:rPr>
        <w:t>:</w:t>
      </w:r>
    </w:p>
    <w:p w14:paraId="30740A2F" w14:textId="77777777" w:rsid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2547">
        <w:rPr>
          <w:rFonts w:ascii="Arial" w:hAnsi="Arial" w:cs="Arial"/>
          <w:sz w:val="24"/>
          <w:szCs w:val="24"/>
        </w:rPr>
        <w:t>řevzetí přesné speci</w:t>
      </w:r>
      <w:r w:rsidR="003A398C">
        <w:rPr>
          <w:rFonts w:ascii="Arial" w:hAnsi="Arial" w:cs="Arial"/>
          <w:sz w:val="24"/>
          <w:szCs w:val="24"/>
        </w:rPr>
        <w:t>fikace předmětu veřejné zakázky</w:t>
      </w:r>
    </w:p>
    <w:p w14:paraId="6EB77647" w14:textId="77777777" w:rsidR="003A398C" w:rsidRDefault="003A398C" w:rsidP="003A398C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3A398C">
        <w:rPr>
          <w:rFonts w:ascii="Arial" w:hAnsi="Arial" w:cs="Arial"/>
          <w:sz w:val="24"/>
          <w:szCs w:val="24"/>
        </w:rPr>
        <w:t>přípravou zadávacích podmínek a zadávací dokumentace</w:t>
      </w:r>
    </w:p>
    <w:p w14:paraId="0F416D65" w14:textId="77777777" w:rsidR="003A398C" w:rsidRPr="00BD2547" w:rsidRDefault="003A398C" w:rsidP="003A398C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3A398C">
        <w:rPr>
          <w:rFonts w:ascii="Arial" w:hAnsi="Arial" w:cs="Arial"/>
          <w:sz w:val="24"/>
          <w:szCs w:val="24"/>
        </w:rPr>
        <w:t>vyhotovení návrh</w:t>
      </w:r>
      <w:r>
        <w:rPr>
          <w:rFonts w:ascii="Arial" w:hAnsi="Arial" w:cs="Arial"/>
          <w:sz w:val="24"/>
          <w:szCs w:val="24"/>
        </w:rPr>
        <w:t>u příslušného smluvního závazku</w:t>
      </w:r>
    </w:p>
    <w:p w14:paraId="5C0E68DF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2547">
        <w:rPr>
          <w:rFonts w:ascii="Arial" w:hAnsi="Arial" w:cs="Arial"/>
          <w:sz w:val="24"/>
          <w:szCs w:val="24"/>
        </w:rPr>
        <w:t>pracování, popřípadě zajištění zpracování odpovědí na dotazy zájemců k vyjasnění zadávací dokumentace a jejich rozeslání zájemcům</w:t>
      </w:r>
    </w:p>
    <w:p w14:paraId="2FDA2128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zabezpečení celého</w:t>
      </w:r>
      <w:r w:rsidRPr="00BD2547">
        <w:rPr>
          <w:rFonts w:ascii="Arial" w:hAnsi="Arial" w:cs="Arial"/>
          <w:sz w:val="24"/>
          <w:szCs w:val="24"/>
        </w:rPr>
        <w:t xml:space="preserve"> průběhu přijímání nabídek, vystavení potvrzení </w:t>
      </w:r>
      <w:r w:rsidR="00090725">
        <w:rPr>
          <w:rFonts w:ascii="Arial" w:hAnsi="Arial" w:cs="Arial"/>
          <w:sz w:val="24"/>
          <w:szCs w:val="24"/>
        </w:rPr>
        <w:br/>
      </w:r>
      <w:r w:rsidRPr="00BD2547">
        <w:rPr>
          <w:rFonts w:ascii="Arial" w:hAnsi="Arial" w:cs="Arial"/>
          <w:sz w:val="24"/>
          <w:szCs w:val="24"/>
        </w:rPr>
        <w:t>o převzetí nabídky a včetně pořízení potřebných dokumentů (seznam podaných nabídek)</w:t>
      </w:r>
    </w:p>
    <w:p w14:paraId="5E36D5D1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organizační </w:t>
      </w:r>
      <w:r w:rsidRPr="00BD2547">
        <w:rPr>
          <w:rFonts w:ascii="Arial" w:hAnsi="Arial" w:cs="Arial"/>
          <w:sz w:val="24"/>
          <w:szCs w:val="24"/>
        </w:rPr>
        <w:t>zabezpečení otevírání obálek s nabídkami, včetně sestavení protokolu o otevírání obálek s nabídkami</w:t>
      </w:r>
    </w:p>
    <w:p w14:paraId="78B5AE68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2547">
        <w:rPr>
          <w:rFonts w:ascii="Arial" w:hAnsi="Arial" w:cs="Arial"/>
          <w:sz w:val="24"/>
          <w:szCs w:val="24"/>
        </w:rPr>
        <w:t>řipravení podkladů pro hodnotící komisi pro posouzení hodnocení nabídek</w:t>
      </w:r>
    </w:p>
    <w:p w14:paraId="6CF0B2CE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2547">
        <w:rPr>
          <w:rFonts w:ascii="Arial" w:hAnsi="Arial" w:cs="Arial"/>
          <w:sz w:val="24"/>
          <w:szCs w:val="24"/>
        </w:rPr>
        <w:t>řipravení čestného prohlášení členů (případně náhradníků) hodnotící komise a zabezpečení jeho podpisu</w:t>
      </w:r>
    </w:p>
    <w:p w14:paraId="69087FBF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2547">
        <w:rPr>
          <w:rFonts w:ascii="Arial" w:hAnsi="Arial" w:cs="Arial"/>
          <w:sz w:val="24"/>
          <w:szCs w:val="24"/>
        </w:rPr>
        <w:t>pracování protokolů z jednání hodnotící komise až po vypracování závěrečné Zprávy o posouzení a hodnocení nabídek</w:t>
      </w:r>
    </w:p>
    <w:p w14:paraId="0619A66B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2547">
        <w:rPr>
          <w:rFonts w:ascii="Arial" w:hAnsi="Arial" w:cs="Arial"/>
          <w:sz w:val="24"/>
          <w:szCs w:val="24"/>
        </w:rPr>
        <w:t>abezpečení případného, hodnotící komisí požadovaného vysvětlení nabídek v termínech a podle pokynů hodnotící komise</w:t>
      </w:r>
    </w:p>
    <w:p w14:paraId="21121D28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D2547">
        <w:rPr>
          <w:rFonts w:ascii="Arial" w:hAnsi="Arial" w:cs="Arial"/>
          <w:sz w:val="24"/>
          <w:szCs w:val="24"/>
        </w:rPr>
        <w:t>řipravení rozhodnutí zadavatele o výběru nejvhodnější nabídky</w:t>
      </w:r>
    </w:p>
    <w:p w14:paraId="4EF5498B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BD2547">
        <w:rPr>
          <w:rFonts w:ascii="Arial" w:hAnsi="Arial" w:cs="Arial"/>
          <w:sz w:val="24"/>
          <w:szCs w:val="24"/>
        </w:rPr>
        <w:t>známení rozhodnutí zadavatele o výběru nejvhodnější nabídky všem uchazečům</w:t>
      </w:r>
    </w:p>
    <w:p w14:paraId="3313344F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Pr="00BD2547">
        <w:rPr>
          <w:rFonts w:ascii="Arial" w:hAnsi="Arial" w:cs="Arial"/>
          <w:sz w:val="24"/>
          <w:szCs w:val="24"/>
        </w:rPr>
        <w:t>známení uchazečům o podpisu smlouvy</w:t>
      </w:r>
    </w:p>
    <w:p w14:paraId="02CA9A3D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2547">
        <w:rPr>
          <w:rFonts w:ascii="Arial" w:hAnsi="Arial" w:cs="Arial"/>
          <w:sz w:val="24"/>
          <w:szCs w:val="24"/>
        </w:rPr>
        <w:t>veřejnění výsledků zadávacího řízení v Informačním systému o zadání veřejných zakázek</w:t>
      </w:r>
    </w:p>
    <w:p w14:paraId="318BB9FA" w14:textId="77777777" w:rsidR="00BD2547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D2547">
        <w:rPr>
          <w:rFonts w:ascii="Arial" w:hAnsi="Arial" w:cs="Arial"/>
          <w:sz w:val="24"/>
          <w:szCs w:val="24"/>
        </w:rPr>
        <w:t>pracování Zprávy zadavatele o průběhu zadávacího řízení (včetně písemné evidence úkonů zadavatele)</w:t>
      </w:r>
    </w:p>
    <w:p w14:paraId="586A7EEB" w14:textId="77777777" w:rsidR="004A61CE" w:rsidRPr="00BD2547" w:rsidRDefault="00BD2547" w:rsidP="00BD2547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EF3228">
        <w:rPr>
          <w:rFonts w:ascii="Arial" w:hAnsi="Arial" w:cs="Arial"/>
          <w:sz w:val="24"/>
          <w:szCs w:val="24"/>
        </w:rPr>
        <w:t>pracování kompletace</w:t>
      </w:r>
      <w:r w:rsidRPr="00BD2547">
        <w:rPr>
          <w:rFonts w:ascii="Arial" w:hAnsi="Arial" w:cs="Arial"/>
          <w:sz w:val="24"/>
          <w:szCs w:val="24"/>
        </w:rPr>
        <w:t xml:space="preserve"> archiv</w:t>
      </w:r>
      <w:r w:rsidR="00EF3228">
        <w:rPr>
          <w:rFonts w:ascii="Arial" w:hAnsi="Arial" w:cs="Arial"/>
          <w:sz w:val="24"/>
          <w:szCs w:val="24"/>
        </w:rPr>
        <w:t>ní dokumentace o průběhu zadání</w:t>
      </w:r>
    </w:p>
    <w:p w14:paraId="0893D8B6" w14:textId="77777777" w:rsidR="001961FD" w:rsidRDefault="004A61CE" w:rsidP="001961FD">
      <w:pPr>
        <w:pStyle w:val="Odstavecseseznamem"/>
        <w:numPr>
          <w:ilvl w:val="1"/>
          <w:numId w:val="6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E3022A">
        <w:rPr>
          <w:rFonts w:ascii="Arial" w:hAnsi="Arial" w:cs="Arial"/>
          <w:color w:val="000000" w:themeColor="text1"/>
          <w:sz w:val="24"/>
          <w:szCs w:val="24"/>
        </w:rPr>
        <w:t xml:space="preserve">zajištění a výkon činností </w:t>
      </w:r>
      <w:r w:rsidRPr="00F30EBD">
        <w:rPr>
          <w:rFonts w:ascii="Arial" w:hAnsi="Arial" w:cs="Arial"/>
          <w:sz w:val="24"/>
          <w:szCs w:val="24"/>
        </w:rPr>
        <w:t>souvisejících s</w:t>
      </w:r>
      <w:r w:rsidR="00B84F69">
        <w:rPr>
          <w:rFonts w:ascii="Arial" w:hAnsi="Arial" w:cs="Arial"/>
          <w:sz w:val="24"/>
          <w:szCs w:val="24"/>
        </w:rPr>
        <w:t xml:space="preserve"> průběhem zadávacího řízení </w:t>
      </w:r>
      <w:r w:rsidR="00090725">
        <w:rPr>
          <w:rFonts w:ascii="Arial" w:hAnsi="Arial" w:cs="Arial"/>
          <w:sz w:val="24"/>
          <w:szCs w:val="24"/>
        </w:rPr>
        <w:br/>
      </w:r>
      <w:r w:rsidR="00B84F69">
        <w:rPr>
          <w:rFonts w:ascii="Arial" w:hAnsi="Arial" w:cs="Arial"/>
          <w:sz w:val="24"/>
          <w:szCs w:val="24"/>
        </w:rPr>
        <w:t xml:space="preserve">s </w:t>
      </w:r>
      <w:r w:rsidRPr="00F30EBD">
        <w:rPr>
          <w:rFonts w:ascii="Arial" w:hAnsi="Arial" w:cs="Arial"/>
          <w:sz w:val="24"/>
          <w:szCs w:val="24"/>
        </w:rPr>
        <w:t xml:space="preserve">výjimkou vlastního rozhodnutí </w:t>
      </w:r>
      <w:r w:rsidR="005D4C43" w:rsidRPr="00F30EBD">
        <w:rPr>
          <w:rFonts w:ascii="Arial" w:hAnsi="Arial" w:cs="Arial"/>
          <w:sz w:val="24"/>
          <w:szCs w:val="24"/>
        </w:rPr>
        <w:t>příkazce</w:t>
      </w:r>
      <w:r w:rsidRPr="00F30EBD">
        <w:rPr>
          <w:rFonts w:ascii="Arial" w:hAnsi="Arial" w:cs="Arial"/>
          <w:sz w:val="24"/>
          <w:szCs w:val="24"/>
        </w:rPr>
        <w:t xml:space="preserve"> o </w:t>
      </w:r>
      <w:r w:rsidR="00B84F69">
        <w:rPr>
          <w:rFonts w:ascii="Arial" w:hAnsi="Arial" w:cs="Arial"/>
          <w:sz w:val="24"/>
          <w:szCs w:val="24"/>
        </w:rPr>
        <w:t xml:space="preserve">výběru nejvhodnější nabídky </w:t>
      </w:r>
      <w:r w:rsidRPr="00F30EBD">
        <w:rPr>
          <w:rFonts w:ascii="Arial" w:hAnsi="Arial" w:cs="Arial"/>
          <w:sz w:val="24"/>
          <w:szCs w:val="24"/>
        </w:rPr>
        <w:t xml:space="preserve">a vlastního rozhodnutí </w:t>
      </w:r>
      <w:r w:rsidR="005D4C43" w:rsidRPr="00F30EBD">
        <w:rPr>
          <w:rFonts w:ascii="Arial" w:hAnsi="Arial" w:cs="Arial"/>
          <w:sz w:val="24"/>
          <w:szCs w:val="24"/>
        </w:rPr>
        <w:t>příkazce</w:t>
      </w:r>
      <w:r w:rsidRPr="00F30EBD">
        <w:rPr>
          <w:rFonts w:ascii="Arial" w:hAnsi="Arial" w:cs="Arial"/>
          <w:sz w:val="24"/>
          <w:szCs w:val="24"/>
        </w:rPr>
        <w:t xml:space="preserve"> o</w:t>
      </w:r>
      <w:r w:rsidR="00B84F69">
        <w:rPr>
          <w:rFonts w:ascii="Arial" w:hAnsi="Arial" w:cs="Arial"/>
          <w:sz w:val="24"/>
          <w:szCs w:val="24"/>
        </w:rPr>
        <w:t xml:space="preserve"> přezkoumání </w:t>
      </w:r>
      <w:r w:rsidRPr="00F30EBD">
        <w:rPr>
          <w:rFonts w:ascii="Arial" w:hAnsi="Arial" w:cs="Arial"/>
          <w:sz w:val="24"/>
          <w:szCs w:val="24"/>
        </w:rPr>
        <w:t>námit</w:t>
      </w:r>
      <w:r w:rsidR="00B84F69">
        <w:rPr>
          <w:rFonts w:ascii="Arial" w:hAnsi="Arial" w:cs="Arial"/>
          <w:sz w:val="24"/>
          <w:szCs w:val="24"/>
        </w:rPr>
        <w:t>ek</w:t>
      </w:r>
    </w:p>
    <w:p w14:paraId="2AED81B4" w14:textId="77777777" w:rsidR="00B35384" w:rsidRPr="00137198" w:rsidRDefault="004A61CE" w:rsidP="00A00D5D">
      <w:pPr>
        <w:numPr>
          <w:ilvl w:val="0"/>
          <w:numId w:val="2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37198">
        <w:rPr>
          <w:rFonts w:ascii="Arial" w:hAnsi="Arial" w:cs="Arial"/>
          <w:sz w:val="24"/>
          <w:szCs w:val="24"/>
        </w:rPr>
        <w:t xml:space="preserve">Pokud v tomto </w:t>
      </w:r>
      <w:r w:rsidR="00926031" w:rsidRPr="00137198">
        <w:rPr>
          <w:rFonts w:ascii="Arial" w:hAnsi="Arial" w:cs="Arial"/>
          <w:sz w:val="24"/>
          <w:szCs w:val="24"/>
        </w:rPr>
        <w:t xml:space="preserve">výše uvedeném </w:t>
      </w:r>
      <w:r w:rsidRPr="00137198">
        <w:rPr>
          <w:rFonts w:ascii="Arial" w:hAnsi="Arial" w:cs="Arial"/>
          <w:sz w:val="24"/>
          <w:szCs w:val="24"/>
        </w:rPr>
        <w:t xml:space="preserve">demonstrativním výčtu dílčích činností nejsou některé činnosti uvedeny, pak vždy platí, že </w:t>
      </w:r>
      <w:r w:rsidR="005D4C43" w:rsidRPr="00137198">
        <w:rPr>
          <w:rFonts w:ascii="Arial" w:hAnsi="Arial" w:cs="Arial"/>
          <w:sz w:val="24"/>
          <w:szCs w:val="24"/>
        </w:rPr>
        <w:t>příkazník</w:t>
      </w:r>
      <w:r w:rsidRPr="00137198">
        <w:rPr>
          <w:rFonts w:ascii="Arial" w:hAnsi="Arial" w:cs="Arial"/>
          <w:sz w:val="24"/>
          <w:szCs w:val="24"/>
        </w:rPr>
        <w:t xml:space="preserve"> je povinen připravit pro </w:t>
      </w:r>
      <w:r w:rsidR="005D4C43" w:rsidRPr="00137198">
        <w:rPr>
          <w:rFonts w:ascii="Arial" w:hAnsi="Arial" w:cs="Arial"/>
          <w:sz w:val="24"/>
          <w:szCs w:val="24"/>
        </w:rPr>
        <w:t>příkazce</w:t>
      </w:r>
      <w:r w:rsidRPr="00137198">
        <w:rPr>
          <w:rFonts w:ascii="Arial" w:hAnsi="Arial" w:cs="Arial"/>
          <w:sz w:val="24"/>
          <w:szCs w:val="24"/>
        </w:rPr>
        <w:t xml:space="preserve"> veškeré podklady, zorganizovat veškeré činnosti a odeslat veškeré doklady vyplývající ze znění </w:t>
      </w:r>
      <w:r w:rsidR="001C1A40" w:rsidRPr="00137198">
        <w:rPr>
          <w:rFonts w:ascii="Arial" w:hAnsi="Arial" w:cs="Arial"/>
          <w:sz w:val="24"/>
          <w:szCs w:val="24"/>
        </w:rPr>
        <w:t>zákona</w:t>
      </w:r>
      <w:r w:rsidR="00B35384" w:rsidRPr="00137198">
        <w:rPr>
          <w:rFonts w:ascii="Arial" w:hAnsi="Arial" w:cs="Arial"/>
          <w:sz w:val="24"/>
          <w:szCs w:val="24"/>
        </w:rPr>
        <w:t xml:space="preserve"> </w:t>
      </w:r>
      <w:r w:rsidR="00A061CD" w:rsidRPr="00137198">
        <w:rPr>
          <w:rFonts w:ascii="Arial" w:hAnsi="Arial" w:cs="Arial"/>
          <w:sz w:val="24"/>
          <w:szCs w:val="24"/>
        </w:rPr>
        <w:t>tak</w:t>
      </w:r>
      <w:r w:rsidR="00542159" w:rsidRPr="00137198">
        <w:rPr>
          <w:rFonts w:ascii="Arial" w:hAnsi="Arial" w:cs="Arial"/>
          <w:sz w:val="24"/>
          <w:szCs w:val="24"/>
        </w:rPr>
        <w:t>,</w:t>
      </w:r>
      <w:r w:rsidR="00A061CD" w:rsidRPr="00137198">
        <w:rPr>
          <w:rFonts w:ascii="Arial" w:hAnsi="Arial" w:cs="Arial"/>
          <w:sz w:val="24"/>
          <w:szCs w:val="24"/>
        </w:rPr>
        <w:t xml:space="preserve"> </w:t>
      </w:r>
      <w:r w:rsidR="00B35384" w:rsidRPr="00137198">
        <w:rPr>
          <w:rFonts w:ascii="Arial" w:hAnsi="Arial" w:cs="Arial"/>
          <w:sz w:val="24"/>
          <w:szCs w:val="24"/>
        </w:rPr>
        <w:t xml:space="preserve">aby naplnil účel a předmět této smlouvy. </w:t>
      </w:r>
      <w:r w:rsidR="00A061CD" w:rsidRPr="00137198">
        <w:rPr>
          <w:rFonts w:ascii="Arial" w:hAnsi="Arial" w:cs="Arial"/>
          <w:sz w:val="24"/>
          <w:szCs w:val="24"/>
        </w:rPr>
        <w:t>Současně je příkazník povinen</w:t>
      </w:r>
      <w:r w:rsidR="001C1A40" w:rsidRPr="00137198">
        <w:rPr>
          <w:rFonts w:ascii="Arial" w:hAnsi="Arial" w:cs="Arial"/>
          <w:sz w:val="24"/>
          <w:szCs w:val="24"/>
        </w:rPr>
        <w:t xml:space="preserve">, v případě, že zadávací řízení je dle této smlouvy obstaráváno k zakázce financované nebo spolufinancované z dotačních prostředků, </w:t>
      </w:r>
      <w:r w:rsidR="00B35384" w:rsidRPr="00137198">
        <w:rPr>
          <w:rFonts w:ascii="Arial" w:hAnsi="Arial" w:cs="Arial"/>
          <w:sz w:val="24"/>
          <w:szCs w:val="24"/>
        </w:rPr>
        <w:t xml:space="preserve">postupovat v souladu s metodikami a příručkami poskytovatele dotace, poskytovat poskytovateli dotace veškerou potřebnou součinnost </w:t>
      </w:r>
      <w:r w:rsidR="00090725">
        <w:rPr>
          <w:rFonts w:ascii="Arial" w:hAnsi="Arial" w:cs="Arial"/>
          <w:sz w:val="24"/>
          <w:szCs w:val="24"/>
        </w:rPr>
        <w:br/>
      </w:r>
      <w:r w:rsidR="00B35384" w:rsidRPr="00137198">
        <w:rPr>
          <w:rFonts w:ascii="Arial" w:hAnsi="Arial" w:cs="Arial"/>
          <w:sz w:val="24"/>
          <w:szCs w:val="24"/>
        </w:rPr>
        <w:t>a vypracovat návrhy vyjádření, jež bude poskytovatel dotace po příkazci vyžadovat, a to nejen v průběhu zadávacího řízení, ale i po jeho ukončení. Potřebné návrhy vyjádření se příkazník zavazuje vypracovat i vůči jakékoli následné kontrole auditních orgánů (zejména Ministerstva financí ČR a auditních orgán</w:t>
      </w:r>
      <w:r w:rsidR="00EA3FAF">
        <w:rPr>
          <w:rFonts w:ascii="Arial" w:hAnsi="Arial" w:cs="Arial"/>
          <w:sz w:val="24"/>
          <w:szCs w:val="24"/>
        </w:rPr>
        <w:t>ů</w:t>
      </w:r>
      <w:r w:rsidR="00B35384" w:rsidRPr="00137198">
        <w:rPr>
          <w:rFonts w:ascii="Arial" w:hAnsi="Arial" w:cs="Arial"/>
          <w:sz w:val="24"/>
          <w:szCs w:val="24"/>
        </w:rPr>
        <w:t xml:space="preserve"> EU). Tato činnost je zahrnuta v odměně dle </w:t>
      </w:r>
      <w:r w:rsidR="009A0AD8" w:rsidRPr="00137198">
        <w:rPr>
          <w:rFonts w:ascii="Arial" w:hAnsi="Arial" w:cs="Arial"/>
          <w:sz w:val="24"/>
          <w:szCs w:val="24"/>
        </w:rPr>
        <w:t>čl. V</w:t>
      </w:r>
      <w:r w:rsidR="00F070BF" w:rsidRPr="00137198">
        <w:rPr>
          <w:rFonts w:ascii="Arial" w:hAnsi="Arial" w:cs="Arial"/>
          <w:sz w:val="24"/>
          <w:szCs w:val="24"/>
        </w:rPr>
        <w:t>I</w:t>
      </w:r>
      <w:r w:rsidR="00B35384" w:rsidRPr="00137198">
        <w:rPr>
          <w:rFonts w:ascii="Arial" w:hAnsi="Arial" w:cs="Arial"/>
          <w:sz w:val="24"/>
          <w:szCs w:val="24"/>
        </w:rPr>
        <w:t>. této smlouvy.</w:t>
      </w:r>
    </w:p>
    <w:p w14:paraId="7495AA15" w14:textId="77777777" w:rsidR="004A61CE" w:rsidRPr="00137198" w:rsidRDefault="004A61CE" w:rsidP="00A00D5D">
      <w:pPr>
        <w:numPr>
          <w:ilvl w:val="0"/>
          <w:numId w:val="2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137198">
        <w:rPr>
          <w:rFonts w:ascii="Arial" w:hAnsi="Arial" w:cs="Arial"/>
          <w:sz w:val="24"/>
          <w:szCs w:val="24"/>
        </w:rPr>
        <w:t xml:space="preserve">Pokud </w:t>
      </w:r>
      <w:r w:rsidR="005D4C43" w:rsidRPr="00137198">
        <w:rPr>
          <w:rFonts w:ascii="Arial" w:hAnsi="Arial" w:cs="Arial"/>
          <w:sz w:val="24"/>
          <w:szCs w:val="24"/>
        </w:rPr>
        <w:t>příkazník</w:t>
      </w:r>
      <w:r w:rsidRPr="00137198">
        <w:rPr>
          <w:rFonts w:ascii="Arial" w:hAnsi="Arial" w:cs="Arial"/>
          <w:sz w:val="24"/>
          <w:szCs w:val="24"/>
        </w:rPr>
        <w:t xml:space="preserve"> některou z činností</w:t>
      </w:r>
      <w:r w:rsidR="00926031" w:rsidRPr="00137198">
        <w:rPr>
          <w:rFonts w:ascii="Arial" w:hAnsi="Arial" w:cs="Arial"/>
          <w:sz w:val="24"/>
          <w:szCs w:val="24"/>
        </w:rPr>
        <w:t xml:space="preserve"> dle čl. III</w:t>
      </w:r>
      <w:r w:rsidR="006D4C87" w:rsidRPr="00137198">
        <w:rPr>
          <w:rFonts w:ascii="Arial" w:hAnsi="Arial" w:cs="Arial"/>
          <w:sz w:val="24"/>
          <w:szCs w:val="24"/>
        </w:rPr>
        <w:t>.</w:t>
      </w:r>
      <w:r w:rsidR="00926031" w:rsidRPr="00137198">
        <w:rPr>
          <w:rFonts w:ascii="Arial" w:hAnsi="Arial" w:cs="Arial"/>
          <w:sz w:val="24"/>
          <w:szCs w:val="24"/>
        </w:rPr>
        <w:t xml:space="preserve"> odst. 1 a </w:t>
      </w:r>
      <w:r w:rsidR="00542159" w:rsidRPr="00137198">
        <w:rPr>
          <w:rFonts w:ascii="Arial" w:hAnsi="Arial" w:cs="Arial"/>
          <w:sz w:val="24"/>
          <w:szCs w:val="24"/>
        </w:rPr>
        <w:t>2</w:t>
      </w:r>
      <w:r w:rsidR="00F070BF" w:rsidRPr="00137198">
        <w:rPr>
          <w:rFonts w:ascii="Arial" w:hAnsi="Arial" w:cs="Arial"/>
          <w:sz w:val="24"/>
          <w:szCs w:val="24"/>
        </w:rPr>
        <w:t xml:space="preserve"> </w:t>
      </w:r>
      <w:r w:rsidRPr="00137198">
        <w:rPr>
          <w:rFonts w:ascii="Arial" w:hAnsi="Arial" w:cs="Arial"/>
          <w:sz w:val="24"/>
          <w:szCs w:val="24"/>
        </w:rPr>
        <w:t>neprovede nebo nezajistí, považují to obě strany za podstatné porušení smlouvy.</w:t>
      </w:r>
    </w:p>
    <w:p w14:paraId="04F71421" w14:textId="572AFC5B" w:rsidR="00C9124F" w:rsidRPr="00C60F51" w:rsidRDefault="00E55AC7" w:rsidP="00077BF3">
      <w:pPr>
        <w:numPr>
          <w:ilvl w:val="0"/>
          <w:numId w:val="23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C60F51">
        <w:rPr>
          <w:rFonts w:ascii="Arial" w:hAnsi="Arial" w:cs="Arial"/>
          <w:sz w:val="24"/>
          <w:szCs w:val="24"/>
        </w:rPr>
        <w:t xml:space="preserve">Příkazník je povinen poskytovat </w:t>
      </w:r>
      <w:r w:rsidR="00674D5B" w:rsidRPr="00C60F51">
        <w:rPr>
          <w:rFonts w:ascii="Arial" w:hAnsi="Arial" w:cs="Arial"/>
          <w:sz w:val="24"/>
          <w:szCs w:val="24"/>
        </w:rPr>
        <w:t>příkazci</w:t>
      </w:r>
      <w:r w:rsidRPr="00C60F51">
        <w:rPr>
          <w:rFonts w:ascii="Arial" w:hAnsi="Arial" w:cs="Arial"/>
          <w:sz w:val="24"/>
          <w:szCs w:val="24"/>
        </w:rPr>
        <w:t xml:space="preserve"> poradenství ve věcech týkajících </w:t>
      </w:r>
      <w:r w:rsidR="000863DA" w:rsidRPr="00C60F51">
        <w:rPr>
          <w:rFonts w:ascii="Arial" w:hAnsi="Arial" w:cs="Arial"/>
          <w:sz w:val="24"/>
          <w:szCs w:val="24"/>
        </w:rPr>
        <w:br/>
      </w:r>
      <w:r w:rsidRPr="00C60F51">
        <w:rPr>
          <w:rFonts w:ascii="Arial" w:hAnsi="Arial" w:cs="Arial"/>
          <w:sz w:val="24"/>
          <w:szCs w:val="24"/>
        </w:rPr>
        <w:t>se zadávání veřejných zakázek.</w:t>
      </w:r>
      <w:r w:rsidR="00C60F51" w:rsidRPr="00C60F51">
        <w:rPr>
          <w:rFonts w:ascii="Arial" w:hAnsi="Arial" w:cs="Arial"/>
          <w:sz w:val="24"/>
          <w:szCs w:val="24"/>
        </w:rPr>
        <w:t xml:space="preserve"> </w:t>
      </w:r>
    </w:p>
    <w:p w14:paraId="15CBEF9C" w14:textId="77777777" w:rsidR="00C9124F" w:rsidRDefault="00C9124F" w:rsidP="00C9124F">
      <w:pPr>
        <w:spacing w:before="2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C9124F">
        <w:rPr>
          <w:rFonts w:ascii="Arial" w:hAnsi="Arial" w:cs="Arial"/>
          <w:b/>
          <w:bCs/>
          <w:i/>
          <w:iCs/>
          <w:sz w:val="24"/>
          <w:szCs w:val="24"/>
        </w:rPr>
        <w:t>III.B</w:t>
      </w:r>
      <w:r w:rsidRPr="00C9124F">
        <w:rPr>
          <w:rFonts w:ascii="Arial" w:hAnsi="Arial" w:cs="Arial"/>
          <w:b/>
          <w:bCs/>
          <w:i/>
          <w:iCs/>
          <w:sz w:val="24"/>
          <w:szCs w:val="24"/>
        </w:rPr>
        <w:tab/>
        <w:t>Dotační</w:t>
      </w:r>
      <w:proofErr w:type="gramEnd"/>
      <w:r w:rsidRPr="00C9124F">
        <w:rPr>
          <w:rFonts w:ascii="Arial" w:hAnsi="Arial" w:cs="Arial"/>
          <w:b/>
          <w:bCs/>
          <w:i/>
          <w:iCs/>
          <w:sz w:val="24"/>
          <w:szCs w:val="24"/>
        </w:rPr>
        <w:t xml:space="preserve"> management</w:t>
      </w:r>
    </w:p>
    <w:p w14:paraId="4BB4014C" w14:textId="27201749" w:rsidR="006D35A6" w:rsidRPr="006D35A6" w:rsidRDefault="006D35A6" w:rsidP="006D35A6">
      <w:pPr>
        <w:pStyle w:val="Odstavecseseznamem"/>
        <w:numPr>
          <w:ilvl w:val="3"/>
          <w:numId w:val="25"/>
        </w:numPr>
        <w:spacing w:after="200" w:line="27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Příkazník zabezpečí zpracování a podání projektové žádosti včetně definovaných příloh vyhlášeného programu podpory Integrovaného regionálního operačního programu (dále jen IROP)</w:t>
      </w:r>
      <w:r w:rsidR="006E03BC">
        <w:rPr>
          <w:rFonts w:ascii="Arial" w:hAnsi="Arial" w:cs="Arial"/>
          <w:sz w:val="24"/>
          <w:szCs w:val="24"/>
        </w:rPr>
        <w:t>, jedná se o následující činnosti:</w:t>
      </w:r>
      <w:r w:rsidRPr="006D35A6">
        <w:rPr>
          <w:rFonts w:ascii="Arial" w:hAnsi="Arial" w:cs="Arial"/>
          <w:sz w:val="24"/>
          <w:szCs w:val="24"/>
        </w:rPr>
        <w:t xml:space="preserve"> </w:t>
      </w:r>
    </w:p>
    <w:p w14:paraId="53A2A157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zpracování žádosti v systému MS2014+,</w:t>
      </w:r>
    </w:p>
    <w:p w14:paraId="2114738E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zpracování projektové žádosti elektronické podobě,</w:t>
      </w:r>
    </w:p>
    <w:p w14:paraId="28A1C61C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zpracování podkladů pro hodnocení projektu,</w:t>
      </w:r>
    </w:p>
    <w:p w14:paraId="6139EA80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zpracování finanční realizovatelnosti projektu,</w:t>
      </w:r>
    </w:p>
    <w:p w14:paraId="05E61189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konzultace žádosti a příloh na příslušném pracovišti CRR,</w:t>
      </w:r>
    </w:p>
    <w:p w14:paraId="663B70DC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kompletace žádosti včetně všech povinných příloh,</w:t>
      </w:r>
    </w:p>
    <w:p w14:paraId="11659BB0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zpracování finančního harmonogramu plnění,</w:t>
      </w:r>
    </w:p>
    <w:p w14:paraId="02127AC5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zpracování seznamu objednávek a přímých nákupů</w:t>
      </w:r>
    </w:p>
    <w:p w14:paraId="19FC8427" w14:textId="77777777" w:rsidR="006D35A6" w:rsidRP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metodické vedení žadatele k sestavení dalších relevantních podkladů na základě požadavků poskytovatele dotace,</w:t>
      </w:r>
    </w:p>
    <w:p w14:paraId="07668292" w14:textId="77777777" w:rsidR="006D35A6" w:rsidRDefault="006D35A6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t>metodické vedení žadatele k sestavení ostatních potřebných příloh.</w:t>
      </w:r>
    </w:p>
    <w:p w14:paraId="557CE384" w14:textId="24B54C1F" w:rsidR="00172FD0" w:rsidRPr="006D35A6" w:rsidRDefault="00091B95" w:rsidP="006D35A6">
      <w:pPr>
        <w:pStyle w:val="Odstavecseseznamem"/>
        <w:numPr>
          <w:ilvl w:val="1"/>
          <w:numId w:val="6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172FD0">
        <w:rPr>
          <w:rFonts w:ascii="Arial" w:hAnsi="Arial" w:cs="Arial"/>
          <w:sz w:val="24"/>
          <w:szCs w:val="24"/>
        </w:rPr>
        <w:t>pracování závěrečné žádosti o platbu</w:t>
      </w:r>
    </w:p>
    <w:p w14:paraId="02ABE094" w14:textId="77777777" w:rsidR="004A61CE" w:rsidRPr="00F26F58" w:rsidRDefault="004A61CE" w:rsidP="004A61CE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F26F58">
        <w:rPr>
          <w:rFonts w:ascii="Arial" w:hAnsi="Arial" w:cs="Arial"/>
          <w:b/>
          <w:sz w:val="24"/>
          <w:szCs w:val="24"/>
        </w:rPr>
        <w:lastRenderedPageBreak/>
        <w:t>IV.</w:t>
      </w:r>
    </w:p>
    <w:p w14:paraId="16D33076" w14:textId="77777777" w:rsidR="004A61CE" w:rsidRPr="00F26F58" w:rsidRDefault="004A61CE" w:rsidP="00C77883">
      <w:pPr>
        <w:jc w:val="center"/>
        <w:rPr>
          <w:rFonts w:ascii="Arial" w:hAnsi="Arial" w:cs="Arial"/>
          <w:b/>
          <w:sz w:val="24"/>
          <w:szCs w:val="24"/>
        </w:rPr>
      </w:pPr>
      <w:r w:rsidRPr="00A476E5">
        <w:rPr>
          <w:rFonts w:ascii="Arial" w:hAnsi="Arial" w:cs="Arial"/>
          <w:b/>
          <w:sz w:val="24"/>
          <w:szCs w:val="24"/>
        </w:rPr>
        <w:t>Provádění předmětu smlouvy</w:t>
      </w:r>
    </w:p>
    <w:p w14:paraId="3EF6D62B" w14:textId="152A1866" w:rsidR="004A61CE" w:rsidRDefault="00AB0EB0" w:rsidP="00C77883">
      <w:pPr>
        <w:numPr>
          <w:ilvl w:val="0"/>
          <w:numId w:val="17"/>
        </w:numPr>
        <w:tabs>
          <w:tab w:val="clear" w:pos="720"/>
          <w:tab w:val="num" w:pos="426"/>
        </w:tabs>
        <w:spacing w:before="240"/>
        <w:ind w:left="425" w:hanging="425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Příkazník</w:t>
      </w:r>
      <w:r w:rsidR="004A61CE" w:rsidRPr="00F26F58">
        <w:rPr>
          <w:rFonts w:ascii="Arial" w:hAnsi="Arial" w:cs="Arial"/>
          <w:sz w:val="24"/>
          <w:szCs w:val="24"/>
        </w:rPr>
        <w:t xml:space="preserve"> se zavazuje předmět smlouvy realizovat v souladu s</w:t>
      </w:r>
      <w:r w:rsidRPr="00F26F58">
        <w:rPr>
          <w:rFonts w:ascii="Arial" w:hAnsi="Arial" w:cs="Arial"/>
          <w:sz w:val="24"/>
          <w:szCs w:val="24"/>
        </w:rPr>
        <w:t> právními předpisy</w:t>
      </w:r>
      <w:r w:rsidR="00F070BF">
        <w:rPr>
          <w:rFonts w:ascii="Arial" w:hAnsi="Arial" w:cs="Arial"/>
          <w:sz w:val="24"/>
          <w:szCs w:val="24"/>
        </w:rPr>
        <w:t xml:space="preserve">, případně </w:t>
      </w:r>
      <w:r w:rsidR="00AA6D82">
        <w:rPr>
          <w:rFonts w:ascii="Arial" w:hAnsi="Arial" w:cs="Arial"/>
          <w:sz w:val="24"/>
          <w:szCs w:val="24"/>
        </w:rPr>
        <w:t xml:space="preserve">i </w:t>
      </w:r>
      <w:r w:rsidR="00F070BF">
        <w:rPr>
          <w:rFonts w:ascii="Arial" w:hAnsi="Arial" w:cs="Arial"/>
          <w:sz w:val="24"/>
          <w:szCs w:val="24"/>
        </w:rPr>
        <w:t>metodickými postupy poskytovatelů dotace</w:t>
      </w:r>
      <w:r w:rsidR="004A61CE" w:rsidRPr="00F26F58">
        <w:rPr>
          <w:rFonts w:ascii="Arial" w:hAnsi="Arial" w:cs="Arial"/>
          <w:sz w:val="24"/>
          <w:szCs w:val="24"/>
        </w:rPr>
        <w:t xml:space="preserve"> platn</w:t>
      </w:r>
      <w:r w:rsidR="00F070BF">
        <w:rPr>
          <w:rFonts w:ascii="Arial" w:hAnsi="Arial" w:cs="Arial"/>
          <w:sz w:val="24"/>
          <w:szCs w:val="24"/>
        </w:rPr>
        <w:t>ými</w:t>
      </w:r>
      <w:r w:rsidR="004A61CE" w:rsidRPr="00F26F58">
        <w:rPr>
          <w:rFonts w:ascii="Arial" w:hAnsi="Arial" w:cs="Arial"/>
          <w:sz w:val="24"/>
          <w:szCs w:val="24"/>
        </w:rPr>
        <w:t xml:space="preserve"> ke dni zahájení zadávacího řízení</w:t>
      </w:r>
      <w:r w:rsidR="00C9124F">
        <w:rPr>
          <w:rFonts w:ascii="Arial" w:hAnsi="Arial" w:cs="Arial"/>
          <w:sz w:val="24"/>
          <w:szCs w:val="24"/>
        </w:rPr>
        <w:t xml:space="preserve"> a v souladu s Obecnými a Specifickými pravidly pro žadatele.</w:t>
      </w:r>
    </w:p>
    <w:p w14:paraId="675D227F" w14:textId="0A2B0053" w:rsidR="00C60F51" w:rsidRPr="00C60F51" w:rsidRDefault="00C60F51" w:rsidP="00C60F51">
      <w:pPr>
        <w:numPr>
          <w:ilvl w:val="0"/>
          <w:numId w:val="17"/>
        </w:numPr>
        <w:tabs>
          <w:tab w:val="clear" w:pos="720"/>
          <w:tab w:val="num" w:pos="426"/>
        </w:tabs>
        <w:spacing w:before="240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Jednotliví činnosti dle bodu III. 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III. B budou ze strany Příkazníka zahájeny nejpozději do 14 -ti dní od písemné výzvy Příkazce.</w:t>
      </w:r>
    </w:p>
    <w:p w14:paraId="1E82FC0D" w14:textId="77777777" w:rsidR="000F5BC9" w:rsidRPr="000E66EA" w:rsidRDefault="000F5BC9" w:rsidP="00004C51">
      <w:pPr>
        <w:pStyle w:val="Odstavecseseznamem"/>
        <w:numPr>
          <w:ilvl w:val="0"/>
          <w:numId w:val="17"/>
        </w:numPr>
        <w:tabs>
          <w:tab w:val="clear" w:pos="720"/>
          <w:tab w:val="num" w:pos="426"/>
        </w:tabs>
        <w:spacing w:before="240"/>
        <w:ind w:hanging="720"/>
        <w:jc w:val="both"/>
        <w:rPr>
          <w:rFonts w:ascii="Arial" w:hAnsi="Arial" w:cs="Arial"/>
          <w:sz w:val="24"/>
          <w:szCs w:val="24"/>
        </w:rPr>
      </w:pPr>
      <w:r w:rsidRPr="000E66EA">
        <w:rPr>
          <w:rFonts w:ascii="Arial" w:hAnsi="Arial" w:cs="Arial"/>
          <w:sz w:val="24"/>
          <w:szCs w:val="24"/>
        </w:rPr>
        <w:t>Příkazce je povinen:</w:t>
      </w:r>
    </w:p>
    <w:p w14:paraId="220C3CB1" w14:textId="79FE7662" w:rsidR="000F5BC9" w:rsidRPr="001442B9" w:rsidRDefault="000F5BC9" w:rsidP="00966648">
      <w:pPr>
        <w:pStyle w:val="Odstavecseseznamem"/>
        <w:numPr>
          <w:ilvl w:val="1"/>
          <w:numId w:val="17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1442B9">
        <w:rPr>
          <w:rFonts w:ascii="Arial" w:hAnsi="Arial" w:cs="Arial"/>
          <w:sz w:val="24"/>
          <w:szCs w:val="24"/>
        </w:rPr>
        <w:t xml:space="preserve">předat příkazníkovi podklady pro vyhotovení zadávacích podmínek, zejména usnesení </w:t>
      </w:r>
      <w:r w:rsidR="00172FD0">
        <w:rPr>
          <w:rFonts w:ascii="Arial" w:hAnsi="Arial" w:cs="Arial"/>
          <w:sz w:val="24"/>
          <w:szCs w:val="24"/>
        </w:rPr>
        <w:t xml:space="preserve">73. schůze </w:t>
      </w:r>
      <w:r w:rsidRPr="001442B9">
        <w:rPr>
          <w:rFonts w:ascii="Arial" w:hAnsi="Arial" w:cs="Arial"/>
          <w:sz w:val="24"/>
          <w:szCs w:val="24"/>
        </w:rPr>
        <w:t xml:space="preserve">Rady </w:t>
      </w:r>
      <w:r w:rsidR="00A00D5D">
        <w:rPr>
          <w:rFonts w:ascii="Arial" w:hAnsi="Arial" w:cs="Arial"/>
          <w:sz w:val="24"/>
          <w:szCs w:val="24"/>
        </w:rPr>
        <w:t>m</w:t>
      </w:r>
      <w:r w:rsidR="001961FD">
        <w:rPr>
          <w:rFonts w:ascii="Arial" w:hAnsi="Arial" w:cs="Arial"/>
          <w:sz w:val="24"/>
          <w:szCs w:val="24"/>
        </w:rPr>
        <w:t xml:space="preserve">ěsta </w:t>
      </w:r>
      <w:r w:rsidR="00172FD0">
        <w:rPr>
          <w:rFonts w:ascii="Arial" w:hAnsi="Arial" w:cs="Arial"/>
          <w:sz w:val="24"/>
          <w:szCs w:val="24"/>
        </w:rPr>
        <w:t>Bruntál, ze dne 25.</w:t>
      </w:r>
      <w:r w:rsidR="00CC0276">
        <w:rPr>
          <w:rFonts w:ascii="Arial" w:hAnsi="Arial" w:cs="Arial"/>
          <w:sz w:val="24"/>
          <w:szCs w:val="24"/>
        </w:rPr>
        <w:t xml:space="preserve"> </w:t>
      </w:r>
      <w:r w:rsidR="00172FD0">
        <w:rPr>
          <w:rFonts w:ascii="Arial" w:hAnsi="Arial" w:cs="Arial"/>
          <w:sz w:val="24"/>
          <w:szCs w:val="24"/>
        </w:rPr>
        <w:t>4.</w:t>
      </w:r>
      <w:r w:rsidR="00CC0276">
        <w:rPr>
          <w:rFonts w:ascii="Arial" w:hAnsi="Arial" w:cs="Arial"/>
          <w:sz w:val="24"/>
          <w:szCs w:val="24"/>
        </w:rPr>
        <w:t xml:space="preserve"> </w:t>
      </w:r>
      <w:r w:rsidR="00172FD0">
        <w:rPr>
          <w:rFonts w:ascii="Arial" w:hAnsi="Arial" w:cs="Arial"/>
          <w:sz w:val="24"/>
          <w:szCs w:val="24"/>
        </w:rPr>
        <w:t>2018, č. 2985/73R/2018</w:t>
      </w:r>
      <w:r w:rsidR="00CC0276">
        <w:rPr>
          <w:rFonts w:ascii="Arial" w:hAnsi="Arial" w:cs="Arial"/>
          <w:sz w:val="24"/>
          <w:szCs w:val="24"/>
        </w:rPr>
        <w:t xml:space="preserve">, a </w:t>
      </w:r>
      <w:r w:rsidRPr="001442B9">
        <w:rPr>
          <w:rFonts w:ascii="Arial" w:hAnsi="Arial" w:cs="Arial"/>
          <w:sz w:val="24"/>
          <w:szCs w:val="24"/>
        </w:rPr>
        <w:t>orgán</w:t>
      </w:r>
      <w:r w:rsidR="001D1403" w:rsidRPr="001442B9">
        <w:rPr>
          <w:rFonts w:ascii="Arial" w:hAnsi="Arial" w:cs="Arial"/>
          <w:sz w:val="24"/>
          <w:szCs w:val="24"/>
        </w:rPr>
        <w:t>ů</w:t>
      </w:r>
      <w:r w:rsidRPr="001442B9">
        <w:rPr>
          <w:rFonts w:ascii="Arial" w:hAnsi="Arial" w:cs="Arial"/>
          <w:sz w:val="24"/>
          <w:szCs w:val="24"/>
        </w:rPr>
        <w:t xml:space="preserve"> veřejného zadavatele kompetentní</w:t>
      </w:r>
      <w:r w:rsidR="001D1403" w:rsidRPr="001442B9">
        <w:rPr>
          <w:rFonts w:ascii="Arial" w:hAnsi="Arial" w:cs="Arial"/>
          <w:sz w:val="24"/>
          <w:szCs w:val="24"/>
        </w:rPr>
        <w:t xml:space="preserve">ch </w:t>
      </w:r>
      <w:r w:rsidR="000863DA">
        <w:rPr>
          <w:rFonts w:ascii="Arial" w:hAnsi="Arial" w:cs="Arial"/>
          <w:sz w:val="24"/>
          <w:szCs w:val="24"/>
        </w:rPr>
        <w:br/>
      </w:r>
      <w:r w:rsidR="001D1403" w:rsidRPr="001442B9">
        <w:rPr>
          <w:rFonts w:ascii="Arial" w:hAnsi="Arial" w:cs="Arial"/>
          <w:sz w:val="24"/>
          <w:szCs w:val="24"/>
        </w:rPr>
        <w:t>k rozhodování</w:t>
      </w:r>
      <w:r w:rsidRPr="001442B9">
        <w:rPr>
          <w:rFonts w:ascii="Arial" w:hAnsi="Arial" w:cs="Arial"/>
          <w:sz w:val="24"/>
          <w:szCs w:val="24"/>
        </w:rPr>
        <w:t>. Za obsah podkladů příkazce odpovídá</w:t>
      </w:r>
      <w:r w:rsidR="00CC0276">
        <w:rPr>
          <w:rFonts w:ascii="Arial" w:hAnsi="Arial" w:cs="Arial"/>
          <w:sz w:val="24"/>
          <w:szCs w:val="24"/>
        </w:rPr>
        <w:t xml:space="preserve"> </w:t>
      </w:r>
      <w:r w:rsidR="000A6756">
        <w:rPr>
          <w:rFonts w:ascii="Arial" w:hAnsi="Arial" w:cs="Arial"/>
          <w:sz w:val="24"/>
          <w:szCs w:val="24"/>
        </w:rPr>
        <w:t xml:space="preserve">Bc. Luděk Holan </w:t>
      </w:r>
      <w:r w:rsidR="00966648">
        <w:rPr>
          <w:rFonts w:ascii="Arial" w:hAnsi="Arial" w:cs="Arial"/>
          <w:sz w:val="24"/>
          <w:szCs w:val="24"/>
        </w:rPr>
        <w:t xml:space="preserve">(ředitel </w:t>
      </w:r>
      <w:r w:rsidR="00441EDB">
        <w:rPr>
          <w:rFonts w:ascii="Arial" w:hAnsi="Arial" w:cs="Arial"/>
          <w:sz w:val="24"/>
          <w:szCs w:val="24"/>
        </w:rPr>
        <w:t xml:space="preserve">příspěvkové </w:t>
      </w:r>
      <w:r w:rsidR="00966648">
        <w:rPr>
          <w:rFonts w:ascii="Arial" w:hAnsi="Arial" w:cs="Arial"/>
          <w:sz w:val="24"/>
          <w:szCs w:val="24"/>
        </w:rPr>
        <w:t xml:space="preserve">organizace </w:t>
      </w:r>
      <w:r w:rsidR="00966648" w:rsidRPr="00966648">
        <w:rPr>
          <w:rFonts w:ascii="Arial" w:hAnsi="Arial" w:cs="Arial"/>
          <w:sz w:val="24"/>
          <w:szCs w:val="24"/>
        </w:rPr>
        <w:t>Hospodářská správa města Bruntál)</w:t>
      </w:r>
    </w:p>
    <w:p w14:paraId="4A810E18" w14:textId="77777777" w:rsidR="000F5BC9" w:rsidRPr="00F26F58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vystavit příkazníkovi plnou moc, vyžaduje-li, aby</w:t>
      </w:r>
      <w:r>
        <w:rPr>
          <w:rFonts w:ascii="Arial" w:hAnsi="Arial" w:cs="Arial"/>
          <w:sz w:val="24"/>
          <w:szCs w:val="24"/>
        </w:rPr>
        <w:t xml:space="preserve"> za něj </w:t>
      </w:r>
      <w:r w:rsidR="001442B9">
        <w:rPr>
          <w:rFonts w:ascii="Arial" w:hAnsi="Arial" w:cs="Arial"/>
          <w:sz w:val="24"/>
          <w:szCs w:val="24"/>
        </w:rPr>
        <w:t xml:space="preserve">příkazník </w:t>
      </w:r>
      <w:r w:rsidRPr="00F26F58">
        <w:rPr>
          <w:rFonts w:ascii="Arial" w:hAnsi="Arial" w:cs="Arial"/>
          <w:sz w:val="24"/>
          <w:szCs w:val="24"/>
        </w:rPr>
        <w:t>právně jednal</w:t>
      </w:r>
    </w:p>
    <w:p w14:paraId="5406869C" w14:textId="77777777" w:rsidR="000F5BC9" w:rsidRPr="00F26F58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oznámit příkazníkovi předpokládanou hodnotu veřejné zakázky</w:t>
      </w:r>
    </w:p>
    <w:p w14:paraId="1966EAFC" w14:textId="77777777" w:rsidR="000F5BC9" w:rsidRPr="00F26F58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vyjádřit se písemně k návrhům a stanoviskům příkazníka</w:t>
      </w:r>
    </w:p>
    <w:p w14:paraId="1C5196FF" w14:textId="77777777" w:rsidR="000F5BC9" w:rsidRPr="00F26F58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oznámit příkazníkovi neprodleně všechny okolnosti, které mohou mít vliv na průběh </w:t>
      </w:r>
      <w:r>
        <w:rPr>
          <w:rFonts w:ascii="Arial" w:hAnsi="Arial" w:cs="Arial"/>
          <w:sz w:val="24"/>
          <w:szCs w:val="24"/>
        </w:rPr>
        <w:t>zadávacího řízení</w:t>
      </w:r>
    </w:p>
    <w:p w14:paraId="011A7920" w14:textId="77777777" w:rsidR="000F5BC9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předávat </w:t>
      </w:r>
      <w:r w:rsidR="00555B93">
        <w:rPr>
          <w:rFonts w:ascii="Arial" w:hAnsi="Arial" w:cs="Arial"/>
          <w:sz w:val="24"/>
          <w:szCs w:val="24"/>
        </w:rPr>
        <w:t xml:space="preserve">příkazníkovi </w:t>
      </w:r>
      <w:r w:rsidRPr="00F26F58">
        <w:rPr>
          <w:rFonts w:ascii="Arial" w:hAnsi="Arial" w:cs="Arial"/>
          <w:sz w:val="24"/>
          <w:szCs w:val="24"/>
        </w:rPr>
        <w:t>ihned veškeré písemnosti</w:t>
      </w:r>
      <w:r>
        <w:rPr>
          <w:rFonts w:ascii="Arial" w:hAnsi="Arial" w:cs="Arial"/>
          <w:sz w:val="24"/>
          <w:szCs w:val="24"/>
        </w:rPr>
        <w:t xml:space="preserve"> vztahující </w:t>
      </w:r>
      <w:r w:rsidR="000863D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se k zadávacímu řízení</w:t>
      </w:r>
      <w:r w:rsidR="001442B9">
        <w:rPr>
          <w:rFonts w:ascii="Arial" w:hAnsi="Arial" w:cs="Arial"/>
          <w:sz w:val="24"/>
          <w:szCs w:val="24"/>
        </w:rPr>
        <w:t>, které</w:t>
      </w:r>
      <w:r w:rsidRPr="00F26F58">
        <w:rPr>
          <w:rFonts w:ascii="Arial" w:hAnsi="Arial" w:cs="Arial"/>
          <w:sz w:val="24"/>
          <w:szCs w:val="24"/>
        </w:rPr>
        <w:t xml:space="preserve"> obdržel od dodavatelů</w:t>
      </w:r>
    </w:p>
    <w:p w14:paraId="6FA574D9" w14:textId="77777777" w:rsidR="000F5BC9" w:rsidRPr="00125366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125366">
        <w:rPr>
          <w:rFonts w:ascii="Arial" w:hAnsi="Arial" w:cs="Arial"/>
          <w:sz w:val="24"/>
          <w:szCs w:val="24"/>
        </w:rPr>
        <w:t>rozhodnout o výběru nejvhodnější nabídky, případně o vyloučení uchazeče</w:t>
      </w:r>
    </w:p>
    <w:p w14:paraId="398099D3" w14:textId="77777777" w:rsidR="000F5BC9" w:rsidRPr="00125366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125366">
        <w:rPr>
          <w:rFonts w:ascii="Arial" w:hAnsi="Arial" w:cs="Arial"/>
          <w:sz w:val="24"/>
          <w:szCs w:val="24"/>
        </w:rPr>
        <w:t>o rozhodnutí o výběru nejvhodnější nabídky nebo vyloučení uchazeče</w:t>
      </w:r>
      <w:r w:rsidRPr="00F30EBD">
        <w:rPr>
          <w:rFonts w:ascii="Arial" w:hAnsi="Arial" w:cs="Arial"/>
          <w:sz w:val="24"/>
          <w:szCs w:val="24"/>
        </w:rPr>
        <w:t xml:space="preserve"> </w:t>
      </w:r>
      <w:r w:rsidRPr="00125366">
        <w:rPr>
          <w:rFonts w:ascii="Arial" w:hAnsi="Arial" w:cs="Arial"/>
          <w:sz w:val="24"/>
          <w:szCs w:val="24"/>
        </w:rPr>
        <w:t>ihned informovat příkazníka</w:t>
      </w:r>
    </w:p>
    <w:p w14:paraId="159A15BD" w14:textId="77777777" w:rsidR="000F5BC9" w:rsidRPr="006367F7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6367F7">
        <w:rPr>
          <w:rFonts w:ascii="Arial" w:hAnsi="Arial" w:cs="Arial"/>
          <w:sz w:val="24"/>
          <w:szCs w:val="24"/>
        </w:rPr>
        <w:t>rozhodnout o námitkách,</w:t>
      </w:r>
      <w:r>
        <w:rPr>
          <w:rFonts w:ascii="Arial" w:hAnsi="Arial" w:cs="Arial"/>
          <w:sz w:val="24"/>
          <w:szCs w:val="24"/>
        </w:rPr>
        <w:t xml:space="preserve"> případně o provedení nápravy do</w:t>
      </w:r>
      <w:r w:rsidRPr="006367F7">
        <w:rPr>
          <w:rFonts w:ascii="Arial" w:hAnsi="Arial" w:cs="Arial"/>
          <w:sz w:val="24"/>
          <w:szCs w:val="24"/>
        </w:rPr>
        <w:t xml:space="preserve"> 10 dnů ode dne jejich doručení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409E38" w14:textId="77777777" w:rsidR="000F5BC9" w:rsidRPr="00F26F58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125366">
        <w:rPr>
          <w:rFonts w:ascii="Arial" w:hAnsi="Arial" w:cs="Arial"/>
          <w:sz w:val="24"/>
          <w:szCs w:val="24"/>
        </w:rPr>
        <w:t>oznámit příkazníkovi</w:t>
      </w:r>
      <w:r w:rsidRPr="00F26F58">
        <w:rPr>
          <w:rFonts w:ascii="Arial" w:hAnsi="Arial" w:cs="Arial"/>
          <w:sz w:val="24"/>
          <w:szCs w:val="24"/>
        </w:rPr>
        <w:t xml:space="preserve"> datum uzavření smlouvy s vítězným uchazečem, </w:t>
      </w:r>
      <w:r w:rsidR="000863DA">
        <w:rPr>
          <w:rFonts w:ascii="Arial" w:hAnsi="Arial" w:cs="Arial"/>
          <w:sz w:val="24"/>
          <w:szCs w:val="24"/>
        </w:rPr>
        <w:br/>
      </w:r>
      <w:r w:rsidRPr="00F26F58">
        <w:rPr>
          <w:rFonts w:ascii="Arial" w:hAnsi="Arial" w:cs="Arial"/>
          <w:sz w:val="24"/>
          <w:szCs w:val="24"/>
        </w:rPr>
        <w:t>a to ihned po jejím uzavření</w:t>
      </w:r>
    </w:p>
    <w:p w14:paraId="7102AAC6" w14:textId="77777777" w:rsidR="000F5BC9" w:rsidRDefault="000F5BC9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písemně potvrdit převzetí dokumentace o </w:t>
      </w:r>
      <w:r>
        <w:rPr>
          <w:rFonts w:ascii="Arial" w:hAnsi="Arial" w:cs="Arial"/>
          <w:sz w:val="24"/>
          <w:szCs w:val="24"/>
        </w:rPr>
        <w:t xml:space="preserve">průběhu </w:t>
      </w:r>
      <w:r w:rsidRPr="00F26F58">
        <w:rPr>
          <w:rFonts w:ascii="Arial" w:hAnsi="Arial" w:cs="Arial"/>
          <w:sz w:val="24"/>
          <w:szCs w:val="24"/>
        </w:rPr>
        <w:t>zadání veř</w:t>
      </w:r>
      <w:r w:rsidR="001442B9">
        <w:rPr>
          <w:rFonts w:ascii="Arial" w:hAnsi="Arial" w:cs="Arial"/>
          <w:sz w:val="24"/>
          <w:szCs w:val="24"/>
        </w:rPr>
        <w:t xml:space="preserve">ejné zakázky od příkazníka dle </w:t>
      </w:r>
      <w:r w:rsidRPr="00F26F58">
        <w:rPr>
          <w:rFonts w:ascii="Arial" w:hAnsi="Arial" w:cs="Arial"/>
          <w:sz w:val="24"/>
          <w:szCs w:val="24"/>
        </w:rPr>
        <w:t>odst. 3.</w:t>
      </w:r>
      <w:r>
        <w:rPr>
          <w:rFonts w:ascii="Arial" w:hAnsi="Arial" w:cs="Arial"/>
          <w:sz w:val="24"/>
          <w:szCs w:val="24"/>
        </w:rPr>
        <w:t xml:space="preserve"> tohoto článku</w:t>
      </w:r>
    </w:p>
    <w:p w14:paraId="0E5E655E" w14:textId="77777777" w:rsidR="00C9124F" w:rsidRPr="00292B46" w:rsidRDefault="00C9124F" w:rsidP="000F5BC9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předat příkazníkovi </w:t>
      </w:r>
      <w:r w:rsidR="002E1F64">
        <w:rPr>
          <w:rFonts w:ascii="Arial" w:hAnsi="Arial" w:cs="Arial"/>
          <w:sz w:val="24"/>
          <w:szCs w:val="24"/>
        </w:rPr>
        <w:t>projektovou dokumentaci včetně rozpočtů a energetických výpočtů k jednotlivým objektům zahrnutým do zakázky.</w:t>
      </w:r>
    </w:p>
    <w:p w14:paraId="56638F4E" w14:textId="77777777" w:rsidR="00B85573" w:rsidRDefault="00853ED2" w:rsidP="00004C51">
      <w:pPr>
        <w:numPr>
          <w:ilvl w:val="0"/>
          <w:numId w:val="17"/>
        </w:numPr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Příkazník se </w:t>
      </w:r>
      <w:r w:rsidR="00B85573">
        <w:rPr>
          <w:rFonts w:ascii="Arial" w:hAnsi="Arial" w:cs="Arial"/>
          <w:sz w:val="24"/>
          <w:szCs w:val="24"/>
        </w:rPr>
        <w:t xml:space="preserve">nad rámec zákonných lhůt </w:t>
      </w:r>
      <w:r>
        <w:rPr>
          <w:rFonts w:ascii="Arial" w:hAnsi="Arial" w:cs="Arial"/>
          <w:sz w:val="24"/>
          <w:szCs w:val="24"/>
        </w:rPr>
        <w:t>zavazuje, že</w:t>
      </w:r>
      <w:r w:rsidR="00B85573">
        <w:rPr>
          <w:rFonts w:ascii="Arial" w:hAnsi="Arial" w:cs="Arial"/>
          <w:sz w:val="24"/>
          <w:szCs w:val="24"/>
        </w:rPr>
        <w:t>:</w:t>
      </w:r>
    </w:p>
    <w:p w14:paraId="447D7A1A" w14:textId="677F0917" w:rsidR="00004C51" w:rsidRDefault="00853ED2" w:rsidP="00004C51">
      <w:pPr>
        <w:pStyle w:val="Odstavecseseznamem"/>
        <w:numPr>
          <w:ilvl w:val="2"/>
          <w:numId w:val="22"/>
        </w:numPr>
        <w:spacing w:before="120"/>
        <w:ind w:left="709" w:hanging="352"/>
        <w:jc w:val="both"/>
        <w:rPr>
          <w:rFonts w:ascii="Arial" w:hAnsi="Arial" w:cs="Arial"/>
          <w:sz w:val="24"/>
          <w:szCs w:val="24"/>
        </w:rPr>
      </w:pPr>
      <w:r w:rsidRPr="00004C51">
        <w:rPr>
          <w:rFonts w:ascii="Arial" w:hAnsi="Arial" w:cs="Arial"/>
          <w:sz w:val="24"/>
          <w:szCs w:val="24"/>
        </w:rPr>
        <w:t xml:space="preserve">bude časový průběh koordinovat s příkazcem tak, aby jednotlivé fáze </w:t>
      </w:r>
      <w:r w:rsidR="00A11349" w:rsidRPr="00004C51">
        <w:rPr>
          <w:rFonts w:ascii="Arial" w:hAnsi="Arial" w:cs="Arial"/>
          <w:sz w:val="24"/>
          <w:szCs w:val="24"/>
        </w:rPr>
        <w:t>zadávací</w:t>
      </w:r>
      <w:r w:rsidR="00A11349">
        <w:rPr>
          <w:rFonts w:ascii="Arial" w:hAnsi="Arial" w:cs="Arial"/>
          <w:sz w:val="24"/>
          <w:szCs w:val="24"/>
        </w:rPr>
        <w:t>ho</w:t>
      </w:r>
      <w:r w:rsidR="00A11349" w:rsidRPr="00004C51">
        <w:rPr>
          <w:rFonts w:ascii="Arial" w:hAnsi="Arial" w:cs="Arial"/>
          <w:sz w:val="24"/>
          <w:szCs w:val="24"/>
        </w:rPr>
        <w:t xml:space="preserve"> </w:t>
      </w:r>
      <w:r w:rsidRPr="00004C51">
        <w:rPr>
          <w:rFonts w:ascii="Arial" w:hAnsi="Arial" w:cs="Arial"/>
          <w:sz w:val="24"/>
          <w:szCs w:val="24"/>
        </w:rPr>
        <w:t>řízení vedoucí k rozhodnutí příkazce jako zadavatele</w:t>
      </w:r>
      <w:r w:rsidR="00A00D5D">
        <w:rPr>
          <w:rFonts w:ascii="Arial" w:hAnsi="Arial" w:cs="Arial"/>
          <w:sz w:val="24"/>
          <w:szCs w:val="24"/>
        </w:rPr>
        <w:t xml:space="preserve"> veřejné zakázky</w:t>
      </w:r>
      <w:r w:rsidR="00A11349">
        <w:rPr>
          <w:rFonts w:ascii="Arial" w:hAnsi="Arial" w:cs="Arial"/>
          <w:sz w:val="24"/>
          <w:szCs w:val="24"/>
        </w:rPr>
        <w:t>,</w:t>
      </w:r>
      <w:r w:rsidR="00A00D5D">
        <w:rPr>
          <w:rFonts w:ascii="Arial" w:hAnsi="Arial" w:cs="Arial"/>
          <w:sz w:val="24"/>
          <w:szCs w:val="24"/>
        </w:rPr>
        <w:t xml:space="preserve"> korespondovaly </w:t>
      </w:r>
      <w:r w:rsidRPr="00004C51">
        <w:rPr>
          <w:rFonts w:ascii="Arial" w:hAnsi="Arial" w:cs="Arial"/>
          <w:sz w:val="24"/>
          <w:szCs w:val="24"/>
        </w:rPr>
        <w:t>pokud možno s harmonogramem termínů pro zasedání orgánů kompetentních k přijetí příslušných usnesení</w:t>
      </w:r>
      <w:r w:rsidR="00A00D5D">
        <w:rPr>
          <w:rFonts w:ascii="Arial" w:hAnsi="Arial" w:cs="Arial"/>
          <w:sz w:val="24"/>
          <w:szCs w:val="24"/>
        </w:rPr>
        <w:t xml:space="preserve">. O termínech </w:t>
      </w:r>
      <w:r w:rsidR="00A00D5D" w:rsidRPr="00004C51">
        <w:rPr>
          <w:rFonts w:ascii="Arial" w:hAnsi="Arial" w:cs="Arial"/>
          <w:sz w:val="24"/>
          <w:szCs w:val="24"/>
        </w:rPr>
        <w:t xml:space="preserve">zasedání orgánů kompetentních k přijetí příslušných usnesení </w:t>
      </w:r>
      <w:r w:rsidR="00B85573" w:rsidRPr="00004C51">
        <w:rPr>
          <w:rFonts w:ascii="Arial" w:hAnsi="Arial" w:cs="Arial"/>
          <w:sz w:val="24"/>
          <w:szCs w:val="24"/>
        </w:rPr>
        <w:t xml:space="preserve">se příkazce </w:t>
      </w:r>
      <w:r w:rsidR="00004C51" w:rsidRPr="00004C51">
        <w:rPr>
          <w:rFonts w:ascii="Arial" w:hAnsi="Arial" w:cs="Arial"/>
          <w:sz w:val="24"/>
          <w:szCs w:val="24"/>
        </w:rPr>
        <w:t>zavazuje příkazníka informovat.</w:t>
      </w:r>
    </w:p>
    <w:p w14:paraId="1CC21E53" w14:textId="77777777" w:rsidR="00DB503A" w:rsidRPr="00004C51" w:rsidRDefault="00B85573" w:rsidP="00004C51">
      <w:pPr>
        <w:pStyle w:val="Odstavecseseznamem"/>
        <w:numPr>
          <w:ilvl w:val="2"/>
          <w:numId w:val="22"/>
        </w:numPr>
        <w:spacing w:before="240"/>
        <w:ind w:left="709" w:hanging="352"/>
        <w:jc w:val="both"/>
        <w:rPr>
          <w:rFonts w:ascii="Arial" w:hAnsi="Arial" w:cs="Arial"/>
          <w:sz w:val="24"/>
          <w:szCs w:val="24"/>
        </w:rPr>
      </w:pPr>
      <w:r w:rsidRPr="00004C51">
        <w:rPr>
          <w:rFonts w:ascii="Arial" w:hAnsi="Arial" w:cs="Arial"/>
          <w:sz w:val="24"/>
          <w:szCs w:val="24"/>
        </w:rPr>
        <w:lastRenderedPageBreak/>
        <w:t xml:space="preserve">bez ohledu na zákonné lhůty a termíny zasedání orgánů příkazce příslušných k přijetí rozhodnutí </w:t>
      </w:r>
      <w:r w:rsidR="00DB503A" w:rsidRPr="00004C51">
        <w:rPr>
          <w:rFonts w:ascii="Arial" w:hAnsi="Arial" w:cs="Arial"/>
          <w:sz w:val="24"/>
          <w:szCs w:val="24"/>
        </w:rPr>
        <w:t>připraví a předá příkazci:</w:t>
      </w:r>
    </w:p>
    <w:p w14:paraId="5E1218B0" w14:textId="77777777" w:rsidR="00B85573" w:rsidRDefault="00DB503A" w:rsidP="007829DD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nejpozději do 14 dnů ode dne otevírání obálek podklady pro 1. jednání hodnotící komise </w:t>
      </w:r>
    </w:p>
    <w:p w14:paraId="7749FD2A" w14:textId="77777777" w:rsidR="00DB503A" w:rsidRDefault="00DB503A" w:rsidP="007829DD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nejpozději do 2 dnů od posledního jednání hodnotící komise podklad pro výběr nejvhodnější nabídky</w:t>
      </w:r>
    </w:p>
    <w:p w14:paraId="6C821D4E" w14:textId="77777777" w:rsidR="00A0482A" w:rsidRDefault="00223BF3" w:rsidP="007829DD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A0482A">
        <w:rPr>
          <w:rFonts w:ascii="Arial" w:hAnsi="Arial" w:cs="Arial"/>
          <w:sz w:val="24"/>
          <w:szCs w:val="24"/>
        </w:rPr>
        <w:t xml:space="preserve">nejpozději do 5 pracovních dnů ode dne rozhodnutí o výběru nejvhodnější nabídky </w:t>
      </w:r>
      <w:r w:rsidR="00A0482A" w:rsidRPr="00A0482A">
        <w:rPr>
          <w:rFonts w:ascii="Arial" w:hAnsi="Arial" w:cs="Arial"/>
          <w:sz w:val="24"/>
          <w:szCs w:val="24"/>
        </w:rPr>
        <w:t>nabídku vítězného uchazeče</w:t>
      </w:r>
    </w:p>
    <w:p w14:paraId="56AB2CA6" w14:textId="77777777" w:rsidR="002E1F64" w:rsidRPr="00A0482A" w:rsidRDefault="002E1F64" w:rsidP="007829DD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nejpozději do 10 dnů ode dne vydání Rozhodnutí o poskytnutí dotace toto Rozhodnutí.</w:t>
      </w:r>
    </w:p>
    <w:p w14:paraId="7FDCCB1F" w14:textId="77777777" w:rsidR="004A61CE" w:rsidRPr="00F26F58" w:rsidRDefault="004A61CE" w:rsidP="007829DD">
      <w:pPr>
        <w:numPr>
          <w:ilvl w:val="0"/>
          <w:numId w:val="17"/>
        </w:numPr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Veřejná zakázka se považuje za ukončenou:</w:t>
      </w:r>
    </w:p>
    <w:p w14:paraId="546956E7" w14:textId="77777777" w:rsidR="004A61CE" w:rsidRPr="00F26F58" w:rsidRDefault="004A61CE" w:rsidP="007829DD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uveřejněním výsledku </w:t>
      </w:r>
      <w:r w:rsidR="00F070BF">
        <w:rPr>
          <w:rFonts w:ascii="Arial" w:hAnsi="Arial" w:cs="Arial"/>
          <w:sz w:val="24"/>
          <w:szCs w:val="24"/>
        </w:rPr>
        <w:t>zadávacího řízení</w:t>
      </w:r>
      <w:r w:rsidR="001D1403">
        <w:rPr>
          <w:rFonts w:ascii="Arial" w:hAnsi="Arial" w:cs="Arial"/>
          <w:sz w:val="24"/>
          <w:szCs w:val="24"/>
        </w:rPr>
        <w:t xml:space="preserve"> </w:t>
      </w:r>
      <w:r w:rsidRPr="00F26F58">
        <w:rPr>
          <w:rFonts w:ascii="Arial" w:hAnsi="Arial" w:cs="Arial"/>
          <w:sz w:val="24"/>
          <w:szCs w:val="24"/>
        </w:rPr>
        <w:t>v</w:t>
      </w:r>
      <w:r w:rsidR="00F30EBD">
        <w:rPr>
          <w:rFonts w:ascii="Arial" w:hAnsi="Arial" w:cs="Arial"/>
          <w:sz w:val="24"/>
          <w:szCs w:val="24"/>
        </w:rPr>
        <w:t xml:space="preserve">e </w:t>
      </w:r>
      <w:r w:rsidR="00F070BF">
        <w:rPr>
          <w:rFonts w:ascii="Arial" w:hAnsi="Arial" w:cs="Arial"/>
          <w:sz w:val="24"/>
          <w:szCs w:val="24"/>
        </w:rPr>
        <w:t>Věstníku veřejných zakázek</w:t>
      </w:r>
      <w:r w:rsidR="00F30EBD">
        <w:rPr>
          <w:rFonts w:ascii="Arial" w:hAnsi="Arial" w:cs="Arial"/>
          <w:sz w:val="24"/>
          <w:szCs w:val="24"/>
        </w:rPr>
        <w:t xml:space="preserve"> nebo </w:t>
      </w:r>
      <w:r w:rsidRPr="00F26F58">
        <w:rPr>
          <w:rFonts w:ascii="Arial" w:hAnsi="Arial" w:cs="Arial"/>
          <w:sz w:val="24"/>
          <w:szCs w:val="24"/>
        </w:rPr>
        <w:t>uzavřením smlouvy s vítězným uchazečem,</w:t>
      </w:r>
      <w:r w:rsidR="00F30EBD">
        <w:rPr>
          <w:rFonts w:ascii="Arial" w:hAnsi="Arial" w:cs="Arial"/>
          <w:sz w:val="24"/>
          <w:szCs w:val="24"/>
        </w:rPr>
        <w:t xml:space="preserve"> pokud výsledek zadávacího</w:t>
      </w:r>
      <w:r w:rsidRPr="00F26F58">
        <w:rPr>
          <w:rFonts w:ascii="Arial" w:hAnsi="Arial" w:cs="Arial"/>
          <w:sz w:val="24"/>
          <w:szCs w:val="24"/>
        </w:rPr>
        <w:t xml:space="preserve"> </w:t>
      </w:r>
      <w:r w:rsidR="00F30EBD">
        <w:rPr>
          <w:rFonts w:ascii="Arial" w:hAnsi="Arial" w:cs="Arial"/>
          <w:sz w:val="24"/>
          <w:szCs w:val="24"/>
        </w:rPr>
        <w:t>řízení nepodléhá uveřejnění</w:t>
      </w:r>
    </w:p>
    <w:p w14:paraId="6837B275" w14:textId="77777777" w:rsidR="004A61CE" w:rsidRPr="00F26F58" w:rsidRDefault="004A61CE" w:rsidP="007829DD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rozhodnutím </w:t>
      </w:r>
      <w:r w:rsidR="00525854" w:rsidRPr="00F26F58">
        <w:rPr>
          <w:rFonts w:ascii="Arial" w:hAnsi="Arial" w:cs="Arial"/>
          <w:sz w:val="24"/>
          <w:szCs w:val="24"/>
        </w:rPr>
        <w:t>příkazce</w:t>
      </w:r>
      <w:r w:rsidRPr="00F26F58">
        <w:rPr>
          <w:rFonts w:ascii="Arial" w:hAnsi="Arial" w:cs="Arial"/>
          <w:sz w:val="24"/>
          <w:szCs w:val="24"/>
        </w:rPr>
        <w:t xml:space="preserve"> o zrušení veřejné zakázky.</w:t>
      </w:r>
    </w:p>
    <w:p w14:paraId="3BC62AD7" w14:textId="77777777" w:rsidR="00853F7C" w:rsidRPr="000E66EA" w:rsidRDefault="00525854" w:rsidP="007829DD">
      <w:pPr>
        <w:numPr>
          <w:ilvl w:val="0"/>
          <w:numId w:val="17"/>
        </w:numPr>
        <w:spacing w:before="24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Příkazník</w:t>
      </w:r>
      <w:r w:rsidR="004A61CE" w:rsidRPr="00F26F58">
        <w:rPr>
          <w:rFonts w:ascii="Arial" w:hAnsi="Arial" w:cs="Arial"/>
          <w:sz w:val="24"/>
          <w:szCs w:val="24"/>
        </w:rPr>
        <w:t xml:space="preserve"> je </w:t>
      </w:r>
      <w:r w:rsidR="004A61CE" w:rsidRPr="000E66EA">
        <w:rPr>
          <w:rFonts w:ascii="Arial" w:hAnsi="Arial" w:cs="Arial"/>
          <w:sz w:val="24"/>
          <w:szCs w:val="24"/>
        </w:rPr>
        <w:t>povinen po</w:t>
      </w:r>
      <w:r w:rsidR="005866A8">
        <w:rPr>
          <w:rFonts w:ascii="Arial" w:hAnsi="Arial" w:cs="Arial"/>
          <w:color w:val="000000" w:themeColor="text1"/>
          <w:sz w:val="24"/>
          <w:szCs w:val="24"/>
        </w:rPr>
        <w:t xml:space="preserve"> ukončení zadávacího řízení </w:t>
      </w:r>
      <w:r w:rsidR="00853F7C" w:rsidRPr="000E66EA">
        <w:rPr>
          <w:rFonts w:ascii="Arial" w:hAnsi="Arial" w:cs="Arial"/>
          <w:color w:val="000000" w:themeColor="text1"/>
          <w:sz w:val="24"/>
          <w:szCs w:val="24"/>
        </w:rPr>
        <w:t xml:space="preserve">předat příkazci kompletní </w:t>
      </w:r>
      <w:r w:rsidR="000863DA">
        <w:rPr>
          <w:rFonts w:ascii="Arial" w:hAnsi="Arial" w:cs="Arial"/>
          <w:color w:val="000000" w:themeColor="text1"/>
          <w:sz w:val="24"/>
          <w:szCs w:val="24"/>
        </w:rPr>
        <w:br/>
      </w:r>
      <w:r w:rsidR="00853F7C" w:rsidRPr="000E66EA">
        <w:rPr>
          <w:rFonts w:ascii="Arial" w:hAnsi="Arial" w:cs="Arial"/>
          <w:color w:val="000000" w:themeColor="text1"/>
          <w:sz w:val="24"/>
          <w:szCs w:val="24"/>
        </w:rPr>
        <w:t>a uspořádanou dokumentaci zadávacího řízení v listinné a současně v elektronické podobě na CD/DVD včetně zhotovení chronologického obsahu</w:t>
      </w:r>
      <w:r w:rsidR="000F5BC9">
        <w:rPr>
          <w:rFonts w:ascii="Arial" w:hAnsi="Arial" w:cs="Arial"/>
          <w:color w:val="000000" w:themeColor="text1"/>
          <w:sz w:val="24"/>
          <w:szCs w:val="24"/>
        </w:rPr>
        <w:t>,</w:t>
      </w:r>
      <w:r w:rsidR="00853F7C" w:rsidRPr="000E66EA">
        <w:rPr>
          <w:rFonts w:ascii="Arial" w:hAnsi="Arial" w:cs="Arial"/>
          <w:color w:val="000000" w:themeColor="text1"/>
          <w:sz w:val="24"/>
          <w:szCs w:val="24"/>
        </w:rPr>
        <w:t xml:space="preserve"> a to nejpozději do 20 dnů od </w:t>
      </w:r>
      <w:r w:rsidR="009A383B" w:rsidRPr="000E66EA">
        <w:rPr>
          <w:rFonts w:ascii="Arial" w:hAnsi="Arial" w:cs="Arial"/>
          <w:color w:val="000000" w:themeColor="text1"/>
          <w:sz w:val="24"/>
          <w:szCs w:val="24"/>
        </w:rPr>
        <w:t>u</w:t>
      </w:r>
      <w:r w:rsidR="00853F7C" w:rsidRPr="000E66EA">
        <w:rPr>
          <w:rFonts w:ascii="Arial" w:hAnsi="Arial" w:cs="Arial"/>
          <w:color w:val="000000" w:themeColor="text1"/>
          <w:sz w:val="24"/>
          <w:szCs w:val="24"/>
        </w:rPr>
        <w:t>veřejnění výsledků zadávacího řízení ve Věstníku veřejných zakázek, popř. uzavření smlouvy s vítězným uchazečem.</w:t>
      </w:r>
      <w:r w:rsidR="00010C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3F7C" w:rsidRPr="000E66EA">
        <w:rPr>
          <w:rFonts w:ascii="Arial" w:hAnsi="Arial" w:cs="Arial"/>
          <w:color w:val="000000" w:themeColor="text1"/>
          <w:sz w:val="24"/>
          <w:szCs w:val="24"/>
        </w:rPr>
        <w:t>Tato dokumentace bude obsahovat veškeré doklady, zápisy a protokoly z jednání, jejichž pořízení vyžaduje zákon a zadavatel v originále.</w:t>
      </w:r>
    </w:p>
    <w:p w14:paraId="3C664901" w14:textId="77777777" w:rsidR="004A61CE" w:rsidRPr="00F26F58" w:rsidRDefault="004A61CE" w:rsidP="007829DD">
      <w:pPr>
        <w:numPr>
          <w:ilvl w:val="0"/>
          <w:numId w:val="17"/>
        </w:numPr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 xml:space="preserve">Vzájemná komunikace mezi </w:t>
      </w:r>
      <w:r w:rsidR="00525854" w:rsidRPr="00F26F58">
        <w:rPr>
          <w:rFonts w:ascii="Arial" w:hAnsi="Arial" w:cs="Arial"/>
          <w:sz w:val="24"/>
          <w:szCs w:val="24"/>
        </w:rPr>
        <w:t>příkazcem</w:t>
      </w:r>
      <w:r w:rsidRPr="00F26F58">
        <w:rPr>
          <w:rFonts w:ascii="Arial" w:hAnsi="Arial" w:cs="Arial"/>
          <w:sz w:val="24"/>
          <w:szCs w:val="24"/>
        </w:rPr>
        <w:t xml:space="preserve"> a </w:t>
      </w:r>
      <w:r w:rsidR="00525854" w:rsidRPr="00F26F58">
        <w:rPr>
          <w:rFonts w:ascii="Arial" w:hAnsi="Arial" w:cs="Arial"/>
          <w:sz w:val="24"/>
          <w:szCs w:val="24"/>
        </w:rPr>
        <w:t>příkazníkem</w:t>
      </w:r>
      <w:r w:rsidRPr="00F26F58">
        <w:rPr>
          <w:rFonts w:ascii="Arial" w:hAnsi="Arial" w:cs="Arial"/>
          <w:sz w:val="24"/>
          <w:szCs w:val="24"/>
        </w:rPr>
        <w:t xml:space="preserve"> bude probíhat poštou </w:t>
      </w:r>
      <w:r w:rsidR="000863DA">
        <w:rPr>
          <w:rFonts w:ascii="Arial" w:hAnsi="Arial" w:cs="Arial"/>
          <w:sz w:val="24"/>
          <w:szCs w:val="24"/>
        </w:rPr>
        <w:br/>
      </w:r>
      <w:r w:rsidRPr="00F26F58">
        <w:rPr>
          <w:rFonts w:ascii="Arial" w:hAnsi="Arial" w:cs="Arial"/>
          <w:sz w:val="24"/>
          <w:szCs w:val="24"/>
        </w:rPr>
        <w:t>na adresy uvedené v záhlaví smlo</w:t>
      </w:r>
      <w:r w:rsidR="00760117" w:rsidRPr="00F26F58">
        <w:rPr>
          <w:rFonts w:ascii="Arial" w:hAnsi="Arial" w:cs="Arial"/>
          <w:sz w:val="24"/>
          <w:szCs w:val="24"/>
        </w:rPr>
        <w:t>uvy, telefonicky nebo e-mailem.</w:t>
      </w:r>
    </w:p>
    <w:p w14:paraId="3B0B8F78" w14:textId="77777777" w:rsidR="004A61CE" w:rsidRDefault="00525854" w:rsidP="007829DD">
      <w:pPr>
        <w:numPr>
          <w:ilvl w:val="0"/>
          <w:numId w:val="17"/>
        </w:numPr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F26F58">
        <w:rPr>
          <w:rFonts w:ascii="Arial" w:hAnsi="Arial" w:cs="Arial"/>
          <w:sz w:val="24"/>
          <w:szCs w:val="24"/>
        </w:rPr>
        <w:t>Příkazník</w:t>
      </w:r>
      <w:r w:rsidR="00844604" w:rsidRPr="00F26F58">
        <w:rPr>
          <w:rFonts w:ascii="Arial" w:hAnsi="Arial" w:cs="Arial"/>
          <w:sz w:val="24"/>
          <w:szCs w:val="24"/>
        </w:rPr>
        <w:t xml:space="preserve"> je povin</w:t>
      </w:r>
      <w:r w:rsidR="00DD3FAB" w:rsidRPr="00F26F58">
        <w:rPr>
          <w:rFonts w:ascii="Arial" w:hAnsi="Arial" w:cs="Arial"/>
          <w:sz w:val="24"/>
          <w:szCs w:val="24"/>
        </w:rPr>
        <w:t>en</w:t>
      </w:r>
      <w:r w:rsidR="00844604" w:rsidRPr="00F26F58">
        <w:rPr>
          <w:rFonts w:ascii="Arial" w:hAnsi="Arial" w:cs="Arial"/>
          <w:sz w:val="24"/>
          <w:szCs w:val="24"/>
        </w:rPr>
        <w:t xml:space="preserve"> včas upozornit </w:t>
      </w:r>
      <w:r w:rsidRPr="00F26F58">
        <w:rPr>
          <w:rFonts w:ascii="Arial" w:hAnsi="Arial" w:cs="Arial"/>
          <w:sz w:val="24"/>
          <w:szCs w:val="24"/>
        </w:rPr>
        <w:t>příkazce</w:t>
      </w:r>
      <w:r w:rsidR="00844604" w:rsidRPr="00F26F58">
        <w:rPr>
          <w:rFonts w:ascii="Arial" w:hAnsi="Arial" w:cs="Arial"/>
          <w:sz w:val="24"/>
          <w:szCs w:val="24"/>
        </w:rPr>
        <w:t xml:space="preserve"> na úkony, které musí </w:t>
      </w:r>
      <w:r w:rsidRPr="00F26F58">
        <w:rPr>
          <w:rFonts w:ascii="Arial" w:hAnsi="Arial" w:cs="Arial"/>
          <w:sz w:val="24"/>
          <w:szCs w:val="24"/>
        </w:rPr>
        <w:t>příkazce</w:t>
      </w:r>
      <w:r w:rsidR="00844604" w:rsidRPr="00F26F58">
        <w:rPr>
          <w:rFonts w:ascii="Arial" w:hAnsi="Arial" w:cs="Arial"/>
          <w:sz w:val="24"/>
          <w:szCs w:val="24"/>
        </w:rPr>
        <w:t xml:space="preserve"> </w:t>
      </w:r>
      <w:r w:rsidR="000863DA">
        <w:rPr>
          <w:rFonts w:ascii="Arial" w:hAnsi="Arial" w:cs="Arial"/>
          <w:sz w:val="24"/>
          <w:szCs w:val="24"/>
        </w:rPr>
        <w:br/>
      </w:r>
      <w:r w:rsidR="00844604" w:rsidRPr="00F26F58">
        <w:rPr>
          <w:rFonts w:ascii="Arial" w:hAnsi="Arial" w:cs="Arial"/>
          <w:sz w:val="24"/>
          <w:szCs w:val="24"/>
        </w:rPr>
        <w:t>ze zákona vykonat sám.</w:t>
      </w:r>
    </w:p>
    <w:p w14:paraId="458BBBD8" w14:textId="77777777" w:rsidR="00292B46" w:rsidRPr="000C1F12" w:rsidRDefault="00292B46" w:rsidP="007829DD">
      <w:pPr>
        <w:numPr>
          <w:ilvl w:val="0"/>
          <w:numId w:val="1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noProof/>
          <w:sz w:val="24"/>
          <w:szCs w:val="24"/>
        </w:rPr>
      </w:pPr>
      <w:r w:rsidRPr="000E66EA">
        <w:rPr>
          <w:rFonts w:ascii="Arial" w:hAnsi="Arial" w:cs="Arial"/>
          <w:noProof/>
          <w:sz w:val="24"/>
          <w:szCs w:val="24"/>
        </w:rPr>
        <w:t xml:space="preserve">V případě, že příkazce svým rozhodnutím zruší zadávací řízení na veřejnou zakázku, a rozhodne o opakovaném zadání stejné zakázky, může </w:t>
      </w:r>
      <w:r w:rsidR="000C1F12" w:rsidRPr="000E66EA">
        <w:rPr>
          <w:rFonts w:ascii="Arial" w:hAnsi="Arial" w:cs="Arial"/>
          <w:noProof/>
          <w:sz w:val="24"/>
          <w:szCs w:val="24"/>
        </w:rPr>
        <w:t xml:space="preserve">pověřit příkazníka </w:t>
      </w:r>
      <w:r w:rsidRPr="000E66EA">
        <w:rPr>
          <w:rFonts w:ascii="Arial" w:hAnsi="Arial" w:cs="Arial"/>
          <w:noProof/>
          <w:sz w:val="24"/>
          <w:szCs w:val="24"/>
        </w:rPr>
        <w:t>výkonem zadavatelských činností v opakovaném zadávacím řízení</w:t>
      </w:r>
      <w:r w:rsidR="000C1F12" w:rsidRPr="000E66EA">
        <w:rPr>
          <w:rFonts w:ascii="Arial" w:hAnsi="Arial" w:cs="Arial"/>
          <w:noProof/>
          <w:sz w:val="24"/>
          <w:szCs w:val="24"/>
        </w:rPr>
        <w:t xml:space="preserve"> </w:t>
      </w:r>
      <w:r w:rsidRPr="000E66EA">
        <w:rPr>
          <w:rFonts w:ascii="Arial" w:hAnsi="Arial" w:cs="Arial"/>
          <w:noProof/>
          <w:sz w:val="24"/>
          <w:szCs w:val="24"/>
        </w:rPr>
        <w:t xml:space="preserve">(opakované zadávací řízení). </w:t>
      </w:r>
      <w:r w:rsidRPr="000C1F12">
        <w:rPr>
          <w:rFonts w:ascii="Arial" w:hAnsi="Arial" w:cs="Arial"/>
          <w:noProof/>
          <w:sz w:val="24"/>
          <w:szCs w:val="24"/>
        </w:rPr>
        <w:t xml:space="preserve">O opakované zadávací řízení se jedná v případě, že: </w:t>
      </w:r>
    </w:p>
    <w:p w14:paraId="1CB231BA" w14:textId="77777777" w:rsidR="00292B46" w:rsidRPr="00292B46" w:rsidRDefault="00292B46" w:rsidP="007829DD">
      <w:pPr>
        <w:numPr>
          <w:ilvl w:val="0"/>
          <w:numId w:val="16"/>
        </w:numPr>
        <w:spacing w:after="240" w:line="280" w:lineRule="atLeast"/>
        <w:jc w:val="both"/>
        <w:rPr>
          <w:rFonts w:ascii="Arial" w:hAnsi="Arial" w:cs="Arial"/>
          <w:noProof/>
          <w:sz w:val="24"/>
          <w:szCs w:val="24"/>
        </w:rPr>
      </w:pPr>
      <w:r w:rsidRPr="00292B46">
        <w:rPr>
          <w:rFonts w:ascii="Arial" w:hAnsi="Arial" w:cs="Arial"/>
          <w:noProof/>
          <w:sz w:val="24"/>
          <w:szCs w:val="24"/>
        </w:rPr>
        <w:t xml:space="preserve">zadávací řízení k zakázce </w:t>
      </w:r>
      <w:r w:rsidR="00AF3CE0">
        <w:rPr>
          <w:rFonts w:ascii="Arial" w:hAnsi="Arial" w:cs="Arial"/>
          <w:noProof/>
          <w:sz w:val="24"/>
          <w:szCs w:val="24"/>
        </w:rPr>
        <w:t>(případně je</w:t>
      </w:r>
      <w:r w:rsidR="000C1F12">
        <w:rPr>
          <w:rFonts w:ascii="Arial" w:hAnsi="Arial" w:cs="Arial"/>
          <w:noProof/>
          <w:sz w:val="24"/>
          <w:szCs w:val="24"/>
        </w:rPr>
        <w:t xml:space="preserve">jí části) </w:t>
      </w:r>
      <w:r w:rsidRPr="00292B46">
        <w:rPr>
          <w:rFonts w:ascii="Arial" w:hAnsi="Arial" w:cs="Arial"/>
          <w:noProof/>
          <w:sz w:val="24"/>
          <w:szCs w:val="24"/>
        </w:rPr>
        <w:t>zrušené rozhodnutím příkazce</w:t>
      </w:r>
      <w:r w:rsidRPr="00292B46">
        <w:rPr>
          <w:rFonts w:ascii="Arial" w:hAnsi="Arial" w:cs="Arial"/>
          <w:noProof/>
          <w:color w:val="FF0000"/>
          <w:sz w:val="24"/>
          <w:szCs w:val="24"/>
        </w:rPr>
        <w:t xml:space="preserve"> </w:t>
      </w:r>
      <w:r w:rsidRPr="00292B46">
        <w:rPr>
          <w:rFonts w:ascii="Arial" w:hAnsi="Arial" w:cs="Arial"/>
          <w:noProof/>
          <w:sz w:val="24"/>
          <w:szCs w:val="24"/>
        </w:rPr>
        <w:t xml:space="preserve">dle </w:t>
      </w:r>
      <w:r w:rsidR="000C1F12">
        <w:rPr>
          <w:rFonts w:ascii="Arial" w:hAnsi="Arial" w:cs="Arial"/>
          <w:noProof/>
          <w:sz w:val="24"/>
          <w:szCs w:val="24"/>
        </w:rPr>
        <w:t xml:space="preserve">tohoto odstavce </w:t>
      </w:r>
      <w:r w:rsidRPr="00292B46">
        <w:rPr>
          <w:rFonts w:ascii="Arial" w:hAnsi="Arial" w:cs="Arial"/>
          <w:noProof/>
          <w:sz w:val="24"/>
          <w:szCs w:val="24"/>
        </w:rPr>
        <w:t xml:space="preserve">bude zahájeno nejpozději do 3 měsíců od zrušení původního zadávacího řízení </w:t>
      </w:r>
    </w:p>
    <w:p w14:paraId="7B2A6164" w14:textId="77777777" w:rsidR="001A13C1" w:rsidRDefault="00292B46" w:rsidP="007829DD">
      <w:pPr>
        <w:numPr>
          <w:ilvl w:val="0"/>
          <w:numId w:val="16"/>
        </w:numPr>
        <w:spacing w:after="240" w:line="280" w:lineRule="atLeast"/>
        <w:jc w:val="both"/>
        <w:rPr>
          <w:rFonts w:ascii="Arial" w:hAnsi="Arial" w:cs="Arial"/>
          <w:noProof/>
          <w:sz w:val="24"/>
          <w:szCs w:val="24"/>
        </w:rPr>
      </w:pPr>
      <w:r w:rsidRPr="00292B46">
        <w:rPr>
          <w:rFonts w:ascii="Arial" w:hAnsi="Arial" w:cs="Arial"/>
          <w:noProof/>
          <w:sz w:val="24"/>
          <w:szCs w:val="24"/>
        </w:rPr>
        <w:t>nedojde k podstatným změnám zadávacích podmínek</w:t>
      </w:r>
    </w:p>
    <w:p w14:paraId="23E73BB5" w14:textId="77777777" w:rsidR="00292B46" w:rsidRDefault="00292B46" w:rsidP="000E66EA">
      <w:pPr>
        <w:spacing w:before="120" w:after="240" w:line="280" w:lineRule="atLeast"/>
        <w:ind w:left="425"/>
        <w:jc w:val="both"/>
        <w:rPr>
          <w:rFonts w:ascii="Arial" w:hAnsi="Arial" w:cs="Arial"/>
          <w:noProof/>
          <w:sz w:val="24"/>
          <w:szCs w:val="24"/>
        </w:rPr>
      </w:pPr>
      <w:r w:rsidRPr="001A13C1">
        <w:rPr>
          <w:rFonts w:ascii="Arial" w:hAnsi="Arial" w:cs="Arial"/>
          <w:noProof/>
          <w:sz w:val="24"/>
          <w:szCs w:val="24"/>
        </w:rPr>
        <w:t xml:space="preserve">O opakované zadávací </w:t>
      </w:r>
      <w:r w:rsidRPr="00AF3CE0">
        <w:rPr>
          <w:rFonts w:ascii="Arial" w:hAnsi="Arial" w:cs="Arial"/>
          <w:noProof/>
          <w:sz w:val="24"/>
          <w:szCs w:val="24"/>
        </w:rPr>
        <w:t>řízení se nejedná v případě uplatnění ujednání dle čl.</w:t>
      </w:r>
      <w:r w:rsidR="005866A8" w:rsidRPr="00AF3CE0">
        <w:rPr>
          <w:rFonts w:ascii="Arial" w:hAnsi="Arial" w:cs="Arial"/>
          <w:noProof/>
          <w:sz w:val="24"/>
          <w:szCs w:val="24"/>
        </w:rPr>
        <w:t> </w:t>
      </w:r>
      <w:r w:rsidR="000C1F12" w:rsidRPr="00AF3CE0">
        <w:rPr>
          <w:rFonts w:ascii="Arial" w:hAnsi="Arial" w:cs="Arial"/>
          <w:noProof/>
          <w:sz w:val="24"/>
          <w:szCs w:val="24"/>
        </w:rPr>
        <w:t>V</w:t>
      </w:r>
      <w:r w:rsidR="00010C2E" w:rsidRPr="00AF3CE0">
        <w:rPr>
          <w:rFonts w:ascii="Arial" w:hAnsi="Arial" w:cs="Arial"/>
          <w:noProof/>
          <w:sz w:val="24"/>
          <w:szCs w:val="24"/>
        </w:rPr>
        <w:t>I</w:t>
      </w:r>
      <w:r w:rsidR="000C1F12" w:rsidRPr="00AF3CE0">
        <w:rPr>
          <w:rFonts w:ascii="Arial" w:hAnsi="Arial" w:cs="Arial"/>
          <w:noProof/>
          <w:sz w:val="24"/>
          <w:szCs w:val="24"/>
        </w:rPr>
        <w:t>II.</w:t>
      </w:r>
      <w:r w:rsidRPr="00AF3CE0">
        <w:rPr>
          <w:rFonts w:ascii="Arial" w:hAnsi="Arial" w:cs="Arial"/>
          <w:noProof/>
          <w:sz w:val="24"/>
          <w:szCs w:val="24"/>
        </w:rPr>
        <w:t xml:space="preserve"> odst. </w:t>
      </w:r>
      <w:r w:rsidR="000C1F12" w:rsidRPr="00AF3CE0">
        <w:rPr>
          <w:rFonts w:ascii="Arial" w:hAnsi="Arial" w:cs="Arial"/>
          <w:noProof/>
          <w:sz w:val="24"/>
          <w:szCs w:val="24"/>
        </w:rPr>
        <w:t>2</w:t>
      </w:r>
      <w:r w:rsidRPr="00AF3CE0">
        <w:rPr>
          <w:rFonts w:ascii="Arial" w:hAnsi="Arial" w:cs="Arial"/>
          <w:noProof/>
          <w:sz w:val="24"/>
          <w:szCs w:val="24"/>
        </w:rPr>
        <w:t xml:space="preserve"> této smlouvy</w:t>
      </w:r>
      <w:r w:rsidR="00FE1CD3">
        <w:rPr>
          <w:rFonts w:ascii="Arial" w:hAnsi="Arial" w:cs="Arial"/>
          <w:noProof/>
          <w:sz w:val="24"/>
          <w:szCs w:val="24"/>
        </w:rPr>
        <w:t>.</w:t>
      </w:r>
    </w:p>
    <w:p w14:paraId="53433BC7" w14:textId="77777777" w:rsidR="00CC0276" w:rsidRDefault="00CC0276" w:rsidP="000E66EA">
      <w:pPr>
        <w:spacing w:before="120" w:after="240" w:line="280" w:lineRule="atLeast"/>
        <w:ind w:left="425"/>
        <w:jc w:val="both"/>
        <w:rPr>
          <w:rFonts w:ascii="Arial" w:hAnsi="Arial" w:cs="Arial"/>
          <w:noProof/>
          <w:sz w:val="24"/>
          <w:szCs w:val="24"/>
        </w:rPr>
      </w:pPr>
    </w:p>
    <w:p w14:paraId="55591609" w14:textId="77777777" w:rsidR="00CC0276" w:rsidRPr="001A13C1" w:rsidRDefault="00CC0276" w:rsidP="000E66EA">
      <w:pPr>
        <w:spacing w:before="120" w:after="240" w:line="280" w:lineRule="atLeast"/>
        <w:ind w:left="425"/>
        <w:jc w:val="both"/>
        <w:rPr>
          <w:rFonts w:ascii="Arial" w:hAnsi="Arial" w:cs="Arial"/>
          <w:noProof/>
          <w:sz w:val="24"/>
          <w:szCs w:val="24"/>
        </w:rPr>
      </w:pPr>
    </w:p>
    <w:p w14:paraId="78EA4453" w14:textId="77777777" w:rsidR="00E55AC7" w:rsidRPr="009E7DAF" w:rsidRDefault="00E55AC7" w:rsidP="00E55AC7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9E7DAF">
        <w:rPr>
          <w:rFonts w:ascii="Arial" w:hAnsi="Arial" w:cs="Arial"/>
          <w:b/>
          <w:sz w:val="24"/>
          <w:szCs w:val="24"/>
        </w:rPr>
        <w:lastRenderedPageBreak/>
        <w:t>V.</w:t>
      </w:r>
    </w:p>
    <w:p w14:paraId="4E4C1F7C" w14:textId="77777777" w:rsidR="00E55AC7" w:rsidRPr="009E7DAF" w:rsidRDefault="00A476E5" w:rsidP="00C77883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9E7DAF">
        <w:rPr>
          <w:rFonts w:ascii="Arial" w:hAnsi="Arial" w:cs="Arial"/>
          <w:b/>
          <w:sz w:val="24"/>
          <w:szCs w:val="24"/>
        </w:rPr>
        <w:t>Práva a povinnosti smluvní</w:t>
      </w:r>
      <w:r w:rsidR="00EA3FAF">
        <w:rPr>
          <w:rFonts w:ascii="Arial" w:hAnsi="Arial" w:cs="Arial"/>
          <w:b/>
          <w:sz w:val="24"/>
          <w:szCs w:val="24"/>
        </w:rPr>
        <w:t>ch</w:t>
      </w:r>
      <w:r w:rsidRPr="009E7DAF">
        <w:rPr>
          <w:rFonts w:ascii="Arial" w:hAnsi="Arial" w:cs="Arial"/>
          <w:b/>
          <w:sz w:val="24"/>
          <w:szCs w:val="24"/>
        </w:rPr>
        <w:t xml:space="preserve"> stran</w:t>
      </w:r>
    </w:p>
    <w:p w14:paraId="5960B149" w14:textId="77777777" w:rsidR="00283ABD" w:rsidRPr="009E7DAF" w:rsidRDefault="00674D5B" w:rsidP="007829DD">
      <w:pPr>
        <w:numPr>
          <w:ilvl w:val="0"/>
          <w:numId w:val="14"/>
        </w:numPr>
        <w:spacing w:after="240" w:line="28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Příkazník </w:t>
      </w:r>
      <w:r w:rsidR="00E55AC7" w:rsidRPr="009E7DAF">
        <w:rPr>
          <w:rFonts w:ascii="Arial" w:hAnsi="Arial" w:cs="Arial"/>
          <w:sz w:val="24"/>
          <w:szCs w:val="24"/>
        </w:rPr>
        <w:t xml:space="preserve">je povinen vykonávat příslušné činnosti podle pokynů </w:t>
      </w:r>
      <w:r w:rsidRPr="009E7DAF">
        <w:rPr>
          <w:rFonts w:ascii="Arial" w:hAnsi="Arial" w:cs="Arial"/>
          <w:sz w:val="24"/>
          <w:szCs w:val="24"/>
        </w:rPr>
        <w:t>příkazce</w:t>
      </w:r>
      <w:r w:rsidR="00283ABD" w:rsidRPr="009E7DAF">
        <w:rPr>
          <w:rFonts w:ascii="Arial" w:hAnsi="Arial" w:cs="Arial"/>
          <w:sz w:val="24"/>
          <w:szCs w:val="24"/>
        </w:rPr>
        <w:t>, postupovat poctivě, s odbornou péčí</w:t>
      </w:r>
      <w:r w:rsidR="00E55AC7" w:rsidRPr="009E7DAF">
        <w:rPr>
          <w:rFonts w:ascii="Arial" w:hAnsi="Arial" w:cs="Arial"/>
          <w:sz w:val="24"/>
          <w:szCs w:val="24"/>
        </w:rPr>
        <w:t xml:space="preserve"> a v souladu s</w:t>
      </w:r>
      <w:r w:rsidR="00283ABD" w:rsidRPr="009E7DAF">
        <w:rPr>
          <w:rFonts w:ascii="Arial" w:hAnsi="Arial" w:cs="Arial"/>
          <w:sz w:val="24"/>
          <w:szCs w:val="24"/>
        </w:rPr>
        <w:t xml:space="preserve">e </w:t>
      </w:r>
      <w:r w:rsidR="00E55AC7" w:rsidRPr="009E7DAF">
        <w:rPr>
          <w:rFonts w:ascii="Arial" w:hAnsi="Arial" w:cs="Arial"/>
          <w:sz w:val="24"/>
          <w:szCs w:val="24"/>
        </w:rPr>
        <w:t>zájmy</w:t>
      </w:r>
      <w:r w:rsidR="00283ABD" w:rsidRPr="009E7DAF">
        <w:rPr>
          <w:rFonts w:ascii="Arial" w:hAnsi="Arial" w:cs="Arial"/>
          <w:sz w:val="24"/>
          <w:szCs w:val="24"/>
        </w:rPr>
        <w:t xml:space="preserve"> příkazce pokud nejsou v rozporu s platnou legislativou</w:t>
      </w:r>
      <w:r w:rsidR="00E55AC7" w:rsidRPr="009E7DAF">
        <w:rPr>
          <w:rFonts w:ascii="Arial" w:hAnsi="Arial" w:cs="Arial"/>
          <w:sz w:val="24"/>
          <w:szCs w:val="24"/>
        </w:rPr>
        <w:t>.</w:t>
      </w:r>
      <w:r w:rsidR="00283ABD" w:rsidRPr="009E7DAF">
        <w:rPr>
          <w:rFonts w:ascii="Arial" w:hAnsi="Arial" w:cs="Arial"/>
          <w:sz w:val="24"/>
          <w:szCs w:val="24"/>
        </w:rPr>
        <w:t xml:space="preserve"> Pokyn zřejmě nesprávný splní příkazník jen tehdy, pokud na jeho splnění příkazce, i přes </w:t>
      </w:r>
      <w:r w:rsidR="00283ABD" w:rsidRPr="009E7DAF">
        <w:rPr>
          <w:rFonts w:ascii="Arial" w:hAnsi="Arial" w:cs="Arial"/>
          <w:color w:val="000000" w:themeColor="text1"/>
          <w:sz w:val="24"/>
          <w:szCs w:val="24"/>
        </w:rPr>
        <w:t xml:space="preserve">upozornění příkazníka na </w:t>
      </w:r>
      <w:r w:rsidR="00283ABD" w:rsidRPr="009E7DAF">
        <w:rPr>
          <w:rFonts w:ascii="Arial" w:hAnsi="Arial" w:cs="Arial"/>
          <w:sz w:val="24"/>
          <w:szCs w:val="24"/>
        </w:rPr>
        <w:t>jeho nesprávnost, trvá</w:t>
      </w:r>
      <w:r w:rsidR="00283ABD" w:rsidRPr="009E7DAF">
        <w:rPr>
          <w:rFonts w:ascii="Arial" w:hAnsi="Arial" w:cs="Arial"/>
          <w:color w:val="FF0000"/>
          <w:sz w:val="24"/>
          <w:szCs w:val="24"/>
        </w:rPr>
        <w:t>.</w:t>
      </w:r>
      <w:r w:rsidR="00E55AC7" w:rsidRPr="009E7DAF">
        <w:rPr>
          <w:rFonts w:ascii="Arial" w:hAnsi="Arial" w:cs="Arial"/>
          <w:sz w:val="24"/>
          <w:szCs w:val="24"/>
        </w:rPr>
        <w:t xml:space="preserve"> </w:t>
      </w:r>
    </w:p>
    <w:p w14:paraId="6D7E242B" w14:textId="77777777" w:rsidR="00E55AC7" w:rsidRPr="009E7DAF" w:rsidRDefault="00674D5B" w:rsidP="007829DD">
      <w:pPr>
        <w:numPr>
          <w:ilvl w:val="0"/>
          <w:numId w:val="14"/>
        </w:numPr>
        <w:spacing w:after="240" w:line="28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Příkazník </w:t>
      </w:r>
      <w:r w:rsidR="00E55AC7" w:rsidRPr="009E7DAF">
        <w:rPr>
          <w:rFonts w:ascii="Arial" w:hAnsi="Arial" w:cs="Arial"/>
          <w:sz w:val="24"/>
          <w:szCs w:val="24"/>
        </w:rPr>
        <w:t xml:space="preserve">je dále povinen oznámit </w:t>
      </w:r>
      <w:r w:rsidRPr="009E7DAF">
        <w:rPr>
          <w:rFonts w:ascii="Arial" w:hAnsi="Arial" w:cs="Arial"/>
          <w:sz w:val="24"/>
          <w:szCs w:val="24"/>
        </w:rPr>
        <w:t xml:space="preserve">příkazci </w:t>
      </w:r>
      <w:r w:rsidR="00E55AC7" w:rsidRPr="009E7DAF">
        <w:rPr>
          <w:rFonts w:ascii="Arial" w:hAnsi="Arial" w:cs="Arial"/>
          <w:sz w:val="24"/>
          <w:szCs w:val="24"/>
        </w:rPr>
        <w:t xml:space="preserve">všechny okolnosti, které zjistil při zařizování záležitostí podle této smlouvy a které mohou mít vliv na změnu pokynů </w:t>
      </w:r>
      <w:r w:rsidRPr="009E7DAF">
        <w:rPr>
          <w:rFonts w:ascii="Arial" w:hAnsi="Arial" w:cs="Arial"/>
          <w:sz w:val="24"/>
          <w:szCs w:val="24"/>
        </w:rPr>
        <w:t>příkazce</w:t>
      </w:r>
      <w:r w:rsidR="00E55AC7" w:rsidRPr="009E7DAF">
        <w:rPr>
          <w:rFonts w:ascii="Arial" w:hAnsi="Arial" w:cs="Arial"/>
          <w:sz w:val="24"/>
          <w:szCs w:val="24"/>
        </w:rPr>
        <w:t>.</w:t>
      </w:r>
      <w:r w:rsidRPr="009E7DAF">
        <w:rPr>
          <w:rFonts w:ascii="Arial" w:hAnsi="Arial" w:cs="Arial"/>
          <w:sz w:val="24"/>
          <w:szCs w:val="24"/>
        </w:rPr>
        <w:t xml:space="preserve"> </w:t>
      </w:r>
    </w:p>
    <w:p w14:paraId="1B3E7FFB" w14:textId="77777777" w:rsidR="00E55AC7" w:rsidRPr="009E7DAF" w:rsidRDefault="00674D5B" w:rsidP="007829DD">
      <w:pPr>
        <w:numPr>
          <w:ilvl w:val="0"/>
          <w:numId w:val="14"/>
        </w:numPr>
        <w:spacing w:after="240" w:line="28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Příkazník </w:t>
      </w:r>
      <w:r w:rsidR="00E55AC7" w:rsidRPr="009E7DAF">
        <w:rPr>
          <w:rFonts w:ascii="Arial" w:hAnsi="Arial" w:cs="Arial"/>
          <w:sz w:val="24"/>
          <w:szCs w:val="24"/>
        </w:rPr>
        <w:t xml:space="preserve">je povinen předat bez zbytečného odkladu </w:t>
      </w:r>
      <w:r w:rsidRPr="009E7DAF">
        <w:rPr>
          <w:rFonts w:ascii="Arial" w:hAnsi="Arial" w:cs="Arial"/>
          <w:sz w:val="24"/>
          <w:szCs w:val="24"/>
        </w:rPr>
        <w:t xml:space="preserve">příkazci </w:t>
      </w:r>
      <w:r w:rsidR="00E55AC7" w:rsidRPr="009E7DAF">
        <w:rPr>
          <w:rFonts w:ascii="Arial" w:hAnsi="Arial" w:cs="Arial"/>
          <w:sz w:val="24"/>
          <w:szCs w:val="24"/>
        </w:rPr>
        <w:t>věci, které za něj převzal při vyřizování záležitostí podle této smlouvy.</w:t>
      </w:r>
    </w:p>
    <w:p w14:paraId="47C08B7D" w14:textId="77777777" w:rsidR="00E55AC7" w:rsidRPr="009E7DAF" w:rsidRDefault="00674D5B" w:rsidP="007829DD">
      <w:pPr>
        <w:numPr>
          <w:ilvl w:val="0"/>
          <w:numId w:val="14"/>
        </w:numPr>
        <w:spacing w:after="240" w:line="280" w:lineRule="atLeast"/>
        <w:ind w:left="426" w:hanging="426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Příkazník </w:t>
      </w:r>
      <w:r w:rsidR="00E55AC7" w:rsidRPr="009E7DAF">
        <w:rPr>
          <w:rFonts w:ascii="Arial" w:hAnsi="Arial" w:cs="Arial"/>
          <w:sz w:val="24"/>
          <w:szCs w:val="24"/>
        </w:rPr>
        <w:t xml:space="preserve">je povinen dodržovat vnitřní předpisy a pokyny </w:t>
      </w:r>
      <w:r w:rsidRPr="009E7DAF">
        <w:rPr>
          <w:rFonts w:ascii="Arial" w:hAnsi="Arial" w:cs="Arial"/>
          <w:sz w:val="24"/>
          <w:szCs w:val="24"/>
        </w:rPr>
        <w:t>příkazce</w:t>
      </w:r>
      <w:r w:rsidR="00E55AC7" w:rsidRPr="009E7DAF">
        <w:rPr>
          <w:rFonts w:ascii="Arial" w:hAnsi="Arial" w:cs="Arial"/>
          <w:sz w:val="24"/>
          <w:szCs w:val="24"/>
        </w:rPr>
        <w:t xml:space="preserve">. </w:t>
      </w:r>
      <w:r w:rsidRPr="009E7DAF">
        <w:rPr>
          <w:rFonts w:ascii="Arial" w:hAnsi="Arial" w:cs="Arial"/>
          <w:sz w:val="24"/>
          <w:szCs w:val="24"/>
        </w:rPr>
        <w:t xml:space="preserve">Příkazce </w:t>
      </w:r>
      <w:r w:rsidR="00E55AC7" w:rsidRPr="009E7DAF">
        <w:rPr>
          <w:rFonts w:ascii="Arial" w:hAnsi="Arial" w:cs="Arial"/>
          <w:sz w:val="24"/>
          <w:szCs w:val="24"/>
        </w:rPr>
        <w:t xml:space="preserve">je za tím účelem povinen umožnit </w:t>
      </w:r>
      <w:r w:rsidRPr="009E7DAF">
        <w:rPr>
          <w:rFonts w:ascii="Arial" w:hAnsi="Arial" w:cs="Arial"/>
          <w:sz w:val="24"/>
          <w:szCs w:val="24"/>
        </w:rPr>
        <w:t xml:space="preserve">příkazníkovi </w:t>
      </w:r>
      <w:r w:rsidR="00E55AC7" w:rsidRPr="009E7DAF">
        <w:rPr>
          <w:rFonts w:ascii="Arial" w:hAnsi="Arial" w:cs="Arial"/>
          <w:sz w:val="24"/>
          <w:szCs w:val="24"/>
        </w:rPr>
        <w:t xml:space="preserve">se s těmito předpisy seznámit. </w:t>
      </w:r>
      <w:r w:rsidRPr="009E7DAF">
        <w:rPr>
          <w:rFonts w:ascii="Arial" w:hAnsi="Arial" w:cs="Arial"/>
          <w:sz w:val="24"/>
          <w:szCs w:val="24"/>
        </w:rPr>
        <w:t xml:space="preserve">Příkazce </w:t>
      </w:r>
      <w:r w:rsidR="00E55AC7" w:rsidRPr="009E7DAF">
        <w:rPr>
          <w:rFonts w:ascii="Arial" w:hAnsi="Arial" w:cs="Arial"/>
          <w:sz w:val="24"/>
          <w:szCs w:val="24"/>
        </w:rPr>
        <w:t xml:space="preserve">je také povinen </w:t>
      </w:r>
      <w:r w:rsidRPr="009E7DAF">
        <w:rPr>
          <w:rFonts w:ascii="Arial" w:hAnsi="Arial" w:cs="Arial"/>
          <w:sz w:val="24"/>
          <w:szCs w:val="24"/>
        </w:rPr>
        <w:t xml:space="preserve">příkazníka </w:t>
      </w:r>
      <w:r w:rsidR="00E55AC7" w:rsidRPr="009E7DAF">
        <w:rPr>
          <w:rFonts w:ascii="Arial" w:hAnsi="Arial" w:cs="Arial"/>
          <w:sz w:val="24"/>
          <w:szCs w:val="24"/>
        </w:rPr>
        <w:t>informovat o případných změnách těchto předpisů.</w:t>
      </w:r>
    </w:p>
    <w:p w14:paraId="40B402F1" w14:textId="77777777" w:rsidR="00F02FAD" w:rsidRDefault="00F02FAD" w:rsidP="007829DD">
      <w:pPr>
        <w:numPr>
          <w:ilvl w:val="0"/>
          <w:numId w:val="14"/>
        </w:numPr>
        <w:spacing w:after="240" w:line="280" w:lineRule="atLeast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DAF">
        <w:rPr>
          <w:rFonts w:ascii="Arial" w:hAnsi="Arial" w:cs="Arial"/>
          <w:color w:val="000000" w:themeColor="text1"/>
          <w:sz w:val="24"/>
          <w:szCs w:val="24"/>
        </w:rPr>
        <w:t>Příkazn</w:t>
      </w:r>
      <w:r w:rsidR="00EA3FAF">
        <w:rPr>
          <w:rFonts w:ascii="Arial" w:hAnsi="Arial" w:cs="Arial"/>
          <w:color w:val="000000" w:themeColor="text1"/>
          <w:sz w:val="24"/>
          <w:szCs w:val="24"/>
        </w:rPr>
        <w:t>ík prohlašuje, že není ve střetu zájmu dle příslušných ustanovení zákona</w:t>
      </w:r>
      <w:r w:rsidRPr="009E7DAF">
        <w:rPr>
          <w:rFonts w:ascii="Arial" w:hAnsi="Arial" w:cs="Arial"/>
          <w:color w:val="000000" w:themeColor="text1"/>
          <w:sz w:val="24"/>
          <w:szCs w:val="24"/>
        </w:rPr>
        <w:t xml:space="preserve">. Členové statutárních orgánů příkazníka, jeho zaměstnanci a osoby pověřené příkazníkem k plnění dle této smlouvy nejsou ve vztahu k předmětné veřejné zakázce podjatí, nebudou se podílet na zpracování nabídek žádného </w:t>
      </w:r>
      <w:r w:rsidR="000863DA">
        <w:rPr>
          <w:rFonts w:ascii="Arial" w:hAnsi="Arial" w:cs="Arial"/>
          <w:color w:val="000000" w:themeColor="text1"/>
          <w:sz w:val="24"/>
          <w:szCs w:val="24"/>
        </w:rPr>
        <w:br/>
      </w:r>
      <w:r w:rsidRPr="009E7DAF">
        <w:rPr>
          <w:rFonts w:ascii="Arial" w:hAnsi="Arial" w:cs="Arial"/>
          <w:color w:val="000000" w:themeColor="text1"/>
          <w:sz w:val="24"/>
          <w:szCs w:val="24"/>
        </w:rPr>
        <w:t xml:space="preserve">z uchazečů, nemají osobní zájem na zadání </w:t>
      </w:r>
      <w:r w:rsidR="00853F7C" w:rsidRPr="009E7DAF">
        <w:rPr>
          <w:rFonts w:ascii="Arial" w:hAnsi="Arial" w:cs="Arial"/>
          <w:color w:val="000000" w:themeColor="text1"/>
          <w:sz w:val="24"/>
          <w:szCs w:val="24"/>
        </w:rPr>
        <w:t>zakázky</w:t>
      </w:r>
      <w:r w:rsidRPr="009E7DAF">
        <w:rPr>
          <w:rFonts w:ascii="Arial" w:hAnsi="Arial" w:cs="Arial"/>
          <w:color w:val="000000" w:themeColor="text1"/>
          <w:sz w:val="24"/>
          <w:szCs w:val="24"/>
        </w:rPr>
        <w:t>, s žádným z uchazečů je nespojuje osobní, pracovní ani jiný obdobný poměr</w:t>
      </w:r>
      <w:r w:rsidR="007E4C9E">
        <w:rPr>
          <w:rFonts w:ascii="Arial" w:hAnsi="Arial" w:cs="Arial"/>
          <w:color w:val="000000" w:themeColor="text1"/>
          <w:sz w:val="24"/>
          <w:szCs w:val="24"/>
        </w:rPr>
        <w:t>.</w:t>
      </w:r>
      <w:r w:rsidRPr="009E7DAF">
        <w:rPr>
          <w:rFonts w:ascii="Arial" w:hAnsi="Arial" w:cs="Arial"/>
          <w:color w:val="000000" w:themeColor="text1"/>
          <w:sz w:val="24"/>
          <w:szCs w:val="24"/>
        </w:rPr>
        <w:t xml:space="preserve"> Pokud v průběhu jejich působení pro příkazce </w:t>
      </w:r>
      <w:r w:rsidR="00EA3FAF">
        <w:rPr>
          <w:rFonts w:ascii="Arial" w:hAnsi="Arial" w:cs="Arial"/>
          <w:color w:val="000000" w:themeColor="text1"/>
          <w:sz w:val="24"/>
          <w:szCs w:val="24"/>
        </w:rPr>
        <w:t>dojde ke střetu zájmu ve v</w:t>
      </w:r>
      <w:r w:rsidRPr="009E7DAF">
        <w:rPr>
          <w:rFonts w:ascii="Arial" w:hAnsi="Arial" w:cs="Arial"/>
          <w:color w:val="000000" w:themeColor="text1"/>
          <w:sz w:val="24"/>
          <w:szCs w:val="24"/>
        </w:rPr>
        <w:t xml:space="preserve">ztahu k zadávacímu řízení nebo některému z uchazečů, neprodleně </w:t>
      </w:r>
      <w:r w:rsidR="00EA3FAF">
        <w:rPr>
          <w:rFonts w:ascii="Arial" w:hAnsi="Arial" w:cs="Arial"/>
          <w:color w:val="000000" w:themeColor="text1"/>
          <w:sz w:val="24"/>
          <w:szCs w:val="24"/>
        </w:rPr>
        <w:t>přijme k jeho odstranění k nápravě</w:t>
      </w:r>
      <w:r w:rsidRPr="009E7DA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4E1AACC" w14:textId="77777777" w:rsidR="007E4C9E" w:rsidRDefault="007E4C9E" w:rsidP="007829DD">
      <w:pPr>
        <w:pStyle w:val="Bezmezer"/>
        <w:numPr>
          <w:ilvl w:val="0"/>
          <w:numId w:val="14"/>
        </w:numPr>
        <w:ind w:left="426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</w:pPr>
      <w:r w:rsidRPr="000E66EA">
        <w:rPr>
          <w:rFonts w:ascii="Arial" w:eastAsia="Times New Roman" w:hAnsi="Arial" w:cs="Arial"/>
          <w:color w:val="000000" w:themeColor="text1"/>
          <w:sz w:val="24"/>
          <w:szCs w:val="24"/>
          <w:lang w:eastAsia="cs-CZ"/>
        </w:rPr>
        <w:t xml:space="preserve">Příkazník je povinen zachovávat mlčenlivost o všech záležitostech, o nichž se dozvěděl v souvislosti s prováděním této smlouvy. Příkazník použije všechny materiály, které obdrží od příkazce v souvislosti s plněním ze smlouvy, výhradně za účelem plnění této smlouvy. </w:t>
      </w:r>
    </w:p>
    <w:p w14:paraId="00674204" w14:textId="77777777" w:rsidR="004A61CE" w:rsidRPr="009E7DAF" w:rsidRDefault="004A61CE" w:rsidP="004A61CE">
      <w:pPr>
        <w:spacing w:before="480"/>
        <w:jc w:val="center"/>
        <w:rPr>
          <w:rFonts w:ascii="Arial" w:hAnsi="Arial" w:cs="Arial"/>
          <w:b/>
          <w:sz w:val="24"/>
          <w:szCs w:val="24"/>
        </w:rPr>
      </w:pPr>
      <w:r w:rsidRPr="009E7DAF">
        <w:rPr>
          <w:rFonts w:ascii="Arial" w:hAnsi="Arial" w:cs="Arial"/>
          <w:b/>
          <w:sz w:val="24"/>
          <w:szCs w:val="24"/>
        </w:rPr>
        <w:t>V</w:t>
      </w:r>
      <w:r w:rsidR="00223BF3">
        <w:rPr>
          <w:rFonts w:ascii="Arial" w:hAnsi="Arial" w:cs="Arial"/>
          <w:b/>
          <w:sz w:val="24"/>
          <w:szCs w:val="24"/>
        </w:rPr>
        <w:t>I</w:t>
      </w:r>
      <w:r w:rsidRPr="009E7DAF">
        <w:rPr>
          <w:rFonts w:ascii="Arial" w:hAnsi="Arial" w:cs="Arial"/>
          <w:b/>
          <w:sz w:val="24"/>
          <w:szCs w:val="24"/>
        </w:rPr>
        <w:t>.</w:t>
      </w:r>
    </w:p>
    <w:p w14:paraId="145C40CA" w14:textId="77777777" w:rsidR="004A61CE" w:rsidRPr="009E7DAF" w:rsidRDefault="004A61CE" w:rsidP="00760117">
      <w:pPr>
        <w:jc w:val="center"/>
        <w:rPr>
          <w:rFonts w:ascii="Arial" w:hAnsi="Arial" w:cs="Arial"/>
          <w:b/>
          <w:sz w:val="24"/>
          <w:szCs w:val="24"/>
        </w:rPr>
      </w:pPr>
      <w:r w:rsidRPr="009E7DAF">
        <w:rPr>
          <w:rFonts w:ascii="Arial" w:hAnsi="Arial" w:cs="Arial"/>
          <w:b/>
          <w:sz w:val="24"/>
          <w:szCs w:val="24"/>
        </w:rPr>
        <w:t>Odměna</w:t>
      </w:r>
    </w:p>
    <w:p w14:paraId="322E34BD" w14:textId="77777777" w:rsidR="004A61CE" w:rsidRDefault="004A61CE" w:rsidP="007829DD">
      <w:pPr>
        <w:pStyle w:val="Zkladntext"/>
        <w:numPr>
          <w:ilvl w:val="0"/>
          <w:numId w:val="3"/>
        </w:numPr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Odměna je stanovena dohodou smluvních stran jako nejvýše přípustná </w:t>
      </w:r>
      <w:r w:rsidR="001E5980" w:rsidRPr="009E7DAF">
        <w:rPr>
          <w:rFonts w:ascii="Arial" w:hAnsi="Arial" w:cs="Arial"/>
          <w:szCs w:val="24"/>
        </w:rPr>
        <w:t xml:space="preserve">odměna za výsledek </w:t>
      </w:r>
      <w:r w:rsidRPr="009E7DAF">
        <w:rPr>
          <w:rFonts w:ascii="Arial" w:hAnsi="Arial" w:cs="Arial"/>
          <w:szCs w:val="24"/>
        </w:rPr>
        <w:t>a činí:</w:t>
      </w:r>
    </w:p>
    <w:p w14:paraId="31AA1713" w14:textId="77777777" w:rsidR="00A54ED0" w:rsidRDefault="00A54ED0" w:rsidP="00A54ED0">
      <w:pPr>
        <w:pStyle w:val="Zkladntext"/>
        <w:spacing w:before="240"/>
        <w:ind w:left="357"/>
        <w:rPr>
          <w:rFonts w:ascii="Arial" w:hAnsi="Arial" w:cs="Arial"/>
          <w:szCs w:val="24"/>
        </w:rPr>
      </w:pPr>
    </w:p>
    <w:tbl>
      <w:tblPr>
        <w:tblW w:w="4760" w:type="pct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2929"/>
        <w:gridCol w:w="1352"/>
        <w:gridCol w:w="1980"/>
        <w:gridCol w:w="1972"/>
      </w:tblGrid>
      <w:tr w:rsidR="006E03BC" w:rsidRPr="00457412" w14:paraId="0F442DF5" w14:textId="600C5C8D" w:rsidTr="008B1F1F">
        <w:trPr>
          <w:trHeight w:val="470"/>
        </w:trPr>
        <w:tc>
          <w:tcPr>
            <w:tcW w:w="227" w:type="pct"/>
            <w:vAlign w:val="center"/>
          </w:tcPr>
          <w:p w14:paraId="65440CD7" w14:textId="77777777" w:rsidR="006E03BC" w:rsidRPr="00E8662C" w:rsidRDefault="006E03BC" w:rsidP="00A54ED0">
            <w:pPr>
              <w:jc w:val="center"/>
              <w:rPr>
                <w:rFonts w:ascii="Arial" w:hAnsi="Arial" w:cs="Arial"/>
                <w:b/>
                <w:bCs/>
              </w:rPr>
            </w:pPr>
            <w:r w:rsidRPr="00E8662C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1698" w:type="pct"/>
            <w:vAlign w:val="center"/>
          </w:tcPr>
          <w:p w14:paraId="7EAD853E" w14:textId="77777777" w:rsidR="006E03BC" w:rsidRPr="00E8662C" w:rsidRDefault="006E03BC" w:rsidP="00A54E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8662C">
              <w:rPr>
                <w:rFonts w:ascii="Arial" w:hAnsi="Arial" w:cs="Arial"/>
                <w:b/>
                <w:color w:val="000000"/>
              </w:rPr>
              <w:t>Způsob zadání</w:t>
            </w:r>
          </w:p>
        </w:tc>
        <w:tc>
          <w:tcPr>
            <w:tcW w:w="784" w:type="pct"/>
            <w:vAlign w:val="center"/>
          </w:tcPr>
          <w:p w14:paraId="57B83B21" w14:textId="532FE2C6" w:rsidR="006E03BC" w:rsidRDefault="006E03BC" w:rsidP="006E03B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Množství</w:t>
            </w:r>
          </w:p>
        </w:tc>
        <w:tc>
          <w:tcPr>
            <w:tcW w:w="1148" w:type="pct"/>
            <w:shd w:val="clear" w:color="auto" w:fill="auto"/>
            <w:vAlign w:val="center"/>
          </w:tcPr>
          <w:p w14:paraId="61DDA65D" w14:textId="4E9C2806" w:rsidR="006E03BC" w:rsidRPr="00E8662C" w:rsidRDefault="006E03BC" w:rsidP="00A54E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Cena v Kč bez DPH</w:t>
            </w:r>
          </w:p>
        </w:tc>
        <w:tc>
          <w:tcPr>
            <w:tcW w:w="1144" w:type="pct"/>
            <w:vAlign w:val="center"/>
          </w:tcPr>
          <w:p w14:paraId="554770A7" w14:textId="725E2599" w:rsidR="006E03BC" w:rsidRDefault="006E03BC" w:rsidP="006E03B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Cena v Kč s DPH</w:t>
            </w:r>
          </w:p>
        </w:tc>
      </w:tr>
      <w:tr w:rsidR="006E03BC" w:rsidRPr="00457412" w14:paraId="6E92FFAC" w14:textId="216ED8DE" w:rsidTr="008B1F1F">
        <w:trPr>
          <w:trHeight w:val="718"/>
        </w:trPr>
        <w:tc>
          <w:tcPr>
            <w:tcW w:w="227" w:type="pct"/>
            <w:shd w:val="clear" w:color="000000" w:fill="FFFFFF"/>
            <w:vAlign w:val="center"/>
          </w:tcPr>
          <w:p w14:paraId="7689363F" w14:textId="0F8CB098" w:rsidR="006E03BC" w:rsidRPr="00006EEE" w:rsidRDefault="00A11349" w:rsidP="006E03BC">
            <w:pPr>
              <w:pStyle w:val="Hlavikajnadpis"/>
              <w:jc w:val="center"/>
            </w:pPr>
            <w:r>
              <w:t>1</w:t>
            </w:r>
            <w:r w:rsidR="006E03BC">
              <w:t>.</w:t>
            </w:r>
          </w:p>
        </w:tc>
        <w:tc>
          <w:tcPr>
            <w:tcW w:w="1698" w:type="pct"/>
            <w:shd w:val="clear" w:color="000000" w:fill="FFFFFF"/>
            <w:vAlign w:val="center"/>
          </w:tcPr>
          <w:p w14:paraId="08F304E7" w14:textId="378F3F06" w:rsidR="006E03BC" w:rsidRDefault="006E03BC" w:rsidP="00077BF3">
            <w:pPr>
              <w:spacing w:before="60" w:after="60"/>
              <w:rPr>
                <w:rFonts w:ascii="Arial" w:hAnsi="Arial" w:cs="Arial"/>
              </w:rPr>
            </w:pPr>
            <w:r w:rsidRPr="00FF62A1">
              <w:rPr>
                <w:rFonts w:ascii="Arial" w:hAnsi="Arial" w:cs="Arial"/>
                <w:b/>
                <w:bCs/>
                <w:color w:val="000000"/>
              </w:rPr>
              <w:t>Zjednodušené podlimitní řízení -</w:t>
            </w:r>
            <w:r>
              <w:rPr>
                <w:rFonts w:ascii="Arial" w:hAnsi="Arial" w:cs="Arial"/>
                <w:color w:val="000000"/>
              </w:rPr>
              <w:t xml:space="preserve"> Kompletní administrace podlimitní veřejné zakázky na v souladu s § 53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FF62A1">
              <w:rPr>
                <w:rFonts w:ascii="Arial" w:hAnsi="Arial" w:cs="Arial"/>
                <w:bCs/>
                <w:color w:val="000000"/>
              </w:rPr>
              <w:t>zákona č. 134/2016 Sb. o zadávání veřejných zakázek, v platném znění</w:t>
            </w:r>
            <w:r>
              <w:rPr>
                <w:rFonts w:ascii="Arial" w:hAnsi="Arial" w:cs="Arial"/>
                <w:bCs/>
                <w:color w:val="000000"/>
              </w:rPr>
              <w:t xml:space="preserve"> a metodického pokynu poskytovatele dotace</w:t>
            </w:r>
          </w:p>
        </w:tc>
        <w:tc>
          <w:tcPr>
            <w:tcW w:w="784" w:type="pct"/>
            <w:shd w:val="clear" w:color="000000" w:fill="FFFFFF"/>
            <w:vAlign w:val="center"/>
          </w:tcPr>
          <w:p w14:paraId="69D06A50" w14:textId="0F37B0B8" w:rsidR="006E03BC" w:rsidRDefault="006E03BC" w:rsidP="006E0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148" w:type="pct"/>
            <w:shd w:val="clear" w:color="000000" w:fill="FFFFFF"/>
            <w:vAlign w:val="center"/>
          </w:tcPr>
          <w:p w14:paraId="6E0FC8B0" w14:textId="6061AC61" w:rsidR="006E03BC" w:rsidRDefault="00A11349" w:rsidP="006E0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60.000,-</w:t>
            </w:r>
          </w:p>
        </w:tc>
        <w:tc>
          <w:tcPr>
            <w:tcW w:w="1144" w:type="pct"/>
            <w:shd w:val="clear" w:color="000000" w:fill="FFFFFF"/>
            <w:vAlign w:val="center"/>
          </w:tcPr>
          <w:p w14:paraId="348291FE" w14:textId="08430B76" w:rsidR="006E03BC" w:rsidRDefault="00A11349" w:rsidP="006E0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72.600,-</w:t>
            </w:r>
          </w:p>
        </w:tc>
      </w:tr>
      <w:tr w:rsidR="006E03BC" w:rsidRPr="00457412" w14:paraId="081ACDC9" w14:textId="017007E1" w:rsidTr="008B1F1F">
        <w:trPr>
          <w:trHeight w:val="718"/>
        </w:trPr>
        <w:tc>
          <w:tcPr>
            <w:tcW w:w="227" w:type="pct"/>
            <w:shd w:val="clear" w:color="000000" w:fill="FFFFFF"/>
            <w:vAlign w:val="center"/>
          </w:tcPr>
          <w:p w14:paraId="7D5764D8" w14:textId="235F66A7" w:rsidR="006E03BC" w:rsidRPr="00006EEE" w:rsidRDefault="00A11349" w:rsidP="00A54ED0">
            <w:pPr>
              <w:pStyle w:val="Hlavikajnadpis"/>
              <w:jc w:val="center"/>
            </w:pPr>
            <w:r>
              <w:lastRenderedPageBreak/>
              <w:t>2</w:t>
            </w:r>
            <w:r w:rsidR="006E03BC">
              <w:t>.</w:t>
            </w:r>
          </w:p>
        </w:tc>
        <w:tc>
          <w:tcPr>
            <w:tcW w:w="1698" w:type="pct"/>
            <w:shd w:val="clear" w:color="000000" w:fill="FFFFFF"/>
            <w:vAlign w:val="center"/>
          </w:tcPr>
          <w:p w14:paraId="1CC49F7E" w14:textId="5F786689" w:rsidR="006E03BC" w:rsidRDefault="006E03BC" w:rsidP="00077BF3">
            <w:pPr>
              <w:spacing w:before="60" w:after="60"/>
              <w:rPr>
                <w:rFonts w:ascii="Arial" w:hAnsi="Arial" w:cs="Arial"/>
              </w:rPr>
            </w:pPr>
            <w:r w:rsidRPr="006E03BC">
              <w:rPr>
                <w:rFonts w:ascii="Arial" w:hAnsi="Arial" w:cs="Arial"/>
                <w:bCs/>
                <w:color w:val="000000"/>
              </w:rPr>
              <w:t xml:space="preserve">Zpracování </w:t>
            </w:r>
            <w:r w:rsidR="00A11349">
              <w:rPr>
                <w:rFonts w:ascii="Arial" w:hAnsi="Arial" w:cs="Arial"/>
                <w:bCs/>
                <w:color w:val="000000"/>
              </w:rPr>
              <w:t xml:space="preserve">Podkladů pro hodnocení </w:t>
            </w:r>
          </w:p>
        </w:tc>
        <w:tc>
          <w:tcPr>
            <w:tcW w:w="784" w:type="pct"/>
            <w:shd w:val="clear" w:color="000000" w:fill="FFFFFF"/>
            <w:vAlign w:val="center"/>
          </w:tcPr>
          <w:p w14:paraId="5545E925" w14:textId="5785502B" w:rsidR="006E03BC" w:rsidRDefault="006E03BC" w:rsidP="006E0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148" w:type="pct"/>
            <w:shd w:val="clear" w:color="000000" w:fill="FFFFFF"/>
            <w:vAlign w:val="center"/>
          </w:tcPr>
          <w:p w14:paraId="3E276357" w14:textId="29C938F4" w:rsidR="006E03BC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11349">
              <w:rPr>
                <w:rFonts w:ascii="Arial" w:hAnsi="Arial" w:cs="Arial"/>
              </w:rPr>
              <w:t>0.000,-</w:t>
            </w:r>
          </w:p>
        </w:tc>
        <w:tc>
          <w:tcPr>
            <w:tcW w:w="1144" w:type="pct"/>
            <w:shd w:val="clear" w:color="000000" w:fill="FFFFFF"/>
          </w:tcPr>
          <w:p w14:paraId="070B09D1" w14:textId="5E7A9A17" w:rsidR="006E03BC" w:rsidRDefault="006E03BC" w:rsidP="00172FD0">
            <w:pPr>
              <w:jc w:val="center"/>
              <w:rPr>
                <w:rFonts w:ascii="Arial" w:hAnsi="Arial" w:cs="Arial"/>
              </w:rPr>
            </w:pPr>
          </w:p>
          <w:p w14:paraId="41EAFB9C" w14:textId="4D844801" w:rsidR="00172FD0" w:rsidRDefault="00172FD0" w:rsidP="00172F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72.600,-</w:t>
            </w:r>
          </w:p>
        </w:tc>
      </w:tr>
      <w:tr w:rsidR="00A11349" w:rsidRPr="00457412" w14:paraId="384EA19D" w14:textId="77777777" w:rsidTr="008B1F1F">
        <w:trPr>
          <w:trHeight w:val="718"/>
        </w:trPr>
        <w:tc>
          <w:tcPr>
            <w:tcW w:w="227" w:type="pct"/>
            <w:shd w:val="clear" w:color="000000" w:fill="FFFFFF"/>
            <w:vAlign w:val="center"/>
          </w:tcPr>
          <w:p w14:paraId="1F4BEBB9" w14:textId="0352AAEF" w:rsidR="00A11349" w:rsidRDefault="00A11349" w:rsidP="00A54ED0">
            <w:pPr>
              <w:pStyle w:val="Hlavikajnadpis"/>
              <w:jc w:val="center"/>
            </w:pPr>
            <w:r>
              <w:t>3.</w:t>
            </w:r>
          </w:p>
        </w:tc>
        <w:tc>
          <w:tcPr>
            <w:tcW w:w="1698" w:type="pct"/>
            <w:shd w:val="clear" w:color="000000" w:fill="FFFFFF"/>
            <w:vAlign w:val="center"/>
          </w:tcPr>
          <w:p w14:paraId="3E9EE276" w14:textId="6D00E678" w:rsidR="00A11349" w:rsidRPr="006E03BC" w:rsidRDefault="00A11349" w:rsidP="00077BF3">
            <w:pPr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Administrace Žádosti o podporu</w:t>
            </w:r>
          </w:p>
        </w:tc>
        <w:tc>
          <w:tcPr>
            <w:tcW w:w="784" w:type="pct"/>
            <w:shd w:val="clear" w:color="000000" w:fill="FFFFFF"/>
            <w:vAlign w:val="center"/>
          </w:tcPr>
          <w:p w14:paraId="7062A2EE" w14:textId="595EDD20" w:rsidR="00A11349" w:rsidRDefault="00791033" w:rsidP="006E0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</w:p>
        </w:tc>
        <w:tc>
          <w:tcPr>
            <w:tcW w:w="1148" w:type="pct"/>
            <w:shd w:val="clear" w:color="000000" w:fill="FFFFFF"/>
            <w:vAlign w:val="center"/>
          </w:tcPr>
          <w:p w14:paraId="13116B0A" w14:textId="77585050" w:rsidR="00A11349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15.000,-</w:t>
            </w:r>
          </w:p>
        </w:tc>
        <w:tc>
          <w:tcPr>
            <w:tcW w:w="1144" w:type="pct"/>
            <w:shd w:val="clear" w:color="000000" w:fill="FFFFFF"/>
            <w:vAlign w:val="center"/>
          </w:tcPr>
          <w:p w14:paraId="1E442BBD" w14:textId="2DFA5298" w:rsidR="00A11349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18.150,-</w:t>
            </w:r>
          </w:p>
        </w:tc>
      </w:tr>
      <w:tr w:rsidR="00791033" w:rsidRPr="00457412" w14:paraId="36F1FFCD" w14:textId="77777777" w:rsidTr="008B1F1F">
        <w:trPr>
          <w:trHeight w:val="718"/>
        </w:trPr>
        <w:tc>
          <w:tcPr>
            <w:tcW w:w="227" w:type="pct"/>
            <w:shd w:val="clear" w:color="000000" w:fill="FFFFFF"/>
            <w:vAlign w:val="center"/>
          </w:tcPr>
          <w:p w14:paraId="18A4E94B" w14:textId="7FF6EE91" w:rsidR="00791033" w:rsidRDefault="00791033" w:rsidP="00A54ED0">
            <w:pPr>
              <w:pStyle w:val="Hlavikajnadpis"/>
              <w:jc w:val="center"/>
            </w:pPr>
            <w:r>
              <w:t>4.</w:t>
            </w:r>
          </w:p>
        </w:tc>
        <w:tc>
          <w:tcPr>
            <w:tcW w:w="1698" w:type="pct"/>
            <w:shd w:val="clear" w:color="000000" w:fill="FFFFFF"/>
            <w:vAlign w:val="center"/>
          </w:tcPr>
          <w:p w14:paraId="0996B366" w14:textId="0E6FB1A0" w:rsidR="00791033" w:rsidRDefault="00791033" w:rsidP="00077BF3">
            <w:pPr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Administrace Žádosti o platbu</w:t>
            </w:r>
          </w:p>
        </w:tc>
        <w:tc>
          <w:tcPr>
            <w:tcW w:w="784" w:type="pct"/>
            <w:shd w:val="clear" w:color="000000" w:fill="FFFFFF"/>
            <w:vAlign w:val="center"/>
          </w:tcPr>
          <w:p w14:paraId="756CF8AA" w14:textId="308A544D" w:rsidR="00791033" w:rsidRDefault="00791033" w:rsidP="006E03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kpl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48" w:type="pct"/>
            <w:shd w:val="clear" w:color="000000" w:fill="FFFFFF"/>
            <w:vAlign w:val="center"/>
          </w:tcPr>
          <w:p w14:paraId="708C7CD4" w14:textId="66D7D06C" w:rsidR="00791033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10.000,-</w:t>
            </w:r>
          </w:p>
        </w:tc>
        <w:tc>
          <w:tcPr>
            <w:tcW w:w="1144" w:type="pct"/>
            <w:shd w:val="clear" w:color="000000" w:fill="FFFFFF"/>
            <w:vAlign w:val="center"/>
          </w:tcPr>
          <w:p w14:paraId="589DC095" w14:textId="0668D028" w:rsidR="00791033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12.100,-</w:t>
            </w:r>
          </w:p>
        </w:tc>
      </w:tr>
      <w:tr w:rsidR="00791033" w:rsidRPr="00457412" w14:paraId="0E38B053" w14:textId="77777777" w:rsidTr="008B1F1F">
        <w:trPr>
          <w:trHeight w:val="718"/>
        </w:trPr>
        <w:tc>
          <w:tcPr>
            <w:tcW w:w="227" w:type="pct"/>
            <w:shd w:val="clear" w:color="000000" w:fill="FFFFFF"/>
            <w:vAlign w:val="center"/>
          </w:tcPr>
          <w:p w14:paraId="3BE29627" w14:textId="01472C0C" w:rsidR="00791033" w:rsidRDefault="00791033" w:rsidP="00A54ED0">
            <w:pPr>
              <w:pStyle w:val="Hlavikajnadpis"/>
              <w:jc w:val="center"/>
            </w:pPr>
            <w:r>
              <w:t>5.</w:t>
            </w:r>
          </w:p>
        </w:tc>
        <w:tc>
          <w:tcPr>
            <w:tcW w:w="1698" w:type="pct"/>
            <w:shd w:val="clear" w:color="000000" w:fill="FFFFFF"/>
            <w:vAlign w:val="center"/>
          </w:tcPr>
          <w:p w14:paraId="7EA731A7" w14:textId="478D6F96" w:rsidR="00791033" w:rsidRDefault="00791033" w:rsidP="00077BF3">
            <w:pPr>
              <w:spacing w:before="60" w:after="6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Zprávy o udržitelnosti (roční sazba 2.000,- Kč x 5 let</w:t>
            </w:r>
          </w:p>
        </w:tc>
        <w:tc>
          <w:tcPr>
            <w:tcW w:w="784" w:type="pct"/>
            <w:shd w:val="clear" w:color="000000" w:fill="FFFFFF"/>
            <w:vAlign w:val="center"/>
          </w:tcPr>
          <w:p w14:paraId="6F28CB8D" w14:textId="77777777" w:rsidR="00791033" w:rsidRDefault="00791033" w:rsidP="006E03B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8" w:type="pct"/>
            <w:shd w:val="clear" w:color="000000" w:fill="FFFFFF"/>
            <w:vAlign w:val="center"/>
          </w:tcPr>
          <w:p w14:paraId="0B15D20B" w14:textId="77B30AFD" w:rsidR="00791033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10.000,-</w:t>
            </w:r>
          </w:p>
        </w:tc>
        <w:tc>
          <w:tcPr>
            <w:tcW w:w="1144" w:type="pct"/>
            <w:shd w:val="clear" w:color="000000" w:fill="FFFFFF"/>
            <w:vAlign w:val="center"/>
          </w:tcPr>
          <w:p w14:paraId="5F27A02C" w14:textId="6D368ECE" w:rsidR="00791033" w:rsidRDefault="00791033" w:rsidP="00A54E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12.100,-</w:t>
            </w:r>
          </w:p>
        </w:tc>
      </w:tr>
    </w:tbl>
    <w:p w14:paraId="36A09D3A" w14:textId="77777777" w:rsidR="004A61CE" w:rsidRPr="009E7DAF" w:rsidRDefault="004A61CE" w:rsidP="007829DD">
      <w:pPr>
        <w:pStyle w:val="Zkladntext"/>
        <w:numPr>
          <w:ilvl w:val="0"/>
          <w:numId w:val="3"/>
        </w:numPr>
        <w:spacing w:before="240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Odměna zahrnuje veškeré náklady </w:t>
      </w:r>
      <w:r w:rsidR="00525854" w:rsidRPr="009E7DAF">
        <w:rPr>
          <w:rFonts w:ascii="Arial" w:hAnsi="Arial" w:cs="Arial"/>
          <w:szCs w:val="24"/>
        </w:rPr>
        <w:t>příkazníka</w:t>
      </w:r>
      <w:r w:rsidRPr="009E7DAF">
        <w:rPr>
          <w:rFonts w:ascii="Arial" w:hAnsi="Arial" w:cs="Arial"/>
          <w:color w:val="7030A0"/>
          <w:szCs w:val="24"/>
        </w:rPr>
        <w:t xml:space="preserve"> </w:t>
      </w:r>
      <w:r w:rsidRPr="009E7DAF">
        <w:rPr>
          <w:rFonts w:ascii="Arial" w:hAnsi="Arial" w:cs="Arial"/>
          <w:szCs w:val="24"/>
        </w:rPr>
        <w:t xml:space="preserve">spojené s realizací předmětu </w:t>
      </w:r>
      <w:r w:rsidRPr="009E7DAF">
        <w:rPr>
          <w:rFonts w:ascii="Arial" w:hAnsi="Arial" w:cs="Arial"/>
          <w:color w:val="000000" w:themeColor="text1"/>
          <w:szCs w:val="24"/>
        </w:rPr>
        <w:t>smlouvy</w:t>
      </w:r>
      <w:r w:rsidR="00820A2B" w:rsidRPr="009E7DAF">
        <w:rPr>
          <w:rFonts w:ascii="Arial" w:hAnsi="Arial" w:cs="Arial"/>
          <w:color w:val="000000" w:themeColor="text1"/>
          <w:szCs w:val="24"/>
        </w:rPr>
        <w:t xml:space="preserve"> dle čl</w:t>
      </w:r>
      <w:r w:rsidR="00853F7C" w:rsidRPr="009E7DAF">
        <w:rPr>
          <w:rFonts w:ascii="Arial" w:hAnsi="Arial" w:cs="Arial"/>
          <w:color w:val="000000" w:themeColor="text1"/>
          <w:szCs w:val="24"/>
        </w:rPr>
        <w:t>.</w:t>
      </w:r>
      <w:r w:rsidR="005866A8">
        <w:rPr>
          <w:rFonts w:ascii="Arial" w:hAnsi="Arial" w:cs="Arial"/>
          <w:color w:val="000000" w:themeColor="text1"/>
          <w:szCs w:val="24"/>
        </w:rPr>
        <w:t xml:space="preserve"> </w:t>
      </w:r>
      <w:r w:rsidR="00820A2B" w:rsidRPr="009E7DAF">
        <w:rPr>
          <w:rFonts w:ascii="Arial" w:hAnsi="Arial" w:cs="Arial"/>
          <w:color w:val="000000" w:themeColor="text1"/>
          <w:szCs w:val="24"/>
        </w:rPr>
        <w:t>III</w:t>
      </w:r>
      <w:r w:rsidR="00853F7C" w:rsidRPr="009E7DAF">
        <w:rPr>
          <w:rFonts w:ascii="Arial" w:hAnsi="Arial" w:cs="Arial"/>
          <w:color w:val="000000" w:themeColor="text1"/>
          <w:szCs w:val="24"/>
        </w:rPr>
        <w:t>. a IV.</w:t>
      </w:r>
      <w:r w:rsidR="00820A2B" w:rsidRPr="009E7DAF">
        <w:rPr>
          <w:rFonts w:ascii="Arial" w:hAnsi="Arial" w:cs="Arial"/>
          <w:color w:val="000000" w:themeColor="text1"/>
          <w:szCs w:val="24"/>
        </w:rPr>
        <w:t xml:space="preserve"> této smlouvy</w:t>
      </w:r>
      <w:r w:rsidR="00A476E5" w:rsidRPr="009E7DAF">
        <w:rPr>
          <w:rFonts w:ascii="Arial" w:hAnsi="Arial" w:cs="Arial"/>
          <w:color w:val="000000" w:themeColor="text1"/>
          <w:szCs w:val="24"/>
        </w:rPr>
        <w:t>.</w:t>
      </w:r>
    </w:p>
    <w:p w14:paraId="4ABC8D2A" w14:textId="77777777" w:rsidR="00A476E5" w:rsidRPr="009E7DAF" w:rsidRDefault="00A476E5" w:rsidP="007829DD">
      <w:pPr>
        <w:pStyle w:val="Zkladntext"/>
        <w:numPr>
          <w:ilvl w:val="0"/>
          <w:numId w:val="3"/>
        </w:numPr>
        <w:tabs>
          <w:tab w:val="num" w:pos="567"/>
        </w:tabs>
        <w:spacing w:before="240" w:after="12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Odměna obsahuje zejména:</w:t>
      </w:r>
    </w:p>
    <w:p w14:paraId="3E806EF5" w14:textId="77777777" w:rsidR="00A476E5" w:rsidRPr="009E7DAF" w:rsidRDefault="00010C2E" w:rsidP="007829DD">
      <w:pPr>
        <w:pStyle w:val="Normln0"/>
        <w:numPr>
          <w:ilvl w:val="0"/>
          <w:numId w:val="15"/>
        </w:numPr>
        <w:tabs>
          <w:tab w:val="clear" w:pos="0"/>
          <w:tab w:val="num" w:pos="1134"/>
        </w:tabs>
        <w:spacing w:after="12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na u</w:t>
      </w:r>
      <w:r w:rsidR="00A476E5" w:rsidRPr="009E7DAF">
        <w:rPr>
          <w:rFonts w:ascii="Arial" w:hAnsi="Arial" w:cs="Arial"/>
        </w:rPr>
        <w:t>veřejňování (oznámení, výsledků) v</w:t>
      </w:r>
      <w:r w:rsidR="00A44D1A">
        <w:rPr>
          <w:rFonts w:ascii="Arial" w:hAnsi="Arial" w:cs="Arial"/>
        </w:rPr>
        <w:t>e V</w:t>
      </w:r>
      <w:r w:rsidR="00EA3FAF">
        <w:rPr>
          <w:rFonts w:ascii="Arial" w:hAnsi="Arial" w:cs="Arial"/>
        </w:rPr>
        <w:t>ěstníku veřejných zakázek,</w:t>
      </w:r>
    </w:p>
    <w:p w14:paraId="602D79A7" w14:textId="77777777" w:rsidR="00A476E5" w:rsidRPr="009E7DAF" w:rsidRDefault="00A476E5" w:rsidP="007829DD">
      <w:pPr>
        <w:pStyle w:val="Normln0"/>
        <w:numPr>
          <w:ilvl w:val="0"/>
          <w:numId w:val="15"/>
        </w:numPr>
        <w:tabs>
          <w:tab w:val="clear" w:pos="0"/>
          <w:tab w:val="num" w:pos="1134"/>
        </w:tabs>
        <w:spacing w:after="120"/>
        <w:ind w:left="1134" w:hanging="567"/>
        <w:jc w:val="both"/>
        <w:rPr>
          <w:rFonts w:ascii="Arial" w:hAnsi="Arial" w:cs="Arial"/>
        </w:rPr>
      </w:pPr>
      <w:r w:rsidRPr="009E7DAF">
        <w:rPr>
          <w:rFonts w:ascii="Arial" w:hAnsi="Arial" w:cs="Arial"/>
        </w:rPr>
        <w:t>náklady spojené s</w:t>
      </w:r>
      <w:r w:rsidR="00853F7C" w:rsidRPr="009E7DAF">
        <w:rPr>
          <w:rFonts w:ascii="Arial" w:hAnsi="Arial" w:cs="Arial"/>
        </w:rPr>
        <w:t xml:space="preserve"> komunikačními prostředky, </w:t>
      </w:r>
      <w:r w:rsidRPr="009E7DAF">
        <w:rPr>
          <w:rFonts w:ascii="Arial" w:hAnsi="Arial" w:cs="Arial"/>
        </w:rPr>
        <w:t>poštovným</w:t>
      </w:r>
      <w:r w:rsidR="002E1F64">
        <w:rPr>
          <w:rFonts w:ascii="Arial" w:hAnsi="Arial" w:cs="Arial"/>
        </w:rPr>
        <w:t>, výpisy z katastru nemovitostí atp.</w:t>
      </w:r>
    </w:p>
    <w:p w14:paraId="4BA0F4E7" w14:textId="77777777" w:rsidR="00A476E5" w:rsidRPr="009E7DAF" w:rsidRDefault="00A476E5" w:rsidP="007829DD">
      <w:pPr>
        <w:pStyle w:val="Normln0"/>
        <w:numPr>
          <w:ilvl w:val="0"/>
          <w:numId w:val="15"/>
        </w:numPr>
        <w:tabs>
          <w:tab w:val="clear" w:pos="0"/>
          <w:tab w:val="num" w:pos="1134"/>
        </w:tabs>
        <w:spacing w:after="120"/>
        <w:ind w:left="1134" w:hanging="567"/>
        <w:jc w:val="both"/>
        <w:rPr>
          <w:rFonts w:ascii="Arial" w:hAnsi="Arial" w:cs="Arial"/>
        </w:rPr>
      </w:pPr>
      <w:r w:rsidRPr="009E7DAF">
        <w:rPr>
          <w:rFonts w:ascii="Arial" w:hAnsi="Arial" w:cs="Arial"/>
        </w:rPr>
        <w:t>náklady na odborné posouzení nabídek a vypracování rekapitulace obsahu nabídek,</w:t>
      </w:r>
    </w:p>
    <w:p w14:paraId="78E017B5" w14:textId="77777777" w:rsidR="00A476E5" w:rsidRPr="009E7DAF" w:rsidRDefault="00A476E5" w:rsidP="007829DD">
      <w:pPr>
        <w:pStyle w:val="Normln0"/>
        <w:numPr>
          <w:ilvl w:val="0"/>
          <w:numId w:val="15"/>
        </w:numPr>
        <w:tabs>
          <w:tab w:val="clear" w:pos="0"/>
          <w:tab w:val="num" w:pos="1134"/>
        </w:tabs>
        <w:spacing w:after="120"/>
        <w:ind w:left="1134" w:hanging="567"/>
        <w:jc w:val="both"/>
        <w:rPr>
          <w:rFonts w:ascii="Arial" w:hAnsi="Arial" w:cs="Arial"/>
        </w:rPr>
      </w:pPr>
      <w:r w:rsidRPr="009E7DAF">
        <w:rPr>
          <w:rFonts w:ascii="Arial" w:hAnsi="Arial" w:cs="Arial"/>
        </w:rPr>
        <w:t>náklady na cestovné,</w:t>
      </w:r>
    </w:p>
    <w:p w14:paraId="47FA7A22" w14:textId="77777777" w:rsidR="00A476E5" w:rsidRPr="009E7DAF" w:rsidRDefault="00A476E5" w:rsidP="007829DD">
      <w:pPr>
        <w:pStyle w:val="Normln0"/>
        <w:numPr>
          <w:ilvl w:val="0"/>
          <w:numId w:val="15"/>
        </w:numPr>
        <w:tabs>
          <w:tab w:val="clear" w:pos="0"/>
          <w:tab w:val="num" w:pos="1134"/>
        </w:tabs>
        <w:spacing w:after="120"/>
        <w:ind w:left="1134" w:hanging="567"/>
        <w:jc w:val="both"/>
        <w:rPr>
          <w:rFonts w:ascii="Arial" w:hAnsi="Arial" w:cs="Arial"/>
        </w:rPr>
      </w:pPr>
      <w:r w:rsidRPr="009E7DAF">
        <w:rPr>
          <w:rFonts w:ascii="Arial" w:hAnsi="Arial" w:cs="Arial"/>
        </w:rPr>
        <w:t xml:space="preserve">mzdové náklady pracovníků </w:t>
      </w:r>
      <w:r w:rsidR="00893AB2" w:rsidRPr="009E7DAF">
        <w:rPr>
          <w:rFonts w:ascii="Arial" w:hAnsi="Arial" w:cs="Arial"/>
        </w:rPr>
        <w:t>příkazníka</w:t>
      </w:r>
      <w:r w:rsidRPr="009E7DAF">
        <w:rPr>
          <w:rFonts w:ascii="Arial" w:hAnsi="Arial" w:cs="Arial"/>
        </w:rPr>
        <w:t>,</w:t>
      </w:r>
    </w:p>
    <w:p w14:paraId="6F2C3C19" w14:textId="77777777" w:rsidR="00A476E5" w:rsidRPr="009E7DAF" w:rsidRDefault="00A476E5" w:rsidP="007829DD">
      <w:pPr>
        <w:pStyle w:val="Normln0"/>
        <w:numPr>
          <w:ilvl w:val="0"/>
          <w:numId w:val="15"/>
        </w:numPr>
        <w:tabs>
          <w:tab w:val="clear" w:pos="0"/>
          <w:tab w:val="num" w:pos="1134"/>
        </w:tabs>
        <w:spacing w:after="120"/>
        <w:ind w:left="1134" w:hanging="567"/>
        <w:jc w:val="both"/>
        <w:rPr>
          <w:rFonts w:ascii="Arial" w:hAnsi="Arial" w:cs="Arial"/>
        </w:rPr>
      </w:pPr>
      <w:r w:rsidRPr="009E7DAF">
        <w:rPr>
          <w:rFonts w:ascii="Arial" w:hAnsi="Arial" w:cs="Arial"/>
        </w:rPr>
        <w:t>ostatní náklady nezbytné pro řádný průběh zadávacího řízení.</w:t>
      </w:r>
    </w:p>
    <w:p w14:paraId="0F0A6B71" w14:textId="77777777" w:rsidR="004A61CE" w:rsidRPr="009E7DAF" w:rsidRDefault="00525854" w:rsidP="007829DD">
      <w:pPr>
        <w:pStyle w:val="Zkladntext"/>
        <w:numPr>
          <w:ilvl w:val="0"/>
          <w:numId w:val="3"/>
        </w:numPr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Příkazník</w:t>
      </w:r>
      <w:r w:rsidR="004A61CE" w:rsidRPr="009E7DAF">
        <w:rPr>
          <w:rFonts w:ascii="Arial" w:hAnsi="Arial" w:cs="Arial"/>
          <w:szCs w:val="24"/>
        </w:rPr>
        <w:t xml:space="preserve"> je oprávněn odměnu vyúčtovat v souladu s </w:t>
      </w:r>
      <w:proofErr w:type="spellStart"/>
      <w:r w:rsidR="004A61CE" w:rsidRPr="009E7DAF">
        <w:rPr>
          <w:rFonts w:ascii="Arial" w:hAnsi="Arial" w:cs="Arial"/>
          <w:szCs w:val="24"/>
        </w:rPr>
        <w:t>ust</w:t>
      </w:r>
      <w:proofErr w:type="spellEnd"/>
      <w:r w:rsidR="004A61CE" w:rsidRPr="009E7DAF">
        <w:rPr>
          <w:rFonts w:ascii="Arial" w:hAnsi="Arial" w:cs="Arial"/>
          <w:szCs w:val="24"/>
        </w:rPr>
        <w:t xml:space="preserve">. </w:t>
      </w:r>
      <w:proofErr w:type="gramStart"/>
      <w:r w:rsidR="004A61CE" w:rsidRPr="009E7DAF">
        <w:rPr>
          <w:rFonts w:ascii="Arial" w:hAnsi="Arial" w:cs="Arial"/>
          <w:szCs w:val="24"/>
        </w:rPr>
        <w:t>čl.</w:t>
      </w:r>
      <w:proofErr w:type="gramEnd"/>
      <w:r w:rsidR="004A61CE" w:rsidRPr="009E7DAF">
        <w:rPr>
          <w:rFonts w:ascii="Arial" w:hAnsi="Arial" w:cs="Arial"/>
          <w:szCs w:val="24"/>
        </w:rPr>
        <w:t xml:space="preserve"> VI</w:t>
      </w:r>
      <w:r w:rsidR="00893AB2" w:rsidRPr="009E7DAF">
        <w:rPr>
          <w:rFonts w:ascii="Arial" w:hAnsi="Arial" w:cs="Arial"/>
          <w:szCs w:val="24"/>
        </w:rPr>
        <w:t>I</w:t>
      </w:r>
      <w:r w:rsidR="004A61CE" w:rsidRPr="009E7DAF">
        <w:rPr>
          <w:rFonts w:ascii="Arial" w:hAnsi="Arial" w:cs="Arial"/>
          <w:szCs w:val="24"/>
        </w:rPr>
        <w:t>. této smlouvy.</w:t>
      </w:r>
    </w:p>
    <w:p w14:paraId="1DC8984F" w14:textId="77777777" w:rsidR="004A61CE" w:rsidRPr="009E7DAF" w:rsidRDefault="004A61CE" w:rsidP="00BE6E3D">
      <w:pPr>
        <w:pStyle w:val="Zkladntext"/>
        <w:keepNext/>
        <w:spacing w:before="480"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t>VI</w:t>
      </w:r>
      <w:r w:rsidR="00893AB2" w:rsidRPr="009E7DAF">
        <w:rPr>
          <w:rFonts w:ascii="Arial" w:hAnsi="Arial" w:cs="Arial"/>
          <w:b/>
          <w:szCs w:val="24"/>
        </w:rPr>
        <w:t>I</w:t>
      </w:r>
      <w:r w:rsidRPr="009E7DAF">
        <w:rPr>
          <w:rFonts w:ascii="Arial" w:hAnsi="Arial" w:cs="Arial"/>
          <w:b/>
          <w:szCs w:val="24"/>
        </w:rPr>
        <w:t>.</w:t>
      </w:r>
    </w:p>
    <w:p w14:paraId="3387C267" w14:textId="77777777" w:rsidR="004A61CE" w:rsidRPr="009E7DAF" w:rsidRDefault="004A61CE" w:rsidP="00BE6E3D">
      <w:pPr>
        <w:pStyle w:val="Zkladntext"/>
        <w:keepNext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t>Platební podmínky</w:t>
      </w:r>
    </w:p>
    <w:p w14:paraId="7A39A9A1" w14:textId="77777777" w:rsidR="004A61CE" w:rsidRDefault="00834D7A" w:rsidP="007829DD">
      <w:pPr>
        <w:pStyle w:val="Zkladntext"/>
        <w:keepNext/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Celková odměna</w:t>
      </w:r>
      <w:r w:rsidR="00F30EBD">
        <w:rPr>
          <w:rFonts w:ascii="Arial" w:hAnsi="Arial" w:cs="Arial"/>
          <w:color w:val="000000"/>
          <w:szCs w:val="24"/>
        </w:rPr>
        <w:t xml:space="preserve"> bude uhrazena </w:t>
      </w:r>
      <w:r w:rsidR="004A61CE" w:rsidRPr="009E7DAF">
        <w:rPr>
          <w:rFonts w:ascii="Arial" w:hAnsi="Arial" w:cs="Arial"/>
          <w:color w:val="000000"/>
          <w:szCs w:val="24"/>
        </w:rPr>
        <w:t xml:space="preserve">v samostatných splátkách, vždy na základě daňového dokladu (faktury) </w:t>
      </w:r>
      <w:r w:rsidR="00F66645" w:rsidRPr="009E7DAF">
        <w:rPr>
          <w:rFonts w:ascii="Arial" w:hAnsi="Arial" w:cs="Arial"/>
          <w:color w:val="000000"/>
          <w:szCs w:val="24"/>
        </w:rPr>
        <w:t>příkazníka</w:t>
      </w:r>
      <w:r w:rsidR="004A61CE" w:rsidRPr="009E7DAF">
        <w:rPr>
          <w:rFonts w:ascii="Arial" w:hAnsi="Arial" w:cs="Arial"/>
          <w:color w:val="000000"/>
          <w:szCs w:val="24"/>
        </w:rPr>
        <w:t>.</w:t>
      </w:r>
    </w:p>
    <w:p w14:paraId="112D78E2" w14:textId="77777777" w:rsidR="006D35A6" w:rsidRPr="009E7DAF" w:rsidRDefault="006D35A6" w:rsidP="006D35A6">
      <w:pPr>
        <w:pStyle w:val="Zkladntext"/>
        <w:keepNext/>
        <w:spacing w:before="240"/>
        <w:ind w:left="35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 plnění dle čl. </w:t>
      </w:r>
      <w:proofErr w:type="gramStart"/>
      <w:r>
        <w:rPr>
          <w:rFonts w:ascii="Arial" w:hAnsi="Arial" w:cs="Arial"/>
          <w:color w:val="000000"/>
          <w:szCs w:val="24"/>
        </w:rPr>
        <w:t>III.A</w:t>
      </w:r>
      <w:proofErr w:type="gramEnd"/>
    </w:p>
    <w:p w14:paraId="18831F17" w14:textId="77777777" w:rsidR="004A61CE" w:rsidRDefault="005F40DB" w:rsidP="005F40DB">
      <w:pPr>
        <w:pStyle w:val="Zkladntext"/>
        <w:numPr>
          <w:ilvl w:val="2"/>
          <w:numId w:val="6"/>
        </w:numPr>
        <w:spacing w:before="1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</w:t>
      </w:r>
      <w:r w:rsidR="004A61CE" w:rsidRPr="009E7DAF">
        <w:rPr>
          <w:rFonts w:ascii="Arial" w:hAnsi="Arial" w:cs="Arial"/>
          <w:color w:val="000000"/>
          <w:szCs w:val="24"/>
        </w:rPr>
        <w:t>rvní faktur</w:t>
      </w:r>
      <w:r w:rsidR="000E0C59" w:rsidRPr="009E7DAF">
        <w:rPr>
          <w:rFonts w:ascii="Arial" w:hAnsi="Arial" w:cs="Arial"/>
          <w:color w:val="000000"/>
          <w:szCs w:val="24"/>
        </w:rPr>
        <w:t>u</w:t>
      </w:r>
      <w:r w:rsidR="004A61CE" w:rsidRPr="009E7DAF">
        <w:rPr>
          <w:rFonts w:ascii="Arial" w:hAnsi="Arial" w:cs="Arial"/>
          <w:color w:val="000000"/>
          <w:szCs w:val="24"/>
        </w:rPr>
        <w:t xml:space="preserve"> ve </w:t>
      </w:r>
      <w:r w:rsidR="004A61CE" w:rsidRPr="005866A8">
        <w:rPr>
          <w:rFonts w:ascii="Arial" w:hAnsi="Arial" w:cs="Arial"/>
          <w:color w:val="000000" w:themeColor="text1"/>
          <w:szCs w:val="24"/>
        </w:rPr>
        <w:t xml:space="preserve">výši </w:t>
      </w:r>
      <w:r w:rsidR="000933D3" w:rsidRPr="005866A8">
        <w:rPr>
          <w:rFonts w:ascii="Arial" w:hAnsi="Arial" w:cs="Arial"/>
          <w:color w:val="000000" w:themeColor="text1"/>
          <w:szCs w:val="24"/>
        </w:rPr>
        <w:t xml:space="preserve">40 </w:t>
      </w:r>
      <w:r w:rsidR="004A61CE" w:rsidRPr="005866A8">
        <w:rPr>
          <w:rFonts w:ascii="Arial" w:hAnsi="Arial" w:cs="Arial"/>
          <w:color w:val="000000" w:themeColor="text1"/>
          <w:szCs w:val="24"/>
        </w:rPr>
        <w:t xml:space="preserve">% </w:t>
      </w:r>
      <w:r w:rsidR="00834D7A">
        <w:rPr>
          <w:rFonts w:ascii="Arial" w:hAnsi="Arial" w:cs="Arial"/>
          <w:color w:val="000000" w:themeColor="text1"/>
          <w:szCs w:val="24"/>
        </w:rPr>
        <w:t xml:space="preserve">celkové </w:t>
      </w:r>
      <w:r w:rsidR="004A61CE" w:rsidRPr="005866A8">
        <w:rPr>
          <w:rFonts w:ascii="Arial" w:hAnsi="Arial" w:cs="Arial"/>
          <w:color w:val="000000" w:themeColor="text1"/>
          <w:szCs w:val="24"/>
        </w:rPr>
        <w:t xml:space="preserve">odměny </w:t>
      </w:r>
      <w:r w:rsidR="004A61CE" w:rsidRPr="009E7DAF">
        <w:rPr>
          <w:rFonts w:ascii="Arial" w:hAnsi="Arial" w:cs="Arial"/>
          <w:color w:val="000000"/>
          <w:szCs w:val="24"/>
        </w:rPr>
        <w:t>dle čl. V</w:t>
      </w:r>
      <w:r w:rsidR="00893AB2" w:rsidRPr="009E7DAF">
        <w:rPr>
          <w:rFonts w:ascii="Arial" w:hAnsi="Arial" w:cs="Arial"/>
          <w:color w:val="000000"/>
          <w:szCs w:val="24"/>
        </w:rPr>
        <w:t>I</w:t>
      </w:r>
      <w:r w:rsidR="004A61CE" w:rsidRPr="009E7DAF">
        <w:rPr>
          <w:rFonts w:ascii="Arial" w:hAnsi="Arial" w:cs="Arial"/>
          <w:color w:val="000000"/>
          <w:szCs w:val="24"/>
        </w:rPr>
        <w:t xml:space="preserve">. </w:t>
      </w:r>
      <w:r w:rsidR="005866A8">
        <w:rPr>
          <w:rFonts w:ascii="Arial" w:hAnsi="Arial" w:cs="Arial"/>
          <w:color w:val="000000"/>
          <w:szCs w:val="24"/>
        </w:rPr>
        <w:t>odst.</w:t>
      </w:r>
      <w:r w:rsidR="000863DA">
        <w:rPr>
          <w:rFonts w:ascii="Arial" w:hAnsi="Arial" w:cs="Arial"/>
          <w:color w:val="000000"/>
          <w:szCs w:val="24"/>
        </w:rPr>
        <w:t xml:space="preserve"> 1</w:t>
      </w:r>
      <w:r w:rsidR="004A61CE" w:rsidRPr="009E7DAF">
        <w:rPr>
          <w:rFonts w:ascii="Arial" w:hAnsi="Arial" w:cs="Arial"/>
          <w:color w:val="000000"/>
          <w:szCs w:val="24"/>
        </w:rPr>
        <w:t xml:space="preserve"> této smlouvy</w:t>
      </w:r>
      <w:r w:rsidR="000E0C59" w:rsidRPr="009E7DAF">
        <w:rPr>
          <w:rFonts w:ascii="Arial" w:hAnsi="Arial" w:cs="Arial"/>
          <w:color w:val="000000"/>
          <w:szCs w:val="24"/>
        </w:rPr>
        <w:t xml:space="preserve"> je </w:t>
      </w:r>
      <w:r w:rsidR="00F66645" w:rsidRPr="009E7DAF">
        <w:rPr>
          <w:rFonts w:ascii="Arial" w:hAnsi="Arial" w:cs="Arial"/>
          <w:color w:val="000000"/>
          <w:szCs w:val="24"/>
        </w:rPr>
        <w:t>příkazník</w:t>
      </w:r>
      <w:r w:rsidR="000E0C59" w:rsidRPr="009E7DAF">
        <w:rPr>
          <w:rFonts w:ascii="Arial" w:hAnsi="Arial" w:cs="Arial"/>
          <w:color w:val="000000"/>
          <w:szCs w:val="24"/>
        </w:rPr>
        <w:t xml:space="preserve"> oprávněn</w:t>
      </w:r>
      <w:r w:rsidR="004A61CE" w:rsidRPr="009E7DAF">
        <w:rPr>
          <w:rFonts w:ascii="Arial" w:hAnsi="Arial" w:cs="Arial"/>
          <w:color w:val="000000"/>
          <w:szCs w:val="24"/>
        </w:rPr>
        <w:t xml:space="preserve"> vystav</w:t>
      </w:r>
      <w:r w:rsidR="000E0C59" w:rsidRPr="009E7DAF">
        <w:rPr>
          <w:rFonts w:ascii="Arial" w:hAnsi="Arial" w:cs="Arial"/>
          <w:color w:val="000000"/>
          <w:szCs w:val="24"/>
        </w:rPr>
        <w:t>it</w:t>
      </w:r>
      <w:r w:rsidR="004A61CE" w:rsidRPr="009E7DAF">
        <w:rPr>
          <w:rFonts w:ascii="Arial" w:hAnsi="Arial" w:cs="Arial"/>
          <w:color w:val="000000"/>
          <w:szCs w:val="24"/>
        </w:rPr>
        <w:t xml:space="preserve"> do 14 dnů po </w:t>
      </w:r>
      <w:r w:rsidR="00A25A74" w:rsidRPr="009E7DAF">
        <w:rPr>
          <w:rFonts w:ascii="Arial" w:hAnsi="Arial" w:cs="Arial"/>
          <w:szCs w:val="24"/>
        </w:rPr>
        <w:t xml:space="preserve">dni </w:t>
      </w:r>
      <w:r w:rsidR="004A61CE" w:rsidRPr="009E7DAF">
        <w:rPr>
          <w:rFonts w:ascii="Arial" w:hAnsi="Arial" w:cs="Arial"/>
          <w:color w:val="000000"/>
          <w:szCs w:val="24"/>
        </w:rPr>
        <w:t>otev</w:t>
      </w:r>
      <w:r>
        <w:rPr>
          <w:rFonts w:ascii="Arial" w:hAnsi="Arial" w:cs="Arial"/>
          <w:color w:val="000000"/>
          <w:szCs w:val="24"/>
        </w:rPr>
        <w:t>írání obálek s nabídkami</w:t>
      </w:r>
    </w:p>
    <w:p w14:paraId="3078CF2E" w14:textId="6B41F931" w:rsidR="00346D26" w:rsidRDefault="00876D33" w:rsidP="00077BF3">
      <w:pPr>
        <w:pStyle w:val="Zkladntext"/>
        <w:numPr>
          <w:ilvl w:val="2"/>
          <w:numId w:val="6"/>
        </w:numPr>
        <w:spacing w:before="120"/>
        <w:rPr>
          <w:rFonts w:ascii="Arial" w:hAnsi="Arial" w:cs="Arial"/>
          <w:szCs w:val="24"/>
        </w:rPr>
      </w:pPr>
      <w:r w:rsidRPr="00C60F51">
        <w:rPr>
          <w:rFonts w:ascii="Arial" w:hAnsi="Arial" w:cs="Arial"/>
          <w:color w:val="000000"/>
          <w:szCs w:val="24"/>
        </w:rPr>
        <w:t>d</w:t>
      </w:r>
      <w:r w:rsidR="005F40DB" w:rsidRPr="00C60F51">
        <w:rPr>
          <w:rFonts w:ascii="Arial" w:hAnsi="Arial" w:cs="Arial"/>
          <w:color w:val="000000"/>
          <w:szCs w:val="24"/>
        </w:rPr>
        <w:t xml:space="preserve">ruhou fakturu ve výši 60 % </w:t>
      </w:r>
      <w:r w:rsidR="00753973" w:rsidRPr="00C60F51">
        <w:rPr>
          <w:rFonts w:ascii="Arial" w:hAnsi="Arial" w:cs="Arial"/>
          <w:color w:val="000000"/>
          <w:szCs w:val="24"/>
        </w:rPr>
        <w:t xml:space="preserve">celkové </w:t>
      </w:r>
      <w:r w:rsidR="005F40DB" w:rsidRPr="00C60F51">
        <w:rPr>
          <w:rFonts w:ascii="Arial" w:hAnsi="Arial" w:cs="Arial"/>
          <w:color w:val="000000"/>
          <w:szCs w:val="24"/>
        </w:rPr>
        <w:t xml:space="preserve">odměny dle čl. VI. odst. 1 této smlouvy je příkazník oprávněn vystavit do 14 dnů po ukončení veřejné zakázky dle čl. IV. odst. 4. </w:t>
      </w:r>
      <w:r w:rsidR="005F40DB" w:rsidRPr="00C60F51">
        <w:rPr>
          <w:rFonts w:ascii="Arial" w:hAnsi="Arial" w:cs="Arial"/>
          <w:szCs w:val="24"/>
        </w:rPr>
        <w:t xml:space="preserve">a splnění povinnosti dle </w:t>
      </w:r>
      <w:r w:rsidR="005F40DB" w:rsidRPr="00C60F51">
        <w:rPr>
          <w:rFonts w:ascii="Arial" w:hAnsi="Arial" w:cs="Arial"/>
          <w:color w:val="000000" w:themeColor="text1"/>
          <w:szCs w:val="24"/>
        </w:rPr>
        <w:t xml:space="preserve">čl. IV. odst. 5. </w:t>
      </w:r>
      <w:r w:rsidR="005F40DB" w:rsidRPr="00C60F51">
        <w:rPr>
          <w:rFonts w:ascii="Arial" w:hAnsi="Arial" w:cs="Arial"/>
          <w:color w:val="000000"/>
          <w:szCs w:val="24"/>
        </w:rPr>
        <w:t>této smlouvy.</w:t>
      </w:r>
      <w:r w:rsidR="00C60F51" w:rsidDel="00C60F51">
        <w:rPr>
          <w:rFonts w:ascii="Arial" w:hAnsi="Arial" w:cs="Arial"/>
          <w:color w:val="000000"/>
          <w:szCs w:val="24"/>
        </w:rPr>
        <w:t xml:space="preserve"> </w:t>
      </w:r>
    </w:p>
    <w:p w14:paraId="6F5A9BD4" w14:textId="77777777" w:rsidR="00CC0276" w:rsidRDefault="00CC0276" w:rsidP="006D35A6">
      <w:pPr>
        <w:spacing w:before="240"/>
        <w:ind w:firstLine="357"/>
        <w:jc w:val="both"/>
        <w:rPr>
          <w:rFonts w:ascii="Arial" w:hAnsi="Arial" w:cs="Arial"/>
          <w:sz w:val="24"/>
          <w:szCs w:val="24"/>
        </w:rPr>
      </w:pPr>
    </w:p>
    <w:p w14:paraId="021905D6" w14:textId="77777777" w:rsidR="00CC0276" w:rsidRDefault="00CC0276" w:rsidP="006D35A6">
      <w:pPr>
        <w:spacing w:before="240"/>
        <w:ind w:firstLine="357"/>
        <w:jc w:val="both"/>
        <w:rPr>
          <w:rFonts w:ascii="Arial" w:hAnsi="Arial" w:cs="Arial"/>
          <w:sz w:val="24"/>
          <w:szCs w:val="24"/>
        </w:rPr>
      </w:pPr>
    </w:p>
    <w:p w14:paraId="25B0E4BD" w14:textId="77777777" w:rsidR="006D35A6" w:rsidRDefault="006D35A6" w:rsidP="006D35A6">
      <w:pPr>
        <w:spacing w:before="240"/>
        <w:ind w:firstLine="357"/>
        <w:jc w:val="both"/>
        <w:rPr>
          <w:rFonts w:ascii="Arial" w:hAnsi="Arial" w:cs="Arial"/>
          <w:sz w:val="24"/>
          <w:szCs w:val="24"/>
        </w:rPr>
      </w:pPr>
      <w:r w:rsidRPr="006D35A6">
        <w:rPr>
          <w:rFonts w:ascii="Arial" w:hAnsi="Arial" w:cs="Arial"/>
          <w:sz w:val="24"/>
          <w:szCs w:val="24"/>
        </w:rPr>
        <w:lastRenderedPageBreak/>
        <w:t>K plnění dle čl. III B</w:t>
      </w:r>
    </w:p>
    <w:p w14:paraId="0E43F603" w14:textId="2A73EB2B" w:rsidR="006D35A6" w:rsidRDefault="006D35A6" w:rsidP="006D35A6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první fakturu </w:t>
      </w:r>
      <w:r w:rsidR="00791033">
        <w:rPr>
          <w:rFonts w:ascii="Arial" w:hAnsi="Arial" w:cs="Arial"/>
          <w:sz w:val="24"/>
          <w:szCs w:val="24"/>
        </w:rPr>
        <w:t>dle bodu VI. odst. 1, položka 2 -</w:t>
      </w:r>
      <w:r>
        <w:rPr>
          <w:rFonts w:ascii="Arial" w:hAnsi="Arial" w:cs="Arial"/>
          <w:sz w:val="24"/>
          <w:szCs w:val="24"/>
        </w:rPr>
        <w:t xml:space="preserve"> po vydání zprávy ŘO o způsobilosti a věcné správnosti podané Žádosti o podporu</w:t>
      </w:r>
    </w:p>
    <w:p w14:paraId="60419247" w14:textId="3C11ABCF" w:rsidR="006D35A6" w:rsidRDefault="006D35A6" w:rsidP="006D35A6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druhou fakturu </w:t>
      </w:r>
      <w:r w:rsidR="00791033">
        <w:rPr>
          <w:rFonts w:ascii="Arial" w:hAnsi="Arial" w:cs="Arial"/>
          <w:sz w:val="24"/>
          <w:szCs w:val="24"/>
        </w:rPr>
        <w:t>dle bodu VI., odst. 1. položka 3</w:t>
      </w:r>
      <w:r>
        <w:rPr>
          <w:rFonts w:ascii="Arial" w:hAnsi="Arial" w:cs="Arial"/>
          <w:sz w:val="24"/>
          <w:szCs w:val="24"/>
        </w:rPr>
        <w:t xml:space="preserve"> po vydání Rozhodnutí o poskytnutí dotace</w:t>
      </w:r>
    </w:p>
    <w:p w14:paraId="10D0C1BB" w14:textId="3D6128D3" w:rsidR="00791033" w:rsidRDefault="00791033" w:rsidP="006D35A6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třetí fakturu dle bodu VI., odst. 1, položka 4 po připsání dotace na účet Příkazníka</w:t>
      </w:r>
    </w:p>
    <w:p w14:paraId="5367E97D" w14:textId="601C8582" w:rsidR="00791033" w:rsidRPr="006D35A6" w:rsidRDefault="00791033" w:rsidP="006D35A6">
      <w:pPr>
        <w:pStyle w:val="Odstavecseseznamem"/>
        <w:numPr>
          <w:ilvl w:val="0"/>
          <w:numId w:val="26"/>
        </w:num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faktury dle bodu VI., odst. 1, položka 5 vždy jednou ročně po vydání Zprávy o udržitelnosti projektu.</w:t>
      </w:r>
    </w:p>
    <w:p w14:paraId="4E9588AE" w14:textId="77777777" w:rsidR="007149B0" w:rsidRPr="009E7DAF" w:rsidRDefault="007149B0" w:rsidP="007829DD">
      <w:pPr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Pokud </w:t>
      </w:r>
      <w:r w:rsidR="00F66645" w:rsidRPr="009E7DAF">
        <w:rPr>
          <w:rFonts w:ascii="Arial" w:hAnsi="Arial" w:cs="Arial"/>
          <w:sz w:val="24"/>
          <w:szCs w:val="24"/>
        </w:rPr>
        <w:t>z jakéhokoliv důvodu na straně příkazce</w:t>
      </w:r>
      <w:r w:rsidRPr="009E7DAF">
        <w:rPr>
          <w:rFonts w:ascii="Arial" w:hAnsi="Arial" w:cs="Arial"/>
          <w:sz w:val="24"/>
          <w:szCs w:val="24"/>
        </w:rPr>
        <w:t xml:space="preserve"> bude zadávací řízení po jeho </w:t>
      </w:r>
      <w:r w:rsidR="000E0C59" w:rsidRPr="009E7DAF">
        <w:rPr>
          <w:rFonts w:ascii="Arial" w:hAnsi="Arial" w:cs="Arial"/>
          <w:sz w:val="24"/>
          <w:szCs w:val="24"/>
        </w:rPr>
        <w:t>zahájení</w:t>
      </w:r>
      <w:r w:rsidRPr="009E7DAF">
        <w:rPr>
          <w:rFonts w:ascii="Arial" w:hAnsi="Arial" w:cs="Arial"/>
          <w:sz w:val="24"/>
          <w:szCs w:val="24"/>
        </w:rPr>
        <w:t xml:space="preserve"> kdykoliv v jeho průběhu zrušeno rozhodnutím </w:t>
      </w:r>
      <w:r w:rsidR="00F66645" w:rsidRPr="009E7DAF">
        <w:rPr>
          <w:rFonts w:ascii="Arial" w:hAnsi="Arial" w:cs="Arial"/>
          <w:sz w:val="24"/>
          <w:szCs w:val="24"/>
        </w:rPr>
        <w:t>příkazce</w:t>
      </w:r>
      <w:r w:rsidRPr="009E7DAF">
        <w:rPr>
          <w:rFonts w:ascii="Arial" w:hAnsi="Arial" w:cs="Arial"/>
          <w:sz w:val="24"/>
          <w:szCs w:val="24"/>
        </w:rPr>
        <w:t xml:space="preserve">, je </w:t>
      </w:r>
      <w:r w:rsidR="00F66645" w:rsidRPr="009E7DAF">
        <w:rPr>
          <w:rFonts w:ascii="Arial" w:hAnsi="Arial" w:cs="Arial"/>
          <w:sz w:val="24"/>
          <w:szCs w:val="24"/>
        </w:rPr>
        <w:t>příkazník</w:t>
      </w:r>
      <w:r w:rsidRPr="009E7DAF">
        <w:rPr>
          <w:rFonts w:ascii="Arial" w:hAnsi="Arial" w:cs="Arial"/>
          <w:sz w:val="24"/>
          <w:szCs w:val="24"/>
        </w:rPr>
        <w:t xml:space="preserve"> oprávněn vyfakturovat pouze část sjednané odměny, a to takto:</w:t>
      </w:r>
    </w:p>
    <w:p w14:paraId="59A961B6" w14:textId="77777777" w:rsidR="007149B0" w:rsidRPr="00876D33" w:rsidRDefault="007149B0" w:rsidP="00876D33">
      <w:pPr>
        <w:pStyle w:val="Zkladntext"/>
        <w:numPr>
          <w:ilvl w:val="0"/>
          <w:numId w:val="19"/>
        </w:numPr>
        <w:spacing w:before="120"/>
        <w:rPr>
          <w:rFonts w:ascii="Arial" w:hAnsi="Arial" w:cs="Arial"/>
          <w:color w:val="000000"/>
          <w:szCs w:val="24"/>
        </w:rPr>
      </w:pPr>
      <w:r w:rsidRPr="00876D33">
        <w:rPr>
          <w:rFonts w:ascii="Arial" w:hAnsi="Arial" w:cs="Arial"/>
          <w:color w:val="000000"/>
          <w:szCs w:val="24"/>
        </w:rPr>
        <w:t>při rozhodnutí o zrušení zadávacího řízení před otevíráním ob</w:t>
      </w:r>
      <w:r w:rsidR="004371D5" w:rsidRPr="00876D33">
        <w:rPr>
          <w:rFonts w:ascii="Arial" w:hAnsi="Arial" w:cs="Arial"/>
          <w:color w:val="000000"/>
          <w:szCs w:val="24"/>
        </w:rPr>
        <w:t xml:space="preserve">álek s nabídkami ve </w:t>
      </w:r>
      <w:r w:rsidR="004371D5" w:rsidRPr="00B76D03">
        <w:rPr>
          <w:rFonts w:ascii="Arial" w:hAnsi="Arial" w:cs="Arial"/>
          <w:color w:val="000000"/>
          <w:szCs w:val="24"/>
        </w:rPr>
        <w:t xml:space="preserve">výši </w:t>
      </w:r>
      <w:r w:rsidR="00353422">
        <w:rPr>
          <w:rFonts w:ascii="Arial" w:hAnsi="Arial" w:cs="Arial"/>
          <w:color w:val="000000"/>
          <w:szCs w:val="24"/>
        </w:rPr>
        <w:t>5</w:t>
      </w:r>
      <w:r w:rsidR="00166F88" w:rsidRPr="00B76D03">
        <w:rPr>
          <w:rFonts w:ascii="Arial" w:hAnsi="Arial" w:cs="Arial"/>
          <w:color w:val="000000"/>
          <w:szCs w:val="24"/>
        </w:rPr>
        <w:t>0</w:t>
      </w:r>
      <w:r w:rsidRPr="00B76D03">
        <w:rPr>
          <w:rFonts w:ascii="Arial" w:hAnsi="Arial" w:cs="Arial"/>
          <w:color w:val="000000"/>
          <w:szCs w:val="24"/>
        </w:rPr>
        <w:t xml:space="preserve"> % ze</w:t>
      </w:r>
      <w:r w:rsidRPr="00876D33">
        <w:rPr>
          <w:rFonts w:ascii="Arial" w:hAnsi="Arial" w:cs="Arial"/>
          <w:color w:val="000000"/>
          <w:szCs w:val="24"/>
        </w:rPr>
        <w:t xml:space="preserve"> sjednané odměny,</w:t>
      </w:r>
      <w:r w:rsidR="00820A2B" w:rsidRPr="00876D33">
        <w:rPr>
          <w:rFonts w:ascii="Arial" w:hAnsi="Arial" w:cs="Arial"/>
          <w:color w:val="000000"/>
          <w:szCs w:val="24"/>
        </w:rPr>
        <w:t xml:space="preserve"> </w:t>
      </w:r>
    </w:p>
    <w:p w14:paraId="52166F8A" w14:textId="77777777" w:rsidR="00876D33" w:rsidRPr="00876D33" w:rsidRDefault="00876D33" w:rsidP="00876D33">
      <w:pPr>
        <w:pStyle w:val="Zkladntext"/>
        <w:numPr>
          <w:ilvl w:val="0"/>
          <w:numId w:val="19"/>
        </w:numPr>
        <w:spacing w:before="120"/>
        <w:rPr>
          <w:rFonts w:ascii="Arial" w:hAnsi="Arial" w:cs="Arial"/>
          <w:color w:val="000000"/>
          <w:szCs w:val="24"/>
        </w:rPr>
      </w:pPr>
      <w:r w:rsidRPr="00876D33">
        <w:rPr>
          <w:rFonts w:ascii="Arial" w:hAnsi="Arial" w:cs="Arial"/>
          <w:color w:val="000000"/>
          <w:szCs w:val="24"/>
        </w:rPr>
        <w:t xml:space="preserve">při rozhodnutí o zrušení zadávacího řízení po otevírání obálek s nabídkami, ale před posouzením a hodnocením nabídek ve výši </w:t>
      </w:r>
      <w:r w:rsidR="00353422">
        <w:rPr>
          <w:rFonts w:ascii="Arial" w:hAnsi="Arial" w:cs="Arial"/>
          <w:color w:val="000000"/>
          <w:szCs w:val="24"/>
        </w:rPr>
        <w:t>8</w:t>
      </w:r>
      <w:r w:rsidR="00166F88" w:rsidRPr="00166F88">
        <w:rPr>
          <w:rFonts w:ascii="Arial" w:hAnsi="Arial" w:cs="Arial"/>
          <w:color w:val="000000"/>
          <w:szCs w:val="24"/>
        </w:rPr>
        <w:t>0</w:t>
      </w:r>
      <w:r w:rsidRPr="00166F88">
        <w:rPr>
          <w:rFonts w:ascii="Arial" w:hAnsi="Arial" w:cs="Arial"/>
          <w:color w:val="000000"/>
          <w:szCs w:val="24"/>
        </w:rPr>
        <w:t xml:space="preserve"> % ze</w:t>
      </w:r>
      <w:r w:rsidRPr="00876D33">
        <w:rPr>
          <w:rFonts w:ascii="Arial" w:hAnsi="Arial" w:cs="Arial"/>
          <w:color w:val="000000"/>
          <w:szCs w:val="24"/>
        </w:rPr>
        <w:t xml:space="preserve"> sjednané odměny</w:t>
      </w:r>
      <w:r>
        <w:rPr>
          <w:rFonts w:ascii="Arial" w:hAnsi="Arial" w:cs="Arial"/>
          <w:color w:val="000000"/>
          <w:szCs w:val="24"/>
        </w:rPr>
        <w:t>,</w:t>
      </w:r>
    </w:p>
    <w:p w14:paraId="41C1D49A" w14:textId="77777777" w:rsidR="00876D33" w:rsidRPr="00876D33" w:rsidRDefault="00876D33" w:rsidP="00876D33">
      <w:pPr>
        <w:pStyle w:val="Zkladntext"/>
        <w:numPr>
          <w:ilvl w:val="0"/>
          <w:numId w:val="19"/>
        </w:numPr>
        <w:spacing w:before="120"/>
        <w:rPr>
          <w:rFonts w:ascii="Arial" w:hAnsi="Arial" w:cs="Arial"/>
          <w:color w:val="000000"/>
          <w:szCs w:val="24"/>
        </w:rPr>
      </w:pPr>
      <w:r w:rsidRPr="00876D33">
        <w:rPr>
          <w:rFonts w:ascii="Arial" w:hAnsi="Arial" w:cs="Arial"/>
          <w:color w:val="000000"/>
          <w:szCs w:val="24"/>
        </w:rPr>
        <w:t xml:space="preserve">při rozhodnutí o zrušení zadávacího řízení po posouzení </w:t>
      </w:r>
      <w:r w:rsidR="000863DA">
        <w:rPr>
          <w:rFonts w:ascii="Arial" w:hAnsi="Arial" w:cs="Arial"/>
          <w:color w:val="000000"/>
          <w:szCs w:val="24"/>
        </w:rPr>
        <w:br/>
      </w:r>
      <w:r w:rsidRPr="00876D33">
        <w:rPr>
          <w:rFonts w:ascii="Arial" w:hAnsi="Arial" w:cs="Arial"/>
          <w:color w:val="000000"/>
          <w:szCs w:val="24"/>
        </w:rPr>
        <w:t xml:space="preserve">a hodnocení nabídek ve výši </w:t>
      </w:r>
      <w:r w:rsidRPr="00166F88">
        <w:rPr>
          <w:rFonts w:ascii="Arial" w:hAnsi="Arial" w:cs="Arial"/>
          <w:color w:val="000000"/>
          <w:szCs w:val="24"/>
        </w:rPr>
        <w:t>90 %</w:t>
      </w:r>
      <w:r w:rsidRPr="00876D33">
        <w:rPr>
          <w:rFonts w:ascii="Arial" w:hAnsi="Arial" w:cs="Arial"/>
          <w:color w:val="000000"/>
          <w:szCs w:val="24"/>
        </w:rPr>
        <w:t xml:space="preserve"> ze sjednané odměny</w:t>
      </w:r>
      <w:r>
        <w:rPr>
          <w:rFonts w:ascii="Arial" w:hAnsi="Arial" w:cs="Arial"/>
          <w:color w:val="000000"/>
          <w:szCs w:val="24"/>
        </w:rPr>
        <w:t>.</w:t>
      </w:r>
    </w:p>
    <w:p w14:paraId="4405FF1F" w14:textId="77777777" w:rsidR="00125366" w:rsidRDefault="00125366" w:rsidP="00125366">
      <w:pPr>
        <w:spacing w:before="24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E7DAF">
        <w:rPr>
          <w:rFonts w:ascii="Arial" w:hAnsi="Arial" w:cs="Arial"/>
          <w:color w:val="000000" w:themeColor="text1"/>
          <w:sz w:val="24"/>
          <w:szCs w:val="24"/>
        </w:rPr>
        <w:t>Faktur</w:t>
      </w:r>
      <w:r w:rsidR="000E0C59" w:rsidRPr="009E7DAF">
        <w:rPr>
          <w:rFonts w:ascii="Arial" w:hAnsi="Arial" w:cs="Arial"/>
          <w:color w:val="000000" w:themeColor="text1"/>
          <w:sz w:val="24"/>
          <w:szCs w:val="24"/>
        </w:rPr>
        <w:t>u</w:t>
      </w:r>
      <w:r w:rsidR="005866A8">
        <w:rPr>
          <w:rFonts w:ascii="Arial" w:hAnsi="Arial" w:cs="Arial"/>
          <w:color w:val="000000" w:themeColor="text1"/>
          <w:sz w:val="24"/>
          <w:szCs w:val="24"/>
        </w:rPr>
        <w:t xml:space="preserve"> na </w:t>
      </w:r>
      <w:r w:rsidRPr="009E7DAF">
        <w:rPr>
          <w:rFonts w:ascii="Arial" w:hAnsi="Arial" w:cs="Arial"/>
          <w:color w:val="000000" w:themeColor="text1"/>
          <w:sz w:val="24"/>
          <w:szCs w:val="24"/>
        </w:rPr>
        <w:t xml:space="preserve">část </w:t>
      </w:r>
      <w:r w:rsidRPr="005866A8">
        <w:rPr>
          <w:rFonts w:ascii="Arial" w:hAnsi="Arial" w:cs="Arial"/>
          <w:color w:val="000000" w:themeColor="text1"/>
          <w:sz w:val="24"/>
          <w:szCs w:val="24"/>
        </w:rPr>
        <w:t xml:space="preserve">odměny </w:t>
      </w:r>
      <w:r w:rsidR="000E0C59" w:rsidRPr="005866A8">
        <w:rPr>
          <w:rFonts w:ascii="Arial" w:hAnsi="Arial" w:cs="Arial"/>
          <w:color w:val="000000" w:themeColor="text1"/>
          <w:sz w:val="24"/>
          <w:szCs w:val="24"/>
        </w:rPr>
        <w:t xml:space="preserve">(případně dosud neuhrazenou část odměny) </w:t>
      </w:r>
      <w:r w:rsidRPr="005866A8">
        <w:rPr>
          <w:rFonts w:ascii="Arial" w:hAnsi="Arial" w:cs="Arial"/>
          <w:color w:val="000000" w:themeColor="text1"/>
          <w:sz w:val="24"/>
          <w:szCs w:val="24"/>
        </w:rPr>
        <w:t>příslušející příkazníkovi</w:t>
      </w:r>
      <w:r w:rsidR="004F14D7" w:rsidRPr="005866A8">
        <w:rPr>
          <w:rFonts w:ascii="Arial" w:hAnsi="Arial" w:cs="Arial"/>
          <w:color w:val="000000" w:themeColor="text1"/>
          <w:sz w:val="24"/>
          <w:szCs w:val="24"/>
        </w:rPr>
        <w:t xml:space="preserve"> dle tohoto odstavce</w:t>
      </w:r>
      <w:r w:rsidRPr="005866A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6F88">
        <w:rPr>
          <w:rFonts w:ascii="Arial" w:hAnsi="Arial" w:cs="Arial"/>
          <w:color w:val="000000" w:themeColor="text1"/>
          <w:sz w:val="24"/>
          <w:szCs w:val="24"/>
        </w:rPr>
        <w:t>je příkazník oprávněn vystavit</w:t>
      </w:r>
      <w:r w:rsidRPr="005866A8">
        <w:rPr>
          <w:rFonts w:ascii="Arial" w:hAnsi="Arial" w:cs="Arial"/>
          <w:color w:val="000000" w:themeColor="text1"/>
          <w:sz w:val="24"/>
          <w:szCs w:val="24"/>
        </w:rPr>
        <w:t xml:space="preserve"> do 14 dnů </w:t>
      </w:r>
      <w:r w:rsidR="000863DA">
        <w:rPr>
          <w:rFonts w:ascii="Arial" w:hAnsi="Arial" w:cs="Arial"/>
          <w:color w:val="000000" w:themeColor="text1"/>
          <w:sz w:val="24"/>
          <w:szCs w:val="24"/>
        </w:rPr>
        <w:br/>
      </w:r>
      <w:r w:rsidRPr="005866A8">
        <w:rPr>
          <w:rFonts w:ascii="Arial" w:hAnsi="Arial" w:cs="Arial"/>
          <w:color w:val="000000" w:themeColor="text1"/>
          <w:sz w:val="24"/>
          <w:szCs w:val="24"/>
        </w:rPr>
        <w:t>od zrušení zadávacího řízení.</w:t>
      </w:r>
    </w:p>
    <w:p w14:paraId="20ED693B" w14:textId="0D408B3C" w:rsidR="00125366" w:rsidRPr="009E7DAF" w:rsidRDefault="00125366" w:rsidP="007829DD">
      <w:pPr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Splatnost faktur je </w:t>
      </w:r>
      <w:r w:rsidR="00172FD0">
        <w:rPr>
          <w:rFonts w:ascii="Arial" w:hAnsi="Arial" w:cs="Arial"/>
          <w:b/>
          <w:sz w:val="24"/>
          <w:szCs w:val="24"/>
        </w:rPr>
        <w:t>21</w:t>
      </w:r>
      <w:r w:rsidRPr="009E7DAF">
        <w:rPr>
          <w:rFonts w:ascii="Arial" w:hAnsi="Arial" w:cs="Arial"/>
          <w:b/>
          <w:sz w:val="24"/>
          <w:szCs w:val="24"/>
        </w:rPr>
        <w:t xml:space="preserve"> dnů</w:t>
      </w:r>
      <w:r w:rsidRPr="009E7DAF">
        <w:rPr>
          <w:rFonts w:ascii="Arial" w:hAnsi="Arial" w:cs="Arial"/>
          <w:sz w:val="24"/>
          <w:szCs w:val="24"/>
        </w:rPr>
        <w:t xml:space="preserve"> od jejich doručení příkazci.</w:t>
      </w:r>
    </w:p>
    <w:p w14:paraId="4EEAC09E" w14:textId="77777777" w:rsidR="00125366" w:rsidRPr="009E7DAF" w:rsidRDefault="00125366" w:rsidP="007829DD">
      <w:pPr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>Dnem zaplacení je den odepsání finančních prostředků z účtu příkazce.</w:t>
      </w:r>
    </w:p>
    <w:p w14:paraId="1EEC527B" w14:textId="77777777" w:rsidR="00125366" w:rsidRPr="009E7DAF" w:rsidRDefault="00125366" w:rsidP="007829DD">
      <w:pPr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>Faktury budou doručeny poštou nebo předány příkazci osobně. Faktury lze doručit i elektronickou poštou s kvalifikovaným elektronickým podpisem.</w:t>
      </w:r>
    </w:p>
    <w:p w14:paraId="6B24ED6E" w14:textId="77777777" w:rsidR="00125366" w:rsidRPr="009E7DAF" w:rsidRDefault="00125366" w:rsidP="007829DD">
      <w:pPr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Faktury příkazce musí obsahovat všechny náležitosti daňového dokladu dle zákona č. 235/2004 Sb., o dani z přidané hodnoty, ve znění pozdějších předpisů. </w:t>
      </w:r>
      <w:r w:rsidRPr="00876D33">
        <w:rPr>
          <w:rFonts w:ascii="Arial" w:hAnsi="Arial" w:cs="Arial"/>
          <w:sz w:val="24"/>
          <w:szCs w:val="24"/>
        </w:rPr>
        <w:t>Dále musí faktury obsahovat číslo smlouvy příkazce, den jejího uzavření a název veřejné zakázky.</w:t>
      </w:r>
    </w:p>
    <w:p w14:paraId="02B5905F" w14:textId="77777777" w:rsidR="00125366" w:rsidRDefault="00125366" w:rsidP="007829DD">
      <w:pPr>
        <w:numPr>
          <w:ilvl w:val="0"/>
          <w:numId w:val="7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 xml:space="preserve">V případě, že některá faktura nebude vystavena oprávněně, bude obsahovat nesprávné údaje, nebo nebude obsahovat náležitosti uvedené v této smlouvě, </w:t>
      </w:r>
      <w:r w:rsidR="000863DA">
        <w:rPr>
          <w:rFonts w:ascii="Arial" w:hAnsi="Arial" w:cs="Arial"/>
          <w:sz w:val="24"/>
          <w:szCs w:val="24"/>
        </w:rPr>
        <w:br/>
      </w:r>
      <w:r w:rsidRPr="009E7DAF">
        <w:rPr>
          <w:rFonts w:ascii="Arial" w:hAnsi="Arial" w:cs="Arial"/>
          <w:sz w:val="24"/>
          <w:szCs w:val="24"/>
        </w:rPr>
        <w:t>je příkazce oprávněn vrátit ji příkazníkovi k</w:t>
      </w:r>
      <w:r w:rsidRPr="009E7DAF" w:rsidDel="00B37FC0">
        <w:rPr>
          <w:rFonts w:ascii="Arial" w:hAnsi="Arial" w:cs="Arial"/>
          <w:sz w:val="24"/>
          <w:szCs w:val="24"/>
        </w:rPr>
        <w:t> </w:t>
      </w:r>
      <w:r w:rsidRPr="009E7DAF">
        <w:rPr>
          <w:rFonts w:ascii="Arial" w:hAnsi="Arial" w:cs="Arial"/>
          <w:sz w:val="24"/>
          <w:szCs w:val="24"/>
        </w:rPr>
        <w:t>opravě nebo doplnění. V takovém případě se přeruší plynutí lhůty splatnosti a nová lhůta splatnosti začne plynout dnem doručení opravené, či oprávněně vystavené faktury příkazci.</w:t>
      </w:r>
    </w:p>
    <w:p w14:paraId="150192ED" w14:textId="77777777" w:rsidR="00CC0276" w:rsidRDefault="00CC0276" w:rsidP="00CC0276">
      <w:pPr>
        <w:spacing w:before="240"/>
        <w:ind w:left="357"/>
        <w:jc w:val="both"/>
        <w:rPr>
          <w:rFonts w:ascii="Arial" w:hAnsi="Arial" w:cs="Arial"/>
          <w:sz w:val="24"/>
          <w:szCs w:val="24"/>
        </w:rPr>
      </w:pPr>
    </w:p>
    <w:p w14:paraId="6E5F90E5" w14:textId="77777777" w:rsidR="004A61CE" w:rsidRPr="009E7DAF" w:rsidRDefault="004A61CE" w:rsidP="004A61CE">
      <w:pPr>
        <w:pStyle w:val="Zkladntext"/>
        <w:spacing w:before="480"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lastRenderedPageBreak/>
        <w:t>VII</w:t>
      </w:r>
      <w:r w:rsidR="00944EDA" w:rsidRPr="009E7DAF">
        <w:rPr>
          <w:rFonts w:ascii="Arial" w:hAnsi="Arial" w:cs="Arial"/>
          <w:b/>
          <w:szCs w:val="24"/>
        </w:rPr>
        <w:t>I</w:t>
      </w:r>
      <w:r w:rsidRPr="009E7DAF">
        <w:rPr>
          <w:rFonts w:ascii="Arial" w:hAnsi="Arial" w:cs="Arial"/>
          <w:b/>
          <w:szCs w:val="24"/>
        </w:rPr>
        <w:t>.</w:t>
      </w:r>
    </w:p>
    <w:p w14:paraId="63468D63" w14:textId="77777777" w:rsidR="004A61CE" w:rsidRPr="009E7DAF" w:rsidRDefault="004A61CE" w:rsidP="00BC0EA7">
      <w:pPr>
        <w:pStyle w:val="Zkladntext"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t>Odpovědnost za vady a škod</w:t>
      </w:r>
      <w:r w:rsidR="00567745" w:rsidRPr="009E7DAF">
        <w:rPr>
          <w:rFonts w:ascii="Arial" w:hAnsi="Arial" w:cs="Arial"/>
          <w:b/>
          <w:szCs w:val="24"/>
        </w:rPr>
        <w:t>u</w:t>
      </w:r>
    </w:p>
    <w:p w14:paraId="24AAF3E5" w14:textId="77777777" w:rsidR="004A61CE" w:rsidRDefault="00C43B21" w:rsidP="007829DD">
      <w:pPr>
        <w:pStyle w:val="Zkladntext"/>
        <w:numPr>
          <w:ilvl w:val="0"/>
          <w:numId w:val="4"/>
        </w:numPr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color w:val="000000" w:themeColor="text1"/>
          <w:szCs w:val="24"/>
        </w:rPr>
        <w:t xml:space="preserve">Příkazník odpovídá za zákonný průběh zadávacího řízení a nese náklady </w:t>
      </w:r>
      <w:r w:rsidRPr="009E7DAF">
        <w:rPr>
          <w:rFonts w:ascii="Arial" w:hAnsi="Arial" w:cs="Arial"/>
          <w:szCs w:val="24"/>
        </w:rPr>
        <w:t xml:space="preserve">vzniklé porušením zákona (zejména náklady na zabezpečení nápravných opatření) </w:t>
      </w:r>
      <w:r w:rsidR="004A61CE" w:rsidRPr="009E7DAF">
        <w:rPr>
          <w:rFonts w:ascii="Arial" w:hAnsi="Arial" w:cs="Arial"/>
          <w:szCs w:val="24"/>
        </w:rPr>
        <w:t xml:space="preserve">vyjma škod vzniklých vinou </w:t>
      </w:r>
      <w:r w:rsidR="00F66645" w:rsidRPr="009E7DAF">
        <w:rPr>
          <w:rFonts w:ascii="Arial" w:hAnsi="Arial" w:cs="Arial"/>
          <w:szCs w:val="24"/>
        </w:rPr>
        <w:t>příkazce</w:t>
      </w:r>
      <w:r w:rsidR="00BC0EA7" w:rsidRPr="009E7DAF">
        <w:rPr>
          <w:rFonts w:ascii="Arial" w:hAnsi="Arial" w:cs="Arial"/>
          <w:szCs w:val="24"/>
        </w:rPr>
        <w:t>.</w:t>
      </w:r>
    </w:p>
    <w:p w14:paraId="4D5B655E" w14:textId="77777777" w:rsidR="004A61CE" w:rsidRPr="00AF3CE0" w:rsidRDefault="00F66645" w:rsidP="007829DD">
      <w:pPr>
        <w:pStyle w:val="Zkladntext"/>
        <w:numPr>
          <w:ilvl w:val="0"/>
          <w:numId w:val="4"/>
        </w:numPr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Příkazník</w:t>
      </w:r>
      <w:r w:rsidR="004A61CE" w:rsidRPr="009E7DAF">
        <w:rPr>
          <w:rFonts w:ascii="Arial" w:hAnsi="Arial" w:cs="Arial"/>
          <w:szCs w:val="24"/>
        </w:rPr>
        <w:t xml:space="preserve"> poskytuje </w:t>
      </w:r>
      <w:r w:rsidR="004A61CE" w:rsidRPr="00AF3CE0">
        <w:rPr>
          <w:rFonts w:ascii="Arial" w:hAnsi="Arial" w:cs="Arial"/>
          <w:szCs w:val="24"/>
        </w:rPr>
        <w:t xml:space="preserve">další záruky za bezvadnou přípravu a organizační zajištění celého průběhu </w:t>
      </w:r>
      <w:r w:rsidR="005866A8" w:rsidRPr="00AF3CE0">
        <w:rPr>
          <w:rFonts w:ascii="Arial" w:hAnsi="Arial" w:cs="Arial"/>
          <w:szCs w:val="24"/>
        </w:rPr>
        <w:t>zadávacího řízení</w:t>
      </w:r>
      <w:r w:rsidR="004A61CE" w:rsidRPr="00AF3CE0">
        <w:rPr>
          <w:rFonts w:ascii="Arial" w:hAnsi="Arial" w:cs="Arial"/>
          <w:szCs w:val="24"/>
        </w:rPr>
        <w:t xml:space="preserve"> dle zákona v následujícím rozsahu:</w:t>
      </w:r>
    </w:p>
    <w:p w14:paraId="464CA46F" w14:textId="77777777" w:rsidR="00BF38AC" w:rsidRPr="00F30EBD" w:rsidRDefault="006C72B1" w:rsidP="008A44EE">
      <w:pPr>
        <w:pStyle w:val="Odstavecseseznamem"/>
        <w:numPr>
          <w:ilvl w:val="1"/>
          <w:numId w:val="17"/>
        </w:numPr>
        <w:spacing w:before="120"/>
        <w:ind w:left="1434" w:hanging="357"/>
        <w:jc w:val="both"/>
        <w:rPr>
          <w:rFonts w:ascii="Arial" w:hAnsi="Arial" w:cs="Arial"/>
          <w:sz w:val="24"/>
          <w:szCs w:val="24"/>
        </w:rPr>
      </w:pPr>
      <w:r w:rsidRPr="00AF3CE0">
        <w:rPr>
          <w:rFonts w:ascii="Arial" w:hAnsi="Arial" w:cs="Arial"/>
          <w:sz w:val="24"/>
          <w:szCs w:val="24"/>
        </w:rPr>
        <w:t>příkazník je</w:t>
      </w:r>
      <w:r w:rsidR="005866A8" w:rsidRPr="00AF3CE0">
        <w:rPr>
          <w:rFonts w:ascii="Arial" w:hAnsi="Arial" w:cs="Arial"/>
          <w:sz w:val="24"/>
          <w:szCs w:val="24"/>
        </w:rPr>
        <w:t xml:space="preserve"> povinen provést bez nároku na </w:t>
      </w:r>
      <w:r w:rsidRPr="00AF3CE0">
        <w:rPr>
          <w:rFonts w:ascii="Arial" w:hAnsi="Arial" w:cs="Arial"/>
          <w:sz w:val="24"/>
          <w:szCs w:val="24"/>
        </w:rPr>
        <w:t>odměnu dle čl</w:t>
      </w:r>
      <w:r w:rsidR="00A82F5C" w:rsidRPr="00AF3CE0">
        <w:rPr>
          <w:rFonts w:ascii="Arial" w:hAnsi="Arial" w:cs="Arial"/>
          <w:sz w:val="24"/>
          <w:szCs w:val="24"/>
        </w:rPr>
        <w:t>.</w:t>
      </w:r>
      <w:r w:rsidRPr="00AF3CE0">
        <w:rPr>
          <w:rFonts w:ascii="Arial" w:hAnsi="Arial" w:cs="Arial"/>
          <w:sz w:val="24"/>
          <w:szCs w:val="24"/>
        </w:rPr>
        <w:t xml:space="preserve"> VI. zadavatelské činnosti, popř. o</w:t>
      </w:r>
      <w:r w:rsidR="00A82F5C" w:rsidRPr="00AF3CE0">
        <w:rPr>
          <w:rFonts w:ascii="Arial" w:hAnsi="Arial" w:cs="Arial"/>
          <w:sz w:val="24"/>
          <w:szCs w:val="24"/>
        </w:rPr>
        <w:t xml:space="preserve">pakované zadavatelské činnosti, </w:t>
      </w:r>
      <w:r w:rsidRPr="00AF3CE0">
        <w:rPr>
          <w:rFonts w:ascii="Arial" w:hAnsi="Arial" w:cs="Arial"/>
          <w:sz w:val="24"/>
          <w:szCs w:val="24"/>
        </w:rPr>
        <w:t>jejichž provedení, případně opakované provedení, je nezbytné, protože zadávací řízení nebo některé úkony v zadávacím řízení byly příkazcem nebo Úřadem pro ochranu hospodářské soutěže zrušeny z důvodu nesprávného postupu příkazníka nebo nesprávného postupu doporučeného příkazníkem, ledaže by příkazník postupoval podle výslovných pokynů příkazce</w:t>
      </w:r>
      <w:r w:rsidR="008A44EE">
        <w:rPr>
          <w:rFonts w:ascii="Arial" w:hAnsi="Arial" w:cs="Arial"/>
          <w:sz w:val="24"/>
          <w:szCs w:val="24"/>
        </w:rPr>
        <w:t>.</w:t>
      </w:r>
    </w:p>
    <w:p w14:paraId="054D15A3" w14:textId="77777777" w:rsidR="004A61CE" w:rsidRPr="009E7DAF" w:rsidRDefault="00567745" w:rsidP="007829DD">
      <w:pPr>
        <w:pStyle w:val="Zkladntext"/>
        <w:numPr>
          <w:ilvl w:val="0"/>
          <w:numId w:val="4"/>
        </w:numPr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P</w:t>
      </w:r>
      <w:r w:rsidR="001B0D15" w:rsidRPr="009E7DAF">
        <w:rPr>
          <w:rFonts w:ascii="Arial" w:hAnsi="Arial" w:cs="Arial"/>
          <w:szCs w:val="24"/>
        </w:rPr>
        <w:t>říkazník</w:t>
      </w:r>
      <w:r w:rsidR="004A61CE" w:rsidRPr="009E7DAF">
        <w:rPr>
          <w:rFonts w:ascii="Arial" w:hAnsi="Arial" w:cs="Arial"/>
          <w:szCs w:val="24"/>
        </w:rPr>
        <w:t xml:space="preserve"> neodpovídá za vady, které byly způsobeny použitím podkladů převzatých od </w:t>
      </w:r>
      <w:r w:rsidR="001B0D15" w:rsidRPr="009E7DAF">
        <w:rPr>
          <w:rFonts w:ascii="Arial" w:hAnsi="Arial" w:cs="Arial"/>
          <w:szCs w:val="24"/>
        </w:rPr>
        <w:t>příkazce</w:t>
      </w:r>
      <w:r w:rsidR="00A00D5D">
        <w:rPr>
          <w:rFonts w:ascii="Arial" w:hAnsi="Arial" w:cs="Arial"/>
          <w:szCs w:val="24"/>
        </w:rPr>
        <w:t>.</w:t>
      </w:r>
    </w:p>
    <w:p w14:paraId="7943C37C" w14:textId="77777777" w:rsidR="004A61CE" w:rsidRPr="009E7DAF" w:rsidRDefault="005C6BD7" w:rsidP="00E93336">
      <w:pPr>
        <w:pStyle w:val="Zkladntext"/>
        <w:keepNext/>
        <w:spacing w:before="4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</w:t>
      </w:r>
      <w:r w:rsidR="004A61CE" w:rsidRPr="009E7DAF">
        <w:rPr>
          <w:rFonts w:ascii="Arial" w:hAnsi="Arial" w:cs="Arial"/>
          <w:b/>
          <w:szCs w:val="24"/>
        </w:rPr>
        <w:t>X.</w:t>
      </w:r>
    </w:p>
    <w:p w14:paraId="37AF71DF" w14:textId="77777777" w:rsidR="004A61CE" w:rsidRPr="009E7DAF" w:rsidRDefault="004A61CE" w:rsidP="008205C5">
      <w:pPr>
        <w:pStyle w:val="Zkladntext"/>
        <w:keepNext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t>Smluvní sankce</w:t>
      </w:r>
    </w:p>
    <w:p w14:paraId="60B03B5F" w14:textId="77777777" w:rsidR="007B69AA" w:rsidRPr="009E7DAF" w:rsidRDefault="002257D2" w:rsidP="007829DD">
      <w:pPr>
        <w:pStyle w:val="Zkladntext"/>
        <w:keepNext/>
        <w:numPr>
          <w:ilvl w:val="0"/>
          <w:numId w:val="13"/>
        </w:numPr>
        <w:tabs>
          <w:tab w:val="clear" w:pos="720"/>
          <w:tab w:val="num" w:pos="426"/>
        </w:tabs>
        <w:spacing w:before="240"/>
        <w:ind w:left="426" w:hanging="426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V případě prodlení </w:t>
      </w:r>
      <w:r w:rsidR="001B0D15" w:rsidRPr="009E7DAF">
        <w:rPr>
          <w:rFonts w:ascii="Arial" w:hAnsi="Arial" w:cs="Arial"/>
          <w:szCs w:val="24"/>
        </w:rPr>
        <w:t>příkazce</w:t>
      </w:r>
      <w:r w:rsidRPr="009E7DAF">
        <w:rPr>
          <w:rFonts w:ascii="Arial" w:hAnsi="Arial" w:cs="Arial"/>
          <w:szCs w:val="24"/>
        </w:rPr>
        <w:t xml:space="preserve"> </w:t>
      </w:r>
      <w:r w:rsidR="004A61CE" w:rsidRPr="009E7DAF">
        <w:rPr>
          <w:rFonts w:ascii="Arial" w:hAnsi="Arial" w:cs="Arial"/>
          <w:szCs w:val="24"/>
        </w:rPr>
        <w:t xml:space="preserve">se zaplacením odměny je </w:t>
      </w:r>
      <w:r w:rsidR="001B0D15" w:rsidRPr="009E7DAF">
        <w:rPr>
          <w:rFonts w:ascii="Arial" w:hAnsi="Arial" w:cs="Arial"/>
          <w:szCs w:val="24"/>
        </w:rPr>
        <w:t>příkazník</w:t>
      </w:r>
      <w:r w:rsidR="004A61CE" w:rsidRPr="009E7DAF">
        <w:rPr>
          <w:rFonts w:ascii="Arial" w:hAnsi="Arial" w:cs="Arial"/>
          <w:szCs w:val="24"/>
        </w:rPr>
        <w:t xml:space="preserve"> oprávněn požadovat po </w:t>
      </w:r>
      <w:r w:rsidR="001B0D15" w:rsidRPr="009E7DAF">
        <w:rPr>
          <w:rFonts w:ascii="Arial" w:hAnsi="Arial" w:cs="Arial"/>
          <w:szCs w:val="24"/>
        </w:rPr>
        <w:t>příkazci</w:t>
      </w:r>
      <w:r w:rsidR="004A61CE" w:rsidRPr="009E7DAF">
        <w:rPr>
          <w:rFonts w:ascii="Arial" w:hAnsi="Arial" w:cs="Arial"/>
          <w:szCs w:val="24"/>
        </w:rPr>
        <w:t xml:space="preserve"> zaplacení úroku z prodlení dle platných právních předpisů.</w:t>
      </w:r>
    </w:p>
    <w:p w14:paraId="63E290AA" w14:textId="77777777" w:rsidR="004A61CE" w:rsidRPr="009E7DAF" w:rsidRDefault="004A61CE" w:rsidP="007829DD">
      <w:pPr>
        <w:pStyle w:val="Zkladntext"/>
        <w:numPr>
          <w:ilvl w:val="0"/>
          <w:numId w:val="13"/>
        </w:numPr>
        <w:tabs>
          <w:tab w:val="clear" w:pos="720"/>
          <w:tab w:val="num" w:pos="426"/>
        </w:tabs>
        <w:spacing w:before="240"/>
        <w:ind w:left="426" w:hanging="426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V případě prodlení </w:t>
      </w:r>
      <w:r w:rsidR="001B0D15" w:rsidRPr="009E7DAF">
        <w:rPr>
          <w:rFonts w:ascii="Arial" w:hAnsi="Arial" w:cs="Arial"/>
          <w:szCs w:val="24"/>
        </w:rPr>
        <w:t>příkazníka</w:t>
      </w:r>
      <w:r w:rsidRPr="009E7DAF">
        <w:rPr>
          <w:rFonts w:ascii="Arial" w:hAnsi="Arial" w:cs="Arial"/>
          <w:szCs w:val="24"/>
        </w:rPr>
        <w:t xml:space="preserve"> </w:t>
      </w:r>
      <w:r w:rsidRPr="006260C2">
        <w:rPr>
          <w:rFonts w:ascii="Arial" w:hAnsi="Arial" w:cs="Arial"/>
          <w:szCs w:val="24"/>
        </w:rPr>
        <w:t xml:space="preserve">se </w:t>
      </w:r>
      <w:r w:rsidR="003D2DDB" w:rsidRPr="006260C2">
        <w:rPr>
          <w:rFonts w:ascii="Arial" w:hAnsi="Arial" w:cs="Arial"/>
          <w:szCs w:val="24"/>
        </w:rPr>
        <w:t>s</w:t>
      </w:r>
      <w:r w:rsidRPr="006260C2">
        <w:rPr>
          <w:rFonts w:ascii="Arial" w:hAnsi="Arial" w:cs="Arial"/>
          <w:szCs w:val="24"/>
        </w:rPr>
        <w:t xml:space="preserve">plněním povinností </w:t>
      </w:r>
      <w:r w:rsidR="009844D2" w:rsidRPr="006260C2">
        <w:rPr>
          <w:rFonts w:ascii="Arial" w:hAnsi="Arial" w:cs="Arial"/>
          <w:szCs w:val="24"/>
        </w:rPr>
        <w:t xml:space="preserve">při výkonu zadavatelských činností ve lhůtách </w:t>
      </w:r>
      <w:r w:rsidRPr="006260C2">
        <w:rPr>
          <w:rFonts w:ascii="Arial" w:hAnsi="Arial" w:cs="Arial"/>
          <w:szCs w:val="24"/>
        </w:rPr>
        <w:t>dle</w:t>
      </w:r>
      <w:r w:rsidR="009844D2" w:rsidRPr="006260C2">
        <w:rPr>
          <w:rFonts w:ascii="Arial" w:hAnsi="Arial" w:cs="Arial"/>
          <w:szCs w:val="24"/>
        </w:rPr>
        <w:t xml:space="preserve"> </w:t>
      </w:r>
      <w:r w:rsidR="001C1A40" w:rsidRPr="006260C2">
        <w:rPr>
          <w:rFonts w:ascii="Arial" w:hAnsi="Arial" w:cs="Arial"/>
          <w:szCs w:val="24"/>
        </w:rPr>
        <w:t>zákona</w:t>
      </w:r>
      <w:r w:rsidRPr="006260C2">
        <w:rPr>
          <w:rFonts w:ascii="Arial" w:hAnsi="Arial" w:cs="Arial"/>
          <w:szCs w:val="24"/>
        </w:rPr>
        <w:t xml:space="preserve"> </w:t>
      </w:r>
      <w:r w:rsidR="009844D2" w:rsidRPr="006260C2">
        <w:rPr>
          <w:rFonts w:ascii="Arial" w:hAnsi="Arial" w:cs="Arial"/>
          <w:szCs w:val="24"/>
        </w:rPr>
        <w:t>neb</w:t>
      </w:r>
      <w:r w:rsidR="006260C2">
        <w:rPr>
          <w:rFonts w:ascii="Arial" w:hAnsi="Arial" w:cs="Arial"/>
          <w:szCs w:val="24"/>
        </w:rPr>
        <w:t>o ve lhůtách dohodnutých v této</w:t>
      </w:r>
      <w:r w:rsidR="009844D2" w:rsidRPr="006260C2">
        <w:rPr>
          <w:rFonts w:ascii="Arial" w:hAnsi="Arial" w:cs="Arial"/>
          <w:szCs w:val="24"/>
        </w:rPr>
        <w:t xml:space="preserve"> smlouvě </w:t>
      </w:r>
      <w:r w:rsidRPr="006260C2">
        <w:rPr>
          <w:rFonts w:ascii="Arial" w:hAnsi="Arial" w:cs="Arial"/>
          <w:szCs w:val="24"/>
        </w:rPr>
        <w:t xml:space="preserve">je </w:t>
      </w:r>
      <w:r w:rsidR="001B0D15" w:rsidRPr="006260C2">
        <w:rPr>
          <w:rFonts w:ascii="Arial" w:hAnsi="Arial" w:cs="Arial"/>
          <w:szCs w:val="24"/>
        </w:rPr>
        <w:t>příkazce</w:t>
      </w:r>
      <w:r w:rsidRPr="006260C2">
        <w:rPr>
          <w:rFonts w:ascii="Arial" w:hAnsi="Arial" w:cs="Arial"/>
          <w:szCs w:val="24"/>
        </w:rPr>
        <w:t xml:space="preserve"> oprávněn požadovat po </w:t>
      </w:r>
      <w:r w:rsidR="001B0D15" w:rsidRPr="006260C2">
        <w:rPr>
          <w:rFonts w:ascii="Arial" w:hAnsi="Arial" w:cs="Arial"/>
          <w:szCs w:val="24"/>
        </w:rPr>
        <w:t>příkazníkovi</w:t>
      </w:r>
      <w:r w:rsidRPr="009E7DAF">
        <w:rPr>
          <w:rFonts w:ascii="Arial" w:hAnsi="Arial" w:cs="Arial"/>
          <w:szCs w:val="24"/>
        </w:rPr>
        <w:t xml:space="preserve"> smluvní pokutu ve výši </w:t>
      </w:r>
      <w:r w:rsidR="00353422">
        <w:rPr>
          <w:rFonts w:ascii="Arial" w:hAnsi="Arial" w:cs="Arial"/>
          <w:b/>
          <w:szCs w:val="24"/>
        </w:rPr>
        <w:t>1</w:t>
      </w:r>
      <w:r w:rsidR="00FC5836" w:rsidRPr="009E7DAF">
        <w:rPr>
          <w:rFonts w:ascii="Arial" w:hAnsi="Arial" w:cs="Arial"/>
          <w:b/>
          <w:szCs w:val="24"/>
        </w:rPr>
        <w:t xml:space="preserve"> 0</w:t>
      </w:r>
      <w:r w:rsidRPr="009E7DAF">
        <w:rPr>
          <w:rFonts w:ascii="Arial" w:hAnsi="Arial" w:cs="Arial"/>
          <w:b/>
          <w:szCs w:val="24"/>
        </w:rPr>
        <w:t>00,- Kč</w:t>
      </w:r>
      <w:r w:rsidRPr="009E7DAF">
        <w:rPr>
          <w:rFonts w:ascii="Arial" w:hAnsi="Arial" w:cs="Arial"/>
          <w:szCs w:val="24"/>
        </w:rPr>
        <w:t xml:space="preserve"> za každý i započatý den prodlení se splněním jednotlivé povinnosti.</w:t>
      </w:r>
    </w:p>
    <w:p w14:paraId="05D4ABD8" w14:textId="77777777" w:rsidR="004A61CE" w:rsidRPr="009E7DAF" w:rsidRDefault="004A61CE" w:rsidP="007829DD">
      <w:pPr>
        <w:pStyle w:val="Zkladntext"/>
        <w:numPr>
          <w:ilvl w:val="0"/>
          <w:numId w:val="13"/>
        </w:numPr>
        <w:tabs>
          <w:tab w:val="clear" w:pos="720"/>
          <w:tab w:val="num" w:pos="426"/>
        </w:tabs>
        <w:spacing w:before="240"/>
        <w:ind w:left="426" w:hanging="426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V případě, že </w:t>
      </w:r>
      <w:r w:rsidR="001B0D15" w:rsidRPr="009E7DAF">
        <w:rPr>
          <w:rFonts w:ascii="Arial" w:hAnsi="Arial" w:cs="Arial"/>
          <w:szCs w:val="24"/>
        </w:rPr>
        <w:t>příkazník</w:t>
      </w:r>
      <w:r w:rsidRPr="009E7DAF">
        <w:rPr>
          <w:rFonts w:ascii="Arial" w:hAnsi="Arial" w:cs="Arial"/>
          <w:szCs w:val="24"/>
        </w:rPr>
        <w:t xml:space="preserve"> neodstraní případné vady</w:t>
      </w:r>
      <w:r w:rsidR="00A37ABE" w:rsidRPr="009E7DAF">
        <w:rPr>
          <w:rFonts w:ascii="Arial" w:hAnsi="Arial" w:cs="Arial"/>
          <w:color w:val="000000" w:themeColor="text1"/>
          <w:szCs w:val="24"/>
        </w:rPr>
        <w:t>,</w:t>
      </w:r>
      <w:r w:rsidR="00AB6E74" w:rsidRPr="009E7DAF">
        <w:rPr>
          <w:rFonts w:ascii="Arial" w:hAnsi="Arial" w:cs="Arial"/>
          <w:color w:val="000000" w:themeColor="text1"/>
          <w:szCs w:val="24"/>
        </w:rPr>
        <w:t xml:space="preserve"> </w:t>
      </w:r>
      <w:r w:rsidR="00431986" w:rsidRPr="009E7DAF">
        <w:rPr>
          <w:rFonts w:ascii="Arial" w:hAnsi="Arial" w:cs="Arial"/>
          <w:color w:val="000000" w:themeColor="text1"/>
          <w:szCs w:val="24"/>
        </w:rPr>
        <w:t>které se vyskytnou</w:t>
      </w:r>
      <w:r w:rsidR="0010068E" w:rsidRPr="009E7DAF">
        <w:rPr>
          <w:rFonts w:ascii="Arial" w:hAnsi="Arial" w:cs="Arial"/>
          <w:color w:val="000000" w:themeColor="text1"/>
          <w:szCs w:val="24"/>
        </w:rPr>
        <w:t xml:space="preserve"> v rámci zadávacího řízení</w:t>
      </w:r>
      <w:r w:rsidR="00A37ABE" w:rsidRPr="009E7DAF">
        <w:rPr>
          <w:rFonts w:ascii="Arial" w:hAnsi="Arial" w:cs="Arial"/>
          <w:color w:val="000000" w:themeColor="text1"/>
          <w:szCs w:val="24"/>
        </w:rPr>
        <w:t>,</w:t>
      </w:r>
      <w:r w:rsidR="0010068E" w:rsidRPr="009E7DAF">
        <w:rPr>
          <w:rFonts w:ascii="Arial" w:hAnsi="Arial" w:cs="Arial"/>
          <w:color w:val="000000" w:themeColor="text1"/>
          <w:szCs w:val="24"/>
        </w:rPr>
        <w:t xml:space="preserve"> </w:t>
      </w:r>
      <w:r w:rsidRPr="009E7DAF">
        <w:rPr>
          <w:rFonts w:ascii="Arial" w:hAnsi="Arial" w:cs="Arial"/>
          <w:color w:val="000000" w:themeColor="text1"/>
          <w:szCs w:val="24"/>
        </w:rPr>
        <w:t xml:space="preserve">v dohodnutém termínu, je </w:t>
      </w:r>
      <w:r w:rsidR="001B0D15" w:rsidRPr="009E7DAF">
        <w:rPr>
          <w:rFonts w:ascii="Arial" w:hAnsi="Arial" w:cs="Arial"/>
          <w:color w:val="000000" w:themeColor="text1"/>
          <w:szCs w:val="24"/>
        </w:rPr>
        <w:t>příkazce</w:t>
      </w:r>
      <w:r w:rsidRPr="009E7DAF">
        <w:rPr>
          <w:rFonts w:ascii="Arial" w:hAnsi="Arial" w:cs="Arial"/>
          <w:color w:val="000000" w:themeColor="text1"/>
          <w:szCs w:val="24"/>
        </w:rPr>
        <w:t xml:space="preserve"> oprávněn </w:t>
      </w:r>
      <w:r w:rsidRPr="009E7DAF">
        <w:rPr>
          <w:rFonts w:ascii="Arial" w:hAnsi="Arial" w:cs="Arial"/>
          <w:szCs w:val="24"/>
        </w:rPr>
        <w:t xml:space="preserve">požadovat po </w:t>
      </w:r>
      <w:r w:rsidR="001678BB" w:rsidRPr="009E7DAF">
        <w:rPr>
          <w:rFonts w:ascii="Arial" w:hAnsi="Arial" w:cs="Arial"/>
          <w:szCs w:val="24"/>
        </w:rPr>
        <w:t>příkazníkovi</w:t>
      </w:r>
      <w:r w:rsidRPr="009E7DAF">
        <w:rPr>
          <w:rFonts w:ascii="Arial" w:hAnsi="Arial" w:cs="Arial"/>
          <w:color w:val="FF0000"/>
          <w:szCs w:val="24"/>
        </w:rPr>
        <w:t xml:space="preserve"> </w:t>
      </w:r>
      <w:r w:rsidRPr="009E7DAF">
        <w:rPr>
          <w:rFonts w:ascii="Arial" w:hAnsi="Arial" w:cs="Arial"/>
          <w:szCs w:val="24"/>
        </w:rPr>
        <w:t xml:space="preserve">smluvní pokutu ve výši </w:t>
      </w:r>
      <w:r w:rsidR="00353422">
        <w:rPr>
          <w:rFonts w:ascii="Arial" w:hAnsi="Arial" w:cs="Arial"/>
          <w:b/>
          <w:szCs w:val="24"/>
        </w:rPr>
        <w:t>1</w:t>
      </w:r>
      <w:r w:rsidRPr="009E7DAF">
        <w:rPr>
          <w:rFonts w:ascii="Arial" w:hAnsi="Arial" w:cs="Arial"/>
          <w:b/>
          <w:szCs w:val="24"/>
        </w:rPr>
        <w:t> 000,- Kč</w:t>
      </w:r>
      <w:r w:rsidRPr="009E7DAF">
        <w:rPr>
          <w:rFonts w:ascii="Arial" w:hAnsi="Arial" w:cs="Arial"/>
          <w:szCs w:val="24"/>
        </w:rPr>
        <w:t xml:space="preserve"> za každý i započatý den prodlení s odstraněním každé vady</w:t>
      </w:r>
      <w:r w:rsidR="00365958" w:rsidRPr="009E7DAF">
        <w:rPr>
          <w:rFonts w:ascii="Arial" w:hAnsi="Arial" w:cs="Arial"/>
          <w:szCs w:val="24"/>
        </w:rPr>
        <w:t>.</w:t>
      </w:r>
    </w:p>
    <w:p w14:paraId="4AD12807" w14:textId="77777777" w:rsidR="004A61CE" w:rsidRPr="006260C2" w:rsidRDefault="004A61CE" w:rsidP="007829DD">
      <w:pPr>
        <w:pStyle w:val="Zkladntext"/>
        <w:numPr>
          <w:ilvl w:val="0"/>
          <w:numId w:val="13"/>
        </w:numPr>
        <w:tabs>
          <w:tab w:val="clear" w:pos="720"/>
          <w:tab w:val="num" w:pos="426"/>
        </w:tabs>
        <w:spacing w:before="240"/>
        <w:ind w:left="426" w:hanging="426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V případě, že </w:t>
      </w:r>
      <w:r w:rsidR="001B0D15" w:rsidRPr="009E7DAF">
        <w:rPr>
          <w:rFonts w:ascii="Arial" w:hAnsi="Arial" w:cs="Arial"/>
          <w:szCs w:val="24"/>
        </w:rPr>
        <w:t>příkazník</w:t>
      </w:r>
      <w:r w:rsidRPr="009E7DAF">
        <w:rPr>
          <w:rFonts w:ascii="Arial" w:hAnsi="Arial" w:cs="Arial"/>
          <w:szCs w:val="24"/>
        </w:rPr>
        <w:t xml:space="preserve"> nebude při výkonu zadavatelských činností jménem </w:t>
      </w:r>
      <w:r w:rsidR="001B0D15" w:rsidRPr="009E7DAF">
        <w:rPr>
          <w:rFonts w:ascii="Arial" w:hAnsi="Arial" w:cs="Arial"/>
          <w:szCs w:val="24"/>
        </w:rPr>
        <w:t>příkazce</w:t>
      </w:r>
      <w:r w:rsidR="001678BB" w:rsidRPr="009E7DAF">
        <w:rPr>
          <w:rFonts w:ascii="Arial" w:hAnsi="Arial" w:cs="Arial"/>
          <w:szCs w:val="24"/>
        </w:rPr>
        <w:t xml:space="preserve"> </w:t>
      </w:r>
      <w:r w:rsidRPr="009E7DAF">
        <w:rPr>
          <w:rFonts w:ascii="Arial" w:hAnsi="Arial" w:cs="Arial"/>
          <w:szCs w:val="24"/>
        </w:rPr>
        <w:t xml:space="preserve">dle této smlouvy </w:t>
      </w:r>
      <w:r w:rsidRPr="006260C2">
        <w:rPr>
          <w:rFonts w:ascii="Arial" w:hAnsi="Arial" w:cs="Arial"/>
          <w:szCs w:val="24"/>
        </w:rPr>
        <w:t>postupovat v soula</w:t>
      </w:r>
      <w:r w:rsidR="009844D2" w:rsidRPr="006260C2">
        <w:rPr>
          <w:rFonts w:ascii="Arial" w:hAnsi="Arial" w:cs="Arial"/>
          <w:szCs w:val="24"/>
        </w:rPr>
        <w:t xml:space="preserve">du se zákonem, v platném znění nebo touto smlouvou, </w:t>
      </w:r>
      <w:r w:rsidRPr="006260C2">
        <w:rPr>
          <w:rFonts w:ascii="Arial" w:hAnsi="Arial" w:cs="Arial"/>
          <w:szCs w:val="24"/>
        </w:rPr>
        <w:t xml:space="preserve">je </w:t>
      </w:r>
      <w:r w:rsidR="001B0D15" w:rsidRPr="006260C2">
        <w:rPr>
          <w:rFonts w:ascii="Arial" w:hAnsi="Arial" w:cs="Arial"/>
          <w:szCs w:val="24"/>
        </w:rPr>
        <w:t>příkazce</w:t>
      </w:r>
      <w:r w:rsidRPr="006260C2">
        <w:rPr>
          <w:rFonts w:ascii="Arial" w:hAnsi="Arial" w:cs="Arial"/>
          <w:szCs w:val="24"/>
        </w:rPr>
        <w:t xml:space="preserve"> oprávněn požadovat po </w:t>
      </w:r>
      <w:r w:rsidR="001B0D15" w:rsidRPr="006260C2">
        <w:rPr>
          <w:rFonts w:ascii="Arial" w:hAnsi="Arial" w:cs="Arial"/>
          <w:szCs w:val="24"/>
        </w:rPr>
        <w:t>příkazníkovi</w:t>
      </w:r>
      <w:r w:rsidRPr="006260C2">
        <w:rPr>
          <w:rFonts w:ascii="Arial" w:hAnsi="Arial" w:cs="Arial"/>
          <w:szCs w:val="24"/>
        </w:rPr>
        <w:t xml:space="preserve"> smluvní pokutu ve výši </w:t>
      </w:r>
      <w:r w:rsidR="00353422">
        <w:rPr>
          <w:rFonts w:ascii="Arial" w:hAnsi="Arial" w:cs="Arial"/>
          <w:b/>
          <w:szCs w:val="24"/>
        </w:rPr>
        <w:t>1</w:t>
      </w:r>
      <w:r w:rsidRPr="006260C2">
        <w:rPr>
          <w:rFonts w:ascii="Arial" w:hAnsi="Arial" w:cs="Arial"/>
          <w:b/>
          <w:szCs w:val="24"/>
        </w:rPr>
        <w:t> 000,- Kč</w:t>
      </w:r>
      <w:r w:rsidRPr="006260C2">
        <w:rPr>
          <w:rFonts w:ascii="Arial" w:hAnsi="Arial" w:cs="Arial"/>
          <w:szCs w:val="24"/>
        </w:rPr>
        <w:t xml:space="preserve"> za každý pří</w:t>
      </w:r>
      <w:r w:rsidR="00EF587B">
        <w:rPr>
          <w:rFonts w:ascii="Arial" w:hAnsi="Arial" w:cs="Arial"/>
          <w:szCs w:val="24"/>
        </w:rPr>
        <w:t>pad takového porušení povinností</w:t>
      </w:r>
      <w:r w:rsidRPr="006260C2">
        <w:rPr>
          <w:rFonts w:ascii="Arial" w:hAnsi="Arial" w:cs="Arial"/>
          <w:szCs w:val="24"/>
        </w:rPr>
        <w:t>.</w:t>
      </w:r>
    </w:p>
    <w:p w14:paraId="54F974FA" w14:textId="77777777" w:rsidR="004A61CE" w:rsidRPr="009E7DAF" w:rsidRDefault="004A61CE" w:rsidP="007829DD">
      <w:pPr>
        <w:pStyle w:val="Zkladntext"/>
        <w:numPr>
          <w:ilvl w:val="0"/>
          <w:numId w:val="13"/>
        </w:numPr>
        <w:tabs>
          <w:tab w:val="clear" w:pos="720"/>
          <w:tab w:val="num" w:pos="426"/>
        </w:tabs>
        <w:spacing w:before="240"/>
        <w:ind w:left="426" w:hanging="426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Uplatněním smluvních pokut dle této smlouvy není dotčeno právo smluvních stran na náhradu vzniklých škod</w:t>
      </w:r>
      <w:r w:rsidR="005C6BD7">
        <w:rPr>
          <w:rFonts w:ascii="Arial" w:hAnsi="Arial" w:cs="Arial"/>
          <w:szCs w:val="24"/>
        </w:rPr>
        <w:t xml:space="preserve"> v plném rozsahu</w:t>
      </w:r>
      <w:r w:rsidRPr="009E7DAF">
        <w:rPr>
          <w:rFonts w:ascii="Arial" w:hAnsi="Arial" w:cs="Arial"/>
          <w:szCs w:val="24"/>
        </w:rPr>
        <w:t>.</w:t>
      </w:r>
      <w:r w:rsidR="006260C2">
        <w:rPr>
          <w:rFonts w:ascii="Arial" w:hAnsi="Arial" w:cs="Arial"/>
          <w:szCs w:val="24"/>
        </w:rPr>
        <w:t xml:space="preserve"> </w:t>
      </w:r>
      <w:r w:rsidR="007E4C9E">
        <w:rPr>
          <w:rFonts w:ascii="Arial" w:hAnsi="Arial" w:cs="Arial"/>
          <w:szCs w:val="24"/>
        </w:rPr>
        <w:t>Ustanovení § 2050 z.</w:t>
      </w:r>
      <w:r w:rsidR="006260C2">
        <w:rPr>
          <w:rFonts w:ascii="Arial" w:hAnsi="Arial" w:cs="Arial"/>
          <w:szCs w:val="24"/>
        </w:rPr>
        <w:t> </w:t>
      </w:r>
      <w:proofErr w:type="gramStart"/>
      <w:r w:rsidR="007E4C9E">
        <w:rPr>
          <w:rFonts w:ascii="Arial" w:hAnsi="Arial" w:cs="Arial"/>
          <w:szCs w:val="24"/>
        </w:rPr>
        <w:t>č.</w:t>
      </w:r>
      <w:proofErr w:type="gramEnd"/>
      <w:r w:rsidR="006260C2">
        <w:rPr>
          <w:rFonts w:ascii="Arial" w:hAnsi="Arial" w:cs="Arial"/>
          <w:szCs w:val="24"/>
        </w:rPr>
        <w:t> </w:t>
      </w:r>
      <w:r w:rsidR="007E4C9E">
        <w:rPr>
          <w:rFonts w:ascii="Arial" w:hAnsi="Arial" w:cs="Arial"/>
          <w:szCs w:val="24"/>
        </w:rPr>
        <w:t>89/2012 Sb., občanský zákoník se nepoužije.</w:t>
      </w:r>
    </w:p>
    <w:p w14:paraId="01096BE6" w14:textId="77777777" w:rsidR="004A61CE" w:rsidRPr="009E7DAF" w:rsidRDefault="004A61CE" w:rsidP="007B2D25">
      <w:pPr>
        <w:pStyle w:val="Zkladntext"/>
        <w:keepNext/>
        <w:spacing w:before="480"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lastRenderedPageBreak/>
        <w:t>X.</w:t>
      </w:r>
    </w:p>
    <w:p w14:paraId="617CF832" w14:textId="77777777" w:rsidR="004A61CE" w:rsidRPr="009E7DAF" w:rsidRDefault="004A61CE" w:rsidP="007628EB">
      <w:pPr>
        <w:pStyle w:val="Zkladntext"/>
        <w:keepNext/>
        <w:jc w:val="center"/>
        <w:rPr>
          <w:rFonts w:ascii="Arial" w:hAnsi="Arial" w:cs="Arial"/>
          <w:b/>
          <w:szCs w:val="24"/>
        </w:rPr>
      </w:pPr>
      <w:r w:rsidRPr="009E7DAF">
        <w:rPr>
          <w:rFonts w:ascii="Arial" w:hAnsi="Arial" w:cs="Arial"/>
          <w:b/>
          <w:szCs w:val="24"/>
        </w:rPr>
        <w:t>Závěrečná ujednání</w:t>
      </w:r>
    </w:p>
    <w:p w14:paraId="124A855D" w14:textId="4E37D6A8" w:rsidR="000E66EA" w:rsidRPr="00091B95" w:rsidRDefault="00430FEB" w:rsidP="007829DD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szCs w:val="24"/>
        </w:rPr>
      </w:pPr>
      <w:r w:rsidRPr="00430FEB">
        <w:rPr>
          <w:rFonts w:ascii="Arial" w:hAnsi="Arial" w:cs="Arial"/>
        </w:rPr>
        <w:t xml:space="preserve">Tato smlouva nabývá platnosti dnem jejího uzavření a účinnosti dnem uveřejnění v registru smluv (§ 6 odst. 1 </w:t>
      </w:r>
      <w:r w:rsidR="00EA3FAF">
        <w:rPr>
          <w:rFonts w:ascii="Arial" w:hAnsi="Arial" w:cs="Arial"/>
        </w:rPr>
        <w:t>z</w:t>
      </w:r>
      <w:r w:rsidRPr="00430FEB">
        <w:rPr>
          <w:rFonts w:ascii="Arial" w:hAnsi="Arial" w:cs="Arial"/>
        </w:rPr>
        <w:t xml:space="preserve">ákona č. 340/2015 Sb., zákon </w:t>
      </w:r>
      <w:r w:rsidR="000863DA">
        <w:rPr>
          <w:rFonts w:ascii="Arial" w:hAnsi="Arial" w:cs="Arial"/>
        </w:rPr>
        <w:br/>
      </w:r>
      <w:r w:rsidRPr="00430FEB">
        <w:rPr>
          <w:rFonts w:ascii="Arial" w:hAnsi="Arial" w:cs="Arial"/>
        </w:rPr>
        <w:t xml:space="preserve">o zvláštních podmínkách účinnosti některých smluv, uveřejňování těchto smluv </w:t>
      </w:r>
      <w:r w:rsidR="000863DA">
        <w:rPr>
          <w:rFonts w:ascii="Arial" w:hAnsi="Arial" w:cs="Arial"/>
        </w:rPr>
        <w:br/>
      </w:r>
      <w:r w:rsidRPr="00091B95">
        <w:rPr>
          <w:rFonts w:ascii="Arial" w:hAnsi="Arial" w:cs="Arial"/>
        </w:rPr>
        <w:t>a o registru smluv</w:t>
      </w:r>
      <w:r w:rsidR="00EA3FAF" w:rsidRPr="00091B95">
        <w:rPr>
          <w:rFonts w:ascii="Arial" w:hAnsi="Arial" w:cs="Arial"/>
        </w:rPr>
        <w:t xml:space="preserve"> (zákon o registru smluv</w:t>
      </w:r>
      <w:r w:rsidRPr="00091B95">
        <w:rPr>
          <w:rFonts w:ascii="Arial" w:hAnsi="Arial" w:cs="Arial"/>
        </w:rPr>
        <w:t>).</w:t>
      </w:r>
    </w:p>
    <w:p w14:paraId="4F32BF53" w14:textId="1C476EB6" w:rsidR="00C60F51" w:rsidRPr="00091B95" w:rsidRDefault="00E85B25" w:rsidP="00C60F51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</w:rPr>
      </w:pPr>
      <w:r w:rsidRPr="00091B95">
        <w:rPr>
          <w:rFonts w:ascii="Arial" w:hAnsi="Arial" w:cs="Arial"/>
        </w:rPr>
        <w:t>Platnost této smlouvy končí splněním závazků, které upravuje, nejpozději však dnem, kterým končí doba udržitelnosti projektu uvedeného v čl. 2.1 této smlouvy.</w:t>
      </w:r>
    </w:p>
    <w:p w14:paraId="4FEAEEA4" w14:textId="77777777" w:rsidR="004A61CE" w:rsidRPr="009E7DAF" w:rsidRDefault="004A61CE" w:rsidP="007829DD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Smluvní strany se zavazují řešit případné spory vzniklé z této smlouvy smírnou cestou.</w:t>
      </w:r>
    </w:p>
    <w:p w14:paraId="02D1E9B7" w14:textId="77777777" w:rsidR="000C67FA" w:rsidRPr="009E7DAF" w:rsidRDefault="004A61CE" w:rsidP="007829DD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Ustanovení této smlouvy lze měnit pouze písemnými dodatky vzestupně číslovanými a odsouhla</w:t>
      </w:r>
      <w:r w:rsidR="000C67FA" w:rsidRPr="009E7DAF">
        <w:rPr>
          <w:rFonts w:ascii="Arial" w:hAnsi="Arial" w:cs="Arial"/>
          <w:szCs w:val="24"/>
        </w:rPr>
        <w:t>senými oběma smluvními stranami.</w:t>
      </w:r>
    </w:p>
    <w:p w14:paraId="49FFC6AE" w14:textId="77777777" w:rsidR="004A61CE" w:rsidRPr="009E7DAF" w:rsidRDefault="004A61CE" w:rsidP="007829DD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 xml:space="preserve">Smluvní vztah </w:t>
      </w:r>
      <w:r w:rsidR="00340D47" w:rsidRPr="009E7DAF">
        <w:rPr>
          <w:rFonts w:ascii="Arial" w:hAnsi="Arial" w:cs="Arial"/>
          <w:szCs w:val="24"/>
        </w:rPr>
        <w:t xml:space="preserve">založený touto smlouvou </w:t>
      </w:r>
      <w:r w:rsidRPr="009E7DAF">
        <w:rPr>
          <w:rFonts w:ascii="Arial" w:hAnsi="Arial" w:cs="Arial"/>
          <w:szCs w:val="24"/>
        </w:rPr>
        <w:t>lze ukončit písemnou dohodou</w:t>
      </w:r>
      <w:r w:rsidR="005C6BD7">
        <w:rPr>
          <w:rFonts w:ascii="Arial" w:hAnsi="Arial" w:cs="Arial"/>
          <w:szCs w:val="24"/>
        </w:rPr>
        <w:t xml:space="preserve"> smluvních stran</w:t>
      </w:r>
      <w:r w:rsidR="000445A7" w:rsidRPr="009E7DAF">
        <w:rPr>
          <w:rFonts w:ascii="Arial" w:hAnsi="Arial" w:cs="Arial"/>
          <w:szCs w:val="24"/>
        </w:rPr>
        <w:t>, odvoláním příkazu příkazcem</w:t>
      </w:r>
      <w:r w:rsidRPr="009E7DAF">
        <w:rPr>
          <w:rFonts w:ascii="Arial" w:hAnsi="Arial" w:cs="Arial"/>
          <w:szCs w:val="24"/>
        </w:rPr>
        <w:t xml:space="preserve"> nebo písemnou výpovědí </w:t>
      </w:r>
      <w:r w:rsidR="000445A7" w:rsidRPr="009E7DAF">
        <w:rPr>
          <w:rFonts w:ascii="Arial" w:hAnsi="Arial" w:cs="Arial"/>
          <w:szCs w:val="24"/>
        </w:rPr>
        <w:t xml:space="preserve">příkazníka </w:t>
      </w:r>
      <w:r w:rsidRPr="009E7DAF">
        <w:rPr>
          <w:rFonts w:ascii="Arial" w:hAnsi="Arial" w:cs="Arial"/>
          <w:szCs w:val="24"/>
        </w:rPr>
        <w:t xml:space="preserve">s 14 denní výpovědní </w:t>
      </w:r>
      <w:r w:rsidR="00340D47" w:rsidRPr="009E7DAF">
        <w:rPr>
          <w:rFonts w:ascii="Arial" w:hAnsi="Arial" w:cs="Arial"/>
          <w:szCs w:val="24"/>
        </w:rPr>
        <w:t>dobou</w:t>
      </w:r>
      <w:r w:rsidRPr="009E7DAF">
        <w:rPr>
          <w:rFonts w:ascii="Arial" w:hAnsi="Arial" w:cs="Arial"/>
          <w:szCs w:val="24"/>
        </w:rPr>
        <w:t xml:space="preserve">, která začíná běžet dnem </w:t>
      </w:r>
      <w:r w:rsidR="005C6BD7">
        <w:rPr>
          <w:rFonts w:ascii="Arial" w:hAnsi="Arial" w:cs="Arial"/>
          <w:szCs w:val="24"/>
        </w:rPr>
        <w:t xml:space="preserve">jejího </w:t>
      </w:r>
      <w:r w:rsidRPr="009E7DAF">
        <w:rPr>
          <w:rFonts w:ascii="Arial" w:hAnsi="Arial" w:cs="Arial"/>
          <w:szCs w:val="24"/>
        </w:rPr>
        <w:t xml:space="preserve">doručení </w:t>
      </w:r>
      <w:r w:rsidR="005C6BD7">
        <w:rPr>
          <w:rFonts w:ascii="Arial" w:hAnsi="Arial" w:cs="Arial"/>
          <w:szCs w:val="24"/>
        </w:rPr>
        <w:t>příkazci</w:t>
      </w:r>
      <w:r w:rsidRPr="009E7DAF">
        <w:rPr>
          <w:rFonts w:ascii="Arial" w:hAnsi="Arial" w:cs="Arial"/>
          <w:szCs w:val="24"/>
        </w:rPr>
        <w:t>.</w:t>
      </w:r>
      <w:r w:rsidR="00F55343" w:rsidRPr="009E7DAF">
        <w:rPr>
          <w:rFonts w:ascii="Arial" w:hAnsi="Arial" w:cs="Arial"/>
          <w:szCs w:val="24"/>
        </w:rPr>
        <w:t xml:space="preserve"> Od této smlouvy lze odstoupit v případě podstatného porušení </w:t>
      </w:r>
      <w:r w:rsidR="00E8753F" w:rsidRPr="009E7DAF">
        <w:rPr>
          <w:rFonts w:ascii="Arial" w:hAnsi="Arial" w:cs="Arial"/>
          <w:szCs w:val="24"/>
        </w:rPr>
        <w:t xml:space="preserve">smlouvy </w:t>
      </w:r>
      <w:r w:rsidR="00F55343" w:rsidRPr="009E7DAF">
        <w:rPr>
          <w:rFonts w:ascii="Arial" w:hAnsi="Arial" w:cs="Arial"/>
          <w:szCs w:val="24"/>
        </w:rPr>
        <w:t xml:space="preserve">dle čl. III. odst. </w:t>
      </w:r>
      <w:r w:rsidR="00356EED">
        <w:rPr>
          <w:rFonts w:ascii="Arial" w:hAnsi="Arial" w:cs="Arial"/>
          <w:szCs w:val="24"/>
        </w:rPr>
        <w:t>4</w:t>
      </w:r>
      <w:r w:rsidR="000863DA">
        <w:rPr>
          <w:rFonts w:ascii="Arial" w:hAnsi="Arial" w:cs="Arial"/>
          <w:szCs w:val="24"/>
        </w:rPr>
        <w:t>.</w:t>
      </w:r>
      <w:r w:rsidR="00383E03" w:rsidRPr="009E7DAF">
        <w:rPr>
          <w:rFonts w:ascii="Arial" w:hAnsi="Arial" w:cs="Arial"/>
          <w:szCs w:val="24"/>
        </w:rPr>
        <w:t xml:space="preserve"> Příkazce je dále oprávněn odstoupit od smlouvy v případě, že v průběhu platnosti této smlouvy se příkazník stane podjatým ve smyslu </w:t>
      </w:r>
      <w:r w:rsidR="00383E03" w:rsidRPr="009E7DAF">
        <w:rPr>
          <w:rFonts w:ascii="Arial" w:hAnsi="Arial" w:cs="Arial"/>
          <w:color w:val="000000" w:themeColor="text1"/>
          <w:szCs w:val="24"/>
        </w:rPr>
        <w:t xml:space="preserve">čl. V. odst. </w:t>
      </w:r>
      <w:r w:rsidR="009844D2">
        <w:rPr>
          <w:rFonts w:ascii="Arial" w:hAnsi="Arial" w:cs="Arial"/>
          <w:color w:val="000000" w:themeColor="text1"/>
          <w:szCs w:val="24"/>
        </w:rPr>
        <w:t>5</w:t>
      </w:r>
      <w:r w:rsidR="00383E03" w:rsidRPr="009E7DAF">
        <w:rPr>
          <w:rFonts w:ascii="Arial" w:hAnsi="Arial" w:cs="Arial"/>
          <w:color w:val="000000" w:themeColor="text1"/>
          <w:szCs w:val="24"/>
        </w:rPr>
        <w:t xml:space="preserve"> </w:t>
      </w:r>
      <w:r w:rsidR="00383E03" w:rsidRPr="009E7DAF">
        <w:rPr>
          <w:rFonts w:ascii="Arial" w:hAnsi="Arial" w:cs="Arial"/>
          <w:szCs w:val="24"/>
        </w:rPr>
        <w:t xml:space="preserve">této smlouvy </w:t>
      </w:r>
      <w:r w:rsidR="000863DA">
        <w:rPr>
          <w:rFonts w:ascii="Arial" w:hAnsi="Arial" w:cs="Arial"/>
          <w:szCs w:val="24"/>
        </w:rPr>
        <w:br/>
      </w:r>
      <w:r w:rsidR="00383E03" w:rsidRPr="009E7DAF">
        <w:rPr>
          <w:rFonts w:ascii="Arial" w:hAnsi="Arial" w:cs="Arial"/>
          <w:szCs w:val="24"/>
        </w:rPr>
        <w:t>a neučiní nezbytná opatření k odstranění tohoto stavu.</w:t>
      </w:r>
    </w:p>
    <w:p w14:paraId="7475D9B3" w14:textId="77777777" w:rsidR="004A61CE" w:rsidRPr="009E7DAF" w:rsidRDefault="004A61CE" w:rsidP="007829DD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color w:val="000000"/>
          <w:szCs w:val="24"/>
        </w:rPr>
      </w:pPr>
      <w:r w:rsidRPr="009E7DAF">
        <w:rPr>
          <w:rFonts w:ascii="Arial" w:hAnsi="Arial" w:cs="Arial"/>
        </w:rPr>
        <w:t xml:space="preserve">Smlouva je vyhotovena ve třech vyhotoveních, přičemž </w:t>
      </w:r>
      <w:r w:rsidR="00AD3647" w:rsidRPr="009E7DAF">
        <w:rPr>
          <w:rFonts w:ascii="Arial" w:hAnsi="Arial" w:cs="Arial"/>
        </w:rPr>
        <w:t xml:space="preserve">příkazce </w:t>
      </w:r>
      <w:r w:rsidRPr="009E7DAF">
        <w:rPr>
          <w:rFonts w:ascii="Arial" w:hAnsi="Arial" w:cs="Arial"/>
        </w:rPr>
        <w:t xml:space="preserve">obdrží dvě vyhotovení s platností originálu a </w:t>
      </w:r>
      <w:r w:rsidR="00AD3647" w:rsidRPr="009E7DAF">
        <w:rPr>
          <w:rFonts w:ascii="Arial" w:hAnsi="Arial" w:cs="Arial"/>
        </w:rPr>
        <w:t>příkazník</w:t>
      </w:r>
      <w:r w:rsidR="00AD3647" w:rsidRPr="009E7DAF">
        <w:rPr>
          <w:rFonts w:ascii="Arial" w:hAnsi="Arial" w:cs="Arial"/>
          <w:color w:val="FF0000"/>
        </w:rPr>
        <w:t xml:space="preserve"> </w:t>
      </w:r>
      <w:r w:rsidRPr="009E7DAF">
        <w:rPr>
          <w:rFonts w:ascii="Arial" w:hAnsi="Arial" w:cs="Arial"/>
        </w:rPr>
        <w:t>obdrží jedno vyhotovení s platností originálu.</w:t>
      </w:r>
    </w:p>
    <w:p w14:paraId="682DACB9" w14:textId="77777777" w:rsidR="00075845" w:rsidRPr="004C4529" w:rsidRDefault="0001662D" w:rsidP="007829DD">
      <w:pPr>
        <w:pStyle w:val="Zkladntext"/>
        <w:numPr>
          <w:ilvl w:val="0"/>
          <w:numId w:val="9"/>
        </w:numPr>
        <w:tabs>
          <w:tab w:val="clear" w:pos="720"/>
          <w:tab w:val="num" w:pos="360"/>
        </w:tabs>
        <w:spacing w:before="240"/>
        <w:ind w:left="357" w:hanging="357"/>
        <w:rPr>
          <w:rFonts w:ascii="Arial" w:hAnsi="Arial" w:cs="Arial"/>
          <w:szCs w:val="24"/>
        </w:rPr>
      </w:pPr>
      <w:r w:rsidRPr="0001662D">
        <w:rPr>
          <w:rFonts w:ascii="Arial" w:hAnsi="Arial" w:cs="Arial"/>
        </w:rPr>
        <w:t xml:space="preserve">Smluvní strany shodně prohlašují, že obsah této smlouvy není obchodním tajemstvím ve smyslu ustanovení § 504 občanského zákoníku, ve znění pozdějších předpisů a souhlasí s případným zveřejněním jejího </w:t>
      </w:r>
      <w:r w:rsidR="00323BF2">
        <w:rPr>
          <w:rFonts w:ascii="Arial" w:hAnsi="Arial" w:cs="Arial"/>
        </w:rPr>
        <w:t xml:space="preserve">textu </w:t>
      </w:r>
      <w:r w:rsidR="002D7D34" w:rsidRPr="0001662D">
        <w:rPr>
          <w:rFonts w:ascii="Arial" w:hAnsi="Arial" w:cs="Arial"/>
          <w:iCs/>
        </w:rPr>
        <w:t xml:space="preserve">za účelem plnění zákonných povinností, které smluvním stranám </w:t>
      </w:r>
      <w:r w:rsidR="002D7D34" w:rsidRPr="004C4529">
        <w:rPr>
          <w:rFonts w:ascii="Arial" w:hAnsi="Arial" w:cs="Arial"/>
          <w:iCs/>
        </w:rPr>
        <w:t>vyplývají z právních předpisů o svobodném přístupu k informacím (zákon č. 106/1999 Sb., o svobodném přístupu k informacím, ve znění pozdějších předpisů).</w:t>
      </w:r>
      <w:r w:rsidR="004C4529" w:rsidRPr="004C4529">
        <w:rPr>
          <w:rFonts w:ascii="Arial" w:hAnsi="Arial" w:cs="Arial"/>
          <w:iCs/>
        </w:rPr>
        <w:t xml:space="preserve"> </w:t>
      </w:r>
      <w:r w:rsidR="004C4529" w:rsidRPr="004C4529">
        <w:rPr>
          <w:rFonts w:ascii="Arial" w:hAnsi="Arial" w:cs="Arial"/>
        </w:rPr>
        <w:t xml:space="preserve">Tato smlouva bude uveřejněna v registru smluv dle zákona č. 340/2015 Sb., </w:t>
      </w:r>
      <w:r w:rsidR="00356EED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4C4529" w:rsidRPr="004C4529">
        <w:rPr>
          <w:rFonts w:ascii="Arial" w:hAnsi="Arial" w:cs="Arial"/>
        </w:rPr>
        <w:t>, ve znění pozdějších předpisů. Uveřejnění této smlouvy v registru smluv zajistí příkazce.</w:t>
      </w:r>
    </w:p>
    <w:p w14:paraId="3B48296C" w14:textId="77777777" w:rsidR="005A45EF" w:rsidRDefault="005A45EF" w:rsidP="00430FEB">
      <w:pPr>
        <w:pStyle w:val="Zkladntext"/>
        <w:tabs>
          <w:tab w:val="left" w:pos="4820"/>
        </w:tabs>
        <w:spacing w:before="240" w:after="240"/>
        <w:rPr>
          <w:rFonts w:ascii="Arial" w:hAnsi="Arial" w:cs="Arial"/>
          <w:szCs w:val="24"/>
        </w:rPr>
      </w:pPr>
    </w:p>
    <w:p w14:paraId="5A69E382" w14:textId="31590CD8" w:rsidR="004A61CE" w:rsidRPr="009E7DAF" w:rsidRDefault="00F50A83" w:rsidP="006F21D1">
      <w:pPr>
        <w:pStyle w:val="Zkladntext"/>
        <w:tabs>
          <w:tab w:val="left" w:pos="4820"/>
        </w:tabs>
        <w:spacing w:before="240" w:after="240"/>
        <w:ind w:firstLine="425"/>
        <w:rPr>
          <w:rFonts w:ascii="Arial" w:hAnsi="Arial" w:cs="Arial"/>
          <w:szCs w:val="24"/>
        </w:rPr>
      </w:pPr>
      <w:r w:rsidRPr="009E7DAF">
        <w:rPr>
          <w:rFonts w:ascii="Arial" w:hAnsi="Arial" w:cs="Arial"/>
          <w:szCs w:val="24"/>
        </w:rPr>
        <w:t>V</w:t>
      </w:r>
      <w:r w:rsidR="00CC0276">
        <w:rPr>
          <w:rFonts w:ascii="Arial" w:hAnsi="Arial" w:cs="Arial"/>
          <w:szCs w:val="24"/>
        </w:rPr>
        <w:t xml:space="preserve"> Bruntále</w:t>
      </w:r>
      <w:r w:rsidRPr="009E7DAF">
        <w:rPr>
          <w:rFonts w:ascii="Arial" w:hAnsi="Arial" w:cs="Arial"/>
          <w:szCs w:val="24"/>
        </w:rPr>
        <w:t xml:space="preserve"> dne:</w:t>
      </w:r>
      <w:r w:rsidR="004A61CE" w:rsidRPr="009E7DAF">
        <w:rPr>
          <w:rFonts w:ascii="Arial" w:hAnsi="Arial" w:cs="Arial"/>
          <w:szCs w:val="24"/>
        </w:rPr>
        <w:tab/>
      </w:r>
      <w:r w:rsidR="00353422">
        <w:rPr>
          <w:rFonts w:ascii="Arial" w:hAnsi="Arial" w:cs="Arial"/>
          <w:szCs w:val="24"/>
        </w:rPr>
        <w:tab/>
      </w:r>
      <w:r w:rsidR="00353422">
        <w:rPr>
          <w:rFonts w:ascii="Arial" w:hAnsi="Arial" w:cs="Arial"/>
          <w:szCs w:val="24"/>
        </w:rPr>
        <w:tab/>
      </w:r>
      <w:r w:rsidR="00CC0276">
        <w:rPr>
          <w:rFonts w:ascii="Arial" w:hAnsi="Arial" w:cs="Arial"/>
          <w:szCs w:val="24"/>
        </w:rPr>
        <w:t xml:space="preserve">    </w:t>
      </w:r>
      <w:r w:rsidRPr="009E7DAF">
        <w:rPr>
          <w:rFonts w:ascii="Arial" w:hAnsi="Arial" w:cs="Arial"/>
          <w:szCs w:val="24"/>
        </w:rPr>
        <w:t>V</w:t>
      </w:r>
      <w:r w:rsidR="00353422">
        <w:rPr>
          <w:rFonts w:ascii="Arial" w:hAnsi="Arial" w:cs="Arial"/>
          <w:szCs w:val="24"/>
        </w:rPr>
        <w:t> </w:t>
      </w:r>
      <w:r w:rsidR="00CC0276">
        <w:rPr>
          <w:rFonts w:ascii="Arial" w:hAnsi="Arial" w:cs="Arial"/>
          <w:szCs w:val="24"/>
        </w:rPr>
        <w:t>Olomouci</w:t>
      </w:r>
      <w:r w:rsidR="00353422">
        <w:rPr>
          <w:rFonts w:ascii="Arial" w:hAnsi="Arial" w:cs="Arial"/>
          <w:szCs w:val="24"/>
        </w:rPr>
        <w:t xml:space="preserve"> </w:t>
      </w:r>
      <w:r w:rsidRPr="009E7DAF">
        <w:rPr>
          <w:rFonts w:ascii="Arial" w:hAnsi="Arial" w:cs="Arial"/>
          <w:szCs w:val="24"/>
        </w:rPr>
        <w:t>dne:</w:t>
      </w:r>
    </w:p>
    <w:p w14:paraId="2B49D2D0" w14:textId="07F54802" w:rsidR="00353422" w:rsidRPr="009E7DAF" w:rsidRDefault="00353422" w:rsidP="00353422">
      <w:pPr>
        <w:ind w:left="426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>Za příkazce: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0276">
        <w:rPr>
          <w:rFonts w:ascii="Arial" w:hAnsi="Arial" w:cs="Arial"/>
          <w:sz w:val="24"/>
          <w:szCs w:val="24"/>
        </w:rPr>
        <w:t xml:space="preserve">    </w:t>
      </w:r>
      <w:r w:rsidRPr="009E7DAF">
        <w:rPr>
          <w:rFonts w:ascii="Arial" w:hAnsi="Arial" w:cs="Arial"/>
          <w:sz w:val="24"/>
          <w:szCs w:val="24"/>
        </w:rPr>
        <w:t>Za příkazníka:</w:t>
      </w:r>
    </w:p>
    <w:p w14:paraId="4A292E35" w14:textId="6A4347CB" w:rsidR="00353422" w:rsidRDefault="00353422" w:rsidP="00353422">
      <w:pPr>
        <w:spacing w:before="960"/>
        <w:ind w:left="426"/>
        <w:rPr>
          <w:rFonts w:ascii="Arial" w:hAnsi="Arial" w:cs="Arial"/>
          <w:sz w:val="24"/>
          <w:szCs w:val="24"/>
        </w:rPr>
      </w:pPr>
      <w:r w:rsidRPr="009E7DAF">
        <w:rPr>
          <w:rFonts w:ascii="Arial" w:hAnsi="Arial" w:cs="Arial"/>
          <w:sz w:val="24"/>
          <w:szCs w:val="2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0276">
        <w:rPr>
          <w:rFonts w:ascii="Arial" w:hAnsi="Arial" w:cs="Arial"/>
          <w:sz w:val="24"/>
          <w:szCs w:val="24"/>
        </w:rPr>
        <w:t xml:space="preserve">    </w:t>
      </w:r>
      <w:r w:rsidRPr="009E7DAF">
        <w:rPr>
          <w:rFonts w:ascii="Arial" w:hAnsi="Arial" w:cs="Arial"/>
          <w:sz w:val="24"/>
          <w:szCs w:val="24"/>
        </w:rPr>
        <w:t>............................................</w:t>
      </w:r>
    </w:p>
    <w:p w14:paraId="28DE8D62" w14:textId="67D82654" w:rsidR="00353422" w:rsidRPr="009E7DAF" w:rsidRDefault="00353422" w:rsidP="00353422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0276">
        <w:rPr>
          <w:rFonts w:ascii="Arial" w:hAnsi="Arial" w:cs="Arial"/>
          <w:sz w:val="24"/>
          <w:szCs w:val="24"/>
        </w:rPr>
        <w:t xml:space="preserve"> </w:t>
      </w:r>
    </w:p>
    <w:p w14:paraId="1B0BE266" w14:textId="77777777" w:rsidR="000E20F1" w:rsidRPr="00F26F58" w:rsidRDefault="000E20F1" w:rsidP="004A61CE"/>
    <w:sectPr w:rsidR="000E20F1" w:rsidRPr="00F26F58" w:rsidSect="00B6499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75CA3" w14:textId="77777777" w:rsidR="006749D6" w:rsidRDefault="006749D6">
      <w:r>
        <w:separator/>
      </w:r>
    </w:p>
  </w:endnote>
  <w:endnote w:type="continuationSeparator" w:id="0">
    <w:p w14:paraId="5541382B" w14:textId="77777777" w:rsidR="006749D6" w:rsidRDefault="0067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sablanca"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08D21" w14:textId="77777777" w:rsidR="00A84462" w:rsidRDefault="00A84462" w:rsidP="006718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697D">
      <w:rPr>
        <w:rStyle w:val="slostrnky"/>
        <w:noProof/>
      </w:rPr>
      <w:t>8</w:t>
    </w:r>
    <w:r>
      <w:rPr>
        <w:rStyle w:val="slostrnky"/>
      </w:rPr>
      <w:fldChar w:fldCharType="end"/>
    </w:r>
  </w:p>
  <w:p w14:paraId="5EB2CB22" w14:textId="77777777" w:rsidR="00A84462" w:rsidRDefault="00A84462" w:rsidP="0001685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566FA" w14:textId="77777777" w:rsidR="00C77175" w:rsidRPr="00A475EE" w:rsidRDefault="00A84462" w:rsidP="00A00D5D">
    <w:pPr>
      <w:pStyle w:val="Zpat"/>
      <w:ind w:right="360"/>
      <w:jc w:val="right"/>
      <w:rPr>
        <w:rFonts w:ascii="Arial" w:hAnsi="Arial" w:cs="Arial"/>
      </w:rPr>
    </w:pPr>
    <w:r w:rsidRPr="00A475EE">
      <w:rPr>
        <w:rFonts w:ascii="Arial" w:hAnsi="Arial" w:cs="Arial"/>
      </w:rPr>
      <w:t xml:space="preserve">Strana </w:t>
    </w:r>
    <w:r w:rsidRPr="00A475EE">
      <w:rPr>
        <w:rFonts w:ascii="Arial" w:hAnsi="Arial" w:cs="Arial"/>
      </w:rPr>
      <w:fldChar w:fldCharType="begin"/>
    </w:r>
    <w:r w:rsidRPr="00A475EE">
      <w:rPr>
        <w:rFonts w:ascii="Arial" w:hAnsi="Arial" w:cs="Arial"/>
      </w:rPr>
      <w:instrText xml:space="preserve"> PAGE </w:instrText>
    </w:r>
    <w:r w:rsidRPr="00A475EE">
      <w:rPr>
        <w:rFonts w:ascii="Arial" w:hAnsi="Arial" w:cs="Arial"/>
      </w:rPr>
      <w:fldChar w:fldCharType="separate"/>
    </w:r>
    <w:r w:rsidR="00464532">
      <w:rPr>
        <w:rFonts w:ascii="Arial" w:hAnsi="Arial" w:cs="Arial"/>
        <w:noProof/>
      </w:rPr>
      <w:t>10</w:t>
    </w:r>
    <w:r w:rsidRPr="00A475EE">
      <w:rPr>
        <w:rFonts w:ascii="Arial" w:hAnsi="Arial" w:cs="Arial"/>
      </w:rPr>
      <w:fldChar w:fldCharType="end"/>
    </w:r>
    <w:r w:rsidRPr="00A475EE">
      <w:rPr>
        <w:rFonts w:ascii="Arial" w:hAnsi="Arial" w:cs="Arial"/>
      </w:rPr>
      <w:t xml:space="preserve"> (celkem </w:t>
    </w:r>
    <w:r w:rsidRPr="00A475EE">
      <w:rPr>
        <w:rFonts w:ascii="Arial" w:hAnsi="Arial" w:cs="Arial"/>
      </w:rPr>
      <w:fldChar w:fldCharType="begin"/>
    </w:r>
    <w:r w:rsidRPr="00A475EE">
      <w:rPr>
        <w:rFonts w:ascii="Arial" w:hAnsi="Arial" w:cs="Arial"/>
      </w:rPr>
      <w:instrText xml:space="preserve"> NUMPAGES </w:instrText>
    </w:r>
    <w:r w:rsidRPr="00A475EE">
      <w:rPr>
        <w:rFonts w:ascii="Arial" w:hAnsi="Arial" w:cs="Arial"/>
      </w:rPr>
      <w:fldChar w:fldCharType="separate"/>
    </w:r>
    <w:r w:rsidR="00464532">
      <w:rPr>
        <w:rFonts w:ascii="Arial" w:hAnsi="Arial" w:cs="Arial"/>
        <w:noProof/>
      </w:rPr>
      <w:t>10</w:t>
    </w:r>
    <w:r w:rsidRPr="00A475EE">
      <w:rPr>
        <w:rFonts w:ascii="Arial" w:hAnsi="Arial" w:cs="Arial"/>
      </w:rPr>
      <w:fldChar w:fldCharType="end"/>
    </w:r>
    <w:r w:rsidRPr="00A475EE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5E12D" w14:textId="77777777" w:rsidR="006749D6" w:rsidRDefault="006749D6">
      <w:r>
        <w:separator/>
      </w:r>
    </w:p>
  </w:footnote>
  <w:footnote w:type="continuationSeparator" w:id="0">
    <w:p w14:paraId="64E17F95" w14:textId="77777777" w:rsidR="006749D6" w:rsidRDefault="0067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933AE" w14:textId="77777777" w:rsidR="00A84462" w:rsidRDefault="00A84462" w:rsidP="00F436DE">
    <w:pPr>
      <w:pStyle w:val="Zhlav"/>
      <w:rPr>
        <w:b/>
        <w:sz w:val="24"/>
        <w:szCs w:val="24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1CE55" w14:textId="14329C98" w:rsidR="00A84462" w:rsidRPr="007062EB" w:rsidRDefault="00A84462" w:rsidP="00815596">
    <w:pPr>
      <w:pStyle w:val="Zhlav"/>
      <w:tabs>
        <w:tab w:val="clear" w:pos="4536"/>
        <w:tab w:val="clear" w:pos="9072"/>
      </w:tabs>
      <w:ind w:firstLine="4678"/>
      <w:rPr>
        <w:rFonts w:ascii="Arial" w:hAnsi="Arial" w:cs="Arial"/>
      </w:rPr>
    </w:pPr>
    <w:r>
      <w:rPr>
        <w:rFonts w:ascii="Arial" w:hAnsi="Arial" w:cs="Arial"/>
      </w:rPr>
      <w:t>:</w:t>
    </w:r>
    <w:r w:rsidR="008A44EE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576"/>
    <w:multiLevelType w:val="multilevel"/>
    <w:tmpl w:val="9B6E4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13747"/>
    <w:multiLevelType w:val="hybridMultilevel"/>
    <w:tmpl w:val="C79C3914"/>
    <w:lvl w:ilvl="0" w:tplc="D8FAA290">
      <w:start w:val="1"/>
      <w:numFmt w:val="bullet"/>
      <w:lvlText w:val="–"/>
      <w:lvlJc w:val="left"/>
      <w:pPr>
        <w:ind w:left="1069" w:hanging="360"/>
      </w:pPr>
      <w:rPr>
        <w:rFonts w:ascii="Trebuchet MS" w:hAnsi="Trebuchet M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5C6A39"/>
    <w:multiLevelType w:val="hybridMultilevel"/>
    <w:tmpl w:val="9742633C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E27639"/>
    <w:multiLevelType w:val="multilevel"/>
    <w:tmpl w:val="0932F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97758"/>
    <w:multiLevelType w:val="hybridMultilevel"/>
    <w:tmpl w:val="4462B182"/>
    <w:lvl w:ilvl="0" w:tplc="5DE8F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9A7ABE06">
      <w:start w:val="1"/>
      <w:numFmt w:val="upp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7EA6396C">
      <w:start w:val="1"/>
      <w:numFmt w:val="lowerLetter"/>
      <w:lvlText w:val="%5)"/>
      <w:lvlJc w:val="left"/>
      <w:pPr>
        <w:tabs>
          <w:tab w:val="num" w:pos="3779"/>
        </w:tabs>
        <w:ind w:left="3779" w:hanging="539"/>
      </w:pPr>
      <w:rPr>
        <w:rFonts w:ascii="Arial" w:hAnsi="Arial" w:cs="Courier New" w:hint="default"/>
        <w:b w:val="0"/>
        <w:i w:val="0"/>
        <w:color w:val="000000"/>
        <w:sz w:val="24"/>
        <w:szCs w:val="24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17ABC"/>
    <w:multiLevelType w:val="hybridMultilevel"/>
    <w:tmpl w:val="7680851E"/>
    <w:lvl w:ilvl="0" w:tplc="38044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4EE5"/>
    <w:multiLevelType w:val="hybridMultilevel"/>
    <w:tmpl w:val="C458FEAA"/>
    <w:lvl w:ilvl="0" w:tplc="6E86A8F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121F3"/>
    <w:multiLevelType w:val="hybridMultilevel"/>
    <w:tmpl w:val="5D749298"/>
    <w:lvl w:ilvl="0" w:tplc="202EF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13CEC"/>
    <w:multiLevelType w:val="hybridMultilevel"/>
    <w:tmpl w:val="8BDC01C4"/>
    <w:lvl w:ilvl="0" w:tplc="35C09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254B48"/>
    <w:multiLevelType w:val="hybridMultilevel"/>
    <w:tmpl w:val="DD1E62E8"/>
    <w:lvl w:ilvl="0" w:tplc="B418A19C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A302473"/>
    <w:multiLevelType w:val="hybridMultilevel"/>
    <w:tmpl w:val="654A5082"/>
    <w:lvl w:ilvl="0" w:tplc="FAAC42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D54D41"/>
    <w:multiLevelType w:val="hybridMultilevel"/>
    <w:tmpl w:val="10AAA618"/>
    <w:lvl w:ilvl="0" w:tplc="03CE6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A7996"/>
    <w:multiLevelType w:val="hybridMultilevel"/>
    <w:tmpl w:val="7E14534C"/>
    <w:lvl w:ilvl="0" w:tplc="102015D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F225DF"/>
    <w:multiLevelType w:val="hybridMultilevel"/>
    <w:tmpl w:val="94C256A8"/>
    <w:lvl w:ilvl="0" w:tplc="FD322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D1DFE"/>
    <w:multiLevelType w:val="hybridMultilevel"/>
    <w:tmpl w:val="88DCC174"/>
    <w:lvl w:ilvl="0" w:tplc="28B03F1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92562C"/>
    <w:multiLevelType w:val="hybridMultilevel"/>
    <w:tmpl w:val="4B0C7048"/>
    <w:lvl w:ilvl="0" w:tplc="A760A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FE28C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D296D"/>
    <w:multiLevelType w:val="hybridMultilevel"/>
    <w:tmpl w:val="16BA330E"/>
    <w:lvl w:ilvl="0" w:tplc="A760A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FE28CE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5A9CE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051FD"/>
    <w:multiLevelType w:val="hybridMultilevel"/>
    <w:tmpl w:val="D6669FEA"/>
    <w:lvl w:ilvl="0" w:tplc="545EFFB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C0BBFA">
      <w:start w:val="1"/>
      <w:numFmt w:val="decimal"/>
      <w:pStyle w:val="mojeodstavce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215549"/>
    <w:multiLevelType w:val="hybridMultilevel"/>
    <w:tmpl w:val="4EF8F0F6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0F6F93"/>
    <w:multiLevelType w:val="hybridMultilevel"/>
    <w:tmpl w:val="DCF07AA6"/>
    <w:lvl w:ilvl="0" w:tplc="0ED698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37D74"/>
    <w:multiLevelType w:val="hybridMultilevel"/>
    <w:tmpl w:val="E910A6C6"/>
    <w:lvl w:ilvl="0" w:tplc="EE1092D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596669A8"/>
    <w:multiLevelType w:val="hybridMultilevel"/>
    <w:tmpl w:val="51442D02"/>
    <w:lvl w:ilvl="0" w:tplc="A3186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F76174"/>
    <w:multiLevelType w:val="hybridMultilevel"/>
    <w:tmpl w:val="D41CB7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0F2842"/>
    <w:multiLevelType w:val="hybridMultilevel"/>
    <w:tmpl w:val="497EC40A"/>
    <w:lvl w:ilvl="0" w:tplc="384651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</w:abstractNum>
  <w:abstractNum w:abstractNumId="25" w15:restartNumberingAfterBreak="0">
    <w:nsid w:val="6F2E147C"/>
    <w:multiLevelType w:val="hybridMultilevel"/>
    <w:tmpl w:val="F578875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7">
      <w:start w:val="1"/>
      <w:numFmt w:val="lowerLetter"/>
      <w:lvlText w:val="%3)"/>
      <w:lvlJc w:val="lef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E6A069B"/>
    <w:multiLevelType w:val="hybridMultilevel"/>
    <w:tmpl w:val="0D5860AC"/>
    <w:lvl w:ilvl="0" w:tplc="EB5A9CE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16"/>
  </w:num>
  <w:num w:numId="7">
    <w:abstractNumId w:val="5"/>
  </w:num>
  <w:num w:numId="8">
    <w:abstractNumId w:val="8"/>
  </w:num>
  <w:num w:numId="9">
    <w:abstractNumId w:val="21"/>
  </w:num>
  <w:num w:numId="10">
    <w:abstractNumId w:val="18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15"/>
  </w:num>
  <w:num w:numId="18">
    <w:abstractNumId w:val="19"/>
  </w:num>
  <w:num w:numId="19">
    <w:abstractNumId w:val="26"/>
  </w:num>
  <w:num w:numId="20">
    <w:abstractNumId w:val="2"/>
  </w:num>
  <w:num w:numId="21">
    <w:abstractNumId w:val="1"/>
  </w:num>
  <w:num w:numId="22">
    <w:abstractNumId w:val="25"/>
  </w:num>
  <w:num w:numId="23">
    <w:abstractNumId w:val="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B5"/>
    <w:rsid w:val="00004C51"/>
    <w:rsid w:val="00006EEE"/>
    <w:rsid w:val="00010C2E"/>
    <w:rsid w:val="00012AD5"/>
    <w:rsid w:val="0001662D"/>
    <w:rsid w:val="0001677A"/>
    <w:rsid w:val="0001685D"/>
    <w:rsid w:val="00016D9E"/>
    <w:rsid w:val="00017303"/>
    <w:rsid w:val="00022F10"/>
    <w:rsid w:val="00024CF4"/>
    <w:rsid w:val="000258BF"/>
    <w:rsid w:val="000307B7"/>
    <w:rsid w:val="00031FE1"/>
    <w:rsid w:val="00033103"/>
    <w:rsid w:val="00035DE1"/>
    <w:rsid w:val="000445A7"/>
    <w:rsid w:val="000448BB"/>
    <w:rsid w:val="00053356"/>
    <w:rsid w:val="00065FB8"/>
    <w:rsid w:val="00071C75"/>
    <w:rsid w:val="00072DDD"/>
    <w:rsid w:val="00074B86"/>
    <w:rsid w:val="00074CFF"/>
    <w:rsid w:val="00075845"/>
    <w:rsid w:val="00077BF3"/>
    <w:rsid w:val="00080105"/>
    <w:rsid w:val="000838DC"/>
    <w:rsid w:val="00083D8A"/>
    <w:rsid w:val="000863DA"/>
    <w:rsid w:val="00090725"/>
    <w:rsid w:val="00091B24"/>
    <w:rsid w:val="00091B95"/>
    <w:rsid w:val="000933D3"/>
    <w:rsid w:val="00094A9D"/>
    <w:rsid w:val="00095BCB"/>
    <w:rsid w:val="00097481"/>
    <w:rsid w:val="00097AD6"/>
    <w:rsid w:val="00097FBA"/>
    <w:rsid w:val="000A04C5"/>
    <w:rsid w:val="000A2781"/>
    <w:rsid w:val="000A32DD"/>
    <w:rsid w:val="000A3E78"/>
    <w:rsid w:val="000A5F57"/>
    <w:rsid w:val="000A6756"/>
    <w:rsid w:val="000A6F01"/>
    <w:rsid w:val="000A71FC"/>
    <w:rsid w:val="000A78E4"/>
    <w:rsid w:val="000C0487"/>
    <w:rsid w:val="000C1F12"/>
    <w:rsid w:val="000C318D"/>
    <w:rsid w:val="000C4A29"/>
    <w:rsid w:val="000C67FA"/>
    <w:rsid w:val="000C7D2E"/>
    <w:rsid w:val="000D7BE4"/>
    <w:rsid w:val="000E0C59"/>
    <w:rsid w:val="000E20F1"/>
    <w:rsid w:val="000E4832"/>
    <w:rsid w:val="000E51C8"/>
    <w:rsid w:val="000E5A0D"/>
    <w:rsid w:val="000E66EA"/>
    <w:rsid w:val="000F19D9"/>
    <w:rsid w:val="000F2FC0"/>
    <w:rsid w:val="000F57A8"/>
    <w:rsid w:val="000F5BC9"/>
    <w:rsid w:val="000F620F"/>
    <w:rsid w:val="000F635A"/>
    <w:rsid w:val="000F6D24"/>
    <w:rsid w:val="000F7070"/>
    <w:rsid w:val="0010068E"/>
    <w:rsid w:val="00111955"/>
    <w:rsid w:val="00113AB4"/>
    <w:rsid w:val="00113D24"/>
    <w:rsid w:val="001155E2"/>
    <w:rsid w:val="00120693"/>
    <w:rsid w:val="00120D5C"/>
    <w:rsid w:val="00125366"/>
    <w:rsid w:val="00133D78"/>
    <w:rsid w:val="00136CCF"/>
    <w:rsid w:val="00137198"/>
    <w:rsid w:val="00141C85"/>
    <w:rsid w:val="001442B9"/>
    <w:rsid w:val="00144652"/>
    <w:rsid w:val="00145A95"/>
    <w:rsid w:val="00145BB1"/>
    <w:rsid w:val="0014635C"/>
    <w:rsid w:val="00146D99"/>
    <w:rsid w:val="00151173"/>
    <w:rsid w:val="0015697D"/>
    <w:rsid w:val="00162F9F"/>
    <w:rsid w:val="00166147"/>
    <w:rsid w:val="00166F88"/>
    <w:rsid w:val="001678BB"/>
    <w:rsid w:val="00172FD0"/>
    <w:rsid w:val="001744ED"/>
    <w:rsid w:val="00182820"/>
    <w:rsid w:val="00182BC6"/>
    <w:rsid w:val="001839EA"/>
    <w:rsid w:val="00184F6F"/>
    <w:rsid w:val="00186E72"/>
    <w:rsid w:val="00192B4F"/>
    <w:rsid w:val="00193241"/>
    <w:rsid w:val="001961FD"/>
    <w:rsid w:val="00196928"/>
    <w:rsid w:val="001A120F"/>
    <w:rsid w:val="001A13C1"/>
    <w:rsid w:val="001A16AF"/>
    <w:rsid w:val="001A2F15"/>
    <w:rsid w:val="001A3696"/>
    <w:rsid w:val="001A3C1F"/>
    <w:rsid w:val="001B0D15"/>
    <w:rsid w:val="001C1A40"/>
    <w:rsid w:val="001C40A0"/>
    <w:rsid w:val="001D080A"/>
    <w:rsid w:val="001D1403"/>
    <w:rsid w:val="001D18F6"/>
    <w:rsid w:val="001D3657"/>
    <w:rsid w:val="001E1D1A"/>
    <w:rsid w:val="001E5980"/>
    <w:rsid w:val="001E598B"/>
    <w:rsid w:val="001E756D"/>
    <w:rsid w:val="001F02CE"/>
    <w:rsid w:val="001F173E"/>
    <w:rsid w:val="001F364E"/>
    <w:rsid w:val="001F4279"/>
    <w:rsid w:val="001F4F8A"/>
    <w:rsid w:val="001F726C"/>
    <w:rsid w:val="00201CF9"/>
    <w:rsid w:val="00216995"/>
    <w:rsid w:val="00223BF3"/>
    <w:rsid w:val="002257D2"/>
    <w:rsid w:val="002360A3"/>
    <w:rsid w:val="00240BEE"/>
    <w:rsid w:val="00241FF2"/>
    <w:rsid w:val="00242E22"/>
    <w:rsid w:val="00246308"/>
    <w:rsid w:val="0024736E"/>
    <w:rsid w:val="00247DFE"/>
    <w:rsid w:val="00252CE7"/>
    <w:rsid w:val="00271BB4"/>
    <w:rsid w:val="0027340C"/>
    <w:rsid w:val="00280658"/>
    <w:rsid w:val="00280BE1"/>
    <w:rsid w:val="0028107A"/>
    <w:rsid w:val="00281623"/>
    <w:rsid w:val="00283ABD"/>
    <w:rsid w:val="00284077"/>
    <w:rsid w:val="00286495"/>
    <w:rsid w:val="00292021"/>
    <w:rsid w:val="00292B46"/>
    <w:rsid w:val="002952C9"/>
    <w:rsid w:val="002A16ED"/>
    <w:rsid w:val="002A7738"/>
    <w:rsid w:val="002B3E72"/>
    <w:rsid w:val="002B6480"/>
    <w:rsid w:val="002B65D4"/>
    <w:rsid w:val="002C23E2"/>
    <w:rsid w:val="002C4B87"/>
    <w:rsid w:val="002C71A4"/>
    <w:rsid w:val="002D7B1B"/>
    <w:rsid w:val="002D7D34"/>
    <w:rsid w:val="002E1F64"/>
    <w:rsid w:val="002E22A5"/>
    <w:rsid w:val="002E4AB2"/>
    <w:rsid w:val="002E5251"/>
    <w:rsid w:val="002E6506"/>
    <w:rsid w:val="002F1EAE"/>
    <w:rsid w:val="002F2932"/>
    <w:rsid w:val="00300817"/>
    <w:rsid w:val="00302E43"/>
    <w:rsid w:val="0030480D"/>
    <w:rsid w:val="00311DDE"/>
    <w:rsid w:val="003149BC"/>
    <w:rsid w:val="00320616"/>
    <w:rsid w:val="00322251"/>
    <w:rsid w:val="00323BF2"/>
    <w:rsid w:val="00325C75"/>
    <w:rsid w:val="00330776"/>
    <w:rsid w:val="0033577D"/>
    <w:rsid w:val="003372BF"/>
    <w:rsid w:val="003400B5"/>
    <w:rsid w:val="00340D47"/>
    <w:rsid w:val="00346D26"/>
    <w:rsid w:val="00351D24"/>
    <w:rsid w:val="00353422"/>
    <w:rsid w:val="0035568A"/>
    <w:rsid w:val="00355AD4"/>
    <w:rsid w:val="00356086"/>
    <w:rsid w:val="00356EED"/>
    <w:rsid w:val="00365958"/>
    <w:rsid w:val="00374707"/>
    <w:rsid w:val="00375E35"/>
    <w:rsid w:val="003825E7"/>
    <w:rsid w:val="00383160"/>
    <w:rsid w:val="00383E03"/>
    <w:rsid w:val="003865B1"/>
    <w:rsid w:val="00386F8A"/>
    <w:rsid w:val="003928E0"/>
    <w:rsid w:val="003941C6"/>
    <w:rsid w:val="0039706A"/>
    <w:rsid w:val="003A1C3F"/>
    <w:rsid w:val="003A398C"/>
    <w:rsid w:val="003B485F"/>
    <w:rsid w:val="003C5AFF"/>
    <w:rsid w:val="003D2DDB"/>
    <w:rsid w:val="003E1944"/>
    <w:rsid w:val="003E38AC"/>
    <w:rsid w:val="003E6C4F"/>
    <w:rsid w:val="003E6F04"/>
    <w:rsid w:val="00403059"/>
    <w:rsid w:val="0040346D"/>
    <w:rsid w:val="004035D3"/>
    <w:rsid w:val="00406D6F"/>
    <w:rsid w:val="00406E2B"/>
    <w:rsid w:val="004100D2"/>
    <w:rsid w:val="00412401"/>
    <w:rsid w:val="00415430"/>
    <w:rsid w:val="0042127A"/>
    <w:rsid w:val="00423CA0"/>
    <w:rsid w:val="00424E2B"/>
    <w:rsid w:val="0042763F"/>
    <w:rsid w:val="00430841"/>
    <w:rsid w:val="00430FEB"/>
    <w:rsid w:val="00431986"/>
    <w:rsid w:val="00432151"/>
    <w:rsid w:val="004322D4"/>
    <w:rsid w:val="004359D6"/>
    <w:rsid w:val="004371D5"/>
    <w:rsid w:val="00440E75"/>
    <w:rsid w:val="00441EDB"/>
    <w:rsid w:val="00443B26"/>
    <w:rsid w:val="00444610"/>
    <w:rsid w:val="00451190"/>
    <w:rsid w:val="00452FE4"/>
    <w:rsid w:val="00453E93"/>
    <w:rsid w:val="0045629D"/>
    <w:rsid w:val="00461867"/>
    <w:rsid w:val="00464532"/>
    <w:rsid w:val="00486B2C"/>
    <w:rsid w:val="0048709E"/>
    <w:rsid w:val="004949B3"/>
    <w:rsid w:val="004A0FA3"/>
    <w:rsid w:val="004A2081"/>
    <w:rsid w:val="004A61CE"/>
    <w:rsid w:val="004A75D0"/>
    <w:rsid w:val="004B72D1"/>
    <w:rsid w:val="004B7EED"/>
    <w:rsid w:val="004C03F5"/>
    <w:rsid w:val="004C40BC"/>
    <w:rsid w:val="004C4529"/>
    <w:rsid w:val="004D1134"/>
    <w:rsid w:val="004D22C1"/>
    <w:rsid w:val="004D34CE"/>
    <w:rsid w:val="004D3DFF"/>
    <w:rsid w:val="004E253E"/>
    <w:rsid w:val="004E2C84"/>
    <w:rsid w:val="004E4A9A"/>
    <w:rsid w:val="004E5840"/>
    <w:rsid w:val="004E5B38"/>
    <w:rsid w:val="004F14D7"/>
    <w:rsid w:val="004F1866"/>
    <w:rsid w:val="004F2AE2"/>
    <w:rsid w:val="004F337C"/>
    <w:rsid w:val="004F4E0E"/>
    <w:rsid w:val="005036CC"/>
    <w:rsid w:val="0051058D"/>
    <w:rsid w:val="005116F9"/>
    <w:rsid w:val="00511C01"/>
    <w:rsid w:val="0051309E"/>
    <w:rsid w:val="00514FFB"/>
    <w:rsid w:val="00517B9B"/>
    <w:rsid w:val="00520D5E"/>
    <w:rsid w:val="00525854"/>
    <w:rsid w:val="00526FB2"/>
    <w:rsid w:val="0053148B"/>
    <w:rsid w:val="00531A8F"/>
    <w:rsid w:val="00535753"/>
    <w:rsid w:val="005368C6"/>
    <w:rsid w:val="00536ACD"/>
    <w:rsid w:val="00542159"/>
    <w:rsid w:val="00543B92"/>
    <w:rsid w:val="00544CF1"/>
    <w:rsid w:val="0055146B"/>
    <w:rsid w:val="0055527B"/>
    <w:rsid w:val="00555B93"/>
    <w:rsid w:val="0056004A"/>
    <w:rsid w:val="00560A37"/>
    <w:rsid w:val="00567745"/>
    <w:rsid w:val="00574BEB"/>
    <w:rsid w:val="0057614A"/>
    <w:rsid w:val="00581E56"/>
    <w:rsid w:val="005866A8"/>
    <w:rsid w:val="005938A0"/>
    <w:rsid w:val="005A2A12"/>
    <w:rsid w:val="005A3183"/>
    <w:rsid w:val="005A45EF"/>
    <w:rsid w:val="005B42BA"/>
    <w:rsid w:val="005B4C83"/>
    <w:rsid w:val="005B5F24"/>
    <w:rsid w:val="005B5F29"/>
    <w:rsid w:val="005C6BD7"/>
    <w:rsid w:val="005C7569"/>
    <w:rsid w:val="005D1F1E"/>
    <w:rsid w:val="005D2E1A"/>
    <w:rsid w:val="005D3040"/>
    <w:rsid w:val="005D4C43"/>
    <w:rsid w:val="005D6BB2"/>
    <w:rsid w:val="005D71D6"/>
    <w:rsid w:val="005E29D2"/>
    <w:rsid w:val="005E543E"/>
    <w:rsid w:val="005F0E31"/>
    <w:rsid w:val="005F2FDE"/>
    <w:rsid w:val="005F3F5B"/>
    <w:rsid w:val="005F40DB"/>
    <w:rsid w:val="005F56AE"/>
    <w:rsid w:val="005F7DA2"/>
    <w:rsid w:val="006008FD"/>
    <w:rsid w:val="006026B0"/>
    <w:rsid w:val="00602780"/>
    <w:rsid w:val="00604847"/>
    <w:rsid w:val="00605E81"/>
    <w:rsid w:val="00605FBA"/>
    <w:rsid w:val="006071BC"/>
    <w:rsid w:val="00615239"/>
    <w:rsid w:val="0061542C"/>
    <w:rsid w:val="00616374"/>
    <w:rsid w:val="00623971"/>
    <w:rsid w:val="00623B0B"/>
    <w:rsid w:val="00624156"/>
    <w:rsid w:val="006260C2"/>
    <w:rsid w:val="0063301E"/>
    <w:rsid w:val="006367F7"/>
    <w:rsid w:val="00643120"/>
    <w:rsid w:val="0064620A"/>
    <w:rsid w:val="00652CF9"/>
    <w:rsid w:val="00652EA6"/>
    <w:rsid w:val="0066053C"/>
    <w:rsid w:val="006615D3"/>
    <w:rsid w:val="00662A0D"/>
    <w:rsid w:val="006641C5"/>
    <w:rsid w:val="00670D77"/>
    <w:rsid w:val="0067123A"/>
    <w:rsid w:val="00671804"/>
    <w:rsid w:val="00671BEB"/>
    <w:rsid w:val="00674811"/>
    <w:rsid w:val="006749D6"/>
    <w:rsid w:val="00674D5B"/>
    <w:rsid w:val="00680066"/>
    <w:rsid w:val="00682F56"/>
    <w:rsid w:val="0068581D"/>
    <w:rsid w:val="006867A2"/>
    <w:rsid w:val="00695B8E"/>
    <w:rsid w:val="00697FF4"/>
    <w:rsid w:val="006A2947"/>
    <w:rsid w:val="006B11B5"/>
    <w:rsid w:val="006B2058"/>
    <w:rsid w:val="006B7B6C"/>
    <w:rsid w:val="006C27E8"/>
    <w:rsid w:val="006C72B1"/>
    <w:rsid w:val="006D1643"/>
    <w:rsid w:val="006D219C"/>
    <w:rsid w:val="006D35A6"/>
    <w:rsid w:val="006D4C87"/>
    <w:rsid w:val="006D66E9"/>
    <w:rsid w:val="006E03BC"/>
    <w:rsid w:val="006E1008"/>
    <w:rsid w:val="006E3F4D"/>
    <w:rsid w:val="006F11CC"/>
    <w:rsid w:val="006F21D1"/>
    <w:rsid w:val="006F6AAF"/>
    <w:rsid w:val="007011C4"/>
    <w:rsid w:val="007022DE"/>
    <w:rsid w:val="007031C4"/>
    <w:rsid w:val="00704C64"/>
    <w:rsid w:val="0070526F"/>
    <w:rsid w:val="007062EB"/>
    <w:rsid w:val="00711D9D"/>
    <w:rsid w:val="00712F49"/>
    <w:rsid w:val="007149B0"/>
    <w:rsid w:val="00714B62"/>
    <w:rsid w:val="00715149"/>
    <w:rsid w:val="0071693E"/>
    <w:rsid w:val="0072061C"/>
    <w:rsid w:val="00721E9A"/>
    <w:rsid w:val="0072581B"/>
    <w:rsid w:val="00726DC8"/>
    <w:rsid w:val="00734756"/>
    <w:rsid w:val="0073737A"/>
    <w:rsid w:val="0074380C"/>
    <w:rsid w:val="007447F2"/>
    <w:rsid w:val="00746042"/>
    <w:rsid w:val="00750D57"/>
    <w:rsid w:val="00751EF8"/>
    <w:rsid w:val="00753973"/>
    <w:rsid w:val="00754F03"/>
    <w:rsid w:val="00757A9E"/>
    <w:rsid w:val="00760117"/>
    <w:rsid w:val="007624D6"/>
    <w:rsid w:val="007628EB"/>
    <w:rsid w:val="007649C3"/>
    <w:rsid w:val="00770A12"/>
    <w:rsid w:val="00772601"/>
    <w:rsid w:val="00775703"/>
    <w:rsid w:val="007801C0"/>
    <w:rsid w:val="007829DD"/>
    <w:rsid w:val="00791033"/>
    <w:rsid w:val="007921E6"/>
    <w:rsid w:val="007B2D25"/>
    <w:rsid w:val="007B69AA"/>
    <w:rsid w:val="007B7BF1"/>
    <w:rsid w:val="007C645E"/>
    <w:rsid w:val="007D1816"/>
    <w:rsid w:val="007D486B"/>
    <w:rsid w:val="007D4F47"/>
    <w:rsid w:val="007D5894"/>
    <w:rsid w:val="007E093D"/>
    <w:rsid w:val="007E2185"/>
    <w:rsid w:val="007E4C9E"/>
    <w:rsid w:val="007F086F"/>
    <w:rsid w:val="007F3A7A"/>
    <w:rsid w:val="007F4C50"/>
    <w:rsid w:val="007F5AE5"/>
    <w:rsid w:val="0080423E"/>
    <w:rsid w:val="00807738"/>
    <w:rsid w:val="008121C9"/>
    <w:rsid w:val="00815596"/>
    <w:rsid w:val="008170A3"/>
    <w:rsid w:val="008204C4"/>
    <w:rsid w:val="008205C5"/>
    <w:rsid w:val="00820A2B"/>
    <w:rsid w:val="0082127D"/>
    <w:rsid w:val="008233CA"/>
    <w:rsid w:val="00823C1C"/>
    <w:rsid w:val="008267C5"/>
    <w:rsid w:val="00827937"/>
    <w:rsid w:val="00831265"/>
    <w:rsid w:val="00832786"/>
    <w:rsid w:val="00834D7A"/>
    <w:rsid w:val="00844604"/>
    <w:rsid w:val="008467E4"/>
    <w:rsid w:val="00853ED2"/>
    <w:rsid w:val="00853F7C"/>
    <w:rsid w:val="008546CD"/>
    <w:rsid w:val="008568DE"/>
    <w:rsid w:val="00862B0C"/>
    <w:rsid w:val="00866695"/>
    <w:rsid w:val="0086674E"/>
    <w:rsid w:val="00870AD4"/>
    <w:rsid w:val="00874AB1"/>
    <w:rsid w:val="00874C46"/>
    <w:rsid w:val="00876D33"/>
    <w:rsid w:val="0087784B"/>
    <w:rsid w:val="00877A2B"/>
    <w:rsid w:val="00882EC1"/>
    <w:rsid w:val="008837CE"/>
    <w:rsid w:val="00883B9E"/>
    <w:rsid w:val="008843BB"/>
    <w:rsid w:val="0088584C"/>
    <w:rsid w:val="00891E11"/>
    <w:rsid w:val="00893AB2"/>
    <w:rsid w:val="008974DF"/>
    <w:rsid w:val="008A0E8F"/>
    <w:rsid w:val="008A2D7B"/>
    <w:rsid w:val="008A4423"/>
    <w:rsid w:val="008A44EE"/>
    <w:rsid w:val="008A6E39"/>
    <w:rsid w:val="008B00C3"/>
    <w:rsid w:val="008B1F1F"/>
    <w:rsid w:val="008B299B"/>
    <w:rsid w:val="008B6E95"/>
    <w:rsid w:val="008C1BAB"/>
    <w:rsid w:val="008D2609"/>
    <w:rsid w:val="008D451E"/>
    <w:rsid w:val="008D4F98"/>
    <w:rsid w:val="008D59E5"/>
    <w:rsid w:val="008E27CD"/>
    <w:rsid w:val="008E390F"/>
    <w:rsid w:val="008E4927"/>
    <w:rsid w:val="0090249A"/>
    <w:rsid w:val="00903214"/>
    <w:rsid w:val="009032B6"/>
    <w:rsid w:val="00905C18"/>
    <w:rsid w:val="00907FF7"/>
    <w:rsid w:val="0091761A"/>
    <w:rsid w:val="0092089B"/>
    <w:rsid w:val="00920A63"/>
    <w:rsid w:val="00920F03"/>
    <w:rsid w:val="00922A36"/>
    <w:rsid w:val="009253B1"/>
    <w:rsid w:val="00926031"/>
    <w:rsid w:val="009349E5"/>
    <w:rsid w:val="00936742"/>
    <w:rsid w:val="00943C77"/>
    <w:rsid w:val="00944EDA"/>
    <w:rsid w:val="00946A75"/>
    <w:rsid w:val="0095001E"/>
    <w:rsid w:val="00950D82"/>
    <w:rsid w:val="00956A47"/>
    <w:rsid w:val="00960DA6"/>
    <w:rsid w:val="00963BA8"/>
    <w:rsid w:val="00964CBE"/>
    <w:rsid w:val="00964FBD"/>
    <w:rsid w:val="00966648"/>
    <w:rsid w:val="009676F0"/>
    <w:rsid w:val="00967F2E"/>
    <w:rsid w:val="0097055C"/>
    <w:rsid w:val="009748AB"/>
    <w:rsid w:val="00974D87"/>
    <w:rsid w:val="0098435F"/>
    <w:rsid w:val="009844D2"/>
    <w:rsid w:val="00984F02"/>
    <w:rsid w:val="009869C9"/>
    <w:rsid w:val="009875B1"/>
    <w:rsid w:val="00991A67"/>
    <w:rsid w:val="00994132"/>
    <w:rsid w:val="009952DE"/>
    <w:rsid w:val="009953C4"/>
    <w:rsid w:val="0099593B"/>
    <w:rsid w:val="009976D3"/>
    <w:rsid w:val="00997724"/>
    <w:rsid w:val="009A0AD8"/>
    <w:rsid w:val="009A383B"/>
    <w:rsid w:val="009B0918"/>
    <w:rsid w:val="009B1E29"/>
    <w:rsid w:val="009B4BE9"/>
    <w:rsid w:val="009B7916"/>
    <w:rsid w:val="009C4298"/>
    <w:rsid w:val="009C5627"/>
    <w:rsid w:val="009C7005"/>
    <w:rsid w:val="009D002F"/>
    <w:rsid w:val="009D08B6"/>
    <w:rsid w:val="009D08CC"/>
    <w:rsid w:val="009D4BFB"/>
    <w:rsid w:val="009E21DC"/>
    <w:rsid w:val="009E2B9D"/>
    <w:rsid w:val="009E7DAF"/>
    <w:rsid w:val="009F7760"/>
    <w:rsid w:val="00A00593"/>
    <w:rsid w:val="00A00D5D"/>
    <w:rsid w:val="00A0482A"/>
    <w:rsid w:val="00A06182"/>
    <w:rsid w:val="00A061CD"/>
    <w:rsid w:val="00A06A44"/>
    <w:rsid w:val="00A11349"/>
    <w:rsid w:val="00A115F8"/>
    <w:rsid w:val="00A11A3D"/>
    <w:rsid w:val="00A205E9"/>
    <w:rsid w:val="00A212DB"/>
    <w:rsid w:val="00A2173E"/>
    <w:rsid w:val="00A25A74"/>
    <w:rsid w:val="00A34455"/>
    <w:rsid w:val="00A368AE"/>
    <w:rsid w:val="00A37ABE"/>
    <w:rsid w:val="00A40A1F"/>
    <w:rsid w:val="00A422E7"/>
    <w:rsid w:val="00A42E5E"/>
    <w:rsid w:val="00A44D1A"/>
    <w:rsid w:val="00A475EE"/>
    <w:rsid w:val="00A476E5"/>
    <w:rsid w:val="00A513D6"/>
    <w:rsid w:val="00A532D8"/>
    <w:rsid w:val="00A53A92"/>
    <w:rsid w:val="00A54ED0"/>
    <w:rsid w:val="00A54F70"/>
    <w:rsid w:val="00A566E9"/>
    <w:rsid w:val="00A571C0"/>
    <w:rsid w:val="00A60C6F"/>
    <w:rsid w:val="00A61FDA"/>
    <w:rsid w:val="00A64841"/>
    <w:rsid w:val="00A66268"/>
    <w:rsid w:val="00A73C5A"/>
    <w:rsid w:val="00A749CC"/>
    <w:rsid w:val="00A74AF2"/>
    <w:rsid w:val="00A82F5C"/>
    <w:rsid w:val="00A84462"/>
    <w:rsid w:val="00A92D30"/>
    <w:rsid w:val="00A93F59"/>
    <w:rsid w:val="00A963CC"/>
    <w:rsid w:val="00AA556B"/>
    <w:rsid w:val="00AA5E66"/>
    <w:rsid w:val="00AA5F8F"/>
    <w:rsid w:val="00AA6D82"/>
    <w:rsid w:val="00AA6E75"/>
    <w:rsid w:val="00AB0278"/>
    <w:rsid w:val="00AB0EB0"/>
    <w:rsid w:val="00AB4562"/>
    <w:rsid w:val="00AB6007"/>
    <w:rsid w:val="00AB6E74"/>
    <w:rsid w:val="00AC35CE"/>
    <w:rsid w:val="00AC55B7"/>
    <w:rsid w:val="00AC5E47"/>
    <w:rsid w:val="00AD0CFE"/>
    <w:rsid w:val="00AD0F61"/>
    <w:rsid w:val="00AD1064"/>
    <w:rsid w:val="00AD1D7C"/>
    <w:rsid w:val="00AD255A"/>
    <w:rsid w:val="00AD3647"/>
    <w:rsid w:val="00AD56B5"/>
    <w:rsid w:val="00AD59B4"/>
    <w:rsid w:val="00AE0084"/>
    <w:rsid w:val="00AE03EC"/>
    <w:rsid w:val="00AF2C2A"/>
    <w:rsid w:val="00AF3832"/>
    <w:rsid w:val="00AF3CE0"/>
    <w:rsid w:val="00AF445D"/>
    <w:rsid w:val="00AF44B0"/>
    <w:rsid w:val="00AF5D6B"/>
    <w:rsid w:val="00B03AA4"/>
    <w:rsid w:val="00B1064D"/>
    <w:rsid w:val="00B140A8"/>
    <w:rsid w:val="00B2272E"/>
    <w:rsid w:val="00B23C81"/>
    <w:rsid w:val="00B35384"/>
    <w:rsid w:val="00B35E48"/>
    <w:rsid w:val="00B41D51"/>
    <w:rsid w:val="00B44AF1"/>
    <w:rsid w:val="00B47C0D"/>
    <w:rsid w:val="00B50346"/>
    <w:rsid w:val="00B5271E"/>
    <w:rsid w:val="00B531EE"/>
    <w:rsid w:val="00B57E6B"/>
    <w:rsid w:val="00B61CBD"/>
    <w:rsid w:val="00B64994"/>
    <w:rsid w:val="00B72A4F"/>
    <w:rsid w:val="00B734C8"/>
    <w:rsid w:val="00B76D03"/>
    <w:rsid w:val="00B84F69"/>
    <w:rsid w:val="00B85573"/>
    <w:rsid w:val="00B927E5"/>
    <w:rsid w:val="00BB4215"/>
    <w:rsid w:val="00BB46FC"/>
    <w:rsid w:val="00BB4B46"/>
    <w:rsid w:val="00BB5B74"/>
    <w:rsid w:val="00BC0EA7"/>
    <w:rsid w:val="00BC3355"/>
    <w:rsid w:val="00BC496E"/>
    <w:rsid w:val="00BC7740"/>
    <w:rsid w:val="00BD0EAE"/>
    <w:rsid w:val="00BD1C2B"/>
    <w:rsid w:val="00BD1CFB"/>
    <w:rsid w:val="00BD21CB"/>
    <w:rsid w:val="00BD2547"/>
    <w:rsid w:val="00BE1B2F"/>
    <w:rsid w:val="00BE3CBD"/>
    <w:rsid w:val="00BE6E3D"/>
    <w:rsid w:val="00BE6EF1"/>
    <w:rsid w:val="00BF3133"/>
    <w:rsid w:val="00BF31AB"/>
    <w:rsid w:val="00BF38AC"/>
    <w:rsid w:val="00BF54D6"/>
    <w:rsid w:val="00C00E17"/>
    <w:rsid w:val="00C03E52"/>
    <w:rsid w:val="00C06A74"/>
    <w:rsid w:val="00C06F7B"/>
    <w:rsid w:val="00C15715"/>
    <w:rsid w:val="00C15FC9"/>
    <w:rsid w:val="00C17AC3"/>
    <w:rsid w:val="00C228DE"/>
    <w:rsid w:val="00C27438"/>
    <w:rsid w:val="00C31322"/>
    <w:rsid w:val="00C42FA2"/>
    <w:rsid w:val="00C431DA"/>
    <w:rsid w:val="00C43B21"/>
    <w:rsid w:val="00C45967"/>
    <w:rsid w:val="00C46464"/>
    <w:rsid w:val="00C464C5"/>
    <w:rsid w:val="00C50736"/>
    <w:rsid w:val="00C50E01"/>
    <w:rsid w:val="00C564EF"/>
    <w:rsid w:val="00C57E77"/>
    <w:rsid w:val="00C60F51"/>
    <w:rsid w:val="00C62BC2"/>
    <w:rsid w:val="00C634A5"/>
    <w:rsid w:val="00C64E35"/>
    <w:rsid w:val="00C70F86"/>
    <w:rsid w:val="00C74074"/>
    <w:rsid w:val="00C77175"/>
    <w:rsid w:val="00C77883"/>
    <w:rsid w:val="00C81115"/>
    <w:rsid w:val="00C83C08"/>
    <w:rsid w:val="00C867B9"/>
    <w:rsid w:val="00C9124F"/>
    <w:rsid w:val="00C93586"/>
    <w:rsid w:val="00C93ACE"/>
    <w:rsid w:val="00C96EFC"/>
    <w:rsid w:val="00CA15DA"/>
    <w:rsid w:val="00CA5420"/>
    <w:rsid w:val="00CB3DC7"/>
    <w:rsid w:val="00CB6E4B"/>
    <w:rsid w:val="00CB70A3"/>
    <w:rsid w:val="00CC0276"/>
    <w:rsid w:val="00CC5001"/>
    <w:rsid w:val="00CD1AC6"/>
    <w:rsid w:val="00CD7654"/>
    <w:rsid w:val="00CE7183"/>
    <w:rsid w:val="00D036A9"/>
    <w:rsid w:val="00D04A8A"/>
    <w:rsid w:val="00D0762A"/>
    <w:rsid w:val="00D17AD4"/>
    <w:rsid w:val="00D17E31"/>
    <w:rsid w:val="00D23FAF"/>
    <w:rsid w:val="00D2540F"/>
    <w:rsid w:val="00D25DEE"/>
    <w:rsid w:val="00D264F9"/>
    <w:rsid w:val="00D27941"/>
    <w:rsid w:val="00D27E2A"/>
    <w:rsid w:val="00D34430"/>
    <w:rsid w:val="00D35C2F"/>
    <w:rsid w:val="00D35D30"/>
    <w:rsid w:val="00D37BEC"/>
    <w:rsid w:val="00D42B99"/>
    <w:rsid w:val="00D4438C"/>
    <w:rsid w:val="00D46A14"/>
    <w:rsid w:val="00D55211"/>
    <w:rsid w:val="00D57D2A"/>
    <w:rsid w:val="00D60D22"/>
    <w:rsid w:val="00D61327"/>
    <w:rsid w:val="00D66C13"/>
    <w:rsid w:val="00D719CD"/>
    <w:rsid w:val="00D71B17"/>
    <w:rsid w:val="00D726A5"/>
    <w:rsid w:val="00D7314A"/>
    <w:rsid w:val="00D74A24"/>
    <w:rsid w:val="00D77EAE"/>
    <w:rsid w:val="00D819BA"/>
    <w:rsid w:val="00D843D6"/>
    <w:rsid w:val="00D85294"/>
    <w:rsid w:val="00D852AA"/>
    <w:rsid w:val="00D87C42"/>
    <w:rsid w:val="00D92A58"/>
    <w:rsid w:val="00DA5A37"/>
    <w:rsid w:val="00DA7F41"/>
    <w:rsid w:val="00DB3859"/>
    <w:rsid w:val="00DB49D9"/>
    <w:rsid w:val="00DB503A"/>
    <w:rsid w:val="00DB6156"/>
    <w:rsid w:val="00DC2CB0"/>
    <w:rsid w:val="00DC3C29"/>
    <w:rsid w:val="00DC6B5A"/>
    <w:rsid w:val="00DC756A"/>
    <w:rsid w:val="00DC7A93"/>
    <w:rsid w:val="00DD1033"/>
    <w:rsid w:val="00DD28B9"/>
    <w:rsid w:val="00DD2A8F"/>
    <w:rsid w:val="00DD3FAB"/>
    <w:rsid w:val="00DD6495"/>
    <w:rsid w:val="00DE03BE"/>
    <w:rsid w:val="00DE199C"/>
    <w:rsid w:val="00DE40E8"/>
    <w:rsid w:val="00DE7FB0"/>
    <w:rsid w:val="00DF2BF5"/>
    <w:rsid w:val="00DF6339"/>
    <w:rsid w:val="00E00FEF"/>
    <w:rsid w:val="00E024CD"/>
    <w:rsid w:val="00E024D8"/>
    <w:rsid w:val="00E0360B"/>
    <w:rsid w:val="00E03BC7"/>
    <w:rsid w:val="00E07058"/>
    <w:rsid w:val="00E070C5"/>
    <w:rsid w:val="00E12B13"/>
    <w:rsid w:val="00E20068"/>
    <w:rsid w:val="00E20731"/>
    <w:rsid w:val="00E3022A"/>
    <w:rsid w:val="00E3256E"/>
    <w:rsid w:val="00E33946"/>
    <w:rsid w:val="00E346EC"/>
    <w:rsid w:val="00E37A96"/>
    <w:rsid w:val="00E42B99"/>
    <w:rsid w:val="00E43112"/>
    <w:rsid w:val="00E55AC7"/>
    <w:rsid w:val="00E56CE8"/>
    <w:rsid w:val="00E638F8"/>
    <w:rsid w:val="00E645B6"/>
    <w:rsid w:val="00E71EB9"/>
    <w:rsid w:val="00E72611"/>
    <w:rsid w:val="00E7393D"/>
    <w:rsid w:val="00E74244"/>
    <w:rsid w:val="00E76EB6"/>
    <w:rsid w:val="00E82224"/>
    <w:rsid w:val="00E85B25"/>
    <w:rsid w:val="00E8662C"/>
    <w:rsid w:val="00E8753F"/>
    <w:rsid w:val="00E923AE"/>
    <w:rsid w:val="00E93336"/>
    <w:rsid w:val="00E9484A"/>
    <w:rsid w:val="00E971DE"/>
    <w:rsid w:val="00EA28B1"/>
    <w:rsid w:val="00EA3FAF"/>
    <w:rsid w:val="00EA4476"/>
    <w:rsid w:val="00EA4B13"/>
    <w:rsid w:val="00EB0303"/>
    <w:rsid w:val="00EB309D"/>
    <w:rsid w:val="00EB5C84"/>
    <w:rsid w:val="00EB6024"/>
    <w:rsid w:val="00EB756C"/>
    <w:rsid w:val="00EC32AB"/>
    <w:rsid w:val="00ED3755"/>
    <w:rsid w:val="00ED39A5"/>
    <w:rsid w:val="00ED57DA"/>
    <w:rsid w:val="00EE30A3"/>
    <w:rsid w:val="00EE3B0D"/>
    <w:rsid w:val="00EE6502"/>
    <w:rsid w:val="00EF097F"/>
    <w:rsid w:val="00EF24D1"/>
    <w:rsid w:val="00EF3228"/>
    <w:rsid w:val="00EF4305"/>
    <w:rsid w:val="00EF587B"/>
    <w:rsid w:val="00F00342"/>
    <w:rsid w:val="00F02FAD"/>
    <w:rsid w:val="00F032EA"/>
    <w:rsid w:val="00F03D14"/>
    <w:rsid w:val="00F057C1"/>
    <w:rsid w:val="00F06575"/>
    <w:rsid w:val="00F06F58"/>
    <w:rsid w:val="00F070BF"/>
    <w:rsid w:val="00F078D1"/>
    <w:rsid w:val="00F107FB"/>
    <w:rsid w:val="00F12921"/>
    <w:rsid w:val="00F147A0"/>
    <w:rsid w:val="00F14B59"/>
    <w:rsid w:val="00F20F9F"/>
    <w:rsid w:val="00F25CD5"/>
    <w:rsid w:val="00F26D14"/>
    <w:rsid w:val="00F26F58"/>
    <w:rsid w:val="00F3010E"/>
    <w:rsid w:val="00F30EBD"/>
    <w:rsid w:val="00F3158B"/>
    <w:rsid w:val="00F31683"/>
    <w:rsid w:val="00F349EF"/>
    <w:rsid w:val="00F34ED3"/>
    <w:rsid w:val="00F36D16"/>
    <w:rsid w:val="00F436DE"/>
    <w:rsid w:val="00F44A43"/>
    <w:rsid w:val="00F50A83"/>
    <w:rsid w:val="00F55343"/>
    <w:rsid w:val="00F5640E"/>
    <w:rsid w:val="00F6587F"/>
    <w:rsid w:val="00F66645"/>
    <w:rsid w:val="00F70E1D"/>
    <w:rsid w:val="00F72ECB"/>
    <w:rsid w:val="00F74A40"/>
    <w:rsid w:val="00F80247"/>
    <w:rsid w:val="00F83539"/>
    <w:rsid w:val="00F8729E"/>
    <w:rsid w:val="00F9066B"/>
    <w:rsid w:val="00F976B6"/>
    <w:rsid w:val="00FA258D"/>
    <w:rsid w:val="00FA67F4"/>
    <w:rsid w:val="00FB2A90"/>
    <w:rsid w:val="00FB2DE0"/>
    <w:rsid w:val="00FB79AC"/>
    <w:rsid w:val="00FC3C2F"/>
    <w:rsid w:val="00FC5836"/>
    <w:rsid w:val="00FD108D"/>
    <w:rsid w:val="00FD2B72"/>
    <w:rsid w:val="00FE1CD3"/>
    <w:rsid w:val="00FE554B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07E023E"/>
  <w15:docId w15:val="{5A1749D6-01F0-B540-AEF8-317896B4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5A6"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rsid w:val="000F6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17B9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kladntext2">
    <w:name w:val="Body Text 2"/>
    <w:basedOn w:val="Normln"/>
    <w:pPr>
      <w:pBdr>
        <w:left w:val="single" w:sz="6" w:space="0" w:color="FFFFFF"/>
        <w:right w:val="single" w:sz="6" w:space="0" w:color="FFFFFF"/>
      </w:pBdr>
      <w:spacing w:line="360" w:lineRule="auto"/>
      <w:jc w:val="both"/>
    </w:pPr>
    <w:rPr>
      <w:rFonts w:ascii="Casablanca" w:hAnsi="Casablanca"/>
      <w:sz w:val="22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Podtitul">
    <w:name w:val="Subtitle"/>
    <w:basedOn w:val="Normln"/>
    <w:link w:val="PodtitulChar"/>
    <w:qFormat/>
    <w:pPr>
      <w:widowControl w:val="0"/>
      <w:jc w:val="center"/>
    </w:pPr>
    <w:rPr>
      <w:sz w:val="24"/>
    </w:rPr>
  </w:style>
  <w:style w:type="paragraph" w:customStyle="1" w:styleId="Normln0">
    <w:name w:val="Normální~"/>
    <w:basedOn w:val="Normln"/>
    <w:pPr>
      <w:widowControl w:val="0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0773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01685D"/>
  </w:style>
  <w:style w:type="paragraph" w:customStyle="1" w:styleId="mojeodstavce">
    <w:name w:val="moje odstavce"/>
    <w:basedOn w:val="Normln"/>
    <w:link w:val="mojeodstavceChar"/>
    <w:rsid w:val="00065FB8"/>
    <w:pPr>
      <w:widowControl w:val="0"/>
      <w:numPr>
        <w:ilvl w:val="1"/>
        <w:numId w:val="11"/>
      </w:numPr>
      <w:adjustRightInd w:val="0"/>
      <w:spacing w:before="240"/>
      <w:jc w:val="both"/>
      <w:textAlignment w:val="baseline"/>
    </w:pPr>
    <w:rPr>
      <w:rFonts w:ascii="Arial" w:hAnsi="Arial"/>
      <w:sz w:val="24"/>
    </w:rPr>
  </w:style>
  <w:style w:type="paragraph" w:customStyle="1" w:styleId="Styl2">
    <w:name w:val="Styl2"/>
    <w:basedOn w:val="Normln"/>
    <w:rsid w:val="00065FB8"/>
    <w:pPr>
      <w:widowControl w:val="0"/>
      <w:numPr>
        <w:ilvl w:val="3"/>
        <w:numId w:val="12"/>
      </w:numPr>
      <w:adjustRightInd w:val="0"/>
      <w:spacing w:line="360" w:lineRule="atLeast"/>
      <w:jc w:val="both"/>
      <w:textAlignment w:val="baseline"/>
    </w:pPr>
    <w:rPr>
      <w:rFonts w:ascii="Arial" w:hAnsi="Arial"/>
      <w:sz w:val="24"/>
    </w:rPr>
  </w:style>
  <w:style w:type="character" w:customStyle="1" w:styleId="mojeodstavceChar">
    <w:name w:val="moje odstavce Char"/>
    <w:link w:val="mojeodstavce"/>
    <w:rsid w:val="00065FB8"/>
    <w:rPr>
      <w:rFonts w:ascii="Arial" w:hAnsi="Arial"/>
      <w:sz w:val="24"/>
    </w:rPr>
  </w:style>
  <w:style w:type="character" w:styleId="Odkaznakoment">
    <w:name w:val="annotation reference"/>
    <w:semiHidden/>
    <w:rsid w:val="00F83539"/>
    <w:rPr>
      <w:sz w:val="16"/>
      <w:szCs w:val="16"/>
    </w:rPr>
  </w:style>
  <w:style w:type="paragraph" w:styleId="Textkomente">
    <w:name w:val="annotation text"/>
    <w:basedOn w:val="Normln"/>
    <w:semiHidden/>
    <w:rsid w:val="00F83539"/>
  </w:style>
  <w:style w:type="paragraph" w:styleId="Pedmtkomente">
    <w:name w:val="annotation subject"/>
    <w:basedOn w:val="Textkomente"/>
    <w:next w:val="Textkomente"/>
    <w:semiHidden/>
    <w:rsid w:val="00F83539"/>
    <w:rPr>
      <w:b/>
      <w:bCs/>
    </w:rPr>
  </w:style>
  <w:style w:type="character" w:customStyle="1" w:styleId="platne1">
    <w:name w:val="platne1"/>
    <w:basedOn w:val="Standardnpsmoodstavce"/>
    <w:rsid w:val="007062EB"/>
  </w:style>
  <w:style w:type="character" w:customStyle="1" w:styleId="Nadpis7Char">
    <w:name w:val="Nadpis 7 Char"/>
    <w:link w:val="Nadpis7"/>
    <w:semiHidden/>
    <w:rsid w:val="00517B9B"/>
    <w:rPr>
      <w:rFonts w:ascii="Calibri" w:eastAsia="Times New Roman" w:hAnsi="Calibri" w:cs="Times New Roman"/>
      <w:sz w:val="24"/>
      <w:szCs w:val="24"/>
    </w:rPr>
  </w:style>
  <w:style w:type="paragraph" w:customStyle="1" w:styleId="Import2">
    <w:name w:val="Import 2"/>
    <w:rsid w:val="00F436DE"/>
    <w:pPr>
      <w:tabs>
        <w:tab w:val="left" w:pos="792"/>
        <w:tab w:val="left" w:pos="1656"/>
        <w:tab w:val="left" w:pos="2520"/>
        <w:tab w:val="left" w:pos="3384"/>
        <w:tab w:val="left" w:pos="4248"/>
        <w:tab w:val="left" w:pos="5112"/>
        <w:tab w:val="left" w:pos="5976"/>
        <w:tab w:val="left" w:pos="6840"/>
        <w:tab w:val="left" w:pos="7704"/>
      </w:tabs>
      <w:jc w:val="both"/>
    </w:pPr>
    <w:rPr>
      <w:rFonts w:ascii="Avinion" w:hAnsi="Avinion"/>
      <w:sz w:val="24"/>
      <w:lang w:val="en-US"/>
    </w:rPr>
  </w:style>
  <w:style w:type="character" w:customStyle="1" w:styleId="ZhlavChar">
    <w:name w:val="Záhlaví Char"/>
    <w:link w:val="Zhlav"/>
    <w:rsid w:val="00F436DE"/>
  </w:style>
  <w:style w:type="character" w:customStyle="1" w:styleId="PodtitulChar">
    <w:name w:val="Podtitul Char"/>
    <w:link w:val="Podtitul"/>
    <w:rsid w:val="00B64994"/>
    <w:rPr>
      <w:sz w:val="24"/>
    </w:rPr>
  </w:style>
  <w:style w:type="character" w:customStyle="1" w:styleId="st1">
    <w:name w:val="st1"/>
    <w:rsid w:val="006641C5"/>
  </w:style>
  <w:style w:type="character" w:customStyle="1" w:styleId="Nadpis1Char">
    <w:name w:val="Nadpis 1 Char"/>
    <w:link w:val="Nadpis1"/>
    <w:rsid w:val="004A61CE"/>
    <w:rPr>
      <w:b/>
      <w:sz w:val="24"/>
    </w:rPr>
  </w:style>
  <w:style w:type="character" w:customStyle="1" w:styleId="NzevChar">
    <w:name w:val="Název Char"/>
    <w:link w:val="Nzev"/>
    <w:rsid w:val="004A61CE"/>
    <w:rPr>
      <w:b/>
      <w:sz w:val="28"/>
    </w:rPr>
  </w:style>
  <w:style w:type="character" w:customStyle="1" w:styleId="ZkladntextChar">
    <w:name w:val="Základní text Char"/>
    <w:link w:val="Zkladntext"/>
    <w:rsid w:val="004A61CE"/>
    <w:rPr>
      <w:sz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A84462"/>
    <w:pPr>
      <w:ind w:left="708"/>
    </w:pPr>
  </w:style>
  <w:style w:type="paragraph" w:customStyle="1" w:styleId="mjodst2">
    <w:name w:val="můj odst.2"/>
    <w:basedOn w:val="Normln"/>
    <w:rsid w:val="004D1134"/>
    <w:pPr>
      <w:widowControl w:val="0"/>
      <w:adjustRightInd w:val="0"/>
      <w:spacing w:before="120"/>
      <w:ind w:left="567"/>
      <w:jc w:val="both"/>
      <w:textAlignment w:val="baseline"/>
    </w:pPr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B35384"/>
  </w:style>
  <w:style w:type="paragraph" w:styleId="Bezmezer">
    <w:name w:val="No Spacing"/>
    <w:uiPriority w:val="1"/>
    <w:qFormat/>
    <w:rsid w:val="00A476E5"/>
    <w:rPr>
      <w:rFonts w:ascii="Calibri" w:eastAsia="Calibri" w:hAnsi="Calibri"/>
      <w:sz w:val="22"/>
      <w:szCs w:val="22"/>
      <w:lang w:eastAsia="en-US"/>
    </w:rPr>
  </w:style>
  <w:style w:type="paragraph" w:customStyle="1" w:styleId="Hlavikajnadpis">
    <w:name w:val="Hlavička č.j. nadpis"/>
    <w:basedOn w:val="Normln"/>
    <w:rsid w:val="00C228DE"/>
    <w:pPr>
      <w:widowControl w:val="0"/>
      <w:spacing w:before="40" w:after="40"/>
      <w:jc w:val="both"/>
    </w:pPr>
    <w:rPr>
      <w:rFonts w:ascii="Arial" w:hAnsi="Arial"/>
      <w:sz w:val="18"/>
    </w:rPr>
  </w:style>
  <w:style w:type="paragraph" w:customStyle="1" w:styleId="Hlavikadatum">
    <w:name w:val="Hlavička datum"/>
    <w:basedOn w:val="Normln"/>
    <w:rsid w:val="00BD2547"/>
    <w:pPr>
      <w:widowControl w:val="0"/>
      <w:spacing w:after="240"/>
      <w:jc w:val="both"/>
    </w:pPr>
    <w:rPr>
      <w:rFonts w:ascii="Arial" w:hAnsi="Arial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6D35A6"/>
  </w:style>
  <w:style w:type="paragraph" w:styleId="Revize">
    <w:name w:val="Revision"/>
    <w:hidden/>
    <w:uiPriority w:val="99"/>
    <w:semiHidden/>
    <w:rsid w:val="006E03BC"/>
  </w:style>
  <w:style w:type="paragraph" w:customStyle="1" w:styleId="Odstavecseseznamem1">
    <w:name w:val="Odstavec se seznamem1"/>
    <w:basedOn w:val="Normln"/>
    <w:rsid w:val="00172FD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5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6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1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8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8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03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65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BD62-ABCA-4FB9-B7EA-64AD10BF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2912</Words>
  <Characters>17082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Rožnov pod Radhoštěm</Company>
  <LinksUpToDate>false</LinksUpToDate>
  <CharactersWithSpaces>19955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Antoníčková Lenka</dc:creator>
  <cp:lastModifiedBy>Křiváková Jana</cp:lastModifiedBy>
  <cp:revision>7</cp:revision>
  <cp:lastPrinted>2020-04-29T11:43:00Z</cp:lastPrinted>
  <dcterms:created xsi:type="dcterms:W3CDTF">2020-09-16T12:55:00Z</dcterms:created>
  <dcterms:modified xsi:type="dcterms:W3CDTF">2020-10-13T09:23:00Z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