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7B3906">
        <w:rPr>
          <w:sz w:val="24"/>
          <w:szCs w:val="24"/>
          <w:u w:val="single"/>
        </w:rPr>
        <w:t>SV 12</w:t>
      </w:r>
      <w:r w:rsidR="004455B7">
        <w:t>9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4455B7">
        <w:t xml:space="preserve"> 8</w:t>
      </w:r>
      <w:r w:rsidR="007B3906">
        <w:rPr>
          <w:sz w:val="20"/>
          <w:szCs w:val="20"/>
        </w:rPr>
        <w:t>.</w:t>
      </w:r>
      <w:r w:rsidR="004455B7">
        <w:t xml:space="preserve"> 9. 2020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4455B7" w:rsidP="009911A0">
      <w:pPr>
        <w:spacing w:line="240" w:lineRule="auto"/>
        <w:contextualSpacing/>
      </w:pPr>
      <w:r>
        <w:t xml:space="preserve">IANTD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</w:t>
      </w:r>
      <w:proofErr w:type="spellEnd"/>
      <w:r>
        <w:t>, s.r.o.</w:t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4455B7" w:rsidP="009911A0">
      <w:pPr>
        <w:spacing w:line="240" w:lineRule="auto"/>
        <w:contextualSpacing/>
      </w:pPr>
      <w:r>
        <w:t>Alexandr Mikula</w:t>
      </w:r>
      <w:r w:rsidR="000829A8">
        <w:t xml:space="preserve">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4455B7" w:rsidP="009911A0">
      <w:pPr>
        <w:spacing w:line="240" w:lineRule="auto"/>
        <w:contextualSpacing/>
      </w:pPr>
      <w:r>
        <w:t>Záběhlický zámek</w:t>
      </w:r>
      <w:r w:rsidR="007B3906">
        <w:tab/>
      </w:r>
      <w:r w:rsidR="000829A8">
        <w:tab/>
      </w:r>
      <w:r w:rsidR="000829A8">
        <w:tab/>
      </w:r>
      <w:r w:rsidR="000829A8">
        <w:tab/>
      </w:r>
      <w:r w:rsidR="000829A8">
        <w:tab/>
        <w:t>Horská 134</w:t>
      </w:r>
    </w:p>
    <w:p w:rsidR="009911A0" w:rsidRDefault="004455B7" w:rsidP="007B3906">
      <w:pPr>
        <w:spacing w:line="240" w:lineRule="auto"/>
        <w:contextualSpacing/>
      </w:pPr>
      <w:r>
        <w:t>Za Potokem 46/4</w:t>
      </w:r>
      <w:r w:rsidR="007B3906">
        <w:tab/>
      </w:r>
      <w:r w:rsidR="0009678E">
        <w:t xml:space="preserve">            </w:t>
      </w:r>
      <w:r w:rsidR="0009678E">
        <w:tab/>
      </w:r>
      <w:r w:rsidR="009911A0">
        <w:tab/>
      </w:r>
      <w:r w:rsidR="009911A0">
        <w:tab/>
      </w:r>
      <w:r w:rsidR="009911A0">
        <w:tab/>
        <w:t>54</w:t>
      </w:r>
      <w:r w:rsidR="000829A8">
        <w:t>2</w:t>
      </w:r>
      <w:r w:rsidR="009911A0">
        <w:t xml:space="preserve"> </w:t>
      </w:r>
      <w:r w:rsidR="000829A8">
        <w:t>24</w:t>
      </w:r>
      <w:r w:rsidR="009911A0">
        <w:t xml:space="preserve">  </w:t>
      </w:r>
      <w:r w:rsidR="000829A8">
        <w:t>Svoboda nad Úpou</w:t>
      </w:r>
    </w:p>
    <w:p w:rsidR="009911A0" w:rsidRDefault="004455B7" w:rsidP="009911A0">
      <w:pPr>
        <w:spacing w:line="240" w:lineRule="auto"/>
        <w:contextualSpacing/>
      </w:pPr>
      <w:r>
        <w:t>106 00 Praha</w:t>
      </w:r>
      <w:r w:rsidR="003D3646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Telefon: 499 871 106</w:t>
      </w:r>
    </w:p>
    <w:p w:rsidR="009911A0" w:rsidRDefault="003D3646" w:rsidP="009911A0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4455B7">
        <w:t>45791597</w:t>
      </w:r>
      <w:r w:rsidR="009911A0">
        <w:tab/>
        <w:t xml:space="preserve">DIČ: </w:t>
      </w:r>
      <w:r w:rsidR="0009678E">
        <w:t>CZ</w:t>
      </w:r>
      <w:r w:rsidR="004455B7">
        <w:t>45791597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4455B7" w:rsidP="009911A0">
      <w:pPr>
        <w:spacing w:line="240" w:lineRule="auto"/>
        <w:contextualSpacing/>
      </w:pPr>
      <w:proofErr w:type="spellStart"/>
      <w:r>
        <w:t>Markusoon</w:t>
      </w:r>
      <w:proofErr w:type="spellEnd"/>
      <w:r>
        <w:t xml:space="preserve"> bruska na řetězy</w:t>
      </w:r>
      <w:r w:rsidR="007B3906">
        <w:tab/>
      </w:r>
      <w:r w:rsidR="007B3906">
        <w:tab/>
      </w:r>
      <w:r w:rsidR="007B3906">
        <w:tab/>
      </w:r>
      <w:r w:rsidR="009E4ABB">
        <w:t xml:space="preserve">     </w:t>
      </w:r>
      <w:r w:rsidR="009E4ABB">
        <w:tab/>
      </w:r>
      <w:r w:rsidR="001A1680">
        <w:t>1</w:t>
      </w:r>
      <w:r w:rsidR="009E4ABB">
        <w:tab/>
      </w:r>
      <w:r>
        <w:t>106 601,36</w:t>
      </w:r>
      <w:r w:rsidR="00B92DAD">
        <w:t xml:space="preserve"> Kč</w:t>
      </w:r>
      <w:r w:rsidR="007B3906">
        <w:tab/>
      </w:r>
      <w:r w:rsidR="001A1680">
        <w:tab/>
      </w:r>
      <w:r>
        <w:t>106 601,36</w:t>
      </w:r>
      <w:r w:rsidR="001A1680">
        <w:t xml:space="preserve"> Kč</w:t>
      </w:r>
    </w:p>
    <w:p w:rsidR="0009678E" w:rsidRDefault="004455B7" w:rsidP="0009678E">
      <w:pPr>
        <w:spacing w:line="240" w:lineRule="auto"/>
        <w:contextualSpacing/>
      </w:pPr>
      <w:proofErr w:type="spellStart"/>
      <w:r>
        <w:t>Triplematic</w:t>
      </w:r>
      <w:proofErr w:type="spellEnd"/>
      <w:r>
        <w:t xml:space="preserve"> (15-626)</w:t>
      </w:r>
    </w:p>
    <w:p w:rsidR="00A86EF0" w:rsidRDefault="000829A8" w:rsidP="009911A0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9E4ABB" w:rsidRPr="001A1680" w:rsidRDefault="000829A8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          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 </w:t>
      </w:r>
      <w:r w:rsidR="004455B7">
        <w:t>106 601,36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>Cena d</w:t>
      </w:r>
      <w:r w:rsidR="0009678E">
        <w:rPr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 w:rsidR="0009678E">
        <w:rPr>
          <w:sz w:val="18"/>
          <w:szCs w:val="18"/>
        </w:rPr>
        <w:t>katalogu</w:t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7B3906">
        <w:t xml:space="preserve">  </w:t>
      </w:r>
      <w:r w:rsidR="004455B7">
        <w:t>22 386,29</w:t>
      </w:r>
      <w:r w:rsidR="00A86EF0">
        <w:t xml:space="preserve"> 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</w:r>
      <w:r w:rsidR="004455B7">
        <w:t>128 987,65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09678E" w:rsidP="009911A0">
      <w:pPr>
        <w:spacing w:line="240" w:lineRule="auto"/>
        <w:contextualSpacing/>
      </w:pPr>
      <w:r>
        <w:t>Objednal: Ing. Franc</w:t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B3906">
        <w:rPr>
          <w:rFonts w:ascii="Times New Roman" w:hAnsi="Times New Roman" w:cs="Times New Roman"/>
          <w:sz w:val="24"/>
          <w:szCs w:val="24"/>
        </w:rPr>
        <w:t xml:space="preserve"> Praze </w:t>
      </w:r>
      <w:r w:rsidR="003D3646">
        <w:rPr>
          <w:rFonts w:ascii="Times New Roman" w:hAnsi="Times New Roman" w:cs="Times New Roman"/>
          <w:sz w:val="24"/>
          <w:szCs w:val="24"/>
        </w:rPr>
        <w:t xml:space="preserve">dne </w:t>
      </w:r>
      <w:r w:rsidR="004455B7">
        <w:t>8. 9. 2020</w:t>
      </w:r>
      <w:r w:rsidR="003D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sectPr w:rsidR="0009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AHNkOr5PwKEDUn0lkKK3/b6CdM1erFYz7CFCO3wH5r2kIU+bcY27hGtdzdvgD2+CkR6CRcySkGe0hSnM7Zl8Pg==" w:salt="xgS97jtIUJaiyDo/NeBH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09678E"/>
    <w:rsid w:val="00125163"/>
    <w:rsid w:val="001A1680"/>
    <w:rsid w:val="003D3646"/>
    <w:rsid w:val="004455B7"/>
    <w:rsid w:val="007B0AC4"/>
    <w:rsid w:val="007B3906"/>
    <w:rsid w:val="009911A0"/>
    <w:rsid w:val="009E4ABB"/>
    <w:rsid w:val="00A86EF0"/>
    <w:rsid w:val="00B92DAD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800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2</cp:revision>
  <cp:lastPrinted>2019-10-29T10:47:00Z</cp:lastPrinted>
  <dcterms:created xsi:type="dcterms:W3CDTF">2020-10-21T08:12:00Z</dcterms:created>
  <dcterms:modified xsi:type="dcterms:W3CDTF">2020-10-21T08:12:00Z</dcterms:modified>
</cp:coreProperties>
</file>