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861"/>
        <w:gridCol w:w="108"/>
        <w:gridCol w:w="323"/>
        <w:gridCol w:w="323"/>
        <w:gridCol w:w="216"/>
        <w:gridCol w:w="323"/>
        <w:gridCol w:w="1184"/>
        <w:gridCol w:w="539"/>
        <w:gridCol w:w="646"/>
        <w:gridCol w:w="108"/>
        <w:gridCol w:w="430"/>
        <w:gridCol w:w="216"/>
        <w:gridCol w:w="430"/>
        <w:gridCol w:w="754"/>
        <w:gridCol w:w="108"/>
        <w:gridCol w:w="431"/>
        <w:gridCol w:w="1292"/>
        <w:gridCol w:w="377"/>
        <w:gridCol w:w="161"/>
        <w:gridCol w:w="1724"/>
      </w:tblGrid>
      <w:tr w:rsidR="003B5E9A">
        <w:trPr>
          <w:cantSplit/>
        </w:trPr>
        <w:tc>
          <w:tcPr>
            <w:tcW w:w="215" w:type="dxa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00511382</w:t>
            </w:r>
          </w:p>
        </w:tc>
        <w:tc>
          <w:tcPr>
            <w:tcW w:w="539" w:type="dxa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12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CZ00511382</w:t>
            </w:r>
          </w:p>
        </w:tc>
      </w:tr>
      <w:tr w:rsidR="003B5E9A">
        <w:trPr>
          <w:cantSplit/>
        </w:trPr>
        <w:tc>
          <w:tcPr>
            <w:tcW w:w="215" w:type="dxa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gridSpan w:val="3"/>
          </w:tcPr>
          <w:p w:rsidR="003B5E9A" w:rsidRDefault="00A912E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6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odborná škola a Střední odborné učiliště, Písek, Komenského 86</w:t>
            </w:r>
          </w:p>
        </w:tc>
      </w:tr>
      <w:tr w:rsidR="003B5E9A">
        <w:trPr>
          <w:cantSplit/>
        </w:trPr>
        <w:tc>
          <w:tcPr>
            <w:tcW w:w="1830" w:type="dxa"/>
            <w:gridSpan w:val="5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9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Komenského 86</w:t>
            </w:r>
          </w:p>
        </w:tc>
        <w:tc>
          <w:tcPr>
            <w:tcW w:w="4847" w:type="dxa"/>
            <w:gridSpan w:val="7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1830" w:type="dxa"/>
            <w:gridSpan w:val="5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  01  Písek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28831381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CZ28831381</w:t>
            </w:r>
          </w:p>
        </w:tc>
      </w:tr>
      <w:tr w:rsidR="003B5E9A">
        <w:trPr>
          <w:cantSplit/>
        </w:trPr>
        <w:tc>
          <w:tcPr>
            <w:tcW w:w="1830" w:type="dxa"/>
            <w:gridSpan w:val="5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ALGORIT CZECH, s.r.o.</w:t>
            </w:r>
          </w:p>
        </w:tc>
      </w:tr>
      <w:tr w:rsidR="003B5E9A">
        <w:trPr>
          <w:cantSplit/>
        </w:trPr>
        <w:tc>
          <w:tcPr>
            <w:tcW w:w="215" w:type="dxa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7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Roháčova 2572 </w:t>
            </w:r>
          </w:p>
        </w:tc>
      </w:tr>
      <w:tr w:rsidR="003B5E9A">
        <w:trPr>
          <w:cantSplit/>
        </w:trPr>
        <w:tc>
          <w:tcPr>
            <w:tcW w:w="215" w:type="dxa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16030271/0100</w:t>
            </w:r>
          </w:p>
        </w:tc>
        <w:tc>
          <w:tcPr>
            <w:tcW w:w="538" w:type="dxa"/>
            <w:gridSpan w:val="2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B5E9A">
        <w:trPr>
          <w:cantSplit/>
        </w:trPr>
        <w:tc>
          <w:tcPr>
            <w:tcW w:w="1830" w:type="dxa"/>
            <w:gridSpan w:val="5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397  01  Písek</w:t>
            </w:r>
          </w:p>
        </w:tc>
      </w:tr>
      <w:tr w:rsidR="003B5E9A">
        <w:trPr>
          <w:cantSplit/>
        </w:trPr>
        <w:tc>
          <w:tcPr>
            <w:tcW w:w="1830" w:type="dxa"/>
            <w:gridSpan w:val="5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B5E9A">
        <w:trPr>
          <w:cantSplit/>
        </w:trPr>
        <w:tc>
          <w:tcPr>
            <w:tcW w:w="5276" w:type="dxa"/>
            <w:gridSpan w:val="12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5E9A">
        <w:trPr>
          <w:cantSplit/>
        </w:trPr>
        <w:tc>
          <w:tcPr>
            <w:tcW w:w="10769" w:type="dxa"/>
            <w:gridSpan w:val="21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2046" w:type="dxa"/>
            <w:gridSpan w:val="6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Notebooky pro distanční výuku</w:t>
            </w:r>
          </w:p>
        </w:tc>
      </w:tr>
      <w:tr w:rsidR="003B5E9A">
        <w:trPr>
          <w:cantSplit/>
        </w:trPr>
        <w:tc>
          <w:tcPr>
            <w:tcW w:w="10769" w:type="dxa"/>
            <w:gridSpan w:val="21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8597C" w:rsidRDefault="00D8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231E" w:rsidRPr="00D8597C" w:rsidRDefault="00A912EA" w:rsidP="00E6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97C">
              <w:rPr>
                <w:rFonts w:ascii="Arial" w:hAnsi="Arial" w:cs="Arial"/>
                <w:sz w:val="24"/>
                <w:szCs w:val="24"/>
              </w:rPr>
              <w:t>Objednáváme u Vás 12 ks notebooků pro zajištění distanční výuky - dle Vaší nabídky ze dne 20.</w:t>
            </w:r>
            <w:r w:rsidR="00E6330A">
              <w:rPr>
                <w:rFonts w:ascii="Arial" w:hAnsi="Arial" w:cs="Arial"/>
                <w:sz w:val="24"/>
                <w:szCs w:val="24"/>
              </w:rPr>
              <w:t> </w:t>
            </w:r>
            <w:r w:rsidRPr="00D8597C">
              <w:rPr>
                <w:rFonts w:ascii="Arial" w:hAnsi="Arial" w:cs="Arial"/>
                <w:sz w:val="24"/>
                <w:szCs w:val="24"/>
              </w:rPr>
              <w:t>10.</w:t>
            </w:r>
            <w:r w:rsidR="00E6330A">
              <w:rPr>
                <w:rFonts w:ascii="Arial" w:hAnsi="Arial" w:cs="Arial"/>
                <w:sz w:val="24"/>
                <w:szCs w:val="24"/>
              </w:rPr>
              <w:t> </w:t>
            </w:r>
            <w:r w:rsidRPr="00D8597C">
              <w:rPr>
                <w:rFonts w:ascii="Arial" w:hAnsi="Arial" w:cs="Arial"/>
                <w:sz w:val="24"/>
                <w:szCs w:val="24"/>
              </w:rPr>
              <w:t xml:space="preserve">2020. </w:t>
            </w:r>
          </w:p>
          <w:p w:rsidR="005B231E" w:rsidRPr="00D8597C" w:rsidRDefault="005B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231E" w:rsidRPr="00D8597C" w:rsidRDefault="00A9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597C">
              <w:rPr>
                <w:rFonts w:ascii="Arial" w:hAnsi="Arial" w:cs="Arial"/>
                <w:sz w:val="24"/>
                <w:szCs w:val="24"/>
              </w:rPr>
              <w:t>Cena celkem 224.987,40 Kč vč. DPH</w:t>
            </w:r>
          </w:p>
          <w:p w:rsidR="003B5E9A" w:rsidRPr="00D8597C" w:rsidRDefault="003B5E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97C" w:rsidRPr="00D8597C" w:rsidRDefault="00D8597C">
            <w:pPr>
              <w:rPr>
                <w:rFonts w:ascii="Arial" w:hAnsi="Arial" w:cs="Arial"/>
                <w:sz w:val="24"/>
                <w:szCs w:val="24"/>
              </w:rPr>
            </w:pPr>
            <w:r w:rsidRPr="00D8597C">
              <w:rPr>
                <w:rFonts w:ascii="Arial" w:hAnsi="Arial" w:cs="Arial"/>
                <w:sz w:val="24"/>
                <w:szCs w:val="24"/>
              </w:rPr>
              <w:t>Ing. Zuzana Sýbková v. r.</w:t>
            </w:r>
          </w:p>
          <w:p w:rsidR="00D8597C" w:rsidRDefault="00D8597C">
            <w:r w:rsidRPr="00D8597C">
              <w:rPr>
                <w:rFonts w:ascii="Arial" w:hAnsi="Arial" w:cs="Arial"/>
                <w:sz w:val="24"/>
                <w:szCs w:val="24"/>
              </w:rPr>
              <w:t>ředitelka</w:t>
            </w:r>
          </w:p>
        </w:tc>
      </w:tr>
      <w:tr w:rsidR="003B5E9A">
        <w:trPr>
          <w:cantSplit/>
        </w:trPr>
        <w:tc>
          <w:tcPr>
            <w:tcW w:w="10769" w:type="dxa"/>
            <w:gridSpan w:val="2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E9A" w:rsidRDefault="003B5E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3662" w:type="dxa"/>
            <w:gridSpan w:val="8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Lenka Škodová</w:t>
            </w:r>
          </w:p>
        </w:tc>
        <w:tc>
          <w:tcPr>
            <w:tcW w:w="1938" w:type="dxa"/>
            <w:gridSpan w:val="5"/>
          </w:tcPr>
          <w:p w:rsidR="003B5E9A" w:rsidRDefault="003B5E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85" w:type="dxa"/>
            <w:gridSpan w:val="5"/>
            <w:tcBorders>
              <w:right w:val="single" w:sz="4" w:space="0" w:color="auto"/>
            </w:tcBorders>
          </w:tcPr>
          <w:p w:rsidR="003B5E9A" w:rsidRDefault="003B5E9A"/>
        </w:tc>
      </w:tr>
      <w:tr w:rsidR="003B5E9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1" w:type="dxa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Písku</w:t>
            </w:r>
          </w:p>
        </w:tc>
        <w:tc>
          <w:tcPr>
            <w:tcW w:w="431" w:type="dxa"/>
            <w:gridSpan w:val="2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7377" w:type="dxa"/>
            <w:gridSpan w:val="15"/>
            <w:vAlign w:val="center"/>
          </w:tcPr>
          <w:p w:rsidR="003B5E9A" w:rsidRDefault="00A912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21.10.2020</w:t>
            </w:r>
            <w:proofErr w:type="gramEnd"/>
          </w:p>
        </w:tc>
        <w:tc>
          <w:tcPr>
            <w:tcW w:w="1885" w:type="dxa"/>
            <w:gridSpan w:val="2"/>
            <w:tcBorders>
              <w:right w:val="single" w:sz="4" w:space="0" w:color="auto"/>
            </w:tcBorders>
          </w:tcPr>
          <w:p w:rsidR="003B5E9A" w:rsidRDefault="003B5E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9585" w:type="dxa"/>
            <w:gridSpan w:val="18"/>
            <w:tcBorders>
              <w:right w:val="single" w:sz="0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tcMar>
              <w:left w:w="90" w:type="dxa"/>
            </w:tcMar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585" w:type="dxa"/>
            <w:gridSpan w:val="18"/>
            <w:tcBorders>
              <w:right w:val="single" w:sz="0" w:space="0" w:color="auto"/>
            </w:tcBorders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B5E9A" w:rsidRDefault="003B5E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B5E9A" w:rsidRDefault="003B5E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B5E9A" w:rsidRDefault="00A91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Smluvní strany berou na vědomí, že tato objednávka včetně jejich dodatků bude uveřejněna v registru smluv podle zákona č. 340/2015 Sb., o zvláštních podmínkách účinnosti některých smluv, uveřejňování těchto smluv a o registru smluv (zákon o registru smluv), ve znění pozdějších předpisů.</w:t>
            </w:r>
          </w:p>
        </w:tc>
      </w:tr>
      <w:tr w:rsidR="003B5E9A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Default="003B5E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E9A">
        <w:trPr>
          <w:cantSplit/>
        </w:trPr>
        <w:tc>
          <w:tcPr>
            <w:tcW w:w="215" w:type="dxa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0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3B5E9A">
        <w:trPr>
          <w:cantSplit/>
        </w:trPr>
        <w:tc>
          <w:tcPr>
            <w:tcW w:w="10769" w:type="dxa"/>
            <w:gridSpan w:val="21"/>
            <w:vAlign w:val="center"/>
          </w:tcPr>
          <w:p w:rsidR="003B5E9A" w:rsidRDefault="003B5E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912EA" w:rsidRDefault="00A912EA"/>
    <w:sectPr w:rsidR="00A912EA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D6" w:rsidRDefault="00F900D6">
      <w:pPr>
        <w:spacing w:after="0" w:line="240" w:lineRule="auto"/>
      </w:pPr>
      <w:r>
        <w:separator/>
      </w:r>
    </w:p>
  </w:endnote>
  <w:endnote w:type="continuationSeparator" w:id="0">
    <w:p w:rsidR="00F900D6" w:rsidRDefault="00F9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D6" w:rsidRDefault="00F900D6">
      <w:pPr>
        <w:spacing w:after="0" w:line="240" w:lineRule="auto"/>
      </w:pPr>
      <w:r>
        <w:separator/>
      </w:r>
    </w:p>
  </w:footnote>
  <w:footnote w:type="continuationSeparator" w:id="0">
    <w:p w:rsidR="00F900D6" w:rsidRDefault="00F9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3B5E9A">
      <w:trPr>
        <w:cantSplit/>
      </w:trPr>
      <w:tc>
        <w:tcPr>
          <w:tcW w:w="10769" w:type="dxa"/>
          <w:gridSpan w:val="2"/>
          <w:vAlign w:val="center"/>
        </w:tcPr>
        <w:p w:rsidR="003B5E9A" w:rsidRDefault="003B5E9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B5E9A">
      <w:trPr>
        <w:cantSplit/>
      </w:trPr>
      <w:tc>
        <w:tcPr>
          <w:tcW w:w="5922" w:type="dxa"/>
          <w:vAlign w:val="center"/>
        </w:tcPr>
        <w:p w:rsidR="003B5E9A" w:rsidRDefault="00A912E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3B5E9A" w:rsidRDefault="00A912E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OBJ-436-2020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A"/>
    <w:rsid w:val="003B5E9A"/>
    <w:rsid w:val="005B231E"/>
    <w:rsid w:val="00A912EA"/>
    <w:rsid w:val="00B76853"/>
    <w:rsid w:val="00D8597C"/>
    <w:rsid w:val="00E6330A"/>
    <w:rsid w:val="00F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4A56-BCA1-43C9-A385-27524E10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Škodová</dc:creator>
  <cp:lastModifiedBy>Lenka Škodová</cp:lastModifiedBy>
  <cp:revision>3</cp:revision>
  <dcterms:created xsi:type="dcterms:W3CDTF">2020-10-21T06:53:00Z</dcterms:created>
  <dcterms:modified xsi:type="dcterms:W3CDTF">2020-10-21T06:54:00Z</dcterms:modified>
</cp:coreProperties>
</file>