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58B" w:rsidRPr="008B7DD2" w:rsidRDefault="00BC358B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7C2404" w:rsidRDefault="002E077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 č.1 </w:t>
      </w:r>
      <w:r w:rsidRPr="002E0772">
        <w:rPr>
          <w:rFonts w:ascii="Tahoma" w:hAnsi="Tahoma" w:cs="Tahoma"/>
          <w:sz w:val="20"/>
          <w:szCs w:val="20"/>
        </w:rPr>
        <w:t>Smlouvy o dílo „Dodávka vysílačů bezdrátové sítě“</w:t>
      </w:r>
    </w:p>
    <w:p w:rsidR="00933DF0" w:rsidRDefault="00933DF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933DF0" w:rsidRDefault="00933DF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Specifikace dodávky:</w:t>
      </w:r>
    </w:p>
    <w:p w:rsidR="002E0772" w:rsidRDefault="002E077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tbl>
      <w:tblPr>
        <w:tblW w:w="10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2557"/>
        <w:gridCol w:w="4913"/>
        <w:gridCol w:w="789"/>
        <w:gridCol w:w="1092"/>
      </w:tblGrid>
      <w:tr w:rsidR="002E0772" w:rsidTr="00933DF0">
        <w:trPr>
          <w:trHeight w:val="420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4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cena/ks bez DPH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  celkem</w:t>
            </w:r>
            <w:proofErr w:type="gram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bez DPH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ZYXEL WAC6502D-S 802.11ac 2x2 Smart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Antenna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AP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6653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232855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ZyXEL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8xGb 2xRJ/SFP 2xSFP POE GS1920-8HPV2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4641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13923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ZYXEL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1-port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Injector,802.3at (30W) POE12-HP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1197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3591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Patch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kabely - mix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dle potřeby pro oživení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wifi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AP 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switchů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Spotřební materiál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Instalace + konfigurace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30000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2E0772" w:rsidTr="00933DF0">
        <w:trPr>
          <w:trHeight w:val="255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2E0772" w:rsidTr="00933DF0">
        <w:trPr>
          <w:trHeight w:val="270"/>
        </w:trPr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Celkem bez DPH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4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772" w:rsidRDefault="002E077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772" w:rsidRDefault="00504C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2E077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286 369 Kč </w:t>
            </w:r>
          </w:p>
        </w:tc>
      </w:tr>
    </w:tbl>
    <w:p w:rsidR="002E0772" w:rsidRDefault="002E0772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8D5C88" w:rsidRDefault="008D5C88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B7702F" w:rsidRDefault="008D5C88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B7702F">
        <w:rPr>
          <w:rFonts w:ascii="Tahoma" w:hAnsi="Tahoma" w:cs="Tahoma"/>
          <w:sz w:val="20"/>
          <w:szCs w:val="20"/>
        </w:rPr>
        <w:t>ktivních prvk</w:t>
      </w:r>
      <w:r>
        <w:rPr>
          <w:rFonts w:ascii="Tahoma" w:hAnsi="Tahoma" w:cs="Tahoma"/>
          <w:sz w:val="20"/>
          <w:szCs w:val="20"/>
        </w:rPr>
        <w:t>y</w:t>
      </w:r>
      <w:r w:rsidR="00B7702F">
        <w:rPr>
          <w:rFonts w:ascii="Tahoma" w:hAnsi="Tahoma" w:cs="Tahoma"/>
          <w:sz w:val="20"/>
          <w:szCs w:val="20"/>
        </w:rPr>
        <w:t xml:space="preserve"> </w:t>
      </w:r>
      <w:r w:rsidR="00752D3B">
        <w:rPr>
          <w:rFonts w:ascii="Tahoma" w:hAnsi="Tahoma" w:cs="Tahoma"/>
          <w:sz w:val="20"/>
          <w:szCs w:val="20"/>
        </w:rPr>
        <w:t>bud</w:t>
      </w:r>
      <w:r>
        <w:rPr>
          <w:rFonts w:ascii="Tahoma" w:hAnsi="Tahoma" w:cs="Tahoma"/>
          <w:sz w:val="20"/>
          <w:szCs w:val="20"/>
        </w:rPr>
        <w:t>ou</w:t>
      </w:r>
      <w:r w:rsidR="00752D3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řízeny </w:t>
      </w:r>
      <w:proofErr w:type="spellStart"/>
      <w:r w:rsidR="00752D3B">
        <w:rPr>
          <w:rFonts w:ascii="Tahoma" w:hAnsi="Tahoma" w:cs="Tahoma"/>
          <w:sz w:val="20"/>
          <w:szCs w:val="20"/>
        </w:rPr>
        <w:t>cloudový</w:t>
      </w:r>
      <w:r>
        <w:rPr>
          <w:rFonts w:ascii="Tahoma" w:hAnsi="Tahoma" w:cs="Tahoma"/>
          <w:sz w:val="20"/>
          <w:szCs w:val="20"/>
        </w:rPr>
        <w:t>m</w:t>
      </w:r>
      <w:proofErr w:type="spellEnd"/>
      <w:r w:rsidR="00752D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2D3B">
        <w:rPr>
          <w:rFonts w:ascii="Tahoma" w:hAnsi="Tahoma" w:cs="Tahoma"/>
          <w:sz w:val="20"/>
          <w:szCs w:val="20"/>
        </w:rPr>
        <w:t>controller</w:t>
      </w:r>
      <w:r>
        <w:rPr>
          <w:rFonts w:ascii="Tahoma" w:hAnsi="Tahoma" w:cs="Tahoma"/>
          <w:sz w:val="20"/>
          <w:szCs w:val="20"/>
        </w:rPr>
        <w:t>em</w:t>
      </w:r>
      <w:proofErr w:type="spellEnd"/>
      <w:r w:rsidR="00752D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52D3B">
        <w:rPr>
          <w:rFonts w:ascii="Tahoma" w:hAnsi="Tahoma" w:cs="Tahoma"/>
          <w:sz w:val="20"/>
          <w:szCs w:val="20"/>
        </w:rPr>
        <w:t>ZyXEL</w:t>
      </w:r>
      <w:proofErr w:type="spellEnd"/>
      <w:r w:rsidR="00752D3B">
        <w:rPr>
          <w:rFonts w:ascii="Tahoma" w:hAnsi="Tahoma" w:cs="Tahoma"/>
          <w:sz w:val="20"/>
          <w:szCs w:val="20"/>
        </w:rPr>
        <w:t xml:space="preserve"> NEBULA</w:t>
      </w:r>
      <w:r w:rsidR="002B04D2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2B04D2">
        <w:rPr>
          <w:rFonts w:ascii="Tahoma" w:hAnsi="Tahoma" w:cs="Tahoma"/>
          <w:sz w:val="20"/>
          <w:szCs w:val="20"/>
        </w:rPr>
        <w:t>PoE</w:t>
      </w:r>
      <w:proofErr w:type="spellEnd"/>
      <w:r w:rsidR="002B04D2">
        <w:rPr>
          <w:rFonts w:ascii="Tahoma" w:hAnsi="Tahoma" w:cs="Tahoma"/>
          <w:sz w:val="20"/>
          <w:szCs w:val="20"/>
        </w:rPr>
        <w:t xml:space="preserve"> injektory nejsou </w:t>
      </w:r>
      <w:r w:rsidR="003322C3">
        <w:rPr>
          <w:rFonts w:ascii="Tahoma" w:hAnsi="Tahoma" w:cs="Tahoma"/>
          <w:sz w:val="20"/>
          <w:szCs w:val="20"/>
        </w:rPr>
        <w:t>řízené)</w:t>
      </w:r>
      <w:r w:rsidR="00752D3B">
        <w:rPr>
          <w:rFonts w:ascii="Tahoma" w:hAnsi="Tahoma" w:cs="Tahoma"/>
          <w:sz w:val="20"/>
          <w:szCs w:val="20"/>
        </w:rPr>
        <w:t>.</w:t>
      </w:r>
    </w:p>
    <w:p w:rsidR="002B581E" w:rsidRDefault="002B581E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2B581E" w:rsidSect="00764CB2">
      <w:footerReference w:type="even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364" w:rsidRDefault="008C4364">
      <w:r>
        <w:separator/>
      </w:r>
    </w:p>
  </w:endnote>
  <w:endnote w:type="continuationSeparator" w:id="0">
    <w:p w:rsidR="008C4364" w:rsidRDefault="008C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70" w:rsidRDefault="00CE18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F26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F2670" w:rsidRDefault="00FF26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670" w:rsidRDefault="00CE18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F267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6083">
      <w:rPr>
        <w:rStyle w:val="slostrnky"/>
        <w:noProof/>
      </w:rPr>
      <w:t>3</w:t>
    </w:r>
    <w:r>
      <w:rPr>
        <w:rStyle w:val="slostrnky"/>
      </w:rPr>
      <w:fldChar w:fldCharType="end"/>
    </w:r>
  </w:p>
  <w:p w:rsidR="00FF2670" w:rsidRDefault="00FF267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364" w:rsidRDefault="008C4364">
      <w:r>
        <w:separator/>
      </w:r>
    </w:p>
  </w:footnote>
  <w:footnote w:type="continuationSeparator" w:id="0">
    <w:p w:rsidR="008C4364" w:rsidRDefault="008C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BA4"/>
    <w:multiLevelType w:val="hybridMultilevel"/>
    <w:tmpl w:val="BEC88BE2"/>
    <w:lvl w:ilvl="0" w:tplc="1B1EB79A">
      <w:start w:val="1"/>
      <w:numFmt w:val="decimal"/>
      <w:lvlText w:val="7.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06234"/>
    <w:multiLevelType w:val="hybridMultilevel"/>
    <w:tmpl w:val="644AC5A0"/>
    <w:lvl w:ilvl="0" w:tplc="04F44A8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2FB9"/>
    <w:multiLevelType w:val="hybridMultilevel"/>
    <w:tmpl w:val="EBE2C6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D54F4C"/>
    <w:multiLevelType w:val="hybridMultilevel"/>
    <w:tmpl w:val="0B728EA8"/>
    <w:lvl w:ilvl="0" w:tplc="CB760782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663694B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Arial Unicode MS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F064C4"/>
    <w:multiLevelType w:val="hybridMultilevel"/>
    <w:tmpl w:val="FE769B64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A65AC"/>
    <w:multiLevelType w:val="hybridMultilevel"/>
    <w:tmpl w:val="F2BA74A2"/>
    <w:lvl w:ilvl="0" w:tplc="44583118">
      <w:start w:val="28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90973"/>
    <w:multiLevelType w:val="hybridMultilevel"/>
    <w:tmpl w:val="5AD4DCF6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9F42FF"/>
    <w:multiLevelType w:val="hybridMultilevel"/>
    <w:tmpl w:val="C8B2E972"/>
    <w:lvl w:ilvl="0" w:tplc="DBEA3664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31E91"/>
    <w:multiLevelType w:val="hybridMultilevel"/>
    <w:tmpl w:val="C15203EE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BD10DE"/>
    <w:multiLevelType w:val="hybridMultilevel"/>
    <w:tmpl w:val="8E70DD3A"/>
    <w:lvl w:ilvl="0" w:tplc="8548932E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450020"/>
    <w:multiLevelType w:val="hybridMultilevel"/>
    <w:tmpl w:val="D4484442"/>
    <w:lvl w:ilvl="0" w:tplc="D1CE43CA">
      <w:start w:val="1"/>
      <w:numFmt w:val="decimal"/>
      <w:lvlText w:val="5.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38"/>
    <w:rsid w:val="00011CFA"/>
    <w:rsid w:val="00024B45"/>
    <w:rsid w:val="00060900"/>
    <w:rsid w:val="00084047"/>
    <w:rsid w:val="000C0938"/>
    <w:rsid w:val="000E5AEF"/>
    <w:rsid w:val="001D4088"/>
    <w:rsid w:val="002258C5"/>
    <w:rsid w:val="00245F55"/>
    <w:rsid w:val="00257042"/>
    <w:rsid w:val="0026158C"/>
    <w:rsid w:val="002950A7"/>
    <w:rsid w:val="002B04D2"/>
    <w:rsid w:val="002B581E"/>
    <w:rsid w:val="002E0772"/>
    <w:rsid w:val="00301417"/>
    <w:rsid w:val="003146BB"/>
    <w:rsid w:val="003322C3"/>
    <w:rsid w:val="003505E8"/>
    <w:rsid w:val="0035647D"/>
    <w:rsid w:val="00411BF4"/>
    <w:rsid w:val="00425350"/>
    <w:rsid w:val="0046016D"/>
    <w:rsid w:val="004E56A9"/>
    <w:rsid w:val="00504C0B"/>
    <w:rsid w:val="00523606"/>
    <w:rsid w:val="005305BB"/>
    <w:rsid w:val="00542C10"/>
    <w:rsid w:val="00553937"/>
    <w:rsid w:val="00567DC2"/>
    <w:rsid w:val="005A6083"/>
    <w:rsid w:val="005B5785"/>
    <w:rsid w:val="006150EC"/>
    <w:rsid w:val="006901E3"/>
    <w:rsid w:val="006B3DD2"/>
    <w:rsid w:val="006D06BF"/>
    <w:rsid w:val="006E557A"/>
    <w:rsid w:val="006E5855"/>
    <w:rsid w:val="00752D3B"/>
    <w:rsid w:val="00764CB2"/>
    <w:rsid w:val="007A33B9"/>
    <w:rsid w:val="007B7D2E"/>
    <w:rsid w:val="007C2404"/>
    <w:rsid w:val="008171A2"/>
    <w:rsid w:val="00832E24"/>
    <w:rsid w:val="00867361"/>
    <w:rsid w:val="008B566C"/>
    <w:rsid w:val="008B7DD2"/>
    <w:rsid w:val="008C4364"/>
    <w:rsid w:val="008D1E42"/>
    <w:rsid w:val="008D5C88"/>
    <w:rsid w:val="008E57B1"/>
    <w:rsid w:val="00915A99"/>
    <w:rsid w:val="00933DF0"/>
    <w:rsid w:val="009626AE"/>
    <w:rsid w:val="00996C52"/>
    <w:rsid w:val="009A0889"/>
    <w:rsid w:val="009A510A"/>
    <w:rsid w:val="009C56BB"/>
    <w:rsid w:val="009C64E6"/>
    <w:rsid w:val="00A65882"/>
    <w:rsid w:val="00A677C0"/>
    <w:rsid w:val="00AC111E"/>
    <w:rsid w:val="00AD2F05"/>
    <w:rsid w:val="00AE0FA8"/>
    <w:rsid w:val="00AF73D3"/>
    <w:rsid w:val="00B27451"/>
    <w:rsid w:val="00B70747"/>
    <w:rsid w:val="00B7702F"/>
    <w:rsid w:val="00B8714B"/>
    <w:rsid w:val="00B93139"/>
    <w:rsid w:val="00BC358B"/>
    <w:rsid w:val="00BF38D2"/>
    <w:rsid w:val="00C5647E"/>
    <w:rsid w:val="00CE1843"/>
    <w:rsid w:val="00CF37A3"/>
    <w:rsid w:val="00D309B3"/>
    <w:rsid w:val="00D45924"/>
    <w:rsid w:val="00DF0255"/>
    <w:rsid w:val="00E310CC"/>
    <w:rsid w:val="00E45B1F"/>
    <w:rsid w:val="00E8694D"/>
    <w:rsid w:val="00E950BA"/>
    <w:rsid w:val="00EC6D1F"/>
    <w:rsid w:val="00ED5A1B"/>
    <w:rsid w:val="00EF3BD1"/>
    <w:rsid w:val="00EF53C7"/>
    <w:rsid w:val="00FD2D5D"/>
    <w:rsid w:val="00FF2670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ADB3C"/>
  <w15:docId w15:val="{F946ACB3-60AA-4162-8719-A7BDDDF2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E18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E18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rsid w:val="00CE1843"/>
    <w:pPr>
      <w:jc w:val="center"/>
    </w:pPr>
    <w:rPr>
      <w:b/>
      <w:bCs/>
      <w:szCs w:val="20"/>
    </w:rPr>
  </w:style>
  <w:style w:type="paragraph" w:styleId="Zpat">
    <w:name w:val="footer"/>
    <w:basedOn w:val="Normln"/>
    <w:rsid w:val="00CE18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1843"/>
  </w:style>
  <w:style w:type="paragraph" w:styleId="Odstavecseseznamem">
    <w:name w:val="List Paragraph"/>
    <w:basedOn w:val="Normln"/>
    <w:uiPriority w:val="34"/>
    <w:qFormat/>
    <w:rsid w:val="00011CFA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DF0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931D5948AD34795BF3C749D1E09E1" ma:contentTypeVersion="0" ma:contentTypeDescription="Create a new document." ma:contentTypeScope="" ma:versionID="9c452934853b49d678b4ab2edced14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36BFE-BB0E-4269-A1B7-878C9130F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89CAF-E42F-457B-9D3E-BF00391860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456F09-214B-4BD7-ABCF-47D9BDC96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BFBDFC-26E2-4E8F-BB03-4A816145B68F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Cerovsky Pavel</dc:creator>
  <cp:lastModifiedBy>Gabriela Ciglerova</cp:lastModifiedBy>
  <cp:revision>4</cp:revision>
  <dcterms:created xsi:type="dcterms:W3CDTF">2020-10-13T10:46:00Z</dcterms:created>
  <dcterms:modified xsi:type="dcterms:W3CDTF">2020-10-13T11:49:00Z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KWZYFJ53W2QT-6-2385</vt:lpwstr>
  </property>
  <property fmtid="{D5CDD505-2E9C-101B-9397-08002B2CF9AE}" pid="3" name="_dlc_DocIdItemGuid">
    <vt:lpwstr>d663b1e5-e9c0-4c3c-aa20-eeb3a95b1d46</vt:lpwstr>
  </property>
  <property fmtid="{D5CDD505-2E9C-101B-9397-08002B2CF9AE}" pid="4" name="_dlc_DocIdUrl">
    <vt:lpwstr>https://intranet.nws.cz/_layouts/DocIdRedir.aspx?ID=KWZYFJ53W2QT-6-2385, KWZYFJ53W2QT-6-2385</vt:lpwstr>
  </property>
</Properties>
</file>