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F657" w14:textId="2CE14E3B"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DD4C47" w:rsidRPr="00DD4C47" w:rsidDel="008A71D3">
        <w:rPr>
          <w:rFonts w:cs="Arial"/>
          <w:b/>
          <w:sz w:val="36"/>
          <w:szCs w:val="36"/>
        </w:rPr>
        <w:t xml:space="preserve"> </w:t>
      </w:r>
      <w:r w:rsidR="00943C86" w:rsidRPr="00943C86">
        <w:rPr>
          <w:rFonts w:cs="Arial"/>
          <w:b/>
          <w:sz w:val="36"/>
          <w:szCs w:val="36"/>
        </w:rPr>
        <w:t>Z29955</w:t>
      </w:r>
    </w:p>
    <w:p w14:paraId="2AFF4D49" w14:textId="77777777" w:rsidR="004068D1" w:rsidRDefault="004068D1" w:rsidP="004068D1">
      <w:pPr>
        <w:tabs>
          <w:tab w:val="left" w:pos="6946"/>
        </w:tabs>
        <w:spacing w:after="0"/>
        <w:jc w:val="center"/>
        <w:rPr>
          <w:rFonts w:cs="Arial"/>
          <w:b/>
          <w:caps/>
          <w:szCs w:val="22"/>
        </w:rPr>
      </w:pPr>
    </w:p>
    <w:p w14:paraId="1F44AFA8" w14:textId="77777777" w:rsidR="0000551E" w:rsidRDefault="0000551E" w:rsidP="00B77624">
      <w:pPr>
        <w:spacing w:after="0"/>
        <w:jc w:val="center"/>
        <w:rPr>
          <w:rFonts w:cs="Arial"/>
          <w:b/>
          <w:caps/>
          <w:szCs w:val="22"/>
        </w:rPr>
      </w:pPr>
    </w:p>
    <w:p w14:paraId="2913741C" w14:textId="77777777" w:rsidR="0000551E" w:rsidRPr="006C3557" w:rsidRDefault="0000551E" w:rsidP="009B2889">
      <w:pPr>
        <w:rPr>
          <w:rFonts w:cs="Arial"/>
          <w:b/>
          <w:caps/>
          <w:szCs w:val="22"/>
        </w:rPr>
      </w:pPr>
      <w:r w:rsidRPr="006C3557">
        <w:rPr>
          <w:rFonts w:cs="Arial"/>
          <w:b/>
          <w:caps/>
          <w:szCs w:val="22"/>
        </w:rPr>
        <w:t>a – věcné zadání</w:t>
      </w:r>
    </w:p>
    <w:p w14:paraId="6A5A12DD"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74BF739B" w14:textId="77777777" w:rsidTr="00BE6537">
        <w:tc>
          <w:tcPr>
            <w:tcW w:w="1701" w:type="dxa"/>
            <w:tcBorders>
              <w:top w:val="single" w:sz="8" w:space="0" w:color="auto"/>
              <w:left w:val="single" w:sz="8" w:space="0" w:color="auto"/>
              <w:bottom w:val="single" w:sz="8" w:space="0" w:color="auto"/>
            </w:tcBorders>
            <w:vAlign w:val="center"/>
          </w:tcPr>
          <w:p w14:paraId="3C548EC3"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12F5A4C9" w14:textId="30C97C8B" w:rsidR="00BE6537" w:rsidRPr="006C3557" w:rsidRDefault="00943C86" w:rsidP="008A4500">
            <w:pPr>
              <w:pStyle w:val="Tabulka"/>
              <w:rPr>
                <w:szCs w:val="22"/>
              </w:rPr>
            </w:pPr>
            <w:r>
              <w:rPr>
                <w:szCs w:val="22"/>
              </w:rPr>
              <w:t>572</w:t>
            </w:r>
          </w:p>
        </w:tc>
      </w:tr>
    </w:tbl>
    <w:p w14:paraId="6FC2F12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1477B" w:rsidRPr="006C3557" w14:paraId="607098B7" w14:textId="77777777" w:rsidTr="001307A1">
        <w:tc>
          <w:tcPr>
            <w:tcW w:w="2246" w:type="dxa"/>
            <w:tcBorders>
              <w:top w:val="single" w:sz="8" w:space="0" w:color="auto"/>
              <w:left w:val="single" w:sz="8" w:space="0" w:color="auto"/>
            </w:tcBorders>
            <w:vAlign w:val="center"/>
          </w:tcPr>
          <w:p w14:paraId="24AB2C88" w14:textId="77777777" w:rsidR="0081477B" w:rsidRPr="006C3557" w:rsidRDefault="0081477B" w:rsidP="0081477B">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55D82782" w14:textId="4EF84072" w:rsidR="0081477B" w:rsidRPr="007B2715" w:rsidRDefault="00FC4B17" w:rsidP="00372730">
            <w:pPr>
              <w:pStyle w:val="Tabulka"/>
              <w:rPr>
                <w:b/>
                <w:szCs w:val="22"/>
              </w:rPr>
            </w:pPr>
            <w:r>
              <w:rPr>
                <w:b/>
                <w:szCs w:val="22"/>
              </w:rPr>
              <w:t>Pozemkové úpravy</w:t>
            </w:r>
            <w:r w:rsidR="0081477B">
              <w:rPr>
                <w:b/>
                <w:szCs w:val="22"/>
              </w:rPr>
              <w:t xml:space="preserve"> –</w:t>
            </w:r>
            <w:r>
              <w:rPr>
                <w:b/>
                <w:szCs w:val="22"/>
              </w:rPr>
              <w:t xml:space="preserve"> zrušení DB linku do ASPÚ</w:t>
            </w:r>
            <w:r w:rsidR="0081477B">
              <w:rPr>
                <w:b/>
                <w:szCs w:val="22"/>
              </w:rPr>
              <w:t xml:space="preserve"> </w:t>
            </w:r>
          </w:p>
        </w:tc>
      </w:tr>
      <w:tr w:rsidR="0081477B" w:rsidRPr="006C3557" w14:paraId="2B88FCF7" w14:textId="77777777" w:rsidTr="001307A1">
        <w:tc>
          <w:tcPr>
            <w:tcW w:w="3392" w:type="dxa"/>
            <w:gridSpan w:val="2"/>
            <w:tcBorders>
              <w:left w:val="single" w:sz="8" w:space="0" w:color="auto"/>
              <w:bottom w:val="single" w:sz="8" w:space="0" w:color="auto"/>
            </w:tcBorders>
            <w:vAlign w:val="center"/>
          </w:tcPr>
          <w:p w14:paraId="5A9F934C" w14:textId="77777777" w:rsidR="0081477B" w:rsidRPr="006C3557" w:rsidRDefault="0081477B" w:rsidP="0081477B">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2D17C27A903044F5B82CB36874113A1C"/>
            </w:placeholder>
            <w:date w:fullDate="2020-09-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6E2BD40" w14:textId="22C604C4" w:rsidR="0081477B" w:rsidRPr="00152E30" w:rsidRDefault="00DD4C47" w:rsidP="0081477B">
                <w:pPr>
                  <w:pStyle w:val="Tabulka"/>
                  <w:rPr>
                    <w:szCs w:val="22"/>
                  </w:rPr>
                </w:pPr>
                <w:r>
                  <w:rPr>
                    <w:szCs w:val="22"/>
                  </w:rPr>
                  <w:t>24.9.2020</w:t>
                </w:r>
              </w:p>
            </w:tc>
          </w:sdtContent>
        </w:sdt>
        <w:tc>
          <w:tcPr>
            <w:tcW w:w="3383" w:type="dxa"/>
            <w:tcBorders>
              <w:left w:val="dotted" w:sz="4" w:space="0" w:color="auto"/>
              <w:bottom w:val="single" w:sz="8" w:space="0" w:color="auto"/>
            </w:tcBorders>
            <w:vAlign w:val="center"/>
          </w:tcPr>
          <w:p w14:paraId="338316A5" w14:textId="77777777" w:rsidR="0081477B" w:rsidRPr="006C3557" w:rsidRDefault="0081477B" w:rsidP="0081477B">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EEC3A19E6B9E4AD2ACCBA5743C8EBD4C"/>
            </w:placeholder>
            <w:date w:fullDate="2020-10-2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7087BFA" w14:textId="20D48D0E" w:rsidR="0081477B" w:rsidRPr="006C3557" w:rsidRDefault="00DD4C47" w:rsidP="0081477B">
                <w:pPr>
                  <w:pStyle w:val="Tabulka"/>
                  <w:rPr>
                    <w:szCs w:val="22"/>
                  </w:rPr>
                </w:pPr>
                <w:r>
                  <w:rPr>
                    <w:szCs w:val="22"/>
                  </w:rPr>
                  <w:t>23.10.2020</w:t>
                </w:r>
              </w:p>
            </w:tc>
          </w:sdtContent>
        </w:sdt>
      </w:tr>
    </w:tbl>
    <w:p w14:paraId="415D4CB9"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BCF4A56" w14:textId="77777777" w:rsidTr="001307A1">
        <w:tc>
          <w:tcPr>
            <w:tcW w:w="2258" w:type="dxa"/>
            <w:tcBorders>
              <w:top w:val="single" w:sz="8" w:space="0" w:color="auto"/>
              <w:left w:val="single" w:sz="8" w:space="0" w:color="auto"/>
              <w:bottom w:val="single" w:sz="8" w:space="0" w:color="auto"/>
            </w:tcBorders>
            <w:vAlign w:val="center"/>
          </w:tcPr>
          <w:p w14:paraId="33552981"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525FA99" w14:textId="12C9539C"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D0BBD62"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66D57D4" w14:textId="79ECC2E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A63BBC8"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7EF6F59" w14:textId="77777777" w:rsidTr="00BE6537">
        <w:tc>
          <w:tcPr>
            <w:tcW w:w="983" w:type="dxa"/>
            <w:vMerge w:val="restart"/>
            <w:tcBorders>
              <w:top w:val="single" w:sz="8" w:space="0" w:color="auto"/>
              <w:left w:val="single" w:sz="8" w:space="0" w:color="auto"/>
            </w:tcBorders>
            <w:vAlign w:val="center"/>
          </w:tcPr>
          <w:p w14:paraId="2F27A8EC"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F88213B" w14:textId="0E78E4F5"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D4C4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446F9074"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07057894" w14:textId="4FD85654" w:rsidR="00BE6537" w:rsidRPr="006C3557" w:rsidRDefault="00DD4C47" w:rsidP="00593EFD">
            <w:pPr>
              <w:pStyle w:val="Tabulka"/>
              <w:rPr>
                <w:szCs w:val="22"/>
                <w:highlight w:val="yellow"/>
              </w:rPr>
            </w:pPr>
            <w:r>
              <w:rPr>
                <w:szCs w:val="22"/>
              </w:rPr>
              <w:t>Pozemkové úpravy,AgriBus</w:t>
            </w:r>
          </w:p>
        </w:tc>
      </w:tr>
      <w:tr w:rsidR="0000551E" w:rsidRPr="006C3557" w14:paraId="1B1ADC29" w14:textId="77777777" w:rsidTr="001307A1">
        <w:tc>
          <w:tcPr>
            <w:tcW w:w="983" w:type="dxa"/>
            <w:vMerge/>
            <w:tcBorders>
              <w:left w:val="single" w:sz="8" w:space="0" w:color="auto"/>
            </w:tcBorders>
            <w:vAlign w:val="center"/>
          </w:tcPr>
          <w:p w14:paraId="378FA24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C50EB23"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7596EC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CFC0363" w14:textId="79E3C448"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81477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038EA560" w14:textId="77777777" w:rsidTr="001307A1">
        <w:tc>
          <w:tcPr>
            <w:tcW w:w="983" w:type="dxa"/>
            <w:vMerge/>
            <w:tcBorders>
              <w:left w:val="single" w:sz="8" w:space="0" w:color="auto"/>
              <w:bottom w:val="single" w:sz="8" w:space="0" w:color="auto"/>
            </w:tcBorders>
            <w:vAlign w:val="center"/>
          </w:tcPr>
          <w:p w14:paraId="707CD9A6"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00B69D76" w14:textId="5CA73F12"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DD4C47">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8C3578F"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790302C8" w14:textId="50C046C4"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DD4C47">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26B0AF3"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417"/>
        <w:gridCol w:w="2987"/>
      </w:tblGrid>
      <w:tr w:rsidR="0000551E" w:rsidRPr="006C3557" w14:paraId="0BE5E774" w14:textId="77777777" w:rsidTr="00DD4C47">
        <w:tc>
          <w:tcPr>
            <w:tcW w:w="1686" w:type="dxa"/>
            <w:tcBorders>
              <w:top w:val="single" w:sz="8" w:space="0" w:color="auto"/>
              <w:left w:val="single" w:sz="8" w:space="0" w:color="auto"/>
              <w:bottom w:val="single" w:sz="8" w:space="0" w:color="auto"/>
            </w:tcBorders>
            <w:vAlign w:val="center"/>
          </w:tcPr>
          <w:p w14:paraId="2F8FD329"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3BA49F4A"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357FBA17"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0012E6E4" w14:textId="77777777" w:rsidR="0000551E" w:rsidRPr="004C5DDA" w:rsidRDefault="0000551E" w:rsidP="004C5DDA">
            <w:pPr>
              <w:pStyle w:val="Tabulka"/>
              <w:rPr>
                <w:b/>
                <w:szCs w:val="22"/>
              </w:rPr>
            </w:pPr>
            <w:r w:rsidRPr="004C5DDA">
              <w:rPr>
                <w:b/>
                <w:szCs w:val="22"/>
              </w:rPr>
              <w:t>Telefon</w:t>
            </w:r>
          </w:p>
        </w:tc>
        <w:tc>
          <w:tcPr>
            <w:tcW w:w="2987" w:type="dxa"/>
            <w:tcBorders>
              <w:top w:val="single" w:sz="8" w:space="0" w:color="auto"/>
              <w:bottom w:val="single" w:sz="8" w:space="0" w:color="auto"/>
              <w:right w:val="single" w:sz="8" w:space="0" w:color="auto"/>
            </w:tcBorders>
            <w:vAlign w:val="center"/>
          </w:tcPr>
          <w:p w14:paraId="703066D5" w14:textId="77777777" w:rsidR="0000551E" w:rsidRPr="004C5DDA" w:rsidRDefault="0000551E" w:rsidP="00153C10">
            <w:pPr>
              <w:pStyle w:val="Tabulka"/>
              <w:rPr>
                <w:b/>
                <w:szCs w:val="22"/>
              </w:rPr>
            </w:pPr>
            <w:r w:rsidRPr="004C5DDA">
              <w:rPr>
                <w:b/>
                <w:szCs w:val="22"/>
              </w:rPr>
              <w:t>E-mail</w:t>
            </w:r>
          </w:p>
        </w:tc>
      </w:tr>
      <w:tr w:rsidR="0000551E" w:rsidRPr="006C3557" w14:paraId="7DF6A65E" w14:textId="77777777" w:rsidTr="00DD4C47">
        <w:trPr>
          <w:trHeight w:hRule="exact" w:val="20"/>
        </w:trPr>
        <w:tc>
          <w:tcPr>
            <w:tcW w:w="1686" w:type="dxa"/>
            <w:tcBorders>
              <w:top w:val="single" w:sz="8" w:space="0" w:color="auto"/>
              <w:left w:val="dotted" w:sz="4" w:space="0" w:color="auto"/>
            </w:tcBorders>
            <w:vAlign w:val="center"/>
          </w:tcPr>
          <w:p w14:paraId="0DED07D0"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595172A7"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24A8646F"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6B21C226" w14:textId="77777777" w:rsidR="0000551E" w:rsidRPr="004C5DDA" w:rsidRDefault="0000551E" w:rsidP="004C5DDA">
            <w:pPr>
              <w:pStyle w:val="Tabulka"/>
              <w:rPr>
                <w:sz w:val="20"/>
                <w:szCs w:val="20"/>
              </w:rPr>
            </w:pPr>
          </w:p>
        </w:tc>
        <w:tc>
          <w:tcPr>
            <w:tcW w:w="2987" w:type="dxa"/>
            <w:tcBorders>
              <w:top w:val="single" w:sz="8" w:space="0" w:color="auto"/>
              <w:right w:val="dotted" w:sz="4" w:space="0" w:color="auto"/>
            </w:tcBorders>
            <w:vAlign w:val="center"/>
          </w:tcPr>
          <w:p w14:paraId="0922251E" w14:textId="77777777" w:rsidR="0000551E" w:rsidRPr="004C5DDA" w:rsidRDefault="0000551E" w:rsidP="004C5DDA">
            <w:pPr>
              <w:pStyle w:val="Tabulka"/>
              <w:rPr>
                <w:sz w:val="20"/>
                <w:szCs w:val="20"/>
              </w:rPr>
            </w:pPr>
          </w:p>
        </w:tc>
      </w:tr>
      <w:tr w:rsidR="0081477B" w:rsidRPr="006C3557" w14:paraId="0A5301BE" w14:textId="77777777" w:rsidTr="00DD4C47">
        <w:tc>
          <w:tcPr>
            <w:tcW w:w="1686" w:type="dxa"/>
            <w:tcBorders>
              <w:top w:val="dotted" w:sz="4" w:space="0" w:color="auto"/>
              <w:left w:val="dotted" w:sz="4" w:space="0" w:color="auto"/>
            </w:tcBorders>
            <w:vAlign w:val="center"/>
          </w:tcPr>
          <w:p w14:paraId="7A59665F" w14:textId="77777777" w:rsidR="0081477B" w:rsidRPr="004C5DDA" w:rsidRDefault="0081477B" w:rsidP="0081477B">
            <w:pPr>
              <w:pStyle w:val="Tabulka"/>
              <w:rPr>
                <w:szCs w:val="22"/>
              </w:rPr>
            </w:pPr>
            <w:r>
              <w:rPr>
                <w:szCs w:val="22"/>
              </w:rPr>
              <w:t>Žadatel / metodický garant</w:t>
            </w:r>
          </w:p>
        </w:tc>
        <w:tc>
          <w:tcPr>
            <w:tcW w:w="2410" w:type="dxa"/>
            <w:tcBorders>
              <w:top w:val="dotted" w:sz="4" w:space="0" w:color="auto"/>
            </w:tcBorders>
            <w:vAlign w:val="center"/>
          </w:tcPr>
          <w:p w14:paraId="52B93F06" w14:textId="5B590FD7" w:rsidR="0081477B" w:rsidRDefault="00972DCF" w:rsidP="0081477B">
            <w:pPr>
              <w:pStyle w:val="Tabulka"/>
              <w:rPr>
                <w:sz w:val="20"/>
                <w:szCs w:val="20"/>
              </w:rPr>
            </w:pPr>
            <w:r>
              <w:rPr>
                <w:sz w:val="20"/>
                <w:szCs w:val="20"/>
              </w:rPr>
              <w:t>David Mrkvička</w:t>
            </w:r>
          </w:p>
        </w:tc>
        <w:tc>
          <w:tcPr>
            <w:tcW w:w="1418" w:type="dxa"/>
            <w:tcBorders>
              <w:top w:val="dotted" w:sz="4" w:space="0" w:color="auto"/>
            </w:tcBorders>
            <w:vAlign w:val="center"/>
          </w:tcPr>
          <w:p w14:paraId="27B3B467" w14:textId="7212D8C3" w:rsidR="0081477B" w:rsidRPr="004C5DDA" w:rsidRDefault="00972DCF" w:rsidP="0081477B">
            <w:pPr>
              <w:pStyle w:val="Tabulka"/>
              <w:rPr>
                <w:rStyle w:val="Siln"/>
                <w:b w:val="0"/>
                <w:sz w:val="20"/>
                <w:szCs w:val="20"/>
              </w:rPr>
            </w:pPr>
            <w:r>
              <w:rPr>
                <w:rStyle w:val="Siln"/>
                <w:b w:val="0"/>
                <w:sz w:val="20"/>
                <w:szCs w:val="20"/>
              </w:rPr>
              <w:t>SPÚCR</w:t>
            </w:r>
          </w:p>
        </w:tc>
        <w:tc>
          <w:tcPr>
            <w:tcW w:w="1417" w:type="dxa"/>
            <w:tcBorders>
              <w:top w:val="dotted" w:sz="4" w:space="0" w:color="auto"/>
            </w:tcBorders>
            <w:vAlign w:val="center"/>
          </w:tcPr>
          <w:p w14:paraId="341CAA7C" w14:textId="15DC6716" w:rsidR="0081477B" w:rsidRPr="004C5DDA" w:rsidRDefault="00972DCF" w:rsidP="0081477B">
            <w:pPr>
              <w:pStyle w:val="Tabulka"/>
              <w:rPr>
                <w:sz w:val="20"/>
                <w:szCs w:val="20"/>
              </w:rPr>
            </w:pPr>
            <w:r w:rsidRPr="00972DCF">
              <w:rPr>
                <w:sz w:val="20"/>
                <w:szCs w:val="20"/>
              </w:rPr>
              <w:t>729 922 121</w:t>
            </w:r>
          </w:p>
        </w:tc>
        <w:tc>
          <w:tcPr>
            <w:tcW w:w="2987" w:type="dxa"/>
            <w:tcBorders>
              <w:top w:val="dotted" w:sz="4" w:space="0" w:color="auto"/>
              <w:right w:val="dotted" w:sz="4" w:space="0" w:color="auto"/>
            </w:tcBorders>
            <w:vAlign w:val="center"/>
          </w:tcPr>
          <w:p w14:paraId="4AC5336F" w14:textId="68C72942" w:rsidR="0081477B" w:rsidRPr="004C5DDA" w:rsidRDefault="00972DCF" w:rsidP="0081477B">
            <w:pPr>
              <w:pStyle w:val="Tabulka"/>
              <w:rPr>
                <w:sz w:val="20"/>
                <w:szCs w:val="20"/>
              </w:rPr>
            </w:pPr>
            <w:r w:rsidRPr="00972DCF">
              <w:rPr>
                <w:sz w:val="20"/>
                <w:szCs w:val="20"/>
              </w:rPr>
              <w:t>d.mrkvicka@spucr.cz</w:t>
            </w:r>
          </w:p>
        </w:tc>
      </w:tr>
      <w:tr w:rsidR="0081477B" w:rsidRPr="006C3557" w14:paraId="1AC8346A" w14:textId="77777777" w:rsidTr="00DD4C47">
        <w:tc>
          <w:tcPr>
            <w:tcW w:w="1686" w:type="dxa"/>
            <w:tcBorders>
              <w:left w:val="dotted" w:sz="4" w:space="0" w:color="auto"/>
            </w:tcBorders>
            <w:vAlign w:val="center"/>
          </w:tcPr>
          <w:p w14:paraId="2D769663" w14:textId="77777777" w:rsidR="0081477B" w:rsidRPr="004C5DDA" w:rsidRDefault="0081477B" w:rsidP="0081477B">
            <w:pPr>
              <w:pStyle w:val="Tabulka"/>
              <w:rPr>
                <w:szCs w:val="22"/>
              </w:rPr>
            </w:pPr>
            <w:r w:rsidRPr="004C5DDA">
              <w:rPr>
                <w:szCs w:val="22"/>
              </w:rPr>
              <w:t>Change koordinátor:</w:t>
            </w:r>
          </w:p>
        </w:tc>
        <w:tc>
          <w:tcPr>
            <w:tcW w:w="2410" w:type="dxa"/>
            <w:vAlign w:val="center"/>
          </w:tcPr>
          <w:p w14:paraId="39742EEE" w14:textId="45BDFF95" w:rsidR="0081477B" w:rsidRPr="004C5DDA" w:rsidRDefault="00C04077" w:rsidP="0081477B">
            <w:pPr>
              <w:pStyle w:val="Tabulka"/>
              <w:rPr>
                <w:sz w:val="20"/>
                <w:szCs w:val="20"/>
              </w:rPr>
            </w:pPr>
            <w:r>
              <w:rPr>
                <w:sz w:val="20"/>
                <w:szCs w:val="20"/>
              </w:rPr>
              <w:t>Vladimír Velas</w:t>
            </w:r>
          </w:p>
        </w:tc>
        <w:tc>
          <w:tcPr>
            <w:tcW w:w="1418" w:type="dxa"/>
            <w:vAlign w:val="center"/>
          </w:tcPr>
          <w:p w14:paraId="39392792" w14:textId="1DF79731" w:rsidR="0081477B" w:rsidRPr="004C5DDA" w:rsidRDefault="00EB06EE" w:rsidP="0081477B">
            <w:pPr>
              <w:pStyle w:val="Tabulka"/>
              <w:rPr>
                <w:rStyle w:val="Siln"/>
                <w:b w:val="0"/>
                <w:sz w:val="20"/>
                <w:szCs w:val="20"/>
              </w:rPr>
            </w:pPr>
            <w:r>
              <w:rPr>
                <w:rStyle w:val="Siln"/>
                <w:b w:val="0"/>
                <w:sz w:val="20"/>
                <w:szCs w:val="20"/>
              </w:rPr>
              <w:t>MZe</w:t>
            </w:r>
          </w:p>
        </w:tc>
        <w:tc>
          <w:tcPr>
            <w:tcW w:w="1417" w:type="dxa"/>
            <w:vAlign w:val="center"/>
          </w:tcPr>
          <w:p w14:paraId="60AFCDF9" w14:textId="073DBC04" w:rsidR="0081477B" w:rsidRPr="004C5DDA" w:rsidRDefault="00EB06EE" w:rsidP="0081477B">
            <w:pPr>
              <w:pStyle w:val="Tabulka"/>
              <w:rPr>
                <w:sz w:val="20"/>
                <w:szCs w:val="20"/>
              </w:rPr>
            </w:pPr>
            <w:r w:rsidRPr="00EB06EE">
              <w:rPr>
                <w:sz w:val="20"/>
                <w:szCs w:val="20"/>
              </w:rPr>
              <w:t>607</w:t>
            </w:r>
            <w:r>
              <w:rPr>
                <w:sz w:val="20"/>
                <w:szCs w:val="20"/>
              </w:rPr>
              <w:t> </w:t>
            </w:r>
            <w:r w:rsidRPr="00EB06EE">
              <w:rPr>
                <w:sz w:val="20"/>
                <w:szCs w:val="20"/>
              </w:rPr>
              <w:t>514</w:t>
            </w:r>
            <w:r>
              <w:rPr>
                <w:sz w:val="20"/>
                <w:szCs w:val="20"/>
              </w:rPr>
              <w:t xml:space="preserve"> </w:t>
            </w:r>
            <w:r w:rsidRPr="00EB06EE">
              <w:rPr>
                <w:sz w:val="20"/>
                <w:szCs w:val="20"/>
              </w:rPr>
              <w:t>370</w:t>
            </w:r>
          </w:p>
        </w:tc>
        <w:tc>
          <w:tcPr>
            <w:tcW w:w="2987" w:type="dxa"/>
            <w:tcBorders>
              <w:right w:val="dotted" w:sz="4" w:space="0" w:color="auto"/>
            </w:tcBorders>
            <w:vAlign w:val="center"/>
          </w:tcPr>
          <w:p w14:paraId="537DC3AA" w14:textId="377CFF75" w:rsidR="0081477B" w:rsidRPr="004C5DDA" w:rsidRDefault="00EB06EE" w:rsidP="0081477B">
            <w:pPr>
              <w:pStyle w:val="Tabulka"/>
              <w:rPr>
                <w:sz w:val="20"/>
                <w:szCs w:val="20"/>
              </w:rPr>
            </w:pPr>
            <w:r w:rsidRPr="00EB06EE">
              <w:rPr>
                <w:sz w:val="20"/>
                <w:szCs w:val="20"/>
              </w:rPr>
              <w:t>vladimir.velas@mze.cz</w:t>
            </w:r>
          </w:p>
        </w:tc>
      </w:tr>
      <w:tr w:rsidR="0081477B" w:rsidRPr="006C3557" w14:paraId="7516D56B" w14:textId="77777777" w:rsidTr="00DD4C47">
        <w:tc>
          <w:tcPr>
            <w:tcW w:w="1686" w:type="dxa"/>
            <w:tcBorders>
              <w:left w:val="dotted" w:sz="4" w:space="0" w:color="auto"/>
            </w:tcBorders>
            <w:vAlign w:val="center"/>
          </w:tcPr>
          <w:p w14:paraId="0D8F9051" w14:textId="77777777" w:rsidR="0081477B" w:rsidRPr="004C5DDA" w:rsidRDefault="0081477B" w:rsidP="0081477B">
            <w:pPr>
              <w:pStyle w:val="Tabulka"/>
              <w:rPr>
                <w:szCs w:val="22"/>
              </w:rPr>
            </w:pPr>
            <w:r w:rsidRPr="004C5DDA">
              <w:rPr>
                <w:szCs w:val="22"/>
              </w:rPr>
              <w:t>Poskytovatel / dodavatel:</w:t>
            </w:r>
          </w:p>
        </w:tc>
        <w:tc>
          <w:tcPr>
            <w:tcW w:w="2410" w:type="dxa"/>
            <w:vAlign w:val="center"/>
          </w:tcPr>
          <w:p w14:paraId="57A023AE" w14:textId="70C0DE38" w:rsidR="0081477B" w:rsidRPr="004C5DDA" w:rsidRDefault="000775B3" w:rsidP="0081477B">
            <w:pPr>
              <w:pStyle w:val="Tabulka"/>
              <w:rPr>
                <w:sz w:val="20"/>
                <w:szCs w:val="20"/>
              </w:rPr>
            </w:pPr>
            <w:r>
              <w:rPr>
                <w:sz w:val="20"/>
                <w:szCs w:val="20"/>
              </w:rPr>
              <w:t>xxx</w:t>
            </w:r>
          </w:p>
        </w:tc>
        <w:tc>
          <w:tcPr>
            <w:tcW w:w="1418" w:type="dxa"/>
            <w:vAlign w:val="center"/>
          </w:tcPr>
          <w:p w14:paraId="3585A327" w14:textId="77777777" w:rsidR="0081477B" w:rsidRPr="004C5DDA" w:rsidRDefault="0081477B" w:rsidP="0081477B">
            <w:pPr>
              <w:pStyle w:val="Tabulka"/>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417" w:type="dxa"/>
            <w:vAlign w:val="center"/>
          </w:tcPr>
          <w:p w14:paraId="62D0D9F2" w14:textId="7C6CB964" w:rsidR="0081477B" w:rsidRPr="004C5DDA" w:rsidRDefault="000775B3" w:rsidP="0081477B">
            <w:pPr>
              <w:pStyle w:val="Tabulka"/>
              <w:rPr>
                <w:sz w:val="20"/>
                <w:szCs w:val="20"/>
              </w:rPr>
            </w:pPr>
            <w:r>
              <w:rPr>
                <w:sz w:val="20"/>
                <w:szCs w:val="20"/>
              </w:rPr>
              <w:t>xxx</w:t>
            </w:r>
          </w:p>
        </w:tc>
        <w:tc>
          <w:tcPr>
            <w:tcW w:w="2987" w:type="dxa"/>
            <w:tcBorders>
              <w:right w:val="dotted" w:sz="4" w:space="0" w:color="auto"/>
            </w:tcBorders>
            <w:vAlign w:val="center"/>
          </w:tcPr>
          <w:p w14:paraId="0145FD66" w14:textId="508F3918" w:rsidR="0081477B" w:rsidRPr="004C5DDA" w:rsidRDefault="000775B3" w:rsidP="0081477B">
            <w:pPr>
              <w:pStyle w:val="Tabulka"/>
              <w:rPr>
                <w:sz w:val="20"/>
                <w:szCs w:val="20"/>
              </w:rPr>
            </w:pPr>
            <w:r>
              <w:rPr>
                <w:sz w:val="20"/>
                <w:szCs w:val="20"/>
              </w:rPr>
              <w:t>xxx</w:t>
            </w:r>
          </w:p>
        </w:tc>
      </w:tr>
    </w:tbl>
    <w:p w14:paraId="36EF385D"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559"/>
        <w:gridCol w:w="2552"/>
      </w:tblGrid>
      <w:tr w:rsidR="00372730" w:rsidRPr="006C3557" w14:paraId="69419000" w14:textId="77777777" w:rsidTr="009B44BA">
        <w:trPr>
          <w:trHeight w:val="397"/>
        </w:trPr>
        <w:tc>
          <w:tcPr>
            <w:tcW w:w="1681" w:type="dxa"/>
            <w:vAlign w:val="center"/>
          </w:tcPr>
          <w:p w14:paraId="125220F4" w14:textId="77777777" w:rsidR="00372730" w:rsidRPr="006C3557" w:rsidRDefault="00372730" w:rsidP="0081477B">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111" w:type="dxa"/>
            <w:vAlign w:val="center"/>
          </w:tcPr>
          <w:p w14:paraId="73C6E9F5" w14:textId="77777777" w:rsidR="00372730" w:rsidRPr="006C3557" w:rsidRDefault="00372730" w:rsidP="0081477B">
            <w:pPr>
              <w:pStyle w:val="Tabulka"/>
              <w:rPr>
                <w:szCs w:val="22"/>
              </w:rPr>
            </w:pPr>
            <w:r w:rsidRPr="001453F4">
              <w:rPr>
                <w:szCs w:val="22"/>
              </w:rPr>
              <w:t>S2019-0043; DMS 391-2019-11150</w:t>
            </w:r>
          </w:p>
        </w:tc>
        <w:tc>
          <w:tcPr>
            <w:tcW w:w="1559" w:type="dxa"/>
            <w:tcBorders>
              <w:top w:val="single" w:sz="8" w:space="0" w:color="auto"/>
              <w:left w:val="dotted" w:sz="4" w:space="0" w:color="auto"/>
              <w:bottom w:val="single" w:sz="8" w:space="0" w:color="auto"/>
            </w:tcBorders>
            <w:vAlign w:val="center"/>
          </w:tcPr>
          <w:p w14:paraId="310A5A7C" w14:textId="77777777" w:rsidR="00372730" w:rsidRPr="006C3557" w:rsidRDefault="00372730" w:rsidP="0081477B">
            <w:pPr>
              <w:pStyle w:val="Tabulka"/>
              <w:rPr>
                <w:rStyle w:val="Siln"/>
                <w:b w:val="0"/>
                <w:szCs w:val="22"/>
              </w:rPr>
            </w:pPr>
            <w:r w:rsidRPr="002D0745">
              <w:rPr>
                <w:rStyle w:val="Siln"/>
                <w:szCs w:val="22"/>
              </w:rPr>
              <w:t>KL:</w:t>
            </w:r>
          </w:p>
        </w:tc>
        <w:tc>
          <w:tcPr>
            <w:tcW w:w="2552" w:type="dxa"/>
            <w:vAlign w:val="center"/>
          </w:tcPr>
          <w:p w14:paraId="753E11E6" w14:textId="77777777" w:rsidR="00372730" w:rsidRPr="006C3557" w:rsidRDefault="00372730" w:rsidP="0081477B">
            <w:pPr>
              <w:pStyle w:val="Tabulka"/>
              <w:rPr>
                <w:szCs w:val="22"/>
              </w:rPr>
            </w:pPr>
            <w:r w:rsidRPr="005B5DA1">
              <w:rPr>
                <w:szCs w:val="22"/>
              </w:rPr>
              <w:t>KL HR-001</w:t>
            </w:r>
          </w:p>
        </w:tc>
      </w:tr>
    </w:tbl>
    <w:p w14:paraId="133E3C20" w14:textId="77777777" w:rsidR="0000551E" w:rsidRPr="006C3557" w:rsidRDefault="0000551E">
      <w:pPr>
        <w:rPr>
          <w:rFonts w:cs="Arial"/>
          <w:szCs w:val="22"/>
        </w:rPr>
      </w:pPr>
    </w:p>
    <w:p w14:paraId="55954F39" w14:textId="5506A3B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5C0D0F01" w14:textId="77777777" w:rsidR="0000551E" w:rsidRDefault="0000551E" w:rsidP="00E00833">
      <w:pPr>
        <w:pStyle w:val="Nadpis2"/>
      </w:pPr>
      <w:r w:rsidRPr="00E00833">
        <w:t>Popis požadavku</w:t>
      </w:r>
    </w:p>
    <w:p w14:paraId="7C057645" w14:textId="62EF3212" w:rsidR="0081477B" w:rsidRPr="0081477B" w:rsidRDefault="00DD4C47" w:rsidP="00F90C71">
      <w:pPr>
        <w:pStyle w:val="NOrmlnPZ"/>
      </w:pPr>
      <w:r>
        <w:t>Změna komunikace aplikace Pozemkové úpravy (modul eAgriApp) s aplikací ASPÚ z</w:t>
      </w:r>
      <w:r w:rsidR="0015622D">
        <w:t xml:space="preserve">e současně využívaného </w:t>
      </w:r>
      <w:r>
        <w:t xml:space="preserve">databázového linku na </w:t>
      </w:r>
      <w:r w:rsidR="0015622D">
        <w:t>webové služby</w:t>
      </w:r>
      <w:r w:rsidR="00D60CC0">
        <w:t xml:space="preserve"> přes AgriBus</w:t>
      </w:r>
      <w:r w:rsidR="0015622D">
        <w:t>.</w:t>
      </w:r>
    </w:p>
    <w:p w14:paraId="78973E42" w14:textId="77777777" w:rsidR="0000551E" w:rsidRDefault="0000551E" w:rsidP="00E00833">
      <w:pPr>
        <w:pStyle w:val="Nadpis2"/>
      </w:pPr>
      <w:r w:rsidRPr="00E00833">
        <w:t>Odůvodnění požadované změny (legislativní změny, přínosy)</w:t>
      </w:r>
    </w:p>
    <w:p w14:paraId="5D3C5A4B" w14:textId="39FA488E" w:rsidR="00060B12" w:rsidRPr="00060B12" w:rsidRDefault="00DD4C47" w:rsidP="00060B12">
      <w:r>
        <w:t xml:space="preserve">Z důvodu migrace aplikace </w:t>
      </w:r>
      <w:r w:rsidR="0015622D">
        <w:t>ASPÚ z infrastruktury MZe do infrastruktury SPÚ je nutné zrušit stávající databázový link</w:t>
      </w:r>
      <w:r w:rsidR="00C843F0">
        <w:t xml:space="preserve"> z databáze EAAPP.</w:t>
      </w:r>
    </w:p>
    <w:p w14:paraId="6F60D3DF" w14:textId="77777777" w:rsidR="0000551E" w:rsidRDefault="0000551E" w:rsidP="00E00833">
      <w:pPr>
        <w:pStyle w:val="Nadpis2"/>
      </w:pPr>
      <w:r w:rsidRPr="00E00833">
        <w:t>Rizika nerealizace</w:t>
      </w:r>
    </w:p>
    <w:p w14:paraId="70AD100A" w14:textId="732ADEBF" w:rsidR="0015622D" w:rsidRDefault="00D53ED7" w:rsidP="0015622D">
      <w:pPr>
        <w:pStyle w:val="NOrmlnPZ"/>
        <w:rPr>
          <w:rFonts w:cs="Arial"/>
          <w:szCs w:val="22"/>
        </w:rPr>
      </w:pPr>
      <w:r w:rsidRPr="00D53ED7">
        <w:t xml:space="preserve">V případě </w:t>
      </w:r>
      <w:r w:rsidR="0015622D">
        <w:t>že požadavek nebude realizován, přestane být funkční propojení mezi aplikace Pozemkové úpravy a ASPÚ</w:t>
      </w:r>
      <w:r w:rsidR="00C843F0">
        <w:t xml:space="preserve"> a aplikace Pozemkové úpravy se tím stane nefunkční</w:t>
      </w:r>
      <w:r w:rsidR="0015622D">
        <w:t xml:space="preserve">. </w:t>
      </w:r>
    </w:p>
    <w:p w14:paraId="3A4D3D8E" w14:textId="25B91D11" w:rsidR="0000551E" w:rsidRDefault="0000551E" w:rsidP="003F6D7B">
      <w:pPr>
        <w:pStyle w:val="NOrmlnPZ"/>
        <w:rPr>
          <w:rFonts w:cs="Arial"/>
          <w:szCs w:val="22"/>
        </w:rPr>
      </w:pPr>
      <w:r>
        <w:rPr>
          <w:rFonts w:cs="Arial"/>
          <w:szCs w:val="22"/>
        </w:rPr>
        <w:br w:type="page"/>
      </w:r>
    </w:p>
    <w:p w14:paraId="54092C72" w14:textId="7AEAB803"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19A243A7" w14:textId="48775AA4" w:rsidR="0015622D" w:rsidRDefault="0015622D" w:rsidP="00CF39CB">
      <w:pPr>
        <w:jc w:val="both"/>
      </w:pPr>
      <w:r>
        <w:t xml:space="preserve">Aktuálně se využívá databázový link </w:t>
      </w:r>
      <w:r w:rsidR="0027275C">
        <w:t xml:space="preserve">SPUDMS </w:t>
      </w:r>
      <w:r>
        <w:t>z databáze EAAPP do databáze</w:t>
      </w:r>
      <w:r w:rsidR="0027275C">
        <w:t xml:space="preserve"> SPUDMS</w:t>
      </w:r>
      <w:r w:rsidR="00253218">
        <w:t xml:space="preserve"> a data dokumentů a smluv se v databází EAAPP neukládají</w:t>
      </w:r>
      <w:r w:rsidR="0027275C">
        <w:t>.</w:t>
      </w:r>
      <w:r>
        <w:t xml:space="preserve"> </w:t>
      </w:r>
      <w:r w:rsidR="00253218">
        <w:t>P</w:t>
      </w:r>
      <w:r w:rsidR="0027275C">
        <w:t>rostřednictvím tohoto linku se čtou data z</w:t>
      </w:r>
      <w:r w:rsidR="00FD014B">
        <w:t> </w:t>
      </w:r>
      <w:r w:rsidR="0027275C">
        <w:t>pohledů</w:t>
      </w:r>
      <w:r w:rsidR="00FD014B">
        <w:t>:</w:t>
      </w:r>
    </w:p>
    <w:p w14:paraId="734615E7" w14:textId="77777777" w:rsidR="00FD014B" w:rsidRDefault="00FD014B" w:rsidP="00FD014B">
      <w:pPr>
        <w:pStyle w:val="Odstavecseseznamem"/>
        <w:numPr>
          <w:ilvl w:val="0"/>
          <w:numId w:val="74"/>
        </w:numPr>
      </w:pPr>
      <w:r w:rsidRPr="00FD014B">
        <w:t>sch_public_eaapp.qry_pisemnost@spudms --dokument (smlouva)</w:t>
      </w:r>
    </w:p>
    <w:p w14:paraId="78761055" w14:textId="77777777" w:rsidR="00FD014B" w:rsidRDefault="00FD014B" w:rsidP="00FD014B">
      <w:pPr>
        <w:pStyle w:val="Odstavecseseznamem"/>
        <w:numPr>
          <w:ilvl w:val="0"/>
          <w:numId w:val="74"/>
        </w:numPr>
      </w:pPr>
      <w:r w:rsidRPr="00FD014B">
        <w:t>sch_public_eaapp.qry_smlouva_partner@spudms --smluvní strany</w:t>
      </w:r>
    </w:p>
    <w:p w14:paraId="3190C0C0" w14:textId="3D203280" w:rsidR="00FD014B" w:rsidRPr="00FD014B" w:rsidRDefault="00FD014B" w:rsidP="00FD014B">
      <w:pPr>
        <w:pStyle w:val="Odstavecseseznamem"/>
        <w:numPr>
          <w:ilvl w:val="0"/>
          <w:numId w:val="74"/>
        </w:numPr>
      </w:pPr>
      <w:r w:rsidRPr="00FD014B">
        <w:t>sch_public_eaapp.qry_subjekt_pisemnost@spudms --pro vyhledávání dokumentů pro účastníka řízení</w:t>
      </w:r>
    </w:p>
    <w:p w14:paraId="45043058" w14:textId="0A27B88F" w:rsidR="00A10FDB" w:rsidRDefault="0027275C" w:rsidP="00CF39CB">
      <w:pPr>
        <w:jc w:val="both"/>
      </w:pPr>
      <w:r>
        <w:t xml:space="preserve">Součástí požadavku je zrušení výše uvedeného databázového linku a úprava </w:t>
      </w:r>
      <w:r w:rsidR="00253218">
        <w:t xml:space="preserve">aplikace Pozemkové úpravy tak, že prostřednictvím webových služeb </w:t>
      </w:r>
      <w:r w:rsidR="001E4559">
        <w:t>DPU_</w:t>
      </w:r>
      <w:r w:rsidR="00253218">
        <w:t>GCJ01B a DPU_SCJ01A systému ASPÚ se budou data o dokumentech a smlouvách synchronizovat do vlastních tabulek v databázi EAAPP a následně se budou zobrazovat v aplikaci Pozemkové úpravy.</w:t>
      </w:r>
    </w:p>
    <w:p w14:paraId="66EAA04D" w14:textId="77777777" w:rsidR="007857CC" w:rsidRPr="007857CC" w:rsidRDefault="007857CC" w:rsidP="008C5590">
      <w:pPr>
        <w:pStyle w:val="NOrmlnPZ"/>
        <w:rPr>
          <w:b/>
          <w:smallCaps/>
          <w:color w:val="FF0000"/>
          <w:u w:val="single"/>
        </w:rPr>
      </w:pPr>
    </w:p>
    <w:p w14:paraId="5214A8AD"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7D97D49A"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44C41D65" w14:textId="77777777" w:rsidR="00103605" w:rsidRDefault="00103605" w:rsidP="00BE6537">
      <w:pPr>
        <w:rPr>
          <w:sz w:val="16"/>
          <w:szCs w:val="16"/>
        </w:rPr>
      </w:pPr>
    </w:p>
    <w:p w14:paraId="32A87280" w14:textId="0F35948B" w:rsidR="0000551E" w:rsidRDefault="00CE3687" w:rsidP="00E00833">
      <w:pPr>
        <w:pStyle w:val="Nadpis2"/>
      </w:pPr>
      <w:r>
        <w:t>Na provoz a infrastrukturu</w:t>
      </w:r>
    </w:p>
    <w:p w14:paraId="15904ED2" w14:textId="0E1838AD" w:rsidR="0027275C" w:rsidRPr="0027275C" w:rsidRDefault="00173B70" w:rsidP="0027275C">
      <w:r>
        <w:t>Bez dopadu</w:t>
      </w:r>
    </w:p>
    <w:p w14:paraId="6555BC6D" w14:textId="77777777" w:rsidR="00411B8E" w:rsidRPr="00411B8E" w:rsidRDefault="00BC72F5" w:rsidP="00E00833">
      <w:pPr>
        <w:pStyle w:val="Nadpis2"/>
      </w:pPr>
      <w:r>
        <w:t>Na bezpečnost</w:t>
      </w:r>
    </w:p>
    <w:p w14:paraId="252A83C2" w14:textId="3CE64B22" w:rsidR="005D0B35" w:rsidRDefault="00AE7CD3" w:rsidP="005D0B35">
      <w:r>
        <w:t>Bez dopadu</w:t>
      </w:r>
    </w:p>
    <w:p w14:paraId="6B0D7201" w14:textId="77777777" w:rsidR="0000551E" w:rsidRDefault="0000551E" w:rsidP="00E00833">
      <w:pPr>
        <w:pStyle w:val="Nadpis2"/>
      </w:pPr>
      <w:r>
        <w:t>Požadavek na podporu provozu naimplementované změny</w:t>
      </w:r>
    </w:p>
    <w:p w14:paraId="7DDB89F8"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48E7CD" w14:textId="31EA40FE" w:rsidR="0000551E" w:rsidRDefault="00173B70" w:rsidP="00B8108C">
      <w:r>
        <w:t>Bez dopadu</w:t>
      </w:r>
    </w:p>
    <w:p w14:paraId="02CC1630" w14:textId="77777777" w:rsidR="00173B70" w:rsidRPr="00B8108C" w:rsidRDefault="00173B70" w:rsidP="00B8108C"/>
    <w:p w14:paraId="09F1954B"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BC72F5" w:rsidRPr="00276A3F" w14:paraId="66275A20" w14:textId="77777777" w:rsidTr="009B44B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3F90E5A"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4A85DB3"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A1F6F0C"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2F40318"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C99DF7E" w14:textId="77777777" w:rsidTr="009B44B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B9767D"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C03635C"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907CB57"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2B109974"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3" w:type="dxa"/>
            <w:tcBorders>
              <w:left w:val="single" w:sz="8" w:space="0" w:color="auto"/>
              <w:bottom w:val="single" w:sz="8" w:space="0" w:color="auto"/>
              <w:right w:val="single" w:sz="8" w:space="0" w:color="auto"/>
            </w:tcBorders>
          </w:tcPr>
          <w:p w14:paraId="36DBD09B"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9DE9F81" w14:textId="77777777" w:rsidR="00BC72F5" w:rsidRPr="00EA310A" w:rsidDel="000F27BA" w:rsidRDefault="00BC72F5" w:rsidP="00BC72F5">
            <w:pPr>
              <w:spacing w:after="0"/>
              <w:rPr>
                <w:rFonts w:cs="Arial"/>
                <w:bCs/>
                <w:color w:val="000000"/>
                <w:szCs w:val="22"/>
                <w:lang w:eastAsia="cs-CZ"/>
              </w:rPr>
            </w:pPr>
          </w:p>
        </w:tc>
      </w:tr>
      <w:tr w:rsidR="00AE7CD3" w:rsidRPr="00276A3F" w14:paraId="4392CE62" w14:textId="77777777" w:rsidTr="009B44B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4738E2" w14:textId="77777777"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5DF14C" w14:textId="77777777" w:rsidR="00AE7CD3" w:rsidRPr="00276A3F" w:rsidRDefault="00AE7CD3" w:rsidP="00AE7CD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EFEB71E" w14:textId="77777777"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CC3D0D1" w14:textId="77777777"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993" w:type="dxa"/>
            <w:tcBorders>
              <w:top w:val="dotted" w:sz="4" w:space="0" w:color="auto"/>
              <w:left w:val="dotted" w:sz="4" w:space="0" w:color="auto"/>
              <w:bottom w:val="dotted" w:sz="4" w:space="0" w:color="auto"/>
              <w:right w:val="dotted" w:sz="4" w:space="0" w:color="auto"/>
            </w:tcBorders>
            <w:vAlign w:val="center"/>
          </w:tcPr>
          <w:p w14:paraId="1F2EB061" w14:textId="77777777"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313388" w14:textId="77777777" w:rsidR="00AE7CD3" w:rsidRPr="00276A3F" w:rsidRDefault="00AE7CD3" w:rsidP="00AE7CD3">
            <w:pPr>
              <w:spacing w:after="0"/>
              <w:rPr>
                <w:rFonts w:cs="Arial"/>
                <w:color w:val="000000"/>
                <w:szCs w:val="22"/>
                <w:lang w:eastAsia="cs-CZ"/>
              </w:rPr>
            </w:pPr>
            <w:r>
              <w:rPr>
                <w:rFonts w:cs="Arial"/>
                <w:color w:val="000000"/>
                <w:szCs w:val="22"/>
                <w:lang w:eastAsia="cs-CZ"/>
              </w:rPr>
              <w:t>Žadatel</w:t>
            </w:r>
          </w:p>
        </w:tc>
      </w:tr>
      <w:tr w:rsidR="00AE7CD3" w:rsidRPr="00276A3F" w14:paraId="4884A66B" w14:textId="77777777" w:rsidTr="009B44B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04679B" w14:textId="77777777"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0795A1" w14:textId="425B628D" w:rsidR="00AE7CD3" w:rsidRPr="00276A3F" w:rsidRDefault="0027275C" w:rsidP="00AE7CD3">
            <w:pPr>
              <w:spacing w:after="0"/>
              <w:rPr>
                <w:rFonts w:cs="Arial"/>
                <w:color w:val="000000"/>
                <w:szCs w:val="22"/>
                <w:lang w:eastAsia="cs-CZ"/>
              </w:rPr>
            </w:pPr>
            <w:r>
              <w:rPr>
                <w:rFonts w:cs="Arial"/>
                <w:color w:val="000000"/>
                <w:szCs w:val="22"/>
                <w:lang w:eastAsia="cs-CZ"/>
              </w:rPr>
              <w:t xml:space="preserve">Konzumentské testy služeb </w:t>
            </w:r>
            <w:r w:rsidR="00751D9A">
              <w:t>DPU_GCJ01B a DPU_SCJ01A</w:t>
            </w:r>
          </w:p>
        </w:tc>
        <w:tc>
          <w:tcPr>
            <w:tcW w:w="1276" w:type="dxa"/>
            <w:tcBorders>
              <w:top w:val="dotted" w:sz="4" w:space="0" w:color="auto"/>
              <w:left w:val="dotted" w:sz="4" w:space="0" w:color="auto"/>
              <w:bottom w:val="dotted" w:sz="4" w:space="0" w:color="auto"/>
              <w:right w:val="dotted" w:sz="4" w:space="0" w:color="auto"/>
            </w:tcBorders>
            <w:vAlign w:val="center"/>
          </w:tcPr>
          <w:p w14:paraId="7403FFC0" w14:textId="77777777" w:rsidR="00AE7CD3" w:rsidRPr="00276A3F" w:rsidRDefault="00AE7CD3" w:rsidP="00AE7CD3">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7766C7" w14:textId="77777777" w:rsidR="00AE7CD3" w:rsidRPr="00276A3F" w:rsidRDefault="00AE7CD3" w:rsidP="00AE7CD3">
            <w:pPr>
              <w:spacing w:after="0"/>
              <w:rPr>
                <w:rFonts w:cs="Arial"/>
                <w:color w:val="000000"/>
                <w:szCs w:val="22"/>
                <w:lang w:eastAsia="cs-CZ"/>
              </w:rPr>
            </w:pPr>
            <w:r>
              <w:rPr>
                <w:rFonts w:cs="Arial"/>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77AECE36" w14:textId="77777777" w:rsidR="00AE7CD3" w:rsidRDefault="00AE7CD3" w:rsidP="00AE7CD3">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29D95E" w14:textId="77777777" w:rsidR="00AE7CD3" w:rsidRPr="00276A3F" w:rsidRDefault="00AE7CD3" w:rsidP="00AE7CD3">
            <w:pPr>
              <w:spacing w:after="0"/>
              <w:rPr>
                <w:rFonts w:cs="Arial"/>
                <w:color w:val="000000"/>
                <w:szCs w:val="22"/>
                <w:lang w:eastAsia="cs-CZ"/>
              </w:rPr>
            </w:pPr>
            <w:r>
              <w:rPr>
                <w:rFonts w:cs="Arial"/>
                <w:color w:val="000000"/>
                <w:szCs w:val="22"/>
                <w:lang w:eastAsia="cs-CZ"/>
              </w:rPr>
              <w:t>Žadatel</w:t>
            </w:r>
          </w:p>
        </w:tc>
      </w:tr>
      <w:tr w:rsidR="00AE7CD3" w:rsidRPr="00276A3F" w14:paraId="16693A6D" w14:textId="77777777" w:rsidTr="009B44B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12459" w14:textId="77777777"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0C3D20" w14:textId="52A4C7F6" w:rsidR="00AE7CD3" w:rsidRDefault="00AE7CD3" w:rsidP="00AE7CD3">
            <w:pPr>
              <w:spacing w:after="0"/>
              <w:rPr>
                <w:rFonts w:cs="Arial"/>
                <w:color w:val="000000"/>
                <w:szCs w:val="22"/>
                <w:lang w:eastAsia="cs-CZ"/>
              </w:rPr>
            </w:pPr>
            <w:r>
              <w:rPr>
                <w:rFonts w:cs="Arial"/>
                <w:color w:val="000000"/>
                <w:szCs w:val="22"/>
                <w:lang w:eastAsia="cs-CZ"/>
              </w:rPr>
              <w:t xml:space="preserve">Provozně technická dokumentace (systémová a bezpečnostní dokumentace) </w:t>
            </w:r>
          </w:p>
        </w:tc>
        <w:tc>
          <w:tcPr>
            <w:tcW w:w="1276" w:type="dxa"/>
            <w:tcBorders>
              <w:top w:val="dotted" w:sz="4" w:space="0" w:color="auto"/>
              <w:left w:val="dotted" w:sz="4" w:space="0" w:color="auto"/>
              <w:bottom w:val="dotted" w:sz="4" w:space="0" w:color="auto"/>
              <w:right w:val="dotted" w:sz="4" w:space="0" w:color="auto"/>
            </w:tcBorders>
            <w:vAlign w:val="center"/>
          </w:tcPr>
          <w:p w14:paraId="7191E9CF" w14:textId="77777777" w:rsidR="00AE7CD3" w:rsidRDefault="00AE7CD3" w:rsidP="00AE7CD3">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C3ADB4" w14:textId="77777777" w:rsidR="00AE7CD3" w:rsidRDefault="00AE7CD3" w:rsidP="00AE7CD3">
            <w:pPr>
              <w:spacing w:after="0"/>
              <w:rPr>
                <w:rFonts w:cs="Arial"/>
                <w:color w:val="000000"/>
                <w:szCs w:val="22"/>
                <w:lang w:eastAsia="cs-CZ"/>
              </w:rPr>
            </w:pPr>
            <w:r>
              <w:rPr>
                <w:rFonts w:cs="Arial"/>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3EEB7D7A" w14:textId="77777777" w:rsidR="00AE7CD3" w:rsidRDefault="00AE7CD3" w:rsidP="00AE7CD3">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3975CD" w14:textId="77777777" w:rsidR="00AE7CD3" w:rsidRDefault="00AE7CD3" w:rsidP="00AE7CD3">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AE7CD3" w:rsidRPr="00276A3F" w14:paraId="1E8FCCFC" w14:textId="77777777" w:rsidTr="009B44B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F3324D" w14:textId="77777777" w:rsidR="00AE7CD3" w:rsidRPr="004F2BA0" w:rsidRDefault="00AE7CD3" w:rsidP="00AE7CD3">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DD917B" w14:textId="0658F390" w:rsidR="00AE7CD3" w:rsidRPr="00276A3F" w:rsidRDefault="00AE7CD3" w:rsidP="00AE7CD3">
            <w:pPr>
              <w:spacing w:after="0"/>
              <w:rPr>
                <w:rFonts w:cs="Arial"/>
                <w:color w:val="000000"/>
                <w:szCs w:val="22"/>
                <w:lang w:eastAsia="cs-CZ"/>
              </w:rPr>
            </w:pPr>
            <w:r>
              <w:rPr>
                <w:rFonts w:cs="Arial"/>
                <w:color w:val="000000"/>
                <w:szCs w:val="22"/>
                <w:lang w:eastAsia="cs-CZ"/>
              </w:rPr>
              <w:t xml:space="preserve">Zdrojový kód a měněné konfigurační soubory </w:t>
            </w:r>
          </w:p>
        </w:tc>
        <w:tc>
          <w:tcPr>
            <w:tcW w:w="1276" w:type="dxa"/>
            <w:tcBorders>
              <w:top w:val="dotted" w:sz="4" w:space="0" w:color="auto"/>
              <w:left w:val="dotted" w:sz="4" w:space="0" w:color="auto"/>
              <w:bottom w:val="dotted" w:sz="4" w:space="0" w:color="auto"/>
              <w:right w:val="dotted" w:sz="4" w:space="0" w:color="auto"/>
            </w:tcBorders>
            <w:vAlign w:val="center"/>
          </w:tcPr>
          <w:p w14:paraId="30230FE6" w14:textId="77777777" w:rsidR="00AE7CD3" w:rsidRDefault="00AE7CD3" w:rsidP="00AE7CD3">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25B9D4" w14:textId="77777777" w:rsidR="00AE7CD3" w:rsidRDefault="00AE7CD3" w:rsidP="00AE7CD3">
            <w:pPr>
              <w:spacing w:after="0"/>
              <w:rPr>
                <w:rStyle w:val="Odkaznakoment"/>
              </w:rPr>
            </w:pPr>
            <w:r>
              <w:rPr>
                <w:rFonts w:cs="Arial"/>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5E56DA99" w14:textId="77777777" w:rsidR="00AE7CD3" w:rsidRDefault="00AE7CD3" w:rsidP="00AE7CD3">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0CFE97" w14:textId="77777777" w:rsidR="00AE7CD3" w:rsidRDefault="00AE7CD3" w:rsidP="00AE7CD3">
            <w:pPr>
              <w:spacing w:after="0"/>
              <w:rPr>
                <w:rStyle w:val="Odkaznakoment"/>
              </w:rPr>
            </w:pPr>
            <w:r>
              <w:rPr>
                <w:rStyle w:val="Odkaznakoment"/>
              </w:rPr>
              <w:t>OPPT</w:t>
            </w:r>
          </w:p>
        </w:tc>
      </w:tr>
    </w:tbl>
    <w:p w14:paraId="39CB998F" w14:textId="77777777" w:rsidR="0027275C" w:rsidRDefault="0027275C" w:rsidP="007857CC">
      <w:pPr>
        <w:rPr>
          <w:b/>
        </w:rPr>
      </w:pPr>
    </w:p>
    <w:p w14:paraId="1067014F" w14:textId="2D413644" w:rsidR="007857CC" w:rsidRDefault="003A3821" w:rsidP="007857CC">
      <w:pPr>
        <w:rPr>
          <w:b/>
        </w:rPr>
      </w:pPr>
      <w:r>
        <w:rPr>
          <w:noProof/>
        </w:rPr>
        <w:object w:dxaOrig="1440" w:dyaOrig="1440" w14:anchorId="46A95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4.9pt;margin-top:4.55pt;width:52.65pt;height:34.1pt;z-index:251661312;mso-position-horizontal-relative:text;mso-position-vertical-relative:text;mso-width-relative:page;mso-height-relative:page">
            <v:imagedata r:id="rId8" o:title=""/>
            <w10:wrap type="square" side="left"/>
          </v:shape>
          <o:OLEObject Type="Embed" ProgID="Word.Document.12" ShapeID="_x0000_s1028" DrawAspect="Icon" ObjectID="_1664699638" r:id="rId9">
            <o:FieldCodes>\s</o:FieldCodes>
          </o:OLEObject>
        </w:object>
      </w:r>
      <w:r w:rsidR="007857CC" w:rsidRPr="007857CC">
        <w:rPr>
          <w:b/>
        </w:rPr>
        <w:t xml:space="preserve"> </w:t>
      </w:r>
      <w:r w:rsidR="007857CC">
        <w:rPr>
          <w:b/>
        </w:rPr>
        <w:t>ROZSAH TECHNICKÉ DOKUMENTACE</w:t>
      </w:r>
    </w:p>
    <w:p w14:paraId="5AA9EB72" w14:textId="77777777" w:rsidR="007857CC" w:rsidRDefault="007857CC" w:rsidP="007857CC"/>
    <w:p w14:paraId="6C769BF5" w14:textId="77777777" w:rsidR="007857CC" w:rsidRPr="001C49F2" w:rsidRDefault="007857CC" w:rsidP="007857CC">
      <w:pPr>
        <w:pStyle w:val="Odstavecseseznamem"/>
        <w:numPr>
          <w:ilvl w:val="0"/>
          <w:numId w:val="44"/>
        </w:numPr>
        <w:spacing w:after="120"/>
        <w:ind w:left="1060" w:hanging="703"/>
        <w:contextualSpacing w:val="0"/>
        <w:rPr>
          <w:b/>
        </w:rPr>
      </w:pPr>
      <w:r w:rsidRPr="001C49F2">
        <w:rPr>
          <w:b/>
        </w:rPr>
        <w:t>Bezpečnostní dokumentace</w:t>
      </w:r>
    </w:p>
    <w:p w14:paraId="1D49E4CA" w14:textId="77777777" w:rsidR="007857CC" w:rsidRDefault="007857CC" w:rsidP="004E2D78">
      <w:pPr>
        <w:pStyle w:val="Odstavecseseznamem"/>
        <w:ind w:left="1065"/>
        <w:jc w:val="both"/>
      </w:pPr>
      <w:r>
        <w:t>Jde o přehled bezpečnostních opatření, který jen odkazuje, kde v technické dokumentaci se nalézá jejich popis</w:t>
      </w:r>
    </w:p>
    <w:p w14:paraId="36DAEAAE" w14:textId="77777777" w:rsidR="007857CC" w:rsidRDefault="007857CC" w:rsidP="004E2D78">
      <w:pPr>
        <w:pStyle w:val="Odstavecseseznamem"/>
        <w:ind w:left="1065"/>
        <w:jc w:val="both"/>
      </w:pPr>
      <w:r>
        <w:t>Jedná se především o popis těchto bezpečnostních opatření (jsou-li relevantní):</w:t>
      </w:r>
    </w:p>
    <w:p w14:paraId="0769F220" w14:textId="77777777" w:rsidR="007857CC" w:rsidRDefault="007857CC" w:rsidP="004E2D78">
      <w:pPr>
        <w:pStyle w:val="Odstavecseseznamem"/>
        <w:numPr>
          <w:ilvl w:val="1"/>
          <w:numId w:val="44"/>
        </w:numPr>
        <w:ind w:left="1418" w:hanging="338"/>
        <w:jc w:val="both"/>
      </w:pPr>
      <w:r>
        <w:t>řízení přístupu, role, autentizace a autorizace, druhy a správa účtů,</w:t>
      </w:r>
    </w:p>
    <w:p w14:paraId="067A7219" w14:textId="77777777" w:rsidR="007857CC" w:rsidRDefault="007857CC" w:rsidP="004E2D78">
      <w:pPr>
        <w:pStyle w:val="Odstavecseseznamem"/>
        <w:numPr>
          <w:ilvl w:val="1"/>
          <w:numId w:val="44"/>
        </w:numPr>
        <w:ind w:left="1418" w:hanging="338"/>
        <w:jc w:val="both"/>
      </w:pPr>
      <w:r>
        <w:t>omezení oprávnění (princip minimálních oprávnění),</w:t>
      </w:r>
    </w:p>
    <w:p w14:paraId="2277CC9A" w14:textId="77777777" w:rsidR="007857CC" w:rsidRDefault="007857CC" w:rsidP="004E2D78">
      <w:pPr>
        <w:pStyle w:val="Odstavecseseznamem"/>
        <w:numPr>
          <w:ilvl w:val="1"/>
          <w:numId w:val="44"/>
        </w:numPr>
        <w:ind w:left="1418" w:hanging="338"/>
        <w:jc w:val="both"/>
      </w:pPr>
      <w:r>
        <w:t>proces řízení účtů (přidělování/odebírání, vytváření/rušení),</w:t>
      </w:r>
    </w:p>
    <w:p w14:paraId="68F0E72A" w14:textId="77777777" w:rsidR="007857CC" w:rsidRDefault="007857CC" w:rsidP="004E2D78">
      <w:pPr>
        <w:pStyle w:val="Odstavecseseznamem"/>
        <w:numPr>
          <w:ilvl w:val="1"/>
          <w:numId w:val="44"/>
        </w:numPr>
        <w:ind w:left="1418" w:hanging="338"/>
        <w:jc w:val="both"/>
      </w:pPr>
      <w:r>
        <w:t>auditní mechanismy, napojení na SIEM (Syslog, SNP TRAP, Textový soubor, JDBC, Microsoft Event Log…),</w:t>
      </w:r>
    </w:p>
    <w:p w14:paraId="7CE13170" w14:textId="77777777" w:rsidR="007857CC" w:rsidRDefault="007857CC" w:rsidP="004E2D78">
      <w:pPr>
        <w:pStyle w:val="Odstavecseseznamem"/>
        <w:numPr>
          <w:ilvl w:val="1"/>
          <w:numId w:val="44"/>
        </w:numPr>
        <w:ind w:left="1418" w:hanging="338"/>
        <w:jc w:val="both"/>
      </w:pPr>
      <w:r>
        <w:t>šifrování,</w:t>
      </w:r>
    </w:p>
    <w:p w14:paraId="66328734" w14:textId="77777777" w:rsidR="007857CC" w:rsidRDefault="007857CC" w:rsidP="004E2D78">
      <w:pPr>
        <w:pStyle w:val="Odstavecseseznamem"/>
        <w:numPr>
          <w:ilvl w:val="1"/>
          <w:numId w:val="44"/>
        </w:numPr>
        <w:ind w:left="1418" w:hanging="338"/>
        <w:jc w:val="both"/>
      </w:pPr>
      <w:r>
        <w:t>zabezpečení webového rozhraní, je-li součástí systému,</w:t>
      </w:r>
    </w:p>
    <w:p w14:paraId="3B79B6EC" w14:textId="77777777" w:rsidR="007857CC" w:rsidRDefault="007857CC" w:rsidP="004E2D78">
      <w:pPr>
        <w:pStyle w:val="Odstavecseseznamem"/>
        <w:numPr>
          <w:ilvl w:val="1"/>
          <w:numId w:val="44"/>
        </w:numPr>
        <w:ind w:left="1418" w:hanging="338"/>
        <w:jc w:val="both"/>
      </w:pPr>
      <w:r>
        <w:lastRenderedPageBreak/>
        <w:t>certifikační autority a PKI,</w:t>
      </w:r>
    </w:p>
    <w:p w14:paraId="476B5E31" w14:textId="77777777" w:rsidR="007857CC" w:rsidRDefault="007857CC" w:rsidP="004E2D78">
      <w:pPr>
        <w:pStyle w:val="Odstavecseseznamem"/>
        <w:numPr>
          <w:ilvl w:val="1"/>
          <w:numId w:val="44"/>
        </w:numPr>
        <w:ind w:left="1418" w:hanging="338"/>
        <w:jc w:val="both"/>
      </w:pPr>
      <w:r>
        <w:t>zajištění integrity dat,</w:t>
      </w:r>
    </w:p>
    <w:p w14:paraId="7D094B33" w14:textId="77777777" w:rsidR="007857CC" w:rsidRDefault="007857CC" w:rsidP="004E2D78">
      <w:pPr>
        <w:pStyle w:val="Odstavecseseznamem"/>
        <w:numPr>
          <w:ilvl w:val="1"/>
          <w:numId w:val="44"/>
        </w:numPr>
        <w:ind w:left="1418" w:hanging="338"/>
        <w:jc w:val="both"/>
      </w:pPr>
      <w:r>
        <w:t>zajištění dostupnosti dat (redundance, cluster, HA…),</w:t>
      </w:r>
    </w:p>
    <w:p w14:paraId="6896D5B7" w14:textId="77777777" w:rsidR="007857CC" w:rsidRDefault="007857CC" w:rsidP="004E2D78">
      <w:pPr>
        <w:pStyle w:val="Odstavecseseznamem"/>
        <w:numPr>
          <w:ilvl w:val="1"/>
          <w:numId w:val="44"/>
        </w:numPr>
        <w:ind w:left="1418" w:hanging="338"/>
        <w:jc w:val="both"/>
      </w:pPr>
      <w:r>
        <w:t>zálohování, způsob, rozvrh,</w:t>
      </w:r>
    </w:p>
    <w:p w14:paraId="7D91C6C9" w14:textId="77777777" w:rsidR="007857CC" w:rsidRDefault="007857CC" w:rsidP="004E2D78">
      <w:pPr>
        <w:pStyle w:val="Odstavecseseznamem"/>
        <w:numPr>
          <w:ilvl w:val="1"/>
          <w:numId w:val="44"/>
        </w:numPr>
        <w:ind w:left="1418" w:hanging="338"/>
        <w:jc w:val="both"/>
      </w:pPr>
      <w:r>
        <w:t>obnovení ze zálohy (DRP) včetně předpokládané doby obnovy,</w:t>
      </w:r>
    </w:p>
    <w:p w14:paraId="5C841025" w14:textId="77777777" w:rsidR="007857CC" w:rsidRDefault="007857CC" w:rsidP="004E2D78">
      <w:pPr>
        <w:pStyle w:val="Odstavecseseznamem"/>
        <w:numPr>
          <w:ilvl w:val="1"/>
          <w:numId w:val="44"/>
        </w:numPr>
        <w:ind w:left="1418" w:hanging="338"/>
        <w:jc w:val="both"/>
      </w:pPr>
      <w:r>
        <w:t>předpokládá se, že existuje síťové schéma, komunikační schéma a zdrojový kód.</w:t>
      </w:r>
    </w:p>
    <w:p w14:paraId="516C307C" w14:textId="77777777" w:rsidR="0000551E" w:rsidRPr="001B1CD2" w:rsidRDefault="0000551E" w:rsidP="00E921FF">
      <w:pPr>
        <w:pStyle w:val="Nadpis3"/>
      </w:pPr>
      <w:r w:rsidRPr="001B1CD2">
        <w:t xml:space="preserve">:    </w:t>
      </w:r>
    </w:p>
    <w:p w14:paraId="3E8CE51B"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3E3E1167" w14:textId="77777777" w:rsidR="00AE22EC" w:rsidRDefault="003A3821" w:rsidP="00E921FF">
      <w:pPr>
        <w:ind w:right="-427"/>
        <w:rPr>
          <w:sz w:val="18"/>
          <w:szCs w:val="18"/>
        </w:rPr>
      </w:pPr>
      <w:r>
        <w:rPr>
          <w:noProof/>
          <w:sz w:val="18"/>
          <w:szCs w:val="18"/>
        </w:rPr>
        <w:object w:dxaOrig="1440" w:dyaOrig="1440" w14:anchorId="6A7A81B8">
          <v:shape id="_x0000_s1033" type="#_x0000_t75" style="position:absolute;margin-left:436.1pt;margin-top:27.5pt;width:44.55pt;height:29pt;z-index:251665408;mso-position-horizontal-relative:text;mso-position-vertical-relative:text">
            <v:imagedata r:id="rId10" o:title=""/>
            <w10:wrap type="square"/>
          </v:shape>
          <o:OLEObject Type="Embed" ProgID="AcroExch.Document.DC" ShapeID="_x0000_s1033" DrawAspect="Icon" ObjectID="_1664699639" r:id="rId11"/>
        </w:object>
      </w:r>
      <w:r w:rsidR="00AE22EC"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E2E7907" w14:textId="77777777"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07E5EEDE" w14:textId="77777777" w:rsidR="00223FDB" w:rsidRDefault="00103605" w:rsidP="00AE7CD3">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1B096EB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3E99243" w14:textId="6AE68771"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protokoly o uživatelském testování</w:t>
      </w:r>
      <w:r w:rsidR="00173B70">
        <w:rPr>
          <w:rFonts w:cs="Arial"/>
          <w:color w:val="000000"/>
          <w:szCs w:val="22"/>
          <w:lang w:eastAsia="cs-CZ"/>
        </w:rPr>
        <w:t>.</w:t>
      </w:r>
    </w:p>
    <w:p w14:paraId="4C936F30" w14:textId="77777777" w:rsidR="0000551E" w:rsidRDefault="0000551E">
      <w:pPr>
        <w:spacing w:after="0"/>
        <w:rPr>
          <w:rFonts w:cs="Arial"/>
          <w:szCs w:val="22"/>
        </w:rPr>
      </w:pPr>
    </w:p>
    <w:p w14:paraId="4F1D6458"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3580FC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E7EC4"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711EB6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29E68901" w14:textId="77777777" w:rsidTr="0087487B">
        <w:trPr>
          <w:trHeight w:val="284"/>
        </w:trPr>
        <w:tc>
          <w:tcPr>
            <w:tcW w:w="7655" w:type="dxa"/>
            <w:shd w:val="clear" w:color="auto" w:fill="auto"/>
            <w:noWrap/>
            <w:vAlign w:val="center"/>
          </w:tcPr>
          <w:p w14:paraId="30658C28" w14:textId="77777777" w:rsidR="0000551E" w:rsidRPr="006C3557" w:rsidRDefault="007857CC" w:rsidP="007857CC">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42BEB9B1" w14:textId="0BA43DE7" w:rsidR="0000551E" w:rsidRPr="006C3557" w:rsidRDefault="0027275C" w:rsidP="00153C10">
            <w:pPr>
              <w:spacing w:after="0"/>
              <w:rPr>
                <w:rFonts w:cs="Arial"/>
                <w:color w:val="000000"/>
                <w:szCs w:val="22"/>
                <w:lang w:eastAsia="cs-CZ"/>
              </w:rPr>
            </w:pPr>
            <w:r>
              <w:rPr>
                <w:rFonts w:cs="Arial"/>
                <w:color w:val="000000"/>
                <w:szCs w:val="22"/>
                <w:lang w:eastAsia="cs-CZ"/>
              </w:rPr>
              <w:t>16</w:t>
            </w:r>
            <w:r w:rsidR="00AE7CD3">
              <w:rPr>
                <w:rFonts w:cs="Arial"/>
                <w:color w:val="000000"/>
                <w:szCs w:val="22"/>
                <w:lang w:eastAsia="cs-CZ"/>
              </w:rPr>
              <w:t>.</w:t>
            </w:r>
            <w:r>
              <w:rPr>
                <w:rFonts w:cs="Arial"/>
                <w:color w:val="000000"/>
                <w:szCs w:val="22"/>
                <w:lang w:eastAsia="cs-CZ"/>
              </w:rPr>
              <w:t>10</w:t>
            </w:r>
            <w:r w:rsidR="00AE7CD3">
              <w:rPr>
                <w:rFonts w:cs="Arial"/>
                <w:color w:val="000000"/>
                <w:szCs w:val="22"/>
                <w:lang w:eastAsia="cs-CZ"/>
              </w:rPr>
              <w:t>.2020</w:t>
            </w:r>
          </w:p>
        </w:tc>
      </w:tr>
      <w:tr w:rsidR="0000551E" w:rsidRPr="006C3557" w14:paraId="52938474" w14:textId="77777777" w:rsidTr="0087487B">
        <w:trPr>
          <w:trHeight w:val="284"/>
        </w:trPr>
        <w:tc>
          <w:tcPr>
            <w:tcW w:w="7655" w:type="dxa"/>
            <w:shd w:val="clear" w:color="auto" w:fill="auto"/>
            <w:noWrap/>
            <w:vAlign w:val="center"/>
          </w:tcPr>
          <w:p w14:paraId="0C22ACB4" w14:textId="77777777" w:rsidR="007857CC" w:rsidRPr="006C3557" w:rsidRDefault="007857CC" w:rsidP="007857CC">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294837DB" w14:textId="0627E877" w:rsidR="0000551E" w:rsidRPr="006C3557" w:rsidRDefault="0027275C" w:rsidP="00153C10">
            <w:pPr>
              <w:spacing w:after="0"/>
              <w:rPr>
                <w:rFonts w:cs="Arial"/>
                <w:color w:val="000000"/>
                <w:szCs w:val="22"/>
                <w:lang w:eastAsia="cs-CZ"/>
              </w:rPr>
            </w:pPr>
            <w:r>
              <w:rPr>
                <w:rFonts w:cs="Arial"/>
                <w:color w:val="000000"/>
                <w:szCs w:val="22"/>
                <w:lang w:eastAsia="cs-CZ"/>
              </w:rPr>
              <w:t>23</w:t>
            </w:r>
            <w:r w:rsidR="00AE7CD3">
              <w:rPr>
                <w:rFonts w:cs="Arial"/>
                <w:color w:val="000000"/>
                <w:szCs w:val="22"/>
                <w:lang w:eastAsia="cs-CZ"/>
              </w:rPr>
              <w:t>.</w:t>
            </w:r>
            <w:r>
              <w:rPr>
                <w:rFonts w:cs="Arial"/>
                <w:color w:val="000000"/>
                <w:szCs w:val="22"/>
                <w:lang w:eastAsia="cs-CZ"/>
              </w:rPr>
              <w:t>10</w:t>
            </w:r>
            <w:r w:rsidR="00AE7CD3">
              <w:rPr>
                <w:rFonts w:cs="Arial"/>
                <w:color w:val="000000"/>
                <w:szCs w:val="22"/>
                <w:lang w:eastAsia="cs-CZ"/>
              </w:rPr>
              <w:t>.2020</w:t>
            </w:r>
          </w:p>
        </w:tc>
      </w:tr>
      <w:tr w:rsidR="007857CC" w:rsidRPr="006C3557" w14:paraId="65173FBD" w14:textId="77777777" w:rsidTr="0087487B">
        <w:trPr>
          <w:trHeight w:val="284"/>
        </w:trPr>
        <w:tc>
          <w:tcPr>
            <w:tcW w:w="7655" w:type="dxa"/>
            <w:shd w:val="clear" w:color="auto" w:fill="auto"/>
            <w:noWrap/>
            <w:vAlign w:val="center"/>
          </w:tcPr>
          <w:p w14:paraId="004D4351" w14:textId="77777777" w:rsidR="007857CC" w:rsidRDefault="007857CC"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2F1C207E" w14:textId="0F79CD16" w:rsidR="007857CC" w:rsidRPr="006C3557" w:rsidRDefault="0027275C" w:rsidP="00153C10">
            <w:pPr>
              <w:spacing w:after="0"/>
              <w:rPr>
                <w:rFonts w:cs="Arial"/>
                <w:color w:val="000000"/>
                <w:szCs w:val="22"/>
                <w:lang w:eastAsia="cs-CZ"/>
              </w:rPr>
            </w:pPr>
            <w:r>
              <w:rPr>
                <w:rFonts w:cs="Arial"/>
                <w:color w:val="000000"/>
                <w:szCs w:val="22"/>
                <w:lang w:eastAsia="cs-CZ"/>
              </w:rPr>
              <w:t>30</w:t>
            </w:r>
            <w:r w:rsidR="00AE7CD3">
              <w:rPr>
                <w:rFonts w:cs="Arial"/>
                <w:color w:val="000000"/>
                <w:szCs w:val="22"/>
                <w:lang w:eastAsia="cs-CZ"/>
              </w:rPr>
              <w:t>.</w:t>
            </w:r>
            <w:r>
              <w:rPr>
                <w:rFonts w:cs="Arial"/>
                <w:color w:val="000000"/>
                <w:szCs w:val="22"/>
                <w:lang w:eastAsia="cs-CZ"/>
              </w:rPr>
              <w:t>10</w:t>
            </w:r>
            <w:r w:rsidR="00AE7CD3">
              <w:rPr>
                <w:rFonts w:cs="Arial"/>
                <w:color w:val="000000"/>
                <w:szCs w:val="22"/>
                <w:lang w:eastAsia="cs-CZ"/>
              </w:rPr>
              <w:t>.2020</w:t>
            </w:r>
          </w:p>
        </w:tc>
      </w:tr>
    </w:tbl>
    <w:p w14:paraId="22C76BFD" w14:textId="43A66D5F" w:rsidR="007D6009" w:rsidRPr="00CF39CB" w:rsidRDefault="00CF39CB">
      <w:pPr>
        <w:spacing w:after="0"/>
        <w:rPr>
          <w:rFonts w:cs="Arial"/>
          <w:sz w:val="16"/>
          <w:szCs w:val="16"/>
        </w:rPr>
      </w:pPr>
      <w:r w:rsidRPr="00CF39CB">
        <w:rPr>
          <w:rFonts w:cs="Arial"/>
          <w:sz w:val="16"/>
          <w:szCs w:val="16"/>
        </w:rPr>
        <w:t>Termíny platí za předpokladu objednání do 30.9.2020</w:t>
      </w:r>
    </w:p>
    <w:p w14:paraId="01015F02" w14:textId="6F1B6D68" w:rsidR="0000551E" w:rsidRPr="00173B70" w:rsidRDefault="0000551E" w:rsidP="00173B70">
      <w:pPr>
        <w:pStyle w:val="Nadpis1"/>
        <w:tabs>
          <w:tab w:val="clear" w:pos="540"/>
        </w:tabs>
        <w:ind w:left="284" w:hanging="284"/>
        <w:rPr>
          <w:rFonts w:cs="Arial"/>
          <w:sz w:val="22"/>
          <w:szCs w:val="22"/>
        </w:rPr>
      </w:pPr>
      <w:r>
        <w:rPr>
          <w:rFonts w:cs="Arial"/>
          <w:sz w:val="22"/>
          <w:szCs w:val="22"/>
        </w:rPr>
        <w:t>Přílohy</w:t>
      </w:r>
    </w:p>
    <w:p w14:paraId="2CA67F28" w14:textId="77777777" w:rsidR="0000551E" w:rsidRPr="006C3557" w:rsidRDefault="0000551E">
      <w:pPr>
        <w:spacing w:after="0"/>
        <w:rPr>
          <w:rFonts w:cs="Arial"/>
          <w:szCs w:val="22"/>
        </w:rPr>
      </w:pPr>
    </w:p>
    <w:p w14:paraId="0A68FA8D"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26E7E81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860AA1B"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F6ABCD1"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2CDA687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1E706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6853B02B" w14:textId="77777777" w:rsidTr="00873E0B">
        <w:trPr>
          <w:trHeight w:val="397"/>
        </w:trPr>
        <w:tc>
          <w:tcPr>
            <w:tcW w:w="2688" w:type="dxa"/>
            <w:shd w:val="clear" w:color="auto" w:fill="auto"/>
            <w:noWrap/>
            <w:vAlign w:val="center"/>
            <w:hideMark/>
          </w:tcPr>
          <w:p w14:paraId="29BEC911" w14:textId="77777777" w:rsidR="0000551E" w:rsidRPr="006C3557" w:rsidRDefault="007857CC" w:rsidP="007857CC">
            <w:pPr>
              <w:spacing w:after="0"/>
              <w:rPr>
                <w:rFonts w:cs="Arial"/>
                <w:color w:val="000000"/>
                <w:szCs w:val="22"/>
                <w:lang w:eastAsia="cs-CZ"/>
              </w:rPr>
            </w:pPr>
            <w:r>
              <w:rPr>
                <w:rFonts w:cs="Arial"/>
                <w:color w:val="000000"/>
                <w:szCs w:val="22"/>
                <w:lang w:eastAsia="cs-CZ"/>
              </w:rPr>
              <w:t>Žadatel</w:t>
            </w:r>
            <w:r w:rsidR="0000551E">
              <w:rPr>
                <w:rFonts w:cs="Arial"/>
                <w:color w:val="000000"/>
                <w:szCs w:val="22"/>
                <w:lang w:eastAsia="cs-CZ"/>
              </w:rPr>
              <w:t>/Věcný garant</w:t>
            </w:r>
          </w:p>
        </w:tc>
        <w:tc>
          <w:tcPr>
            <w:tcW w:w="3398" w:type="dxa"/>
            <w:vAlign w:val="center"/>
          </w:tcPr>
          <w:p w14:paraId="17345271" w14:textId="02235CC5" w:rsidR="0000551E" w:rsidRPr="006C3557" w:rsidRDefault="00972DCF" w:rsidP="00337DDA">
            <w:pPr>
              <w:spacing w:after="0"/>
              <w:rPr>
                <w:rFonts w:cs="Arial"/>
                <w:color w:val="000000"/>
                <w:szCs w:val="22"/>
                <w:lang w:eastAsia="cs-CZ"/>
              </w:rPr>
            </w:pPr>
            <w:r w:rsidRPr="00972DCF">
              <w:rPr>
                <w:rFonts w:cs="Arial"/>
                <w:color w:val="000000"/>
                <w:szCs w:val="22"/>
                <w:lang w:eastAsia="cs-CZ"/>
              </w:rPr>
              <w:t>David Mrkvička</w:t>
            </w:r>
          </w:p>
        </w:tc>
        <w:tc>
          <w:tcPr>
            <w:tcW w:w="1417" w:type="dxa"/>
            <w:vAlign w:val="center"/>
          </w:tcPr>
          <w:p w14:paraId="4D4B748B"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2C2DAE0" w14:textId="77777777" w:rsidR="0000551E" w:rsidRPr="006C3557" w:rsidRDefault="0000551E" w:rsidP="00337DDA">
            <w:pPr>
              <w:spacing w:after="0"/>
              <w:rPr>
                <w:rFonts w:cs="Arial"/>
                <w:color w:val="000000"/>
                <w:szCs w:val="22"/>
                <w:lang w:eastAsia="cs-CZ"/>
              </w:rPr>
            </w:pPr>
          </w:p>
        </w:tc>
      </w:tr>
      <w:tr w:rsidR="0000551E" w:rsidRPr="006C3557" w14:paraId="1637D809" w14:textId="77777777" w:rsidTr="00873E0B">
        <w:trPr>
          <w:trHeight w:val="397"/>
        </w:trPr>
        <w:tc>
          <w:tcPr>
            <w:tcW w:w="2688" w:type="dxa"/>
            <w:shd w:val="clear" w:color="auto" w:fill="auto"/>
            <w:noWrap/>
            <w:vAlign w:val="center"/>
          </w:tcPr>
          <w:p w14:paraId="6D9A57EE" w14:textId="77777777"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552C3E65" w14:textId="76C39990" w:rsidR="0000551E" w:rsidRPr="006C3557" w:rsidRDefault="00CE6FE6" w:rsidP="00337DDA">
            <w:pPr>
              <w:spacing w:after="0"/>
              <w:rPr>
                <w:rFonts w:cs="Arial"/>
                <w:color w:val="000000"/>
                <w:szCs w:val="22"/>
                <w:lang w:eastAsia="cs-CZ"/>
              </w:rPr>
            </w:pPr>
            <w:r w:rsidRPr="00CE6FE6">
              <w:rPr>
                <w:rFonts w:cs="Arial"/>
                <w:color w:val="000000"/>
                <w:szCs w:val="22"/>
                <w:lang w:eastAsia="cs-CZ"/>
              </w:rPr>
              <w:t>Vladimír Velas</w:t>
            </w:r>
          </w:p>
        </w:tc>
        <w:tc>
          <w:tcPr>
            <w:tcW w:w="1417" w:type="dxa"/>
            <w:vAlign w:val="center"/>
          </w:tcPr>
          <w:p w14:paraId="1D628920"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683361B2" w14:textId="77777777" w:rsidR="0000551E" w:rsidRPr="006C3557" w:rsidRDefault="0000551E" w:rsidP="00337DDA">
            <w:pPr>
              <w:spacing w:after="0"/>
              <w:rPr>
                <w:rFonts w:cs="Arial"/>
                <w:color w:val="000000"/>
                <w:szCs w:val="22"/>
                <w:lang w:eastAsia="cs-CZ"/>
              </w:rPr>
            </w:pPr>
          </w:p>
        </w:tc>
      </w:tr>
    </w:tbl>
    <w:p w14:paraId="77679A19" w14:textId="77777777" w:rsidR="002207E9" w:rsidRDefault="002207E9" w:rsidP="00484CB3">
      <w:pPr>
        <w:spacing w:after="0"/>
        <w:rPr>
          <w:rFonts w:cs="Arial"/>
          <w:szCs w:val="22"/>
        </w:rPr>
      </w:pPr>
    </w:p>
    <w:p w14:paraId="5C8FA033" w14:textId="77777777" w:rsidR="002207E9" w:rsidRDefault="002207E9" w:rsidP="00484CB3">
      <w:pPr>
        <w:spacing w:after="0"/>
        <w:rPr>
          <w:rFonts w:cs="Arial"/>
          <w:szCs w:val="22"/>
        </w:rPr>
      </w:pPr>
    </w:p>
    <w:p w14:paraId="0D01ACC2" w14:textId="77777777" w:rsidR="0000551E" w:rsidRPr="006C3557" w:rsidRDefault="0000551E" w:rsidP="00484CB3">
      <w:pPr>
        <w:spacing w:after="0"/>
        <w:rPr>
          <w:rFonts w:cs="Arial"/>
          <w:szCs w:val="22"/>
        </w:rPr>
      </w:pPr>
      <w:r w:rsidRPr="006C3557">
        <w:rPr>
          <w:rFonts w:cs="Arial"/>
          <w:szCs w:val="22"/>
        </w:rPr>
        <w:br w:type="page"/>
      </w:r>
    </w:p>
    <w:p w14:paraId="144D34FE" w14:textId="77777777" w:rsidR="0000551E" w:rsidRDefault="0000551E" w:rsidP="00484CB3">
      <w:pPr>
        <w:rPr>
          <w:rFonts w:cs="Arial"/>
          <w:b/>
          <w:caps/>
          <w:szCs w:val="22"/>
        </w:rPr>
        <w:sectPr w:rsidR="0000551E" w:rsidSect="00362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418" w:bottom="1134" w:left="992" w:header="567" w:footer="567" w:gutter="0"/>
          <w:cols w:space="708"/>
          <w:docGrid w:linePitch="360"/>
        </w:sectPr>
      </w:pPr>
    </w:p>
    <w:p w14:paraId="70F6B5AF" w14:textId="4B36FBB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43C86">
        <w:rPr>
          <w:rFonts w:cs="Arial"/>
          <w:b/>
          <w:caps/>
          <w:szCs w:val="22"/>
        </w:rPr>
        <w:t xml:space="preserve"> </w:t>
      </w:r>
      <w:r w:rsidR="00943C86" w:rsidRPr="00943C86">
        <w:rPr>
          <w:rFonts w:cs="Arial"/>
          <w:b/>
          <w:caps/>
          <w:szCs w:val="22"/>
        </w:rPr>
        <w:t>Z29955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400DFD15" w14:textId="77777777" w:rsidTr="00415962">
        <w:tc>
          <w:tcPr>
            <w:tcW w:w="1701" w:type="dxa"/>
            <w:tcBorders>
              <w:top w:val="single" w:sz="8" w:space="0" w:color="auto"/>
              <w:left w:val="single" w:sz="8" w:space="0" w:color="auto"/>
              <w:bottom w:val="single" w:sz="8" w:space="0" w:color="auto"/>
            </w:tcBorders>
            <w:vAlign w:val="center"/>
          </w:tcPr>
          <w:p w14:paraId="28BFF24A"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1"/>
            </w:r>
            <w:r w:rsidRPr="002D0745">
              <w:rPr>
                <w:b/>
                <w:szCs w:val="22"/>
              </w:rPr>
              <w:t>:</w:t>
            </w:r>
          </w:p>
        </w:tc>
        <w:tc>
          <w:tcPr>
            <w:tcW w:w="1095" w:type="dxa"/>
            <w:vAlign w:val="center"/>
          </w:tcPr>
          <w:p w14:paraId="66BEC810" w14:textId="569C89F6" w:rsidR="00BD0D3F" w:rsidRPr="006C3557" w:rsidRDefault="00943C86" w:rsidP="00415962">
            <w:pPr>
              <w:pStyle w:val="Tabulka"/>
              <w:rPr>
                <w:szCs w:val="22"/>
              </w:rPr>
            </w:pPr>
            <w:r>
              <w:rPr>
                <w:szCs w:val="22"/>
              </w:rPr>
              <w:t>572</w:t>
            </w:r>
          </w:p>
        </w:tc>
      </w:tr>
    </w:tbl>
    <w:p w14:paraId="73B2DE5A" w14:textId="77777777" w:rsidR="00BD0D3F" w:rsidRDefault="00BD0D3F" w:rsidP="00EC6856">
      <w:pPr>
        <w:spacing w:after="0"/>
        <w:rPr>
          <w:rFonts w:cs="Arial"/>
          <w:caps/>
          <w:szCs w:val="22"/>
        </w:rPr>
      </w:pPr>
    </w:p>
    <w:p w14:paraId="300906BA" w14:textId="2D6A1F94"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B4A33FA" w14:textId="62C1D470" w:rsidR="0027275C" w:rsidRPr="0027275C" w:rsidRDefault="0027275C" w:rsidP="0027275C">
      <w:r>
        <w:t>Viz část A</w:t>
      </w:r>
      <w:r w:rsidR="009B44BA">
        <w:t xml:space="preserve"> body 2 a 3</w:t>
      </w:r>
      <w:r w:rsidR="00173B70">
        <w:t>.</w:t>
      </w:r>
    </w:p>
    <w:p w14:paraId="5BF61A71"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B6137BF" w14:textId="3CD769D6" w:rsidR="0000551E" w:rsidRDefault="009B44BA" w:rsidP="00CC4564">
      <w:r>
        <w:t xml:space="preserve">V souladu s podmínkami smlouvy č. </w:t>
      </w:r>
      <w:r w:rsidRPr="001453F4">
        <w:rPr>
          <w:szCs w:val="22"/>
        </w:rPr>
        <w:t>391-2019-11150</w:t>
      </w:r>
      <w:r>
        <w:rPr>
          <w:szCs w:val="22"/>
        </w:rPr>
        <w:t>.</w:t>
      </w:r>
    </w:p>
    <w:p w14:paraId="23AD64AA" w14:textId="77777777" w:rsidR="0027275C" w:rsidRPr="00CC4564" w:rsidRDefault="0027275C" w:rsidP="00CC4564"/>
    <w:p w14:paraId="2BA453EF" w14:textId="77777777" w:rsidR="0000551E" w:rsidRDefault="0000551E" w:rsidP="009C558F">
      <w:pPr>
        <w:pStyle w:val="Nadpis1"/>
        <w:numPr>
          <w:ilvl w:val="0"/>
          <w:numId w:val="4"/>
        </w:numPr>
        <w:tabs>
          <w:tab w:val="clear" w:pos="540"/>
        </w:tabs>
        <w:ind w:left="284" w:hanging="284"/>
        <w:rPr>
          <w:rFonts w:cs="Arial"/>
          <w:sz w:val="22"/>
          <w:szCs w:val="22"/>
        </w:rPr>
      </w:pPr>
      <w:r w:rsidRPr="002E29BD">
        <w:rPr>
          <w:rFonts w:cs="Arial"/>
          <w:sz w:val="22"/>
          <w:szCs w:val="22"/>
        </w:rPr>
        <w:t>Dopady</w:t>
      </w:r>
      <w:r>
        <w:rPr>
          <w:rFonts w:cs="Arial"/>
          <w:sz w:val="22"/>
          <w:szCs w:val="22"/>
        </w:rPr>
        <w:t xml:space="preserve"> do systémů MZe</w:t>
      </w:r>
    </w:p>
    <w:p w14:paraId="347C598A"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2183C958" w14:textId="14EB98BB" w:rsidR="00962388" w:rsidRDefault="003A3821" w:rsidP="00962388">
      <w:pPr>
        <w:rPr>
          <w:sz w:val="18"/>
          <w:szCs w:val="18"/>
        </w:rPr>
      </w:pPr>
      <w:r>
        <w:rPr>
          <w:noProof/>
        </w:rPr>
        <w:object w:dxaOrig="1440" w:dyaOrig="1440" w14:anchorId="78CF5691">
          <v:shape id="_x0000_s1029" type="#_x0000_t75" style="position:absolute;margin-left:404pt;margin-top:8.35pt;width:56.95pt;height:42pt;z-index:251663360;mso-position-horizontal-relative:text;mso-position-vertical-relative:text">
            <v:imagedata r:id="rId18" o:title=""/>
            <w10:wrap type="square"/>
          </v:shape>
          <o:OLEObject Type="Embed" ProgID="Word.Document.12" ShapeID="_x0000_s1029" DrawAspect="Icon" ObjectID="_1664699640" r:id="rId19">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196DB4A4" w14:textId="77777777" w:rsidR="00173B70" w:rsidRPr="00360DA3" w:rsidRDefault="00173B70" w:rsidP="00173B70">
      <w:r>
        <w:t>Bez dopadu</w:t>
      </w:r>
    </w:p>
    <w:p w14:paraId="5F37820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6F83FF56"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44AD94DF" w14:textId="77777777" w:rsidTr="009B44B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5E77A4F"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4BEA1D"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6123F7"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2E94B55F" w14:textId="77777777" w:rsidTr="009B44BA">
        <w:trPr>
          <w:trHeight w:val="300"/>
        </w:trPr>
        <w:tc>
          <w:tcPr>
            <w:tcW w:w="426" w:type="dxa"/>
            <w:tcBorders>
              <w:top w:val="single" w:sz="8" w:space="0" w:color="auto"/>
              <w:bottom w:val="single" w:sz="4" w:space="0" w:color="auto"/>
            </w:tcBorders>
            <w:vAlign w:val="center"/>
          </w:tcPr>
          <w:p w14:paraId="5234F63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4D5A511"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32A7344" w14:textId="205A0CA3" w:rsidR="00962388" w:rsidRPr="0027275C" w:rsidRDefault="0027275C" w:rsidP="0027275C">
            <w:r>
              <w:t>Bez dopadu</w:t>
            </w:r>
          </w:p>
        </w:tc>
      </w:tr>
      <w:tr w:rsidR="00962388" w:rsidRPr="00705F38" w14:paraId="4AC5FB70" w14:textId="77777777" w:rsidTr="009B44BA">
        <w:trPr>
          <w:trHeight w:val="300"/>
        </w:trPr>
        <w:tc>
          <w:tcPr>
            <w:tcW w:w="426" w:type="dxa"/>
            <w:tcBorders>
              <w:bottom w:val="single" w:sz="4" w:space="0" w:color="auto"/>
            </w:tcBorders>
            <w:vAlign w:val="center"/>
          </w:tcPr>
          <w:p w14:paraId="19FEC3C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AA2B1F"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29CB11D5" w14:textId="77777777" w:rsidR="0027275C" w:rsidRPr="00360DA3" w:rsidRDefault="0027275C" w:rsidP="0027275C">
            <w:r>
              <w:t>Bez dopadu</w:t>
            </w:r>
          </w:p>
          <w:p w14:paraId="64451F13" w14:textId="77777777" w:rsidR="00962388" w:rsidRPr="00927AC8" w:rsidRDefault="00962388" w:rsidP="00415962">
            <w:pPr>
              <w:spacing w:after="0"/>
              <w:rPr>
                <w:rFonts w:cs="Arial"/>
                <w:b/>
                <w:bCs/>
                <w:color w:val="000000"/>
                <w:szCs w:val="22"/>
                <w:lang w:eastAsia="cs-CZ"/>
              </w:rPr>
            </w:pPr>
          </w:p>
        </w:tc>
      </w:tr>
      <w:tr w:rsidR="00962388" w14:paraId="305150DC" w14:textId="77777777" w:rsidTr="009B44BA">
        <w:trPr>
          <w:trHeight w:val="300"/>
        </w:trPr>
        <w:tc>
          <w:tcPr>
            <w:tcW w:w="426" w:type="dxa"/>
            <w:tcBorders>
              <w:bottom w:val="single" w:sz="4" w:space="0" w:color="auto"/>
            </w:tcBorders>
            <w:vAlign w:val="center"/>
          </w:tcPr>
          <w:p w14:paraId="284BC1D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5934BE"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24947B8" w14:textId="2F923E3D" w:rsidR="00962388" w:rsidRPr="0027275C" w:rsidRDefault="0027275C" w:rsidP="0027275C">
            <w:r>
              <w:t>Bez dopadu</w:t>
            </w:r>
          </w:p>
        </w:tc>
      </w:tr>
      <w:tr w:rsidR="00962388" w14:paraId="2884D98E" w14:textId="77777777" w:rsidTr="009B44BA">
        <w:trPr>
          <w:trHeight w:val="300"/>
        </w:trPr>
        <w:tc>
          <w:tcPr>
            <w:tcW w:w="426" w:type="dxa"/>
            <w:tcBorders>
              <w:bottom w:val="single" w:sz="4" w:space="0" w:color="auto"/>
            </w:tcBorders>
            <w:vAlign w:val="center"/>
          </w:tcPr>
          <w:p w14:paraId="3A97DAC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EB17389"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28AA4E26" w14:textId="7C47E641" w:rsidR="00962388" w:rsidRPr="0027275C" w:rsidRDefault="0027275C" w:rsidP="0027275C">
            <w:r>
              <w:t>Bez dopadu</w:t>
            </w:r>
          </w:p>
        </w:tc>
      </w:tr>
      <w:tr w:rsidR="00962388" w14:paraId="5EDF0D8D" w14:textId="77777777" w:rsidTr="009B44BA">
        <w:trPr>
          <w:trHeight w:val="300"/>
        </w:trPr>
        <w:tc>
          <w:tcPr>
            <w:tcW w:w="426" w:type="dxa"/>
            <w:tcBorders>
              <w:bottom w:val="single" w:sz="4" w:space="0" w:color="auto"/>
            </w:tcBorders>
            <w:vAlign w:val="center"/>
          </w:tcPr>
          <w:p w14:paraId="0B9AD69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26DC3C"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3DBB5ED" w14:textId="68C71FE5" w:rsidR="00962388" w:rsidRPr="0027275C" w:rsidRDefault="0027275C" w:rsidP="0027275C">
            <w:r>
              <w:t>Bez dopadu</w:t>
            </w:r>
          </w:p>
        </w:tc>
      </w:tr>
      <w:tr w:rsidR="00962388" w14:paraId="2E2BF308" w14:textId="77777777" w:rsidTr="009B44BA">
        <w:trPr>
          <w:trHeight w:val="300"/>
        </w:trPr>
        <w:tc>
          <w:tcPr>
            <w:tcW w:w="426" w:type="dxa"/>
            <w:tcBorders>
              <w:bottom w:val="single" w:sz="4" w:space="0" w:color="auto"/>
            </w:tcBorders>
            <w:vAlign w:val="center"/>
          </w:tcPr>
          <w:p w14:paraId="2E17CCD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1B10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35BA73F" w14:textId="6EC84DD7" w:rsidR="00962388" w:rsidRPr="0027275C" w:rsidRDefault="0027275C" w:rsidP="0027275C">
            <w:r>
              <w:t>Bez dopadu</w:t>
            </w:r>
          </w:p>
        </w:tc>
      </w:tr>
      <w:tr w:rsidR="00962388" w14:paraId="17B77845" w14:textId="77777777" w:rsidTr="009B44BA">
        <w:trPr>
          <w:trHeight w:val="300"/>
        </w:trPr>
        <w:tc>
          <w:tcPr>
            <w:tcW w:w="426" w:type="dxa"/>
            <w:tcBorders>
              <w:bottom w:val="single" w:sz="4" w:space="0" w:color="auto"/>
            </w:tcBorders>
            <w:vAlign w:val="center"/>
          </w:tcPr>
          <w:p w14:paraId="671736E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0A1E9DA"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5E9510EF" w14:textId="42B02431" w:rsidR="00962388" w:rsidRPr="0027275C" w:rsidRDefault="0027275C" w:rsidP="0027275C">
            <w:r>
              <w:t>Bez dopadu</w:t>
            </w:r>
          </w:p>
        </w:tc>
      </w:tr>
      <w:tr w:rsidR="00962388" w14:paraId="0E409C86" w14:textId="77777777" w:rsidTr="009B44BA">
        <w:trPr>
          <w:trHeight w:val="300"/>
        </w:trPr>
        <w:tc>
          <w:tcPr>
            <w:tcW w:w="426" w:type="dxa"/>
            <w:tcBorders>
              <w:bottom w:val="single" w:sz="4" w:space="0" w:color="auto"/>
            </w:tcBorders>
            <w:vAlign w:val="center"/>
          </w:tcPr>
          <w:p w14:paraId="748DAD07"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33EE0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3540B3DB" w14:textId="458C5DE5" w:rsidR="00962388" w:rsidRPr="0027275C" w:rsidRDefault="0027275C" w:rsidP="0027275C">
            <w:r>
              <w:t>Bez dopadu</w:t>
            </w:r>
          </w:p>
        </w:tc>
      </w:tr>
      <w:tr w:rsidR="00962388" w14:paraId="4B375639" w14:textId="77777777" w:rsidTr="009B44BA">
        <w:trPr>
          <w:trHeight w:val="300"/>
        </w:trPr>
        <w:tc>
          <w:tcPr>
            <w:tcW w:w="426" w:type="dxa"/>
            <w:tcBorders>
              <w:bottom w:val="single" w:sz="4" w:space="0" w:color="auto"/>
            </w:tcBorders>
            <w:vAlign w:val="center"/>
          </w:tcPr>
          <w:p w14:paraId="5FC16A7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1F24E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37D6EC63" w14:textId="49625635" w:rsidR="00962388" w:rsidRPr="0027275C" w:rsidRDefault="0027275C" w:rsidP="0027275C">
            <w:r>
              <w:t>Bez dopadu</w:t>
            </w:r>
          </w:p>
        </w:tc>
      </w:tr>
      <w:tr w:rsidR="00962388" w14:paraId="10C0E99C" w14:textId="77777777" w:rsidTr="009B44BA">
        <w:trPr>
          <w:trHeight w:val="300"/>
        </w:trPr>
        <w:tc>
          <w:tcPr>
            <w:tcW w:w="426" w:type="dxa"/>
            <w:tcBorders>
              <w:bottom w:val="single" w:sz="4" w:space="0" w:color="auto"/>
            </w:tcBorders>
            <w:vAlign w:val="center"/>
          </w:tcPr>
          <w:p w14:paraId="24F3B4C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6A271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76B0C3A" w14:textId="3F0D86E3" w:rsidR="00962388" w:rsidRPr="0027275C" w:rsidRDefault="0027275C" w:rsidP="0027275C">
            <w:r>
              <w:t>Bez dopadu</w:t>
            </w:r>
          </w:p>
        </w:tc>
      </w:tr>
      <w:tr w:rsidR="00962388" w14:paraId="02F6DB35" w14:textId="77777777" w:rsidTr="009B44BA">
        <w:trPr>
          <w:trHeight w:val="300"/>
        </w:trPr>
        <w:tc>
          <w:tcPr>
            <w:tcW w:w="426" w:type="dxa"/>
            <w:tcBorders>
              <w:bottom w:val="single" w:sz="4" w:space="0" w:color="auto"/>
            </w:tcBorders>
            <w:vAlign w:val="center"/>
          </w:tcPr>
          <w:p w14:paraId="53CEC5A9"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81C2E1"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131E0D74" w14:textId="09114878" w:rsidR="00962388" w:rsidRPr="0027275C" w:rsidRDefault="0027275C" w:rsidP="0027275C">
            <w:r>
              <w:t>Bez dopadu</w:t>
            </w:r>
          </w:p>
        </w:tc>
      </w:tr>
      <w:tr w:rsidR="00962388" w:rsidRPr="00F7707A" w14:paraId="28B45E0E" w14:textId="77777777" w:rsidTr="009B44BA">
        <w:trPr>
          <w:trHeight w:val="300"/>
        </w:trPr>
        <w:tc>
          <w:tcPr>
            <w:tcW w:w="426" w:type="dxa"/>
            <w:tcBorders>
              <w:bottom w:val="single" w:sz="4" w:space="0" w:color="auto"/>
            </w:tcBorders>
            <w:vAlign w:val="center"/>
          </w:tcPr>
          <w:p w14:paraId="53443F5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3EEA8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14B96DC2" w14:textId="15E9D087" w:rsidR="00962388" w:rsidRPr="0027275C" w:rsidRDefault="0027275C" w:rsidP="0027275C">
            <w:r>
              <w:t>Bez dopadu</w:t>
            </w:r>
          </w:p>
        </w:tc>
      </w:tr>
      <w:tr w:rsidR="00962388" w14:paraId="56BFE779" w14:textId="77777777" w:rsidTr="009B44BA">
        <w:trPr>
          <w:trHeight w:val="300"/>
        </w:trPr>
        <w:tc>
          <w:tcPr>
            <w:tcW w:w="426" w:type="dxa"/>
            <w:tcBorders>
              <w:bottom w:val="single" w:sz="4" w:space="0" w:color="auto"/>
            </w:tcBorders>
            <w:vAlign w:val="center"/>
          </w:tcPr>
          <w:p w14:paraId="2A8909D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4C47C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1769F3EF" w14:textId="02C8A403" w:rsidR="00962388" w:rsidRPr="0027275C" w:rsidRDefault="0027275C" w:rsidP="0027275C">
            <w:r>
              <w:t>Bez dopadu</w:t>
            </w:r>
          </w:p>
        </w:tc>
      </w:tr>
    </w:tbl>
    <w:p w14:paraId="1B1FEA05" w14:textId="77777777" w:rsidR="00360DA3" w:rsidRPr="00360DA3" w:rsidRDefault="00360DA3" w:rsidP="00360DA3"/>
    <w:p w14:paraId="32618C39"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34D2858" w14:textId="50D36511" w:rsidR="00360DA3" w:rsidRDefault="0027275C" w:rsidP="00173B70">
      <w:r>
        <w:t>Bez dopadu</w:t>
      </w:r>
    </w:p>
    <w:p w14:paraId="2211964E" w14:textId="693D079A"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17BFFC1D" w14:textId="03C40F70" w:rsidR="00360DA3" w:rsidRDefault="0027275C" w:rsidP="00360DA3">
      <w:r>
        <w:t xml:space="preserve">Vystavení služeb </w:t>
      </w:r>
      <w:r w:rsidR="00CF39CB">
        <w:t>DPU_GCJ01B a DPU_SCJ01A</w:t>
      </w:r>
    </w:p>
    <w:p w14:paraId="3B37ACD7"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3"/>
      </w:r>
    </w:p>
    <w:p w14:paraId="4E3BA5AE" w14:textId="77777777" w:rsidR="00173B70" w:rsidRPr="00360DA3" w:rsidRDefault="00173B70" w:rsidP="00173B70">
      <w:r>
        <w:t>Bez dopadu</w:t>
      </w:r>
    </w:p>
    <w:p w14:paraId="61EE98CF" w14:textId="77777777" w:rsidR="007D6009" w:rsidRDefault="007D6009" w:rsidP="007D6009">
      <w:pPr>
        <w:spacing w:after="120"/>
      </w:pPr>
    </w:p>
    <w:p w14:paraId="19691BD6"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705DA406"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536A7EBA" w14:textId="77777777" w:rsidR="008D12D5" w:rsidRPr="00BA1643" w:rsidRDefault="008D12D5" w:rsidP="00EC6856">
      <w:pPr>
        <w:rPr>
          <w:rFonts w:cs="Arial"/>
          <w:szCs w:val="22"/>
        </w:rPr>
      </w:pPr>
    </w:p>
    <w:p w14:paraId="378C8BD9"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2E29BD">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427CC24F"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DDB5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34C52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6D126323" w14:textId="77777777" w:rsidTr="00F11443">
        <w:trPr>
          <w:trHeight w:val="284"/>
        </w:trPr>
        <w:tc>
          <w:tcPr>
            <w:tcW w:w="2126" w:type="dxa"/>
            <w:tcBorders>
              <w:right w:val="dotted" w:sz="4" w:space="0" w:color="auto"/>
            </w:tcBorders>
            <w:shd w:val="clear" w:color="auto" w:fill="auto"/>
            <w:noWrap/>
            <w:vAlign w:val="bottom"/>
          </w:tcPr>
          <w:p w14:paraId="473739AC" w14:textId="5F145573" w:rsidR="0000551E" w:rsidRPr="00F23D33" w:rsidRDefault="0027275C"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CAC67AF" w14:textId="6F26E6C0" w:rsidR="0000551E" w:rsidRPr="00F23D33" w:rsidRDefault="0027275C" w:rsidP="00337DDA">
            <w:pPr>
              <w:spacing w:after="0"/>
              <w:rPr>
                <w:rFonts w:cs="Arial"/>
                <w:color w:val="000000"/>
                <w:szCs w:val="22"/>
                <w:lang w:eastAsia="cs-CZ"/>
              </w:rPr>
            </w:pPr>
            <w:r>
              <w:rPr>
                <w:rFonts w:cs="Arial"/>
                <w:color w:val="000000"/>
                <w:szCs w:val="22"/>
                <w:lang w:eastAsia="cs-CZ"/>
              </w:rPr>
              <w:t xml:space="preserve">Vystavení služeb </w:t>
            </w:r>
            <w:r w:rsidR="00E41813">
              <w:t>DPU_GCJ01B a DPU_SCJ01A</w:t>
            </w:r>
            <w:r w:rsidR="00E41813">
              <w:rPr>
                <w:rFonts w:cs="Arial"/>
                <w:color w:val="000000"/>
                <w:szCs w:val="22"/>
                <w:lang w:eastAsia="cs-CZ"/>
              </w:rPr>
              <w:t xml:space="preserve"> </w:t>
            </w:r>
            <w:r>
              <w:rPr>
                <w:rFonts w:cs="Arial"/>
                <w:color w:val="000000"/>
                <w:szCs w:val="22"/>
                <w:lang w:eastAsia="cs-CZ"/>
              </w:rPr>
              <w:t>a autorizace konzumentovi EAGRIAPP</w:t>
            </w:r>
          </w:p>
        </w:tc>
      </w:tr>
      <w:tr w:rsidR="0000551E" w:rsidRPr="00F23D33" w14:paraId="632E39AE" w14:textId="77777777" w:rsidTr="00F11443">
        <w:trPr>
          <w:trHeight w:val="284"/>
        </w:trPr>
        <w:tc>
          <w:tcPr>
            <w:tcW w:w="2126" w:type="dxa"/>
            <w:tcBorders>
              <w:right w:val="dotted" w:sz="4" w:space="0" w:color="auto"/>
            </w:tcBorders>
            <w:shd w:val="clear" w:color="auto" w:fill="auto"/>
            <w:noWrap/>
            <w:vAlign w:val="bottom"/>
          </w:tcPr>
          <w:p w14:paraId="75722940" w14:textId="56FA2C1A" w:rsidR="0000551E" w:rsidRPr="00F23D33" w:rsidRDefault="009B44BA"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7A5800D" w14:textId="787C94EE" w:rsidR="0000551E" w:rsidRPr="00F23D33" w:rsidRDefault="009B44BA" w:rsidP="00337DDA">
            <w:pPr>
              <w:spacing w:after="0"/>
              <w:rPr>
                <w:rFonts w:cs="Arial"/>
                <w:color w:val="000000"/>
                <w:szCs w:val="22"/>
                <w:lang w:eastAsia="cs-CZ"/>
              </w:rPr>
            </w:pPr>
            <w:r>
              <w:rPr>
                <w:rFonts w:cs="Arial"/>
                <w:color w:val="000000"/>
                <w:szCs w:val="22"/>
                <w:lang w:eastAsia="cs-CZ"/>
              </w:rPr>
              <w:t>Součinnost při testování a akceptaci PZ</w:t>
            </w:r>
          </w:p>
        </w:tc>
      </w:tr>
    </w:tbl>
    <w:p w14:paraId="7F67A292"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5D4BD7D" w14:textId="77777777" w:rsidR="005D454E" w:rsidRPr="005D454E" w:rsidRDefault="005D454E" w:rsidP="005D454E"/>
    <w:p w14:paraId="0D764765"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2E29B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42"/>
        <w:gridCol w:w="10"/>
      </w:tblGrid>
      <w:tr w:rsidR="0000551E" w:rsidRPr="00F23D33" w14:paraId="5B3CAB96" w14:textId="77777777" w:rsidTr="0027275C">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9D9F26"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EF23C8" w14:textId="179A582D"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9B44BA">
              <w:rPr>
                <w:rFonts w:cs="Arial"/>
                <w:b/>
                <w:bCs/>
                <w:color w:val="000000"/>
                <w:szCs w:val="22"/>
                <w:lang w:eastAsia="cs-CZ"/>
              </w:rPr>
              <w:t xml:space="preserve"> */</w:t>
            </w:r>
          </w:p>
        </w:tc>
      </w:tr>
      <w:tr w:rsidR="0027275C" w:rsidRPr="006C3557" w14:paraId="3F28FC58" w14:textId="77777777" w:rsidTr="009B44BA">
        <w:tblPrEx>
          <w:tblBorders>
            <w:insideV w:val="dotted" w:sz="4" w:space="0" w:color="auto"/>
          </w:tblBorders>
        </w:tblPrEx>
        <w:trPr>
          <w:gridAfter w:val="1"/>
          <w:wAfter w:w="10" w:type="dxa"/>
          <w:trHeight w:val="284"/>
        </w:trPr>
        <w:tc>
          <w:tcPr>
            <w:tcW w:w="7229" w:type="dxa"/>
            <w:tcBorders>
              <w:top w:val="single" w:sz="4" w:space="0" w:color="auto"/>
              <w:left w:val="single" w:sz="4" w:space="0" w:color="auto"/>
            </w:tcBorders>
            <w:shd w:val="clear" w:color="auto" w:fill="auto"/>
            <w:noWrap/>
            <w:vAlign w:val="center"/>
          </w:tcPr>
          <w:p w14:paraId="533E7D60" w14:textId="77777777" w:rsidR="0027275C" w:rsidRPr="006C3557" w:rsidRDefault="0027275C" w:rsidP="00FD014B">
            <w:pPr>
              <w:spacing w:after="0"/>
              <w:rPr>
                <w:rFonts w:cs="Arial"/>
                <w:color w:val="000000"/>
                <w:szCs w:val="22"/>
                <w:lang w:eastAsia="cs-CZ"/>
              </w:rPr>
            </w:pPr>
            <w:r>
              <w:rPr>
                <w:rFonts w:cs="Arial"/>
                <w:color w:val="000000"/>
                <w:szCs w:val="22"/>
                <w:lang w:eastAsia="cs-CZ"/>
              </w:rPr>
              <w:t>Nasazení na testovací prostředí</w:t>
            </w:r>
          </w:p>
        </w:tc>
        <w:tc>
          <w:tcPr>
            <w:tcW w:w="2542" w:type="dxa"/>
            <w:tcBorders>
              <w:top w:val="single" w:sz="4" w:space="0" w:color="auto"/>
              <w:right w:val="single" w:sz="4" w:space="0" w:color="auto"/>
            </w:tcBorders>
            <w:shd w:val="clear" w:color="auto" w:fill="auto"/>
            <w:vAlign w:val="center"/>
          </w:tcPr>
          <w:p w14:paraId="1F5C9E13" w14:textId="77777777" w:rsidR="0027275C" w:rsidRPr="006C3557" w:rsidRDefault="0027275C" w:rsidP="00FD014B">
            <w:pPr>
              <w:spacing w:after="0"/>
              <w:rPr>
                <w:rFonts w:cs="Arial"/>
                <w:color w:val="000000"/>
                <w:szCs w:val="22"/>
                <w:lang w:eastAsia="cs-CZ"/>
              </w:rPr>
            </w:pPr>
            <w:r>
              <w:rPr>
                <w:rFonts w:cs="Arial"/>
                <w:color w:val="000000"/>
                <w:szCs w:val="22"/>
                <w:lang w:eastAsia="cs-CZ"/>
              </w:rPr>
              <w:t>16.10.2020</w:t>
            </w:r>
          </w:p>
        </w:tc>
      </w:tr>
      <w:tr w:rsidR="0027275C" w:rsidRPr="006C3557" w14:paraId="17EE6A77" w14:textId="77777777" w:rsidTr="009B44BA">
        <w:tblPrEx>
          <w:tblBorders>
            <w:insideV w:val="dotted" w:sz="4" w:space="0" w:color="auto"/>
          </w:tblBorders>
        </w:tblPrEx>
        <w:trPr>
          <w:gridAfter w:val="1"/>
          <w:wAfter w:w="10" w:type="dxa"/>
          <w:trHeight w:val="284"/>
        </w:trPr>
        <w:tc>
          <w:tcPr>
            <w:tcW w:w="7229" w:type="dxa"/>
            <w:tcBorders>
              <w:left w:val="single" w:sz="4" w:space="0" w:color="auto"/>
              <w:bottom w:val="single" w:sz="4" w:space="0" w:color="auto"/>
            </w:tcBorders>
            <w:shd w:val="clear" w:color="auto" w:fill="auto"/>
            <w:noWrap/>
            <w:vAlign w:val="center"/>
          </w:tcPr>
          <w:p w14:paraId="226593B6" w14:textId="77777777" w:rsidR="0027275C" w:rsidRPr="006C3557" w:rsidRDefault="0027275C" w:rsidP="00FD014B">
            <w:pPr>
              <w:spacing w:after="0"/>
              <w:rPr>
                <w:rFonts w:cs="Arial"/>
                <w:color w:val="000000"/>
                <w:szCs w:val="22"/>
                <w:lang w:eastAsia="cs-CZ"/>
              </w:rPr>
            </w:pPr>
            <w:r>
              <w:rPr>
                <w:rFonts w:cs="Arial"/>
                <w:color w:val="000000"/>
                <w:szCs w:val="22"/>
                <w:lang w:eastAsia="cs-CZ"/>
              </w:rPr>
              <w:t>Nasazení na provozní prostředí</w:t>
            </w:r>
          </w:p>
        </w:tc>
        <w:tc>
          <w:tcPr>
            <w:tcW w:w="2542" w:type="dxa"/>
            <w:tcBorders>
              <w:bottom w:val="single" w:sz="4" w:space="0" w:color="auto"/>
              <w:right w:val="single" w:sz="4" w:space="0" w:color="auto"/>
            </w:tcBorders>
            <w:shd w:val="clear" w:color="auto" w:fill="auto"/>
            <w:vAlign w:val="center"/>
          </w:tcPr>
          <w:p w14:paraId="2DE07B7E" w14:textId="77777777" w:rsidR="0027275C" w:rsidRPr="006C3557" w:rsidRDefault="0027275C" w:rsidP="00FD014B">
            <w:pPr>
              <w:spacing w:after="0"/>
              <w:rPr>
                <w:rFonts w:cs="Arial"/>
                <w:color w:val="000000"/>
                <w:szCs w:val="22"/>
                <w:lang w:eastAsia="cs-CZ"/>
              </w:rPr>
            </w:pPr>
            <w:r>
              <w:rPr>
                <w:rFonts w:cs="Arial"/>
                <w:color w:val="000000"/>
                <w:szCs w:val="22"/>
                <w:lang w:eastAsia="cs-CZ"/>
              </w:rPr>
              <w:t>23.10.2020</w:t>
            </w:r>
          </w:p>
        </w:tc>
      </w:tr>
    </w:tbl>
    <w:p w14:paraId="79DB7E24" w14:textId="0230145D" w:rsidR="0000551E" w:rsidRPr="009B44BA" w:rsidRDefault="009B44BA" w:rsidP="002E29BD">
      <w:pPr>
        <w:jc w:val="both"/>
        <w:rPr>
          <w:sz w:val="18"/>
          <w:szCs w:val="18"/>
        </w:rPr>
      </w:pPr>
      <w:r w:rsidRPr="009B44BA">
        <w:rPr>
          <w:sz w:val="18"/>
          <w:szCs w:val="18"/>
        </w:rPr>
        <w:t xml:space="preserve">*/ Upozornění: Uvedený harmonogram je platný v případě, že Dodavatel obdrží objednávku v rozmezí </w:t>
      </w:r>
      <w:r w:rsidR="0004543D">
        <w:rPr>
          <w:sz w:val="18"/>
          <w:szCs w:val="18"/>
        </w:rPr>
        <w:t>5</w:t>
      </w:r>
      <w:r w:rsidR="002E29BD" w:rsidRPr="002E29BD">
        <w:rPr>
          <w:sz w:val="18"/>
          <w:szCs w:val="18"/>
        </w:rPr>
        <w:t>.10</w:t>
      </w:r>
      <w:r w:rsidRPr="002E29BD">
        <w:rPr>
          <w:sz w:val="18"/>
          <w:szCs w:val="18"/>
        </w:rPr>
        <w:t>.-</w:t>
      </w:r>
      <w:r w:rsidR="0004543D">
        <w:rPr>
          <w:sz w:val="18"/>
          <w:szCs w:val="18"/>
        </w:rPr>
        <w:t>9</w:t>
      </w:r>
      <w:r w:rsidR="002E29BD">
        <w:rPr>
          <w:sz w:val="18"/>
          <w:szCs w:val="18"/>
        </w:rPr>
        <w:t>.10.2020</w:t>
      </w:r>
      <w:r w:rsidRPr="009B44BA">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74832D27"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7681798"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F23D33" w14:paraId="1A428230" w14:textId="77777777" w:rsidTr="009B44BA">
        <w:tc>
          <w:tcPr>
            <w:tcW w:w="1701" w:type="dxa"/>
            <w:tcBorders>
              <w:top w:val="single" w:sz="8" w:space="0" w:color="auto"/>
              <w:left w:val="single" w:sz="8" w:space="0" w:color="auto"/>
              <w:bottom w:val="single" w:sz="8" w:space="0" w:color="auto"/>
              <w:right w:val="single" w:sz="8" w:space="0" w:color="auto"/>
            </w:tcBorders>
          </w:tcPr>
          <w:p w14:paraId="1F5E07C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5"/>
            </w:r>
          </w:p>
        </w:tc>
        <w:tc>
          <w:tcPr>
            <w:tcW w:w="3402" w:type="dxa"/>
            <w:tcBorders>
              <w:top w:val="single" w:sz="8" w:space="0" w:color="auto"/>
              <w:left w:val="single" w:sz="8" w:space="0" w:color="auto"/>
              <w:bottom w:val="single" w:sz="8" w:space="0" w:color="auto"/>
              <w:right w:val="single" w:sz="8" w:space="0" w:color="auto"/>
            </w:tcBorders>
          </w:tcPr>
          <w:p w14:paraId="755C08F1"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6D00E98"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6CCBF99"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7DF3D62" w14:textId="77777777" w:rsidR="0000551E" w:rsidRPr="00CB1115" w:rsidRDefault="00033242" w:rsidP="00337DDA">
            <w:pPr>
              <w:pStyle w:val="Tabulka"/>
              <w:rPr>
                <w:b/>
                <w:szCs w:val="22"/>
              </w:rPr>
            </w:pPr>
            <w:r>
              <w:rPr>
                <w:b/>
                <w:szCs w:val="22"/>
              </w:rPr>
              <w:t>v Kč s DPH</w:t>
            </w:r>
          </w:p>
        </w:tc>
      </w:tr>
      <w:tr w:rsidR="0000551E" w:rsidRPr="00F23D33" w14:paraId="0DD3E1D0" w14:textId="77777777" w:rsidTr="009B44BA">
        <w:trPr>
          <w:trHeight w:hRule="exact" w:val="20"/>
        </w:trPr>
        <w:tc>
          <w:tcPr>
            <w:tcW w:w="1701" w:type="dxa"/>
            <w:tcBorders>
              <w:top w:val="single" w:sz="8" w:space="0" w:color="auto"/>
              <w:left w:val="dotted" w:sz="4" w:space="0" w:color="auto"/>
            </w:tcBorders>
          </w:tcPr>
          <w:p w14:paraId="04893E03"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201CB303" w14:textId="77777777" w:rsidR="0000551E" w:rsidRPr="00F23D33" w:rsidRDefault="0000551E" w:rsidP="00337DDA">
            <w:pPr>
              <w:pStyle w:val="Tabulka"/>
              <w:rPr>
                <w:szCs w:val="22"/>
              </w:rPr>
            </w:pPr>
          </w:p>
        </w:tc>
        <w:tc>
          <w:tcPr>
            <w:tcW w:w="1276" w:type="dxa"/>
            <w:tcBorders>
              <w:top w:val="single" w:sz="8" w:space="0" w:color="auto"/>
            </w:tcBorders>
          </w:tcPr>
          <w:p w14:paraId="080C3D3B" w14:textId="77777777" w:rsidR="0000551E" w:rsidRPr="00F23D33" w:rsidRDefault="0000551E" w:rsidP="00337DDA">
            <w:pPr>
              <w:pStyle w:val="Tabulka"/>
              <w:rPr>
                <w:szCs w:val="22"/>
              </w:rPr>
            </w:pPr>
          </w:p>
        </w:tc>
        <w:tc>
          <w:tcPr>
            <w:tcW w:w="1701" w:type="dxa"/>
            <w:tcBorders>
              <w:top w:val="single" w:sz="8" w:space="0" w:color="auto"/>
            </w:tcBorders>
          </w:tcPr>
          <w:p w14:paraId="5895AA51" w14:textId="77777777" w:rsidR="0000551E" w:rsidRPr="00F23D33" w:rsidRDefault="0000551E" w:rsidP="00337DDA">
            <w:pPr>
              <w:pStyle w:val="Tabulka"/>
              <w:rPr>
                <w:szCs w:val="22"/>
              </w:rPr>
            </w:pPr>
          </w:p>
        </w:tc>
        <w:tc>
          <w:tcPr>
            <w:tcW w:w="1699" w:type="dxa"/>
            <w:tcBorders>
              <w:top w:val="single" w:sz="8" w:space="0" w:color="auto"/>
            </w:tcBorders>
          </w:tcPr>
          <w:p w14:paraId="00B3D3E0" w14:textId="77777777" w:rsidR="0000551E" w:rsidRPr="00F23D33" w:rsidRDefault="0000551E" w:rsidP="00337DDA">
            <w:pPr>
              <w:pStyle w:val="Tabulka"/>
              <w:rPr>
                <w:szCs w:val="22"/>
              </w:rPr>
            </w:pPr>
          </w:p>
        </w:tc>
      </w:tr>
      <w:tr w:rsidR="0000551E" w:rsidRPr="00F23D33" w14:paraId="01FCBEFB" w14:textId="77777777" w:rsidTr="009B44BA">
        <w:trPr>
          <w:trHeight w:val="397"/>
        </w:trPr>
        <w:tc>
          <w:tcPr>
            <w:tcW w:w="1701" w:type="dxa"/>
            <w:tcBorders>
              <w:top w:val="dotted" w:sz="4" w:space="0" w:color="auto"/>
              <w:left w:val="dotted" w:sz="4" w:space="0" w:color="auto"/>
            </w:tcBorders>
          </w:tcPr>
          <w:p w14:paraId="148AAD33" w14:textId="77777777" w:rsidR="0000551E" w:rsidRPr="00F23D33" w:rsidRDefault="0000551E" w:rsidP="00337DDA">
            <w:pPr>
              <w:pStyle w:val="Tabulka"/>
              <w:rPr>
                <w:szCs w:val="22"/>
              </w:rPr>
            </w:pPr>
          </w:p>
        </w:tc>
        <w:tc>
          <w:tcPr>
            <w:tcW w:w="3402" w:type="dxa"/>
            <w:tcBorders>
              <w:top w:val="dotted" w:sz="4" w:space="0" w:color="auto"/>
              <w:left w:val="dotted" w:sz="4" w:space="0" w:color="auto"/>
            </w:tcBorders>
          </w:tcPr>
          <w:p w14:paraId="27234B31" w14:textId="6F796DCA" w:rsidR="0000551E" w:rsidRPr="00F23D33" w:rsidRDefault="009B44BA" w:rsidP="00337DDA">
            <w:pPr>
              <w:pStyle w:val="Tabulka"/>
              <w:rPr>
                <w:szCs w:val="22"/>
              </w:rPr>
            </w:pPr>
            <w:r>
              <w:rPr>
                <w:szCs w:val="22"/>
              </w:rPr>
              <w:t>Cenová nabídka viz příloha č.01</w:t>
            </w:r>
          </w:p>
        </w:tc>
        <w:tc>
          <w:tcPr>
            <w:tcW w:w="1276" w:type="dxa"/>
            <w:tcBorders>
              <w:top w:val="dotted" w:sz="4" w:space="0" w:color="auto"/>
            </w:tcBorders>
          </w:tcPr>
          <w:p w14:paraId="100867D7" w14:textId="75D7105E" w:rsidR="0000551E" w:rsidRPr="00F23D33" w:rsidRDefault="004D0A04" w:rsidP="0004543D">
            <w:pPr>
              <w:pStyle w:val="Tabulka"/>
              <w:jc w:val="center"/>
              <w:rPr>
                <w:szCs w:val="22"/>
              </w:rPr>
            </w:pPr>
            <w:r>
              <w:rPr>
                <w:szCs w:val="22"/>
              </w:rPr>
              <w:t>14,5</w:t>
            </w:r>
          </w:p>
        </w:tc>
        <w:tc>
          <w:tcPr>
            <w:tcW w:w="1701" w:type="dxa"/>
            <w:tcBorders>
              <w:top w:val="dotted" w:sz="4" w:space="0" w:color="auto"/>
            </w:tcBorders>
          </w:tcPr>
          <w:p w14:paraId="2D845472" w14:textId="4611E89C" w:rsidR="0000551E" w:rsidRPr="00F23D33" w:rsidRDefault="0004543D" w:rsidP="00337DDA">
            <w:pPr>
              <w:pStyle w:val="Tabulka"/>
              <w:rPr>
                <w:szCs w:val="22"/>
              </w:rPr>
            </w:pPr>
            <w:r w:rsidRPr="0004543D">
              <w:rPr>
                <w:szCs w:val="22"/>
              </w:rPr>
              <w:t>129 050,00</w:t>
            </w:r>
          </w:p>
        </w:tc>
        <w:tc>
          <w:tcPr>
            <w:tcW w:w="1699" w:type="dxa"/>
            <w:tcBorders>
              <w:top w:val="dotted" w:sz="4" w:space="0" w:color="auto"/>
            </w:tcBorders>
          </w:tcPr>
          <w:p w14:paraId="48A8777D" w14:textId="233F8DC3" w:rsidR="0000551E" w:rsidRPr="00F23D33" w:rsidRDefault="0004543D" w:rsidP="00337DDA">
            <w:pPr>
              <w:pStyle w:val="Tabulka"/>
              <w:rPr>
                <w:szCs w:val="22"/>
              </w:rPr>
            </w:pPr>
            <w:r w:rsidRPr="0004543D">
              <w:rPr>
                <w:szCs w:val="22"/>
              </w:rPr>
              <w:t>156 150,50</w:t>
            </w:r>
          </w:p>
        </w:tc>
      </w:tr>
      <w:tr w:rsidR="00647225" w:rsidRPr="00F23D33" w14:paraId="3A85EA70" w14:textId="77777777" w:rsidTr="009B44BA">
        <w:trPr>
          <w:trHeight w:val="397"/>
        </w:trPr>
        <w:tc>
          <w:tcPr>
            <w:tcW w:w="5103" w:type="dxa"/>
            <w:gridSpan w:val="2"/>
            <w:tcBorders>
              <w:left w:val="dotted" w:sz="4" w:space="0" w:color="auto"/>
              <w:bottom w:val="dotted" w:sz="4" w:space="0" w:color="auto"/>
            </w:tcBorders>
          </w:tcPr>
          <w:p w14:paraId="583766C5" w14:textId="77777777" w:rsidR="00647225" w:rsidRPr="00CB1115" w:rsidRDefault="00647225" w:rsidP="00647225">
            <w:pPr>
              <w:pStyle w:val="Tabulka"/>
              <w:rPr>
                <w:b/>
                <w:szCs w:val="22"/>
              </w:rPr>
            </w:pPr>
            <w:r w:rsidRPr="00CB1115">
              <w:rPr>
                <w:b/>
                <w:szCs w:val="22"/>
              </w:rPr>
              <w:t>Celkem:</w:t>
            </w:r>
          </w:p>
        </w:tc>
        <w:tc>
          <w:tcPr>
            <w:tcW w:w="1276" w:type="dxa"/>
            <w:tcBorders>
              <w:bottom w:val="dotted" w:sz="4" w:space="0" w:color="auto"/>
            </w:tcBorders>
          </w:tcPr>
          <w:p w14:paraId="606E6743" w14:textId="71CBD9A2" w:rsidR="00647225" w:rsidRPr="00F23D33" w:rsidRDefault="00647225" w:rsidP="00647225">
            <w:pPr>
              <w:pStyle w:val="Tabulka"/>
              <w:jc w:val="center"/>
              <w:rPr>
                <w:szCs w:val="22"/>
              </w:rPr>
            </w:pPr>
            <w:r>
              <w:rPr>
                <w:szCs w:val="22"/>
              </w:rPr>
              <w:t>14,5</w:t>
            </w:r>
          </w:p>
        </w:tc>
        <w:tc>
          <w:tcPr>
            <w:tcW w:w="1701" w:type="dxa"/>
            <w:tcBorders>
              <w:bottom w:val="dotted" w:sz="4" w:space="0" w:color="auto"/>
            </w:tcBorders>
          </w:tcPr>
          <w:p w14:paraId="067C6211" w14:textId="3C1BDCCD" w:rsidR="00647225" w:rsidRPr="00F23D33" w:rsidRDefault="00647225" w:rsidP="00647225">
            <w:pPr>
              <w:pStyle w:val="Tabulka"/>
              <w:rPr>
                <w:szCs w:val="22"/>
              </w:rPr>
            </w:pPr>
            <w:r w:rsidRPr="0004543D">
              <w:rPr>
                <w:szCs w:val="22"/>
              </w:rPr>
              <w:t>129 050,00</w:t>
            </w:r>
          </w:p>
        </w:tc>
        <w:tc>
          <w:tcPr>
            <w:tcW w:w="1699" w:type="dxa"/>
            <w:tcBorders>
              <w:bottom w:val="dotted" w:sz="4" w:space="0" w:color="auto"/>
            </w:tcBorders>
          </w:tcPr>
          <w:p w14:paraId="6CCAC8CA" w14:textId="57E4C03E" w:rsidR="00647225" w:rsidRPr="00F23D33" w:rsidRDefault="00647225" w:rsidP="00647225">
            <w:pPr>
              <w:pStyle w:val="Tabulka"/>
              <w:rPr>
                <w:szCs w:val="22"/>
              </w:rPr>
            </w:pPr>
            <w:r w:rsidRPr="0004543D">
              <w:rPr>
                <w:szCs w:val="22"/>
              </w:rPr>
              <w:t>156 150,50</w:t>
            </w:r>
          </w:p>
        </w:tc>
      </w:tr>
    </w:tbl>
    <w:p w14:paraId="3E7FAAAC" w14:textId="77777777" w:rsidR="0000551E" w:rsidRPr="00F23D33" w:rsidRDefault="0000551E" w:rsidP="00EC6856">
      <w:pPr>
        <w:spacing w:after="0"/>
        <w:rPr>
          <w:rFonts w:cs="Arial"/>
          <w:sz w:val="8"/>
          <w:szCs w:val="8"/>
        </w:rPr>
      </w:pPr>
    </w:p>
    <w:p w14:paraId="42C3561C"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5ACB50E7" w14:textId="77777777" w:rsidR="0000551E" w:rsidRDefault="0000551E" w:rsidP="00F81B94"/>
    <w:p w14:paraId="76C05617"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C4A5C5B"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3B92D"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3C0E6"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E9C115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451417E"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6837E252" w14:textId="77777777" w:rsidTr="00DF2F1F">
        <w:trPr>
          <w:trHeight w:val="284"/>
        </w:trPr>
        <w:tc>
          <w:tcPr>
            <w:tcW w:w="710" w:type="dxa"/>
            <w:tcBorders>
              <w:right w:val="dotted" w:sz="4" w:space="0" w:color="auto"/>
            </w:tcBorders>
            <w:shd w:val="clear" w:color="auto" w:fill="auto"/>
            <w:noWrap/>
            <w:vAlign w:val="bottom"/>
          </w:tcPr>
          <w:p w14:paraId="4BC60A3E" w14:textId="456651EA" w:rsidR="0000551E" w:rsidRPr="006C3557" w:rsidRDefault="009B44B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783B7AE" w14:textId="1B85EFF2" w:rsidR="0000551E" w:rsidRPr="006C3557" w:rsidRDefault="009B44BA"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32A48CE" w14:textId="1FE3D744" w:rsidR="0000551E" w:rsidRPr="006C3557" w:rsidRDefault="009B44BA"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674AD90D" w14:textId="77777777" w:rsidTr="00DF2F1F">
        <w:trPr>
          <w:trHeight w:val="284"/>
        </w:trPr>
        <w:tc>
          <w:tcPr>
            <w:tcW w:w="710" w:type="dxa"/>
            <w:tcBorders>
              <w:right w:val="dotted" w:sz="4" w:space="0" w:color="auto"/>
            </w:tcBorders>
            <w:shd w:val="clear" w:color="auto" w:fill="auto"/>
            <w:noWrap/>
            <w:vAlign w:val="bottom"/>
          </w:tcPr>
          <w:p w14:paraId="42F25BAD"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6B3C74C"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19F1AB71" w14:textId="77777777" w:rsidR="0000551E" w:rsidRPr="006C3557" w:rsidRDefault="0000551E" w:rsidP="000B6887">
            <w:pPr>
              <w:spacing w:after="0"/>
              <w:rPr>
                <w:rFonts w:cs="Arial"/>
                <w:color w:val="000000"/>
                <w:szCs w:val="22"/>
                <w:lang w:eastAsia="cs-CZ"/>
              </w:rPr>
            </w:pPr>
          </w:p>
        </w:tc>
      </w:tr>
    </w:tbl>
    <w:p w14:paraId="3D75C11B" w14:textId="77777777" w:rsidR="0000551E" w:rsidRDefault="0000551E" w:rsidP="00F81B94"/>
    <w:p w14:paraId="697E0C89" w14:textId="77777777" w:rsidR="0000551E" w:rsidRDefault="0000551E" w:rsidP="00F81B94"/>
    <w:p w14:paraId="23B3DAE8"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134"/>
        <w:gridCol w:w="2840"/>
      </w:tblGrid>
      <w:tr w:rsidR="0000551E" w:rsidRPr="006C3557" w14:paraId="7A3955D8" w14:textId="77777777" w:rsidTr="0019011D">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E1C8C7"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01E0539D"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6"/>
            </w:r>
          </w:p>
        </w:tc>
        <w:tc>
          <w:tcPr>
            <w:tcW w:w="1134" w:type="dxa"/>
            <w:tcBorders>
              <w:top w:val="single" w:sz="8" w:space="0" w:color="auto"/>
              <w:left w:val="single" w:sz="8" w:space="0" w:color="auto"/>
              <w:bottom w:val="single" w:sz="8" w:space="0" w:color="auto"/>
              <w:right w:val="single" w:sz="8" w:space="0" w:color="auto"/>
            </w:tcBorders>
            <w:vAlign w:val="center"/>
          </w:tcPr>
          <w:p w14:paraId="15F44EEE"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840" w:type="dxa"/>
            <w:tcBorders>
              <w:top w:val="single" w:sz="8" w:space="0" w:color="auto"/>
              <w:left w:val="single" w:sz="8" w:space="0" w:color="auto"/>
              <w:bottom w:val="single" w:sz="8" w:space="0" w:color="auto"/>
              <w:right w:val="single" w:sz="8" w:space="0" w:color="auto"/>
            </w:tcBorders>
            <w:shd w:val="clear" w:color="auto" w:fill="auto"/>
            <w:vAlign w:val="center"/>
          </w:tcPr>
          <w:p w14:paraId="5884D056"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6C586171" w14:textId="77777777" w:rsidTr="0019011D">
        <w:trPr>
          <w:trHeight w:val="718"/>
        </w:trPr>
        <w:tc>
          <w:tcPr>
            <w:tcW w:w="2693" w:type="dxa"/>
            <w:shd w:val="clear" w:color="auto" w:fill="auto"/>
            <w:noWrap/>
            <w:vAlign w:val="center"/>
          </w:tcPr>
          <w:p w14:paraId="049F412C" w14:textId="1543988E" w:rsidR="0000551E" w:rsidRPr="006C3557" w:rsidRDefault="009B44BA" w:rsidP="00337DDA">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14:paraId="6C93F8A4" w14:textId="795DCAD7" w:rsidR="0000551E" w:rsidRPr="006C3557" w:rsidRDefault="000775B3" w:rsidP="00337DDA">
            <w:pPr>
              <w:spacing w:after="0"/>
              <w:rPr>
                <w:rFonts w:cs="Arial"/>
                <w:color w:val="000000"/>
                <w:szCs w:val="22"/>
                <w:lang w:eastAsia="cs-CZ"/>
              </w:rPr>
            </w:pPr>
            <w:r>
              <w:rPr>
                <w:rFonts w:cs="Arial"/>
                <w:color w:val="000000"/>
                <w:szCs w:val="22"/>
                <w:lang w:eastAsia="cs-CZ"/>
              </w:rPr>
              <w:t>xxx</w:t>
            </w:r>
          </w:p>
        </w:tc>
        <w:tc>
          <w:tcPr>
            <w:tcW w:w="1134" w:type="dxa"/>
            <w:vAlign w:val="center"/>
          </w:tcPr>
          <w:p w14:paraId="03B6AC9C" w14:textId="77777777" w:rsidR="0000551E" w:rsidRPr="006C3557" w:rsidRDefault="0000551E" w:rsidP="00337DDA">
            <w:pPr>
              <w:spacing w:after="0"/>
              <w:rPr>
                <w:rFonts w:cs="Arial"/>
                <w:color w:val="000000"/>
                <w:szCs w:val="22"/>
                <w:lang w:eastAsia="cs-CZ"/>
              </w:rPr>
            </w:pPr>
          </w:p>
        </w:tc>
        <w:tc>
          <w:tcPr>
            <w:tcW w:w="2840" w:type="dxa"/>
            <w:shd w:val="clear" w:color="auto" w:fill="auto"/>
            <w:vAlign w:val="center"/>
          </w:tcPr>
          <w:p w14:paraId="1208880F" w14:textId="77777777" w:rsidR="0000551E" w:rsidRPr="006C3557" w:rsidRDefault="0000551E" w:rsidP="00BC5CB6">
            <w:pPr>
              <w:spacing w:after="0"/>
              <w:ind w:right="72"/>
              <w:rPr>
                <w:rFonts w:cs="Arial"/>
                <w:color w:val="000000"/>
                <w:szCs w:val="22"/>
                <w:lang w:eastAsia="cs-CZ"/>
              </w:rPr>
            </w:pPr>
          </w:p>
        </w:tc>
      </w:tr>
    </w:tbl>
    <w:p w14:paraId="159F1C85" w14:textId="77777777" w:rsidR="0000551E" w:rsidRDefault="0000551E" w:rsidP="00EC6856">
      <w:pPr>
        <w:rPr>
          <w:rFonts w:cs="Arial"/>
          <w:szCs w:val="22"/>
        </w:rPr>
      </w:pPr>
    </w:p>
    <w:p w14:paraId="1415E686" w14:textId="77777777" w:rsidR="0000551E" w:rsidRDefault="0000551E">
      <w:pPr>
        <w:spacing w:after="0"/>
        <w:rPr>
          <w:rFonts w:cs="Arial"/>
          <w:b/>
          <w:caps/>
          <w:szCs w:val="22"/>
        </w:rPr>
      </w:pPr>
      <w:r>
        <w:rPr>
          <w:rFonts w:cs="Arial"/>
          <w:b/>
          <w:caps/>
          <w:szCs w:val="22"/>
        </w:rPr>
        <w:br w:type="page"/>
      </w:r>
    </w:p>
    <w:p w14:paraId="27394BBE" w14:textId="77777777" w:rsidR="0000551E" w:rsidRDefault="0000551E" w:rsidP="00484CB3">
      <w:pPr>
        <w:rPr>
          <w:rFonts w:cs="Arial"/>
          <w:b/>
          <w:caps/>
          <w:szCs w:val="22"/>
        </w:rPr>
        <w:sectPr w:rsidR="0000551E" w:rsidSect="00223FDB">
          <w:footerReference w:type="default" r:id="rId20"/>
          <w:pgSz w:w="11906" w:h="16838" w:code="9"/>
          <w:pgMar w:top="1560" w:right="1418" w:bottom="1134" w:left="992" w:header="567" w:footer="567" w:gutter="0"/>
          <w:pgNumType w:start="1"/>
          <w:cols w:space="708"/>
          <w:docGrid w:linePitch="360"/>
        </w:sectPr>
      </w:pPr>
    </w:p>
    <w:p w14:paraId="5C1B802E" w14:textId="4B90B53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943C86" w:rsidRPr="00943C86">
        <w:rPr>
          <w:rFonts w:cs="Arial"/>
          <w:b/>
          <w:caps/>
          <w:szCs w:val="22"/>
        </w:rPr>
        <w:t>Z29955</w:t>
      </w:r>
    </w:p>
    <w:p w14:paraId="26113B7B"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305FC40B" w14:textId="77777777" w:rsidTr="00415962">
        <w:tc>
          <w:tcPr>
            <w:tcW w:w="1701" w:type="dxa"/>
            <w:tcBorders>
              <w:top w:val="single" w:sz="8" w:space="0" w:color="auto"/>
              <w:left w:val="single" w:sz="8" w:space="0" w:color="auto"/>
              <w:bottom w:val="single" w:sz="8" w:space="0" w:color="auto"/>
            </w:tcBorders>
            <w:vAlign w:val="center"/>
          </w:tcPr>
          <w:p w14:paraId="7E239E3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7"/>
            </w:r>
            <w:r w:rsidRPr="002D0745">
              <w:rPr>
                <w:b/>
                <w:szCs w:val="22"/>
              </w:rPr>
              <w:t>:</w:t>
            </w:r>
          </w:p>
        </w:tc>
        <w:tc>
          <w:tcPr>
            <w:tcW w:w="1095" w:type="dxa"/>
            <w:vAlign w:val="center"/>
          </w:tcPr>
          <w:p w14:paraId="3778CD11" w14:textId="60E78C65" w:rsidR="004B36F6" w:rsidRPr="006C3557" w:rsidRDefault="00CE6FE6" w:rsidP="00415962">
            <w:pPr>
              <w:pStyle w:val="Tabulka"/>
              <w:rPr>
                <w:szCs w:val="22"/>
              </w:rPr>
            </w:pPr>
            <w:r>
              <w:rPr>
                <w:szCs w:val="22"/>
              </w:rPr>
              <w:t>572</w:t>
            </w:r>
          </w:p>
        </w:tc>
      </w:tr>
    </w:tbl>
    <w:p w14:paraId="64F09CAE" w14:textId="77777777" w:rsidR="00DD7A03" w:rsidRPr="006C3557" w:rsidRDefault="00DD7A03" w:rsidP="00401780">
      <w:pPr>
        <w:rPr>
          <w:rFonts w:cs="Arial"/>
          <w:szCs w:val="22"/>
        </w:rPr>
      </w:pPr>
    </w:p>
    <w:p w14:paraId="7DB7B25F"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B42EDB0" w14:textId="77777777" w:rsidR="0000551E" w:rsidRDefault="0000551E" w:rsidP="00B93505">
      <w:pPr>
        <w:spacing w:after="120"/>
        <w:rPr>
          <w:rFonts w:cs="Arial"/>
        </w:rPr>
      </w:pPr>
      <w:r>
        <w:rPr>
          <w:rFonts w:cs="Arial"/>
        </w:rPr>
        <w:t xml:space="preserve">Požadované plnění je specifikováno v části A a B tohoto RfC. </w:t>
      </w:r>
    </w:p>
    <w:p w14:paraId="21A52021" w14:textId="611011A2"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7E0B48">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AD44523"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6CE4563"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48D808"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F94886A"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00423EBA" w14:textId="53141BA8"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86D0E8F"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0D47F2A6"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1C6D38F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2FC79B"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50957A8" w14:textId="49349550"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2749369" w14:textId="77777777" w:rsidR="0005358D" w:rsidRDefault="0005358D" w:rsidP="0005358D">
            <w:pPr>
              <w:spacing w:after="0"/>
              <w:rPr>
                <w:rFonts w:cs="Arial"/>
                <w:color w:val="000000"/>
                <w:szCs w:val="22"/>
                <w:lang w:eastAsia="cs-CZ"/>
              </w:rPr>
            </w:pPr>
          </w:p>
        </w:tc>
      </w:tr>
      <w:tr w:rsidR="0005358D" w:rsidRPr="00705F38" w14:paraId="6EF2293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C34731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32F25D3"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CAD08A" w14:textId="6FA0454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AF2383" w14:textId="77777777" w:rsidR="0005358D" w:rsidRDefault="0005358D" w:rsidP="0005358D">
            <w:pPr>
              <w:spacing w:after="0"/>
              <w:rPr>
                <w:rFonts w:cs="Arial"/>
                <w:color w:val="000000"/>
                <w:szCs w:val="22"/>
                <w:lang w:eastAsia="cs-CZ"/>
              </w:rPr>
            </w:pPr>
          </w:p>
        </w:tc>
      </w:tr>
      <w:tr w:rsidR="0005358D" w14:paraId="5F8B978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B23E78A"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67AC5"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507EAD" w14:textId="51CA4B3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8AC02" w14:textId="77777777" w:rsidR="0005358D" w:rsidRDefault="0005358D" w:rsidP="0005358D">
            <w:pPr>
              <w:spacing w:after="0"/>
              <w:rPr>
                <w:rFonts w:cs="Arial"/>
                <w:color w:val="000000"/>
                <w:szCs w:val="22"/>
                <w:lang w:eastAsia="cs-CZ"/>
              </w:rPr>
            </w:pPr>
          </w:p>
        </w:tc>
      </w:tr>
      <w:tr w:rsidR="0005358D" w14:paraId="19D9860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941D95D"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3C6FCB"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99A2A0" w14:textId="4FA5E51C"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00B2D6" w14:textId="77777777" w:rsidR="0005358D" w:rsidRDefault="0005358D" w:rsidP="0005358D">
            <w:pPr>
              <w:spacing w:after="0"/>
              <w:rPr>
                <w:rFonts w:cs="Arial"/>
                <w:color w:val="000000"/>
                <w:szCs w:val="22"/>
                <w:lang w:eastAsia="cs-CZ"/>
              </w:rPr>
            </w:pPr>
          </w:p>
        </w:tc>
      </w:tr>
      <w:tr w:rsidR="0005358D" w14:paraId="42D47F7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8F661B3"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0EF69B"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176555" w14:textId="06F07DB1"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976397" w14:textId="77777777" w:rsidR="0005358D" w:rsidRDefault="0005358D" w:rsidP="0005358D">
            <w:pPr>
              <w:spacing w:after="0"/>
              <w:rPr>
                <w:rFonts w:cs="Arial"/>
                <w:color w:val="000000"/>
                <w:szCs w:val="22"/>
                <w:lang w:eastAsia="cs-CZ"/>
              </w:rPr>
            </w:pPr>
          </w:p>
        </w:tc>
      </w:tr>
      <w:tr w:rsidR="0005358D" w14:paraId="304A6F7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D2B738A"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FC5784"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B62977" w14:textId="6D9B5D6A"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616AC9" w14:textId="77777777" w:rsidR="0005358D" w:rsidRDefault="0005358D" w:rsidP="0005358D">
            <w:pPr>
              <w:spacing w:after="0"/>
              <w:rPr>
                <w:rFonts w:cs="Arial"/>
                <w:color w:val="000000"/>
                <w:szCs w:val="22"/>
                <w:lang w:eastAsia="cs-CZ"/>
              </w:rPr>
            </w:pPr>
          </w:p>
        </w:tc>
      </w:tr>
      <w:tr w:rsidR="0005358D" w14:paraId="255988E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2A32F4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8903A"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A1E314" w14:textId="02B06BC6"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914037" w14:textId="77777777" w:rsidR="0005358D" w:rsidRDefault="0005358D" w:rsidP="0005358D">
            <w:pPr>
              <w:spacing w:after="0"/>
              <w:rPr>
                <w:rFonts w:cs="Arial"/>
                <w:color w:val="000000"/>
                <w:szCs w:val="22"/>
                <w:lang w:eastAsia="cs-CZ"/>
              </w:rPr>
            </w:pPr>
          </w:p>
        </w:tc>
      </w:tr>
      <w:tr w:rsidR="0005358D" w14:paraId="37C02CA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6E5B06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AD38E1"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6C0B71" w14:textId="4C4A3CF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FFE9FC" w14:textId="77777777" w:rsidR="0005358D" w:rsidRDefault="0005358D" w:rsidP="0005358D">
            <w:pPr>
              <w:spacing w:after="0"/>
              <w:rPr>
                <w:rFonts w:cs="Arial"/>
                <w:color w:val="000000"/>
                <w:szCs w:val="22"/>
                <w:lang w:eastAsia="cs-CZ"/>
              </w:rPr>
            </w:pPr>
          </w:p>
        </w:tc>
      </w:tr>
      <w:tr w:rsidR="0005358D" w14:paraId="698C53C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27E0724"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E4CF51"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F204BB" w14:textId="3E7BC1B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AC5D83" w14:textId="77777777" w:rsidR="0005358D" w:rsidRDefault="0005358D" w:rsidP="0005358D">
            <w:pPr>
              <w:spacing w:after="0"/>
              <w:rPr>
                <w:rFonts w:cs="Arial"/>
                <w:color w:val="000000"/>
                <w:szCs w:val="22"/>
                <w:lang w:eastAsia="cs-CZ"/>
              </w:rPr>
            </w:pPr>
          </w:p>
        </w:tc>
      </w:tr>
      <w:tr w:rsidR="0005358D" w14:paraId="011FAAAA"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777471F"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F048D4"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26BB51" w14:textId="569654BA"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ECE526" w14:textId="77777777" w:rsidR="0005358D" w:rsidRDefault="0005358D" w:rsidP="0005358D">
            <w:pPr>
              <w:spacing w:after="0"/>
              <w:rPr>
                <w:rFonts w:cs="Arial"/>
                <w:color w:val="000000"/>
                <w:szCs w:val="22"/>
                <w:lang w:eastAsia="cs-CZ"/>
              </w:rPr>
            </w:pPr>
          </w:p>
        </w:tc>
      </w:tr>
      <w:tr w:rsidR="0005358D" w:rsidRPr="00F7707A" w14:paraId="5BA3557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6E2F6A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D35AB"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A0AD9F" w14:textId="04291B2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31980E" w14:textId="77777777" w:rsidR="0005358D" w:rsidRDefault="0005358D" w:rsidP="0005358D">
            <w:pPr>
              <w:spacing w:after="0"/>
              <w:rPr>
                <w:rFonts w:cs="Arial"/>
                <w:color w:val="000000"/>
                <w:szCs w:val="22"/>
                <w:lang w:eastAsia="cs-CZ"/>
              </w:rPr>
            </w:pPr>
          </w:p>
        </w:tc>
      </w:tr>
      <w:tr w:rsidR="0005358D" w14:paraId="0A8C08A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4134E64"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B30BB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D5974A" w14:textId="18BBF271"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19DEFA" w14:textId="77777777" w:rsidR="0005358D" w:rsidRDefault="0005358D" w:rsidP="0005358D">
            <w:pPr>
              <w:spacing w:after="0"/>
              <w:rPr>
                <w:rFonts w:cs="Arial"/>
                <w:color w:val="000000"/>
                <w:szCs w:val="22"/>
                <w:lang w:eastAsia="cs-CZ"/>
              </w:rPr>
            </w:pPr>
          </w:p>
        </w:tc>
      </w:tr>
      <w:tr w:rsidR="004B36F6" w14:paraId="59D0250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934640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EE4253"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734591" w14:textId="649D1EF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40963B" w14:textId="77777777" w:rsidR="004B36F6" w:rsidRDefault="004B36F6" w:rsidP="004B36F6">
            <w:pPr>
              <w:spacing w:after="0"/>
              <w:rPr>
                <w:rFonts w:cs="Arial"/>
                <w:color w:val="000000"/>
                <w:szCs w:val="22"/>
                <w:lang w:eastAsia="cs-CZ"/>
              </w:rPr>
            </w:pPr>
          </w:p>
        </w:tc>
      </w:tr>
    </w:tbl>
    <w:p w14:paraId="212893D2" w14:textId="77777777" w:rsidR="001B7D19" w:rsidRDefault="001B7D19" w:rsidP="004A3B16">
      <w:pPr>
        <w:rPr>
          <w:rFonts w:cs="Arial"/>
        </w:rPr>
      </w:pPr>
    </w:p>
    <w:p w14:paraId="2CBBADD1"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707EC30" w14:textId="77777777" w:rsidR="0000551E" w:rsidRDefault="0000551E" w:rsidP="004C756F"/>
    <w:p w14:paraId="45FCCF4B"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717A9524"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A952A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D3B0ED"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371DA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37F17656" w14:textId="77777777" w:rsidTr="008671B9">
        <w:trPr>
          <w:trHeight w:val="284"/>
        </w:trPr>
        <w:tc>
          <w:tcPr>
            <w:tcW w:w="1843" w:type="dxa"/>
            <w:tcBorders>
              <w:right w:val="dotted" w:sz="4" w:space="0" w:color="auto"/>
            </w:tcBorders>
            <w:shd w:val="clear" w:color="auto" w:fill="auto"/>
            <w:noWrap/>
            <w:vAlign w:val="bottom"/>
          </w:tcPr>
          <w:p w14:paraId="06B88CBA"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0FB7EC7"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B3B95DF" w14:textId="77777777" w:rsidR="0000551E" w:rsidRPr="006C3557" w:rsidRDefault="0000551E" w:rsidP="00337DDA">
            <w:pPr>
              <w:spacing w:after="0"/>
              <w:rPr>
                <w:rFonts w:cs="Arial"/>
                <w:color w:val="000000"/>
                <w:szCs w:val="22"/>
                <w:lang w:eastAsia="cs-CZ"/>
              </w:rPr>
            </w:pPr>
          </w:p>
        </w:tc>
      </w:tr>
      <w:tr w:rsidR="0000551E" w:rsidRPr="006C3557" w14:paraId="3A289122" w14:textId="77777777" w:rsidTr="008671B9">
        <w:trPr>
          <w:trHeight w:val="284"/>
        </w:trPr>
        <w:tc>
          <w:tcPr>
            <w:tcW w:w="1843" w:type="dxa"/>
            <w:tcBorders>
              <w:right w:val="dotted" w:sz="4" w:space="0" w:color="auto"/>
            </w:tcBorders>
            <w:shd w:val="clear" w:color="auto" w:fill="auto"/>
            <w:noWrap/>
            <w:vAlign w:val="bottom"/>
          </w:tcPr>
          <w:p w14:paraId="4555917E"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EBB56DA"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3FFDF5B" w14:textId="77777777" w:rsidR="0000551E" w:rsidRPr="006C3557" w:rsidRDefault="0000551E" w:rsidP="00337DDA">
            <w:pPr>
              <w:spacing w:after="0"/>
              <w:rPr>
                <w:rFonts w:cs="Arial"/>
                <w:color w:val="000000"/>
                <w:szCs w:val="22"/>
                <w:lang w:eastAsia="cs-CZ"/>
              </w:rPr>
            </w:pPr>
          </w:p>
        </w:tc>
      </w:tr>
    </w:tbl>
    <w:p w14:paraId="41548E8F"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63EDC92E" w14:textId="77777777" w:rsidR="0000551E" w:rsidRPr="004C756F" w:rsidRDefault="0000551E" w:rsidP="00CB3C3C"/>
    <w:p w14:paraId="344BE39F"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93B4C23"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68128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99C38C9"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647225" w:rsidRPr="00F23D33" w14:paraId="110DF320" w14:textId="77777777" w:rsidTr="001E07FC">
        <w:trPr>
          <w:trHeight w:val="284"/>
        </w:trPr>
        <w:tc>
          <w:tcPr>
            <w:tcW w:w="7513" w:type="dxa"/>
            <w:tcBorders>
              <w:top w:val="single" w:sz="8" w:space="0" w:color="auto"/>
              <w:right w:val="dotted" w:sz="4" w:space="0" w:color="auto"/>
            </w:tcBorders>
            <w:shd w:val="clear" w:color="auto" w:fill="auto"/>
            <w:noWrap/>
            <w:vAlign w:val="center"/>
          </w:tcPr>
          <w:p w14:paraId="52E4C1BE" w14:textId="0032254F" w:rsidR="00647225" w:rsidRPr="00F23D33" w:rsidRDefault="00647225" w:rsidP="00647225">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2CE9667F" w14:textId="00638D0A" w:rsidR="00647225" w:rsidRPr="00F23D33" w:rsidRDefault="00647225" w:rsidP="00647225">
            <w:pPr>
              <w:spacing w:after="0"/>
              <w:rPr>
                <w:rFonts w:cs="Arial"/>
                <w:color w:val="000000"/>
                <w:szCs w:val="22"/>
                <w:lang w:eastAsia="cs-CZ"/>
              </w:rPr>
            </w:pPr>
            <w:r>
              <w:rPr>
                <w:rFonts w:cs="Arial"/>
                <w:color w:val="000000"/>
                <w:szCs w:val="22"/>
                <w:lang w:eastAsia="cs-CZ"/>
              </w:rPr>
              <w:t>16.10.2020</w:t>
            </w:r>
          </w:p>
        </w:tc>
      </w:tr>
      <w:tr w:rsidR="00647225" w:rsidRPr="00F23D33" w14:paraId="1C816400" w14:textId="77777777" w:rsidTr="001E07FC">
        <w:trPr>
          <w:trHeight w:val="284"/>
        </w:trPr>
        <w:tc>
          <w:tcPr>
            <w:tcW w:w="7513" w:type="dxa"/>
            <w:tcBorders>
              <w:right w:val="dotted" w:sz="4" w:space="0" w:color="auto"/>
            </w:tcBorders>
            <w:shd w:val="clear" w:color="auto" w:fill="auto"/>
            <w:noWrap/>
            <w:vAlign w:val="center"/>
          </w:tcPr>
          <w:p w14:paraId="5F34D60F" w14:textId="1ECE09DD" w:rsidR="00647225" w:rsidRDefault="00647225" w:rsidP="00647225">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0904E993" w14:textId="06267494" w:rsidR="00647225" w:rsidRPr="00F23D33" w:rsidRDefault="00647225" w:rsidP="00647225">
            <w:pPr>
              <w:spacing w:after="0"/>
              <w:rPr>
                <w:rFonts w:cs="Arial"/>
                <w:color w:val="000000"/>
                <w:szCs w:val="22"/>
                <w:lang w:eastAsia="cs-CZ"/>
              </w:rPr>
            </w:pPr>
            <w:r>
              <w:rPr>
                <w:rFonts w:cs="Arial"/>
                <w:color w:val="000000"/>
                <w:szCs w:val="22"/>
                <w:lang w:eastAsia="cs-CZ"/>
              </w:rPr>
              <w:t>23.10.2020</w:t>
            </w:r>
          </w:p>
        </w:tc>
      </w:tr>
      <w:tr w:rsidR="00647225" w:rsidRPr="00F23D33" w14:paraId="3F741E26" w14:textId="77777777" w:rsidTr="001E07FC">
        <w:trPr>
          <w:trHeight w:val="284"/>
        </w:trPr>
        <w:tc>
          <w:tcPr>
            <w:tcW w:w="7513" w:type="dxa"/>
            <w:tcBorders>
              <w:right w:val="dotted" w:sz="4" w:space="0" w:color="auto"/>
            </w:tcBorders>
            <w:shd w:val="clear" w:color="auto" w:fill="auto"/>
            <w:noWrap/>
            <w:vAlign w:val="center"/>
          </w:tcPr>
          <w:p w14:paraId="2AE6254C" w14:textId="4D7B1D29" w:rsidR="00647225" w:rsidRPr="00F23D33" w:rsidRDefault="00647225" w:rsidP="00647225">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center"/>
          </w:tcPr>
          <w:p w14:paraId="5A31B185" w14:textId="0C53113C" w:rsidR="00647225" w:rsidRPr="00F23D33" w:rsidRDefault="00647225" w:rsidP="00647225">
            <w:pPr>
              <w:spacing w:after="0"/>
              <w:rPr>
                <w:rFonts w:cs="Arial"/>
                <w:color w:val="000000"/>
                <w:szCs w:val="22"/>
                <w:lang w:eastAsia="cs-CZ"/>
              </w:rPr>
            </w:pPr>
            <w:r>
              <w:rPr>
                <w:rFonts w:cs="Arial"/>
                <w:color w:val="000000"/>
                <w:szCs w:val="22"/>
                <w:lang w:eastAsia="cs-CZ"/>
              </w:rPr>
              <w:t>30.10.2020</w:t>
            </w:r>
          </w:p>
        </w:tc>
      </w:tr>
    </w:tbl>
    <w:p w14:paraId="64B561AF"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1D71542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66598A51" w14:textId="77777777" w:rsidTr="00647225">
        <w:tc>
          <w:tcPr>
            <w:tcW w:w="1985" w:type="dxa"/>
            <w:tcBorders>
              <w:top w:val="single" w:sz="8" w:space="0" w:color="auto"/>
              <w:left w:val="single" w:sz="8" w:space="0" w:color="auto"/>
              <w:bottom w:val="single" w:sz="8" w:space="0" w:color="auto"/>
              <w:right w:val="single" w:sz="8" w:space="0" w:color="auto"/>
            </w:tcBorders>
          </w:tcPr>
          <w:p w14:paraId="1FB67DB7"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9"/>
            </w:r>
          </w:p>
        </w:tc>
        <w:tc>
          <w:tcPr>
            <w:tcW w:w="3685" w:type="dxa"/>
            <w:tcBorders>
              <w:top w:val="single" w:sz="8" w:space="0" w:color="auto"/>
              <w:left w:val="single" w:sz="8" w:space="0" w:color="auto"/>
              <w:bottom w:val="single" w:sz="8" w:space="0" w:color="auto"/>
              <w:right w:val="single" w:sz="8" w:space="0" w:color="auto"/>
            </w:tcBorders>
          </w:tcPr>
          <w:p w14:paraId="3701A0A2"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47C47CF" w14:textId="77777777"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3EDBABB0"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0C565077" w14:textId="77777777" w:rsidR="0000551E" w:rsidRPr="00CB1115" w:rsidRDefault="0000551E" w:rsidP="00153C10">
            <w:pPr>
              <w:pStyle w:val="Tabulka"/>
              <w:rPr>
                <w:b/>
                <w:szCs w:val="22"/>
              </w:rPr>
            </w:pPr>
            <w:r w:rsidRPr="00CB1115">
              <w:rPr>
                <w:b/>
                <w:szCs w:val="22"/>
              </w:rPr>
              <w:t>v Kč s DPH:</w:t>
            </w:r>
          </w:p>
        </w:tc>
      </w:tr>
      <w:tr w:rsidR="0000551E" w:rsidRPr="00F23D33" w14:paraId="391EE444" w14:textId="77777777" w:rsidTr="00647225">
        <w:trPr>
          <w:trHeight w:hRule="exact" w:val="20"/>
        </w:trPr>
        <w:tc>
          <w:tcPr>
            <w:tcW w:w="1985" w:type="dxa"/>
            <w:tcBorders>
              <w:top w:val="single" w:sz="8" w:space="0" w:color="auto"/>
              <w:left w:val="dotted" w:sz="4" w:space="0" w:color="auto"/>
            </w:tcBorders>
          </w:tcPr>
          <w:p w14:paraId="141C4242"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1B26A8FB" w14:textId="77777777" w:rsidR="0000551E" w:rsidRPr="00F23D33" w:rsidRDefault="0000551E" w:rsidP="00153C10">
            <w:pPr>
              <w:pStyle w:val="Tabulka"/>
              <w:rPr>
                <w:szCs w:val="22"/>
              </w:rPr>
            </w:pPr>
          </w:p>
        </w:tc>
        <w:tc>
          <w:tcPr>
            <w:tcW w:w="1276" w:type="dxa"/>
            <w:tcBorders>
              <w:top w:val="single" w:sz="8" w:space="0" w:color="auto"/>
            </w:tcBorders>
          </w:tcPr>
          <w:p w14:paraId="352D7835" w14:textId="77777777" w:rsidR="0000551E" w:rsidRPr="00F23D33" w:rsidRDefault="0000551E" w:rsidP="00153C10">
            <w:pPr>
              <w:pStyle w:val="Tabulka"/>
              <w:rPr>
                <w:szCs w:val="22"/>
              </w:rPr>
            </w:pPr>
          </w:p>
        </w:tc>
        <w:tc>
          <w:tcPr>
            <w:tcW w:w="1417" w:type="dxa"/>
            <w:tcBorders>
              <w:top w:val="single" w:sz="8" w:space="0" w:color="auto"/>
            </w:tcBorders>
          </w:tcPr>
          <w:p w14:paraId="2C69469F" w14:textId="77777777" w:rsidR="0000551E" w:rsidRPr="00F23D33" w:rsidRDefault="0000551E" w:rsidP="00153C10">
            <w:pPr>
              <w:pStyle w:val="Tabulka"/>
              <w:rPr>
                <w:szCs w:val="22"/>
              </w:rPr>
            </w:pPr>
          </w:p>
        </w:tc>
        <w:tc>
          <w:tcPr>
            <w:tcW w:w="1416" w:type="dxa"/>
            <w:tcBorders>
              <w:top w:val="single" w:sz="8" w:space="0" w:color="auto"/>
            </w:tcBorders>
          </w:tcPr>
          <w:p w14:paraId="5DC71288" w14:textId="77777777" w:rsidR="0000551E" w:rsidRPr="00F23D33" w:rsidRDefault="0000551E" w:rsidP="00153C10">
            <w:pPr>
              <w:pStyle w:val="Tabulka"/>
              <w:rPr>
                <w:szCs w:val="22"/>
              </w:rPr>
            </w:pPr>
          </w:p>
        </w:tc>
      </w:tr>
      <w:tr w:rsidR="00647225" w:rsidRPr="00F23D33" w14:paraId="7CAD8B8B" w14:textId="77777777" w:rsidTr="00647225">
        <w:trPr>
          <w:trHeight w:val="397"/>
        </w:trPr>
        <w:tc>
          <w:tcPr>
            <w:tcW w:w="1985" w:type="dxa"/>
            <w:tcBorders>
              <w:top w:val="dotted" w:sz="4" w:space="0" w:color="auto"/>
              <w:left w:val="dotted" w:sz="4" w:space="0" w:color="auto"/>
            </w:tcBorders>
          </w:tcPr>
          <w:p w14:paraId="7127DE04" w14:textId="77777777" w:rsidR="00647225" w:rsidRPr="00F23D33" w:rsidRDefault="00647225" w:rsidP="00647225">
            <w:pPr>
              <w:pStyle w:val="Tabulka"/>
              <w:rPr>
                <w:szCs w:val="22"/>
              </w:rPr>
            </w:pPr>
          </w:p>
        </w:tc>
        <w:tc>
          <w:tcPr>
            <w:tcW w:w="3685" w:type="dxa"/>
            <w:tcBorders>
              <w:top w:val="dotted" w:sz="4" w:space="0" w:color="auto"/>
              <w:left w:val="dotted" w:sz="4" w:space="0" w:color="auto"/>
            </w:tcBorders>
          </w:tcPr>
          <w:p w14:paraId="217D2D13" w14:textId="2F479427" w:rsidR="00647225" w:rsidRPr="00F23D33" w:rsidRDefault="00647225" w:rsidP="00647225">
            <w:pPr>
              <w:pStyle w:val="Tabulka"/>
              <w:rPr>
                <w:szCs w:val="22"/>
              </w:rPr>
            </w:pPr>
            <w:r>
              <w:rPr>
                <w:szCs w:val="22"/>
              </w:rPr>
              <w:t>Cenová nabídka viz příloha č.01</w:t>
            </w:r>
          </w:p>
        </w:tc>
        <w:tc>
          <w:tcPr>
            <w:tcW w:w="1276" w:type="dxa"/>
            <w:tcBorders>
              <w:top w:val="dotted" w:sz="4" w:space="0" w:color="auto"/>
            </w:tcBorders>
          </w:tcPr>
          <w:p w14:paraId="5A3701D9" w14:textId="680B6213" w:rsidR="00647225" w:rsidRPr="00F23D33" w:rsidRDefault="00647225" w:rsidP="00647225">
            <w:pPr>
              <w:pStyle w:val="Tabulka"/>
              <w:rPr>
                <w:szCs w:val="22"/>
              </w:rPr>
            </w:pPr>
            <w:r>
              <w:rPr>
                <w:szCs w:val="22"/>
              </w:rPr>
              <w:t>14,5</w:t>
            </w:r>
          </w:p>
        </w:tc>
        <w:tc>
          <w:tcPr>
            <w:tcW w:w="1417" w:type="dxa"/>
            <w:tcBorders>
              <w:top w:val="dotted" w:sz="4" w:space="0" w:color="auto"/>
            </w:tcBorders>
          </w:tcPr>
          <w:p w14:paraId="0B4EDAC5" w14:textId="17BE5ECD" w:rsidR="00647225" w:rsidRPr="00F23D33" w:rsidRDefault="00647225" w:rsidP="00647225">
            <w:pPr>
              <w:pStyle w:val="Tabulka"/>
              <w:rPr>
                <w:szCs w:val="22"/>
              </w:rPr>
            </w:pPr>
            <w:r w:rsidRPr="0004543D">
              <w:rPr>
                <w:szCs w:val="22"/>
              </w:rPr>
              <w:t>129 050,00</w:t>
            </w:r>
          </w:p>
        </w:tc>
        <w:tc>
          <w:tcPr>
            <w:tcW w:w="1416" w:type="dxa"/>
            <w:tcBorders>
              <w:top w:val="dotted" w:sz="4" w:space="0" w:color="auto"/>
            </w:tcBorders>
          </w:tcPr>
          <w:p w14:paraId="6B2B717C" w14:textId="7D47A786" w:rsidR="00647225" w:rsidRPr="00F23D33" w:rsidRDefault="00647225" w:rsidP="00647225">
            <w:pPr>
              <w:pStyle w:val="Tabulka"/>
              <w:rPr>
                <w:szCs w:val="22"/>
              </w:rPr>
            </w:pPr>
            <w:r w:rsidRPr="0004543D">
              <w:rPr>
                <w:szCs w:val="22"/>
              </w:rPr>
              <w:t>156 150,50</w:t>
            </w:r>
          </w:p>
        </w:tc>
      </w:tr>
      <w:tr w:rsidR="00647225" w:rsidRPr="00F23D33" w14:paraId="270549CF" w14:textId="77777777" w:rsidTr="00647225">
        <w:trPr>
          <w:trHeight w:val="397"/>
        </w:trPr>
        <w:tc>
          <w:tcPr>
            <w:tcW w:w="5670" w:type="dxa"/>
            <w:gridSpan w:val="2"/>
            <w:tcBorders>
              <w:left w:val="dotted" w:sz="4" w:space="0" w:color="auto"/>
              <w:bottom w:val="dotted" w:sz="4" w:space="0" w:color="auto"/>
            </w:tcBorders>
          </w:tcPr>
          <w:p w14:paraId="28CF4A1C" w14:textId="77777777" w:rsidR="00647225" w:rsidRPr="00CB1115" w:rsidRDefault="00647225" w:rsidP="00647225">
            <w:pPr>
              <w:pStyle w:val="Tabulka"/>
              <w:rPr>
                <w:b/>
                <w:szCs w:val="22"/>
              </w:rPr>
            </w:pPr>
            <w:r w:rsidRPr="00CB1115">
              <w:rPr>
                <w:b/>
                <w:szCs w:val="22"/>
              </w:rPr>
              <w:t>Celkem:</w:t>
            </w:r>
          </w:p>
        </w:tc>
        <w:tc>
          <w:tcPr>
            <w:tcW w:w="1276" w:type="dxa"/>
            <w:tcBorders>
              <w:bottom w:val="dotted" w:sz="4" w:space="0" w:color="auto"/>
            </w:tcBorders>
          </w:tcPr>
          <w:p w14:paraId="335ADC54" w14:textId="609B4942" w:rsidR="00647225" w:rsidRPr="00F23D33" w:rsidRDefault="00647225" w:rsidP="00647225">
            <w:pPr>
              <w:pStyle w:val="Tabulka"/>
              <w:rPr>
                <w:szCs w:val="22"/>
              </w:rPr>
            </w:pPr>
            <w:r>
              <w:rPr>
                <w:szCs w:val="22"/>
              </w:rPr>
              <w:t>14,5</w:t>
            </w:r>
          </w:p>
        </w:tc>
        <w:tc>
          <w:tcPr>
            <w:tcW w:w="1417" w:type="dxa"/>
            <w:tcBorders>
              <w:bottom w:val="dotted" w:sz="4" w:space="0" w:color="auto"/>
            </w:tcBorders>
          </w:tcPr>
          <w:p w14:paraId="3FC35948" w14:textId="40565ACB" w:rsidR="00647225" w:rsidRPr="00F23D33" w:rsidRDefault="00647225" w:rsidP="00647225">
            <w:pPr>
              <w:pStyle w:val="Tabulka"/>
              <w:rPr>
                <w:szCs w:val="22"/>
              </w:rPr>
            </w:pPr>
            <w:r w:rsidRPr="0004543D">
              <w:rPr>
                <w:szCs w:val="22"/>
              </w:rPr>
              <w:t>129 050,00</w:t>
            </w:r>
          </w:p>
        </w:tc>
        <w:tc>
          <w:tcPr>
            <w:tcW w:w="1416" w:type="dxa"/>
            <w:tcBorders>
              <w:bottom w:val="dotted" w:sz="4" w:space="0" w:color="auto"/>
            </w:tcBorders>
          </w:tcPr>
          <w:p w14:paraId="44450608" w14:textId="4BE5F437" w:rsidR="00647225" w:rsidRPr="00F23D33" w:rsidRDefault="00647225" w:rsidP="00647225">
            <w:pPr>
              <w:pStyle w:val="Tabulka"/>
              <w:rPr>
                <w:szCs w:val="22"/>
              </w:rPr>
            </w:pPr>
            <w:r w:rsidRPr="0004543D">
              <w:rPr>
                <w:szCs w:val="22"/>
              </w:rPr>
              <w:t>156 150,50</w:t>
            </w:r>
          </w:p>
        </w:tc>
      </w:tr>
    </w:tbl>
    <w:p w14:paraId="10ED4911" w14:textId="77777777" w:rsidR="0000551E" w:rsidRPr="00F23D33" w:rsidRDefault="0000551E" w:rsidP="00CC6780">
      <w:pPr>
        <w:spacing w:after="0"/>
        <w:rPr>
          <w:rFonts w:cs="Arial"/>
          <w:sz w:val="8"/>
          <w:szCs w:val="8"/>
        </w:rPr>
      </w:pPr>
    </w:p>
    <w:p w14:paraId="7A18D3DC"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5849217" w14:textId="77777777" w:rsidR="0000551E" w:rsidRPr="00926D78" w:rsidRDefault="0000551E" w:rsidP="00926D78">
      <w:pPr>
        <w:rPr>
          <w:szCs w:val="22"/>
        </w:rPr>
      </w:pPr>
    </w:p>
    <w:p w14:paraId="69E536DF" w14:textId="77777777" w:rsidR="0000551E" w:rsidRPr="00926D78" w:rsidRDefault="0000551E" w:rsidP="001E3C70">
      <w:pPr>
        <w:spacing w:after="0"/>
        <w:rPr>
          <w:rFonts w:cs="Arial"/>
          <w:szCs w:val="22"/>
        </w:rPr>
      </w:pPr>
    </w:p>
    <w:p w14:paraId="197703E6" w14:textId="77777777" w:rsidR="00926D78" w:rsidRDefault="00926D78" w:rsidP="00CB3C3C"/>
    <w:p w14:paraId="05DD3DD7" w14:textId="77777777" w:rsidR="00926D78" w:rsidRPr="004C756F" w:rsidRDefault="00926D78" w:rsidP="00CB3C3C"/>
    <w:p w14:paraId="139A05D3"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16DE2348"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D0947D4" w14:textId="77777777" w:rsidTr="00153C10">
        <w:trPr>
          <w:trHeight w:val="374"/>
        </w:trPr>
        <w:tc>
          <w:tcPr>
            <w:tcW w:w="2547" w:type="dxa"/>
            <w:vAlign w:val="center"/>
          </w:tcPr>
          <w:p w14:paraId="62FC3A66" w14:textId="77777777" w:rsidR="0000551E" w:rsidRPr="00194CEC" w:rsidRDefault="0000551E" w:rsidP="00153C10">
            <w:pPr>
              <w:rPr>
                <w:b/>
              </w:rPr>
            </w:pPr>
            <w:r>
              <w:rPr>
                <w:b/>
              </w:rPr>
              <w:t>Role</w:t>
            </w:r>
          </w:p>
        </w:tc>
        <w:tc>
          <w:tcPr>
            <w:tcW w:w="2371" w:type="dxa"/>
            <w:vAlign w:val="center"/>
          </w:tcPr>
          <w:p w14:paraId="01595292" w14:textId="77777777" w:rsidR="0000551E" w:rsidRPr="00194CEC" w:rsidRDefault="0000551E" w:rsidP="00153C10">
            <w:pPr>
              <w:rPr>
                <w:b/>
              </w:rPr>
            </w:pPr>
            <w:r>
              <w:rPr>
                <w:b/>
              </w:rPr>
              <w:t>Jméno</w:t>
            </w:r>
          </w:p>
        </w:tc>
        <w:tc>
          <w:tcPr>
            <w:tcW w:w="2372" w:type="dxa"/>
            <w:vAlign w:val="center"/>
          </w:tcPr>
          <w:p w14:paraId="5AC153A6" w14:textId="77777777" w:rsidR="0000551E" w:rsidRPr="00194CEC" w:rsidRDefault="0000551E" w:rsidP="00153C10">
            <w:pPr>
              <w:rPr>
                <w:b/>
              </w:rPr>
            </w:pPr>
            <w:r w:rsidRPr="00194CEC">
              <w:rPr>
                <w:b/>
              </w:rPr>
              <w:t>Datum</w:t>
            </w:r>
          </w:p>
        </w:tc>
        <w:tc>
          <w:tcPr>
            <w:tcW w:w="2372" w:type="dxa"/>
            <w:vAlign w:val="center"/>
          </w:tcPr>
          <w:p w14:paraId="45B2F261"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1F34B512" w14:textId="77777777" w:rsidTr="00153C10">
        <w:trPr>
          <w:trHeight w:val="510"/>
        </w:trPr>
        <w:tc>
          <w:tcPr>
            <w:tcW w:w="2547" w:type="dxa"/>
            <w:vAlign w:val="center"/>
          </w:tcPr>
          <w:p w14:paraId="681592FD" w14:textId="77777777" w:rsidR="0000551E" w:rsidRDefault="0000551E" w:rsidP="00153C10">
            <w:r>
              <w:t>Bezpečnostní garant</w:t>
            </w:r>
          </w:p>
        </w:tc>
        <w:tc>
          <w:tcPr>
            <w:tcW w:w="2371" w:type="dxa"/>
            <w:vAlign w:val="center"/>
          </w:tcPr>
          <w:p w14:paraId="1EB4E13C" w14:textId="7759FDAB" w:rsidR="0000551E" w:rsidRDefault="0002400F" w:rsidP="00153C10">
            <w:r>
              <w:t>Karel Štefl</w:t>
            </w:r>
          </w:p>
        </w:tc>
        <w:tc>
          <w:tcPr>
            <w:tcW w:w="2372" w:type="dxa"/>
            <w:vAlign w:val="center"/>
          </w:tcPr>
          <w:p w14:paraId="1C316ECD" w14:textId="77777777" w:rsidR="0000551E" w:rsidRDefault="0000551E" w:rsidP="00153C10"/>
        </w:tc>
        <w:tc>
          <w:tcPr>
            <w:tcW w:w="2372" w:type="dxa"/>
            <w:vAlign w:val="center"/>
          </w:tcPr>
          <w:p w14:paraId="2F746433" w14:textId="77777777" w:rsidR="0000551E" w:rsidRDefault="0000551E" w:rsidP="00153C10"/>
        </w:tc>
      </w:tr>
      <w:tr w:rsidR="0000551E" w14:paraId="51738D9C" w14:textId="77777777" w:rsidTr="00153C10">
        <w:trPr>
          <w:trHeight w:val="510"/>
        </w:trPr>
        <w:tc>
          <w:tcPr>
            <w:tcW w:w="2547" w:type="dxa"/>
            <w:vAlign w:val="center"/>
          </w:tcPr>
          <w:p w14:paraId="44134463" w14:textId="77777777" w:rsidR="0000551E" w:rsidRDefault="0000551E" w:rsidP="00153C10">
            <w:r>
              <w:t>Provozní garant</w:t>
            </w:r>
          </w:p>
        </w:tc>
        <w:tc>
          <w:tcPr>
            <w:tcW w:w="2371" w:type="dxa"/>
            <w:vAlign w:val="center"/>
          </w:tcPr>
          <w:p w14:paraId="3233636E" w14:textId="1A38F615" w:rsidR="0000551E" w:rsidRDefault="0002400F" w:rsidP="00153C10">
            <w:r>
              <w:t>Tůma Vít</w:t>
            </w:r>
          </w:p>
        </w:tc>
        <w:tc>
          <w:tcPr>
            <w:tcW w:w="2372" w:type="dxa"/>
            <w:vAlign w:val="center"/>
          </w:tcPr>
          <w:p w14:paraId="787A4827" w14:textId="77777777" w:rsidR="0000551E" w:rsidRDefault="0000551E" w:rsidP="00153C10"/>
        </w:tc>
        <w:tc>
          <w:tcPr>
            <w:tcW w:w="2372" w:type="dxa"/>
            <w:vAlign w:val="center"/>
          </w:tcPr>
          <w:p w14:paraId="062EEE2B" w14:textId="77777777" w:rsidR="0000551E" w:rsidRDefault="0000551E" w:rsidP="00153C10"/>
        </w:tc>
      </w:tr>
      <w:tr w:rsidR="0000551E" w14:paraId="075FDC12" w14:textId="77777777" w:rsidTr="00153C10">
        <w:trPr>
          <w:trHeight w:val="510"/>
        </w:trPr>
        <w:tc>
          <w:tcPr>
            <w:tcW w:w="2547" w:type="dxa"/>
            <w:vAlign w:val="center"/>
          </w:tcPr>
          <w:p w14:paraId="590C7708" w14:textId="77777777" w:rsidR="0000551E" w:rsidRDefault="0000551E" w:rsidP="00153C10">
            <w:r>
              <w:t>Architekt</w:t>
            </w:r>
          </w:p>
        </w:tc>
        <w:tc>
          <w:tcPr>
            <w:tcW w:w="2371" w:type="dxa"/>
            <w:vAlign w:val="center"/>
          </w:tcPr>
          <w:p w14:paraId="4E3F542F" w14:textId="77777777" w:rsidR="0000551E" w:rsidRDefault="0000551E" w:rsidP="00153C10"/>
        </w:tc>
        <w:tc>
          <w:tcPr>
            <w:tcW w:w="2372" w:type="dxa"/>
            <w:vAlign w:val="center"/>
          </w:tcPr>
          <w:p w14:paraId="6E8D6697" w14:textId="77777777" w:rsidR="0000551E" w:rsidRDefault="0000551E" w:rsidP="00153C10"/>
        </w:tc>
        <w:tc>
          <w:tcPr>
            <w:tcW w:w="2372" w:type="dxa"/>
            <w:vAlign w:val="center"/>
          </w:tcPr>
          <w:p w14:paraId="41A58EB0" w14:textId="77777777" w:rsidR="0000551E" w:rsidRDefault="0000551E" w:rsidP="00153C10"/>
        </w:tc>
      </w:tr>
    </w:tbl>
    <w:p w14:paraId="038A41C2"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A097130" w14:textId="77777777" w:rsidR="00E921FF" w:rsidRDefault="00E921FF" w:rsidP="00BD6765"/>
    <w:p w14:paraId="074823BF" w14:textId="77777777" w:rsidR="0000551E" w:rsidRDefault="0000551E" w:rsidP="00875247">
      <w:pPr>
        <w:rPr>
          <w:rFonts w:cs="Arial"/>
          <w:szCs w:val="22"/>
        </w:rPr>
      </w:pPr>
    </w:p>
    <w:p w14:paraId="758FF9AD"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F6A50E5" w14:textId="00325988"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7E0B48">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1E781C35" w14:textId="77777777" w:rsidTr="00371CE8">
        <w:trPr>
          <w:trHeight w:val="374"/>
        </w:trPr>
        <w:tc>
          <w:tcPr>
            <w:tcW w:w="3256" w:type="dxa"/>
            <w:vAlign w:val="center"/>
          </w:tcPr>
          <w:p w14:paraId="1CAE1C2A" w14:textId="77777777" w:rsidR="0000551E" w:rsidRPr="00194CEC" w:rsidRDefault="0000551E" w:rsidP="00371CE8">
            <w:pPr>
              <w:rPr>
                <w:b/>
              </w:rPr>
            </w:pPr>
            <w:r>
              <w:rPr>
                <w:b/>
              </w:rPr>
              <w:t>Role</w:t>
            </w:r>
          </w:p>
        </w:tc>
        <w:tc>
          <w:tcPr>
            <w:tcW w:w="2835" w:type="dxa"/>
            <w:vAlign w:val="center"/>
          </w:tcPr>
          <w:p w14:paraId="5E7B28DC" w14:textId="77777777" w:rsidR="0000551E" w:rsidRPr="00194CEC" w:rsidRDefault="0000551E" w:rsidP="00371CE8">
            <w:pPr>
              <w:rPr>
                <w:b/>
              </w:rPr>
            </w:pPr>
            <w:r>
              <w:rPr>
                <w:b/>
              </w:rPr>
              <w:t>Jméno</w:t>
            </w:r>
          </w:p>
        </w:tc>
        <w:tc>
          <w:tcPr>
            <w:tcW w:w="1559" w:type="dxa"/>
            <w:vAlign w:val="center"/>
          </w:tcPr>
          <w:p w14:paraId="35DB6334" w14:textId="77777777" w:rsidR="0000551E" w:rsidRPr="00194CEC" w:rsidRDefault="0000551E" w:rsidP="00371CE8">
            <w:pPr>
              <w:rPr>
                <w:b/>
              </w:rPr>
            </w:pPr>
            <w:r w:rsidRPr="00194CEC">
              <w:rPr>
                <w:b/>
              </w:rPr>
              <w:t>Datum</w:t>
            </w:r>
          </w:p>
        </w:tc>
        <w:tc>
          <w:tcPr>
            <w:tcW w:w="2012" w:type="dxa"/>
            <w:vAlign w:val="center"/>
          </w:tcPr>
          <w:p w14:paraId="3C798F38" w14:textId="77777777" w:rsidR="0000551E" w:rsidRPr="00194CEC" w:rsidRDefault="0000551E" w:rsidP="00371CE8">
            <w:pPr>
              <w:rPr>
                <w:b/>
              </w:rPr>
            </w:pPr>
            <w:r w:rsidRPr="00194CEC">
              <w:rPr>
                <w:b/>
              </w:rPr>
              <w:t>Podpis</w:t>
            </w:r>
          </w:p>
        </w:tc>
      </w:tr>
      <w:tr w:rsidR="0000551E" w14:paraId="05937FE0" w14:textId="77777777" w:rsidTr="00371CE8">
        <w:trPr>
          <w:trHeight w:val="510"/>
        </w:trPr>
        <w:tc>
          <w:tcPr>
            <w:tcW w:w="3256" w:type="dxa"/>
            <w:vAlign w:val="center"/>
          </w:tcPr>
          <w:p w14:paraId="00DECDF6" w14:textId="2AAFC589" w:rsidR="0000551E" w:rsidRDefault="0000551E" w:rsidP="00371CE8">
            <w:r>
              <w:t>Žadatel</w:t>
            </w:r>
            <w:r w:rsidR="00CE6FE6">
              <w:t>/ Věcný/Metodický garant</w:t>
            </w:r>
          </w:p>
        </w:tc>
        <w:tc>
          <w:tcPr>
            <w:tcW w:w="2835" w:type="dxa"/>
            <w:vAlign w:val="center"/>
          </w:tcPr>
          <w:p w14:paraId="7E900C63" w14:textId="4AB6E5B3" w:rsidR="0000551E" w:rsidRDefault="00972DCF" w:rsidP="00371CE8">
            <w:r w:rsidRPr="00972DCF">
              <w:t>David Mrkvička</w:t>
            </w:r>
          </w:p>
        </w:tc>
        <w:tc>
          <w:tcPr>
            <w:tcW w:w="1559" w:type="dxa"/>
            <w:vAlign w:val="center"/>
          </w:tcPr>
          <w:p w14:paraId="773830BE" w14:textId="77777777" w:rsidR="0000551E" w:rsidRDefault="0000551E" w:rsidP="00371CE8"/>
        </w:tc>
        <w:tc>
          <w:tcPr>
            <w:tcW w:w="2012" w:type="dxa"/>
            <w:vAlign w:val="center"/>
          </w:tcPr>
          <w:p w14:paraId="41B2DB4A" w14:textId="77777777" w:rsidR="0000551E" w:rsidRDefault="0000551E" w:rsidP="00371CE8"/>
        </w:tc>
      </w:tr>
      <w:tr w:rsidR="0000551E" w14:paraId="0B9DFABB" w14:textId="77777777" w:rsidTr="00371CE8">
        <w:trPr>
          <w:trHeight w:val="510"/>
        </w:trPr>
        <w:tc>
          <w:tcPr>
            <w:tcW w:w="3256" w:type="dxa"/>
            <w:vAlign w:val="center"/>
          </w:tcPr>
          <w:p w14:paraId="4C47519F" w14:textId="185E1C00" w:rsidR="0000551E" w:rsidRDefault="0000551E" w:rsidP="008E2F7B">
            <w:r>
              <w:t>Change koordinátor</w:t>
            </w:r>
            <w:r w:rsidR="00CE6FE6">
              <w:t>/ Oprávněná osoba dle smlouvy</w:t>
            </w:r>
          </w:p>
        </w:tc>
        <w:tc>
          <w:tcPr>
            <w:tcW w:w="2835" w:type="dxa"/>
            <w:vAlign w:val="center"/>
          </w:tcPr>
          <w:p w14:paraId="6713186D" w14:textId="3C2175AA" w:rsidR="0000551E" w:rsidRDefault="00CE6FE6" w:rsidP="00371CE8">
            <w:r w:rsidRPr="00CE6FE6">
              <w:t>Vladimír Velas</w:t>
            </w:r>
          </w:p>
        </w:tc>
        <w:tc>
          <w:tcPr>
            <w:tcW w:w="1559" w:type="dxa"/>
            <w:vAlign w:val="center"/>
          </w:tcPr>
          <w:p w14:paraId="629CFB5E" w14:textId="77777777" w:rsidR="0000551E" w:rsidRDefault="0000551E" w:rsidP="00371CE8"/>
        </w:tc>
        <w:tc>
          <w:tcPr>
            <w:tcW w:w="2012" w:type="dxa"/>
            <w:vAlign w:val="center"/>
          </w:tcPr>
          <w:p w14:paraId="3B6422F6" w14:textId="77777777" w:rsidR="0000551E" w:rsidRDefault="0000551E" w:rsidP="00371CE8"/>
        </w:tc>
      </w:tr>
    </w:tbl>
    <w:p w14:paraId="2C759816"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36584CD3" w14:textId="77777777" w:rsidR="00C617F0" w:rsidRDefault="00C617F0" w:rsidP="00E921FF">
      <w:pPr>
        <w:spacing w:before="60"/>
        <w:rPr>
          <w:sz w:val="16"/>
          <w:szCs w:val="16"/>
        </w:rPr>
      </w:pPr>
    </w:p>
    <w:p w14:paraId="74881A68" w14:textId="77777777" w:rsidR="00EB2D4C" w:rsidRPr="001A1D33" w:rsidRDefault="00EB2D4C" w:rsidP="00E921FF">
      <w:pPr>
        <w:spacing w:before="60"/>
        <w:rPr>
          <w:sz w:val="16"/>
          <w:szCs w:val="16"/>
        </w:rPr>
      </w:pPr>
    </w:p>
    <w:p w14:paraId="246A0D3B" w14:textId="77777777" w:rsidR="00EB2D4C" w:rsidRDefault="00EB2D4C" w:rsidP="00E921FF">
      <w:pPr>
        <w:spacing w:before="60"/>
        <w:rPr>
          <w:szCs w:val="22"/>
        </w:rPr>
      </w:pPr>
    </w:p>
    <w:p w14:paraId="138A573E" w14:textId="77777777" w:rsidR="00CE2679" w:rsidRDefault="00CE2679" w:rsidP="00E921FF">
      <w:pPr>
        <w:spacing w:before="60"/>
        <w:rPr>
          <w:szCs w:val="22"/>
        </w:rPr>
      </w:pPr>
    </w:p>
    <w:p w14:paraId="3D41B1F3" w14:textId="77777777" w:rsidR="00CE2679" w:rsidRDefault="00CE2679" w:rsidP="00E921FF">
      <w:pPr>
        <w:spacing w:before="60"/>
        <w:rPr>
          <w:szCs w:val="22"/>
        </w:rPr>
      </w:pPr>
    </w:p>
    <w:p w14:paraId="1C549B9C" w14:textId="77777777" w:rsidR="00CE2679" w:rsidRPr="00EB2D4C" w:rsidRDefault="00CE2679" w:rsidP="00E921FF">
      <w:pPr>
        <w:spacing w:before="60"/>
        <w:rPr>
          <w:szCs w:val="22"/>
        </w:rPr>
        <w:sectPr w:rsidR="00CE2679" w:rsidRPr="00EB2D4C" w:rsidSect="00223FDB">
          <w:footerReference w:type="default" r:id="rId21"/>
          <w:pgSz w:w="11906" w:h="16838" w:code="9"/>
          <w:pgMar w:top="1560" w:right="1418" w:bottom="1134" w:left="992" w:header="567" w:footer="567" w:gutter="0"/>
          <w:pgNumType w:start="1"/>
          <w:cols w:space="708"/>
          <w:docGrid w:linePitch="360"/>
        </w:sectPr>
      </w:pPr>
    </w:p>
    <w:p w14:paraId="74E26B76" w14:textId="77777777" w:rsidR="0000551E" w:rsidRPr="00E921FF" w:rsidRDefault="0000551E" w:rsidP="001842B4">
      <w:pPr>
        <w:rPr>
          <w:lang w:val="x-none"/>
        </w:rPr>
      </w:pPr>
    </w:p>
    <w:p w14:paraId="2D418C1F"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724A" w14:textId="77777777" w:rsidR="003A3821" w:rsidRDefault="003A3821" w:rsidP="0000551E">
      <w:pPr>
        <w:spacing w:after="0"/>
      </w:pPr>
      <w:r>
        <w:separator/>
      </w:r>
    </w:p>
  </w:endnote>
  <w:endnote w:type="continuationSeparator" w:id="0">
    <w:p w14:paraId="19EABD96" w14:textId="77777777" w:rsidR="003A3821" w:rsidRDefault="003A3821" w:rsidP="0000551E">
      <w:pPr>
        <w:spacing w:after="0"/>
      </w:pPr>
      <w:r>
        <w:continuationSeparator/>
      </w:r>
    </w:p>
  </w:endnote>
  <w:endnote w:id="1">
    <w:p w14:paraId="49C0AA66" w14:textId="77777777" w:rsidR="004D0A04" w:rsidRPr="00E56B5D" w:rsidRDefault="004D0A04"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B6F0B8F" w14:textId="77777777" w:rsidR="004D0A04" w:rsidRPr="00E56B5D" w:rsidRDefault="004D0A0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0E1B2752" w14:textId="77777777" w:rsidR="004D0A04" w:rsidRPr="00E56B5D" w:rsidRDefault="004D0A0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42C03B5F" w14:textId="77777777" w:rsidR="004D0A04" w:rsidRPr="00E56B5D" w:rsidRDefault="004D0A0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3B28965" w14:textId="77777777" w:rsidR="004D0A04" w:rsidRPr="00E56B5D" w:rsidRDefault="004D0A0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534DD862" w14:textId="77777777" w:rsidR="004D0A04" w:rsidRPr="00E56B5D" w:rsidRDefault="004D0A0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C7308A2" w14:textId="77777777" w:rsidR="004D0A04" w:rsidRPr="00E56B5D" w:rsidRDefault="004D0A04" w:rsidP="0081477B">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141F114F" w14:textId="77777777" w:rsidR="004D0A04" w:rsidRPr="00E56B5D" w:rsidRDefault="004D0A04"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06E7D141" w14:textId="77777777" w:rsidR="004D0A04" w:rsidRDefault="004D0A04">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474A8A28" w14:textId="77777777" w:rsidR="004D0A04" w:rsidRPr="00103605" w:rsidRDefault="004D0A04">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34F8B9D9" w14:textId="77777777" w:rsidR="004D0A04" w:rsidRPr="00E56B5D" w:rsidRDefault="004D0A04"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2">
    <w:p w14:paraId="44FE891B" w14:textId="77777777" w:rsidR="004D0A04" w:rsidRPr="0036019B" w:rsidRDefault="004D0A04"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14:paraId="73DEB163" w14:textId="77777777" w:rsidR="004D0A04" w:rsidRPr="00360DA3" w:rsidRDefault="004D0A0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41482856" w14:textId="77777777" w:rsidR="004D0A04" w:rsidRPr="00E56B5D" w:rsidRDefault="004D0A0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08405160" w14:textId="77777777" w:rsidR="004D0A04" w:rsidRPr="00E56B5D" w:rsidRDefault="004D0A0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267E7318" w14:textId="77777777" w:rsidR="004D0A04" w:rsidRPr="00E56B5D" w:rsidRDefault="004D0A0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7">
    <w:p w14:paraId="5C12216E" w14:textId="77777777" w:rsidR="004D0A04" w:rsidRPr="00E56B5D" w:rsidRDefault="004D0A04"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8">
    <w:p w14:paraId="3E995E44" w14:textId="77777777" w:rsidR="004D0A04" w:rsidRPr="00E56B5D" w:rsidRDefault="004D0A0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1CC2205C" w14:textId="77777777" w:rsidR="004D0A04" w:rsidRPr="00E56B5D" w:rsidRDefault="004D0A04"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E60321A" w14:textId="77777777" w:rsidR="004D0A04" w:rsidRDefault="004D0A04">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2B6EF0A1" w14:textId="77777777" w:rsidR="004D0A04" w:rsidRDefault="004D0A04">
      <w:pPr>
        <w:pStyle w:val="Textvysvtlivek"/>
        <w:rPr>
          <w:rFonts w:cs="Arial"/>
          <w:sz w:val="18"/>
          <w:szCs w:val="18"/>
        </w:rPr>
      </w:pPr>
    </w:p>
    <w:p w14:paraId="5A121A84" w14:textId="77777777" w:rsidR="004D0A04" w:rsidRDefault="004D0A04">
      <w:pPr>
        <w:pStyle w:val="Textvysvtlivek"/>
        <w:rPr>
          <w:rFonts w:cs="Arial"/>
          <w:sz w:val="18"/>
          <w:szCs w:val="18"/>
        </w:rPr>
      </w:pPr>
    </w:p>
    <w:p w14:paraId="0390257B" w14:textId="77777777" w:rsidR="004D0A04" w:rsidRDefault="004D0A04">
      <w:pPr>
        <w:pStyle w:val="Textvysvtlivek"/>
        <w:rPr>
          <w:rFonts w:cs="Arial"/>
          <w:sz w:val="18"/>
          <w:szCs w:val="18"/>
        </w:rPr>
      </w:pPr>
    </w:p>
    <w:p w14:paraId="4BFA85E6" w14:textId="77777777" w:rsidR="004D0A04" w:rsidRDefault="004D0A04">
      <w:pPr>
        <w:pStyle w:val="Textvysvtlivek"/>
        <w:rPr>
          <w:rFonts w:cs="Arial"/>
          <w:sz w:val="18"/>
          <w:szCs w:val="18"/>
        </w:rPr>
      </w:pPr>
    </w:p>
    <w:p w14:paraId="64EF9475" w14:textId="77777777" w:rsidR="004D0A04" w:rsidRDefault="004D0A04">
      <w:pPr>
        <w:pStyle w:val="Textvysvtlivek"/>
        <w:rPr>
          <w:rFonts w:cs="Arial"/>
          <w:sz w:val="18"/>
          <w:szCs w:val="18"/>
        </w:rPr>
      </w:pPr>
    </w:p>
    <w:p w14:paraId="561F266B" w14:textId="77777777" w:rsidR="004D0A04" w:rsidRDefault="004D0A04">
      <w:pPr>
        <w:pStyle w:val="Textvysvtlivek"/>
        <w:rPr>
          <w:rFonts w:cs="Arial"/>
          <w:sz w:val="18"/>
          <w:szCs w:val="18"/>
        </w:rPr>
      </w:pPr>
    </w:p>
    <w:p w14:paraId="0411AF84" w14:textId="77777777" w:rsidR="004D0A04" w:rsidRDefault="004D0A04">
      <w:pPr>
        <w:pStyle w:val="Textvysvtlivek"/>
        <w:rPr>
          <w:rFonts w:cs="Arial"/>
          <w:sz w:val="18"/>
          <w:szCs w:val="18"/>
        </w:rPr>
      </w:pPr>
    </w:p>
    <w:p w14:paraId="358709DC" w14:textId="77777777" w:rsidR="004D0A04" w:rsidRDefault="004D0A04">
      <w:pPr>
        <w:pStyle w:val="Textvysvtlivek"/>
        <w:rPr>
          <w:rFonts w:cs="Arial"/>
          <w:sz w:val="18"/>
          <w:szCs w:val="18"/>
        </w:rPr>
      </w:pPr>
    </w:p>
    <w:p w14:paraId="18920B86" w14:textId="77777777" w:rsidR="004D0A04" w:rsidRDefault="004D0A04">
      <w:pPr>
        <w:pStyle w:val="Textvysvtlivek"/>
        <w:rPr>
          <w:rFonts w:cs="Arial"/>
          <w:sz w:val="18"/>
          <w:szCs w:val="18"/>
        </w:rPr>
      </w:pPr>
    </w:p>
    <w:p w14:paraId="35D0DBE9" w14:textId="77777777" w:rsidR="004D0A04" w:rsidRDefault="004D0A04">
      <w:pPr>
        <w:pStyle w:val="Textvysvtlivek"/>
        <w:rPr>
          <w:rFonts w:cs="Arial"/>
          <w:sz w:val="18"/>
          <w:szCs w:val="18"/>
        </w:rPr>
      </w:pPr>
    </w:p>
    <w:p w14:paraId="28915762" w14:textId="77777777" w:rsidR="004D0A04" w:rsidRDefault="004D0A04">
      <w:pPr>
        <w:pStyle w:val="Textvysvtlivek"/>
        <w:rPr>
          <w:rFonts w:cs="Arial"/>
          <w:sz w:val="18"/>
          <w:szCs w:val="18"/>
        </w:rPr>
      </w:pPr>
    </w:p>
    <w:p w14:paraId="6AD206FE" w14:textId="77777777" w:rsidR="004D0A04" w:rsidRDefault="004D0A04">
      <w:pPr>
        <w:pStyle w:val="Textvysvtlivek"/>
        <w:rPr>
          <w:rFonts w:cs="Arial"/>
          <w:sz w:val="18"/>
          <w:szCs w:val="18"/>
        </w:rPr>
      </w:pPr>
    </w:p>
    <w:p w14:paraId="1663278D" w14:textId="77777777" w:rsidR="004D0A04" w:rsidRDefault="004D0A04">
      <w:pPr>
        <w:pStyle w:val="Textvysvtlivek"/>
        <w:rPr>
          <w:rFonts w:cs="Arial"/>
          <w:sz w:val="18"/>
          <w:szCs w:val="18"/>
        </w:rPr>
      </w:pPr>
    </w:p>
    <w:p w14:paraId="74F107A3" w14:textId="77777777" w:rsidR="004D0A04" w:rsidRDefault="004D0A04">
      <w:pPr>
        <w:pStyle w:val="Textvysvtlivek"/>
        <w:rPr>
          <w:rFonts w:cs="Arial"/>
          <w:sz w:val="18"/>
          <w:szCs w:val="18"/>
        </w:rPr>
      </w:pPr>
    </w:p>
    <w:p w14:paraId="5DBEF9FD" w14:textId="77777777" w:rsidR="004D0A04" w:rsidRDefault="004D0A04">
      <w:pPr>
        <w:pStyle w:val="Textvysvtlivek"/>
        <w:rPr>
          <w:rFonts w:cs="Arial"/>
          <w:sz w:val="18"/>
          <w:szCs w:val="18"/>
        </w:rPr>
      </w:pPr>
    </w:p>
    <w:p w14:paraId="02894FD5" w14:textId="77777777" w:rsidR="004D0A04" w:rsidRDefault="004D0A04">
      <w:pPr>
        <w:pStyle w:val="Textvysvtlivek"/>
        <w:rPr>
          <w:rFonts w:cs="Arial"/>
          <w:sz w:val="18"/>
          <w:szCs w:val="18"/>
        </w:rPr>
      </w:pPr>
    </w:p>
    <w:p w14:paraId="68C84796" w14:textId="77777777" w:rsidR="004D0A04" w:rsidRDefault="004D0A04">
      <w:pPr>
        <w:pStyle w:val="Textvysvtlivek"/>
        <w:rPr>
          <w:rFonts w:cs="Arial"/>
          <w:sz w:val="18"/>
          <w:szCs w:val="18"/>
        </w:rPr>
      </w:pPr>
    </w:p>
    <w:p w14:paraId="666F41F3" w14:textId="77777777" w:rsidR="004D0A04" w:rsidRDefault="004D0A04">
      <w:pPr>
        <w:pStyle w:val="Textvysvtlivek"/>
        <w:rPr>
          <w:rFonts w:cs="Arial"/>
          <w:sz w:val="18"/>
          <w:szCs w:val="18"/>
        </w:rPr>
      </w:pPr>
    </w:p>
    <w:p w14:paraId="5541ECCE" w14:textId="77777777" w:rsidR="004D0A04" w:rsidRDefault="004D0A04">
      <w:pPr>
        <w:pStyle w:val="Textvysvtlivek"/>
        <w:rPr>
          <w:rFonts w:cs="Arial"/>
          <w:sz w:val="18"/>
          <w:szCs w:val="18"/>
        </w:rPr>
      </w:pPr>
    </w:p>
    <w:p w14:paraId="5D267965" w14:textId="77777777" w:rsidR="004D0A04" w:rsidRDefault="004D0A04">
      <w:pPr>
        <w:pStyle w:val="Textvysvtlivek"/>
        <w:rPr>
          <w:rFonts w:cs="Arial"/>
          <w:sz w:val="18"/>
          <w:szCs w:val="18"/>
        </w:rPr>
      </w:pPr>
    </w:p>
    <w:p w14:paraId="280BFA60" w14:textId="77777777" w:rsidR="004D0A04" w:rsidRDefault="004D0A04">
      <w:pPr>
        <w:pStyle w:val="Textvysvtlivek"/>
        <w:rPr>
          <w:rFonts w:cs="Arial"/>
          <w:sz w:val="18"/>
          <w:szCs w:val="18"/>
        </w:rPr>
      </w:pPr>
    </w:p>
    <w:p w14:paraId="6E90F0D1" w14:textId="77777777" w:rsidR="004D0A04" w:rsidRDefault="004D0A04">
      <w:pPr>
        <w:pStyle w:val="Textvysvtlivek"/>
        <w:rPr>
          <w:rFonts w:cs="Arial"/>
          <w:sz w:val="18"/>
          <w:szCs w:val="18"/>
        </w:rPr>
      </w:pPr>
    </w:p>
    <w:p w14:paraId="497367C1" w14:textId="77777777" w:rsidR="004D0A04" w:rsidRDefault="004D0A04">
      <w:pPr>
        <w:pStyle w:val="Textvysvtlivek"/>
        <w:rPr>
          <w:rFonts w:cs="Arial"/>
          <w:sz w:val="18"/>
          <w:szCs w:val="18"/>
        </w:rPr>
      </w:pPr>
    </w:p>
    <w:p w14:paraId="6B602B41" w14:textId="77777777" w:rsidR="004D0A04" w:rsidRDefault="004D0A04">
      <w:pPr>
        <w:pStyle w:val="Textvysvtlivek"/>
        <w:rPr>
          <w:rFonts w:cs="Arial"/>
          <w:sz w:val="18"/>
          <w:szCs w:val="18"/>
        </w:rPr>
      </w:pPr>
    </w:p>
    <w:p w14:paraId="63685C24" w14:textId="77777777" w:rsidR="004D0A04" w:rsidRDefault="004D0A04">
      <w:pPr>
        <w:pStyle w:val="Textvysvtlivek"/>
        <w:rPr>
          <w:rFonts w:cs="Arial"/>
          <w:sz w:val="18"/>
          <w:szCs w:val="18"/>
        </w:rPr>
      </w:pPr>
    </w:p>
    <w:p w14:paraId="35A3B0EA" w14:textId="77777777" w:rsidR="004D0A04" w:rsidRDefault="004D0A04">
      <w:pPr>
        <w:pStyle w:val="Textvysvtlivek"/>
        <w:rPr>
          <w:rFonts w:cs="Arial"/>
          <w:sz w:val="18"/>
          <w:szCs w:val="18"/>
        </w:rPr>
      </w:pPr>
    </w:p>
    <w:p w14:paraId="63C6C0B2" w14:textId="77777777" w:rsidR="004D0A04" w:rsidRDefault="004D0A04">
      <w:pPr>
        <w:pStyle w:val="Textvysvtlivek"/>
        <w:rPr>
          <w:rFonts w:cs="Arial"/>
          <w:sz w:val="18"/>
          <w:szCs w:val="18"/>
        </w:rPr>
      </w:pPr>
    </w:p>
    <w:p w14:paraId="5ADB55A3" w14:textId="77777777" w:rsidR="004D0A04" w:rsidRDefault="004D0A04">
      <w:pPr>
        <w:pStyle w:val="Textvysvtlivek"/>
        <w:rPr>
          <w:rFonts w:cs="Arial"/>
          <w:sz w:val="18"/>
          <w:szCs w:val="18"/>
        </w:rPr>
      </w:pPr>
    </w:p>
    <w:p w14:paraId="2B713A6A" w14:textId="77777777" w:rsidR="004D0A04" w:rsidRDefault="004D0A04">
      <w:pPr>
        <w:pStyle w:val="Textvysvtlivek"/>
        <w:rPr>
          <w:rFonts w:cs="Arial"/>
          <w:sz w:val="18"/>
          <w:szCs w:val="18"/>
        </w:rPr>
      </w:pPr>
    </w:p>
    <w:p w14:paraId="31DAB313" w14:textId="77777777" w:rsidR="004D0A04" w:rsidRDefault="004D0A04">
      <w:pPr>
        <w:pStyle w:val="Textvysvtlivek"/>
        <w:rPr>
          <w:rFonts w:cs="Arial"/>
          <w:sz w:val="18"/>
          <w:szCs w:val="18"/>
        </w:rPr>
      </w:pPr>
    </w:p>
    <w:p w14:paraId="2E14AD14" w14:textId="77777777" w:rsidR="004D0A04" w:rsidRDefault="004D0A04">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8869" w14:textId="77777777" w:rsidR="004D0A04" w:rsidRDefault="004D0A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826A" w14:textId="2D8507F5" w:rsidR="004D0A04" w:rsidRPr="00CC2560" w:rsidRDefault="004D0A0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D517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5176">
      <w:rPr>
        <w:noProof/>
        <w:sz w:val="16"/>
        <w:szCs w:val="16"/>
      </w:rPr>
      <w:t>3</w:t>
    </w:r>
    <w:r>
      <w:rPr>
        <w:sz w:val="16"/>
        <w:szCs w:val="16"/>
      </w:rPr>
      <w:fldChar w:fldCharType="end"/>
    </w:r>
    <w:r w:rsidRPr="00C52DA0">
      <w:rPr>
        <w:sz w:val="16"/>
        <w:szCs w:val="16"/>
      </w:rPr>
      <w:tab/>
    </w:r>
  </w:p>
  <w:p w14:paraId="6DA3F239" w14:textId="77777777" w:rsidR="004D0A04" w:rsidRDefault="004D0A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60F4" w14:textId="77777777" w:rsidR="004D0A04" w:rsidRDefault="004D0A0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F5D0" w14:textId="1FF829CE" w:rsidR="004D0A04" w:rsidRPr="00CC2560" w:rsidRDefault="004D0A0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D517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5176">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42BAB" w14:textId="56A1EE5A" w:rsidR="004D0A04" w:rsidRPr="00CC2560" w:rsidRDefault="004D0A0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D517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5176">
      <w:rPr>
        <w:noProof/>
        <w:sz w:val="16"/>
        <w:szCs w:val="16"/>
      </w:rPr>
      <w:t>2</w:t>
    </w:r>
    <w:r>
      <w:rPr>
        <w:sz w:val="16"/>
        <w:szCs w:val="16"/>
      </w:rPr>
      <w:fldChar w:fldCharType="end"/>
    </w:r>
    <w:r w:rsidRPr="00C52DA0">
      <w:rPr>
        <w:sz w:val="16"/>
        <w:szCs w:val="16"/>
      </w:rPr>
      <w:tab/>
    </w:r>
    <w:r>
      <w:rPr>
        <w:sz w:val="16"/>
        <w:szCs w:val="16"/>
      </w:rPr>
      <w:t xml:space="preserve"> </w:t>
    </w:r>
  </w:p>
  <w:p w14:paraId="51DC34E8" w14:textId="77777777" w:rsidR="004D0A04" w:rsidRDefault="004D0A0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0D3E" w14:textId="1B2F4F22" w:rsidR="004D0A04" w:rsidRPr="00EF7DC4" w:rsidRDefault="004D0A04"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D517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D517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071C" w14:textId="77777777" w:rsidR="003A3821" w:rsidRDefault="003A3821" w:rsidP="0000551E">
      <w:pPr>
        <w:spacing w:after="0"/>
      </w:pPr>
      <w:r>
        <w:separator/>
      </w:r>
    </w:p>
  </w:footnote>
  <w:footnote w:type="continuationSeparator" w:id="0">
    <w:p w14:paraId="2D809201" w14:textId="77777777" w:rsidR="003A3821" w:rsidRDefault="003A3821" w:rsidP="0000551E">
      <w:pPr>
        <w:spacing w:after="0"/>
      </w:pPr>
      <w:r>
        <w:continuationSeparator/>
      </w:r>
    </w:p>
  </w:footnote>
  <w:footnote w:id="1">
    <w:p w14:paraId="3B8917E7" w14:textId="77777777" w:rsidR="004D0A04" w:rsidRDefault="004D0A0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566D9BA" w14:textId="77777777" w:rsidR="004D0A04" w:rsidRDefault="004D0A0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5BB821F" w14:textId="77777777" w:rsidR="004D0A04" w:rsidRDefault="004D0A0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57BB907" w14:textId="77777777" w:rsidR="004D0A04" w:rsidRPr="00647845" w:rsidRDefault="004D0A0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F2BE" w14:textId="77777777" w:rsidR="004D0A04" w:rsidRDefault="004D0A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C22B" w14:textId="77777777" w:rsidR="004D0A04" w:rsidRPr="003315A8" w:rsidRDefault="004D0A04"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2A734DA" wp14:editId="53A351E1">
          <wp:extent cx="885825" cy="419100"/>
          <wp:effectExtent l="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p w14:paraId="1D75A4A5" w14:textId="77777777" w:rsidR="004D0A04" w:rsidRDefault="004D0A0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EDD7" w14:textId="77777777" w:rsidR="004D0A04" w:rsidRDefault="004D0A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71484A6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s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015EEC"/>
    <w:multiLevelType w:val="hybridMultilevel"/>
    <w:tmpl w:val="82486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3B591F"/>
    <w:multiLevelType w:val="hybridMultilevel"/>
    <w:tmpl w:val="9B3A6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929F8"/>
    <w:multiLevelType w:val="hybridMultilevel"/>
    <w:tmpl w:val="A030C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D45247D"/>
    <w:multiLevelType w:val="hybridMultilevel"/>
    <w:tmpl w:val="C35E714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6"/>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7"/>
  </w:num>
  <w:num w:numId="52">
    <w:abstractNumId w:val="2"/>
  </w:num>
  <w:num w:numId="53">
    <w:abstractNumId w:val="2"/>
  </w:num>
  <w:num w:numId="54">
    <w:abstractNumId w:val="14"/>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5"/>
  </w:num>
  <w:num w:numId="65">
    <w:abstractNumId w:val="18"/>
  </w:num>
  <w:num w:numId="66">
    <w:abstractNumId w:val="13"/>
  </w:num>
  <w:num w:numId="67">
    <w:abstractNumId w:val="2"/>
  </w:num>
  <w:num w:numId="68">
    <w:abstractNumId w:val="1"/>
  </w:num>
  <w:num w:numId="69">
    <w:abstractNumId w:val="2"/>
  </w:num>
  <w:num w:numId="70">
    <w:abstractNumId w:val="2"/>
  </w:num>
  <w:num w:numId="71">
    <w:abstractNumId w:val="10"/>
  </w:num>
  <w:num w:numId="72">
    <w:abstractNumId w:val="20"/>
  </w:num>
  <w:num w:numId="73">
    <w:abstractNumId w:val="12"/>
  </w:num>
  <w:num w:numId="7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201"/>
    <w:rsid w:val="00004AE0"/>
    <w:rsid w:val="00004EC1"/>
    <w:rsid w:val="0000551E"/>
    <w:rsid w:val="00005870"/>
    <w:rsid w:val="00005BCE"/>
    <w:rsid w:val="00013DF1"/>
    <w:rsid w:val="00014F2F"/>
    <w:rsid w:val="0001584A"/>
    <w:rsid w:val="00016B61"/>
    <w:rsid w:val="0002035C"/>
    <w:rsid w:val="000235A7"/>
    <w:rsid w:val="0002371D"/>
    <w:rsid w:val="0002400F"/>
    <w:rsid w:val="000242F6"/>
    <w:rsid w:val="000249F5"/>
    <w:rsid w:val="00025784"/>
    <w:rsid w:val="0002724A"/>
    <w:rsid w:val="00027BC5"/>
    <w:rsid w:val="0003057D"/>
    <w:rsid w:val="00032EAF"/>
    <w:rsid w:val="00033242"/>
    <w:rsid w:val="000335CF"/>
    <w:rsid w:val="00033DD1"/>
    <w:rsid w:val="0003534C"/>
    <w:rsid w:val="00036C48"/>
    <w:rsid w:val="0004128C"/>
    <w:rsid w:val="00044DB9"/>
    <w:rsid w:val="0004543D"/>
    <w:rsid w:val="00046851"/>
    <w:rsid w:val="00046BAE"/>
    <w:rsid w:val="00050367"/>
    <w:rsid w:val="00051D11"/>
    <w:rsid w:val="00052206"/>
    <w:rsid w:val="00052499"/>
    <w:rsid w:val="0005358D"/>
    <w:rsid w:val="000544B5"/>
    <w:rsid w:val="00054889"/>
    <w:rsid w:val="00060B12"/>
    <w:rsid w:val="00061005"/>
    <w:rsid w:val="00062D02"/>
    <w:rsid w:val="00066D9E"/>
    <w:rsid w:val="00070749"/>
    <w:rsid w:val="00070AE9"/>
    <w:rsid w:val="00071F38"/>
    <w:rsid w:val="00072C38"/>
    <w:rsid w:val="00075011"/>
    <w:rsid w:val="000775B3"/>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2F26"/>
    <w:rsid w:val="00153806"/>
    <w:rsid w:val="00153C10"/>
    <w:rsid w:val="00154837"/>
    <w:rsid w:val="0015622D"/>
    <w:rsid w:val="00157030"/>
    <w:rsid w:val="00160B68"/>
    <w:rsid w:val="0016171A"/>
    <w:rsid w:val="0016270D"/>
    <w:rsid w:val="001647D7"/>
    <w:rsid w:val="0016573F"/>
    <w:rsid w:val="0016660D"/>
    <w:rsid w:val="00166B75"/>
    <w:rsid w:val="00166E4C"/>
    <w:rsid w:val="00167BDB"/>
    <w:rsid w:val="0017119F"/>
    <w:rsid w:val="00173B70"/>
    <w:rsid w:val="001842B4"/>
    <w:rsid w:val="0018603B"/>
    <w:rsid w:val="00186BE8"/>
    <w:rsid w:val="0019011D"/>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511"/>
    <w:rsid w:val="001D3B5F"/>
    <w:rsid w:val="001D4698"/>
    <w:rsid w:val="001E17C9"/>
    <w:rsid w:val="001E3C70"/>
    <w:rsid w:val="001E419F"/>
    <w:rsid w:val="001E4559"/>
    <w:rsid w:val="001F0E4E"/>
    <w:rsid w:val="001F177F"/>
    <w:rsid w:val="001F2E58"/>
    <w:rsid w:val="001F4C72"/>
    <w:rsid w:val="00207023"/>
    <w:rsid w:val="00207B75"/>
    <w:rsid w:val="00210895"/>
    <w:rsid w:val="00211559"/>
    <w:rsid w:val="002123D3"/>
    <w:rsid w:val="00217FA6"/>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3218"/>
    <w:rsid w:val="00254328"/>
    <w:rsid w:val="00257FC1"/>
    <w:rsid w:val="0026086A"/>
    <w:rsid w:val="00261A2B"/>
    <w:rsid w:val="002629E2"/>
    <w:rsid w:val="002641AE"/>
    <w:rsid w:val="00264BFC"/>
    <w:rsid w:val="00265237"/>
    <w:rsid w:val="00265ED9"/>
    <w:rsid w:val="00265F9C"/>
    <w:rsid w:val="00266BC7"/>
    <w:rsid w:val="00270494"/>
    <w:rsid w:val="00270C2B"/>
    <w:rsid w:val="0027275C"/>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CEF"/>
    <w:rsid w:val="002B0E7B"/>
    <w:rsid w:val="002B2742"/>
    <w:rsid w:val="002B7FEE"/>
    <w:rsid w:val="002C2033"/>
    <w:rsid w:val="002C64EF"/>
    <w:rsid w:val="002C7A38"/>
    <w:rsid w:val="002C7A49"/>
    <w:rsid w:val="002D0745"/>
    <w:rsid w:val="002D251A"/>
    <w:rsid w:val="002D3C0F"/>
    <w:rsid w:val="002D5176"/>
    <w:rsid w:val="002D5926"/>
    <w:rsid w:val="002D5C46"/>
    <w:rsid w:val="002D607A"/>
    <w:rsid w:val="002D6C83"/>
    <w:rsid w:val="002D6E30"/>
    <w:rsid w:val="002E0840"/>
    <w:rsid w:val="002E1304"/>
    <w:rsid w:val="002E1369"/>
    <w:rsid w:val="002E14A8"/>
    <w:rsid w:val="002E1A78"/>
    <w:rsid w:val="002E29BD"/>
    <w:rsid w:val="002E39F8"/>
    <w:rsid w:val="002E6E8C"/>
    <w:rsid w:val="002E7414"/>
    <w:rsid w:val="002F0B21"/>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3E35"/>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730"/>
    <w:rsid w:val="003728F1"/>
    <w:rsid w:val="00372AE7"/>
    <w:rsid w:val="00385D40"/>
    <w:rsid w:val="0038703A"/>
    <w:rsid w:val="00387519"/>
    <w:rsid w:val="00387F5C"/>
    <w:rsid w:val="00390A58"/>
    <w:rsid w:val="00390EB2"/>
    <w:rsid w:val="0039112C"/>
    <w:rsid w:val="003936AD"/>
    <w:rsid w:val="00394E3E"/>
    <w:rsid w:val="00397293"/>
    <w:rsid w:val="003A3821"/>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A6E"/>
    <w:rsid w:val="003E5FE7"/>
    <w:rsid w:val="003F0F2C"/>
    <w:rsid w:val="003F1C67"/>
    <w:rsid w:val="003F2DDB"/>
    <w:rsid w:val="003F4D97"/>
    <w:rsid w:val="003F4E22"/>
    <w:rsid w:val="003F519C"/>
    <w:rsid w:val="003F5711"/>
    <w:rsid w:val="003F6D7B"/>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2D3B"/>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A04"/>
    <w:rsid w:val="004D0E54"/>
    <w:rsid w:val="004D1868"/>
    <w:rsid w:val="004D1C5E"/>
    <w:rsid w:val="004D2441"/>
    <w:rsid w:val="004D3B56"/>
    <w:rsid w:val="004D6D90"/>
    <w:rsid w:val="004D7469"/>
    <w:rsid w:val="004D7E68"/>
    <w:rsid w:val="004D7EA0"/>
    <w:rsid w:val="004E2BB8"/>
    <w:rsid w:val="004E2C2C"/>
    <w:rsid w:val="004E2D78"/>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47225"/>
    <w:rsid w:val="00650DDB"/>
    <w:rsid w:val="00651649"/>
    <w:rsid w:val="00651917"/>
    <w:rsid w:val="00651CF1"/>
    <w:rsid w:val="00651D15"/>
    <w:rsid w:val="0065303F"/>
    <w:rsid w:val="0065441A"/>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294F"/>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6E0"/>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D9A"/>
    <w:rsid w:val="00751E3A"/>
    <w:rsid w:val="00753DB7"/>
    <w:rsid w:val="00754F4F"/>
    <w:rsid w:val="007554B1"/>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7CC"/>
    <w:rsid w:val="007858FB"/>
    <w:rsid w:val="00785F4C"/>
    <w:rsid w:val="007864D9"/>
    <w:rsid w:val="007876AB"/>
    <w:rsid w:val="00790DD7"/>
    <w:rsid w:val="007945E9"/>
    <w:rsid w:val="0079688E"/>
    <w:rsid w:val="007A520D"/>
    <w:rsid w:val="007A5AFB"/>
    <w:rsid w:val="007B0C79"/>
    <w:rsid w:val="007B2715"/>
    <w:rsid w:val="007B526B"/>
    <w:rsid w:val="007B530F"/>
    <w:rsid w:val="007B598C"/>
    <w:rsid w:val="007B64DF"/>
    <w:rsid w:val="007B6936"/>
    <w:rsid w:val="007B6DA5"/>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B48"/>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477B"/>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A71D3"/>
    <w:rsid w:val="008B0119"/>
    <w:rsid w:val="008B0D13"/>
    <w:rsid w:val="008B5350"/>
    <w:rsid w:val="008B54A1"/>
    <w:rsid w:val="008B5AF9"/>
    <w:rsid w:val="008B638C"/>
    <w:rsid w:val="008C14AA"/>
    <w:rsid w:val="008C32D3"/>
    <w:rsid w:val="008C4E9B"/>
    <w:rsid w:val="008C5590"/>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4273"/>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2096"/>
    <w:rsid w:val="00943C86"/>
    <w:rsid w:val="00944CDA"/>
    <w:rsid w:val="00952240"/>
    <w:rsid w:val="00952D18"/>
    <w:rsid w:val="0095335F"/>
    <w:rsid w:val="0095702D"/>
    <w:rsid w:val="009607A2"/>
    <w:rsid w:val="00962388"/>
    <w:rsid w:val="00963080"/>
    <w:rsid w:val="00965687"/>
    <w:rsid w:val="0097063F"/>
    <w:rsid w:val="00971D4E"/>
    <w:rsid w:val="00972797"/>
    <w:rsid w:val="00972DCF"/>
    <w:rsid w:val="00973110"/>
    <w:rsid w:val="0097389A"/>
    <w:rsid w:val="00974437"/>
    <w:rsid w:val="00974BC1"/>
    <w:rsid w:val="00975DE4"/>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4BA"/>
    <w:rsid w:val="009B4A04"/>
    <w:rsid w:val="009C0C0E"/>
    <w:rsid w:val="009C0C53"/>
    <w:rsid w:val="009C1386"/>
    <w:rsid w:val="009C18FD"/>
    <w:rsid w:val="009C2C71"/>
    <w:rsid w:val="009C3C4E"/>
    <w:rsid w:val="009C558F"/>
    <w:rsid w:val="009C56F1"/>
    <w:rsid w:val="009C5D16"/>
    <w:rsid w:val="009C640A"/>
    <w:rsid w:val="009C7006"/>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0FDB"/>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E7CD3"/>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D2F"/>
    <w:rsid w:val="00B279A1"/>
    <w:rsid w:val="00B27B87"/>
    <w:rsid w:val="00B30F45"/>
    <w:rsid w:val="00B317DB"/>
    <w:rsid w:val="00B3478F"/>
    <w:rsid w:val="00B4061A"/>
    <w:rsid w:val="00B44270"/>
    <w:rsid w:val="00B44C63"/>
    <w:rsid w:val="00B52244"/>
    <w:rsid w:val="00B534AE"/>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77DD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4077"/>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3F0"/>
    <w:rsid w:val="00C84B7C"/>
    <w:rsid w:val="00C85D1A"/>
    <w:rsid w:val="00C908F4"/>
    <w:rsid w:val="00C91234"/>
    <w:rsid w:val="00C91FCF"/>
    <w:rsid w:val="00C93CAF"/>
    <w:rsid w:val="00C94357"/>
    <w:rsid w:val="00C9464F"/>
    <w:rsid w:val="00C956BC"/>
    <w:rsid w:val="00C9626D"/>
    <w:rsid w:val="00CA0392"/>
    <w:rsid w:val="00CA1005"/>
    <w:rsid w:val="00CA5C3F"/>
    <w:rsid w:val="00CA6540"/>
    <w:rsid w:val="00CB1013"/>
    <w:rsid w:val="00CB1115"/>
    <w:rsid w:val="00CB11EC"/>
    <w:rsid w:val="00CB3C3C"/>
    <w:rsid w:val="00CB5811"/>
    <w:rsid w:val="00CC0006"/>
    <w:rsid w:val="00CC0D20"/>
    <w:rsid w:val="00CC2560"/>
    <w:rsid w:val="00CC4564"/>
    <w:rsid w:val="00CC5665"/>
    <w:rsid w:val="00CC5E53"/>
    <w:rsid w:val="00CC6780"/>
    <w:rsid w:val="00CC773A"/>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679"/>
    <w:rsid w:val="00CE333A"/>
    <w:rsid w:val="00CE352A"/>
    <w:rsid w:val="00CE3687"/>
    <w:rsid w:val="00CE3A90"/>
    <w:rsid w:val="00CE64A5"/>
    <w:rsid w:val="00CE6FE6"/>
    <w:rsid w:val="00CE7DF8"/>
    <w:rsid w:val="00CF374F"/>
    <w:rsid w:val="00CF39CB"/>
    <w:rsid w:val="00CF4A7A"/>
    <w:rsid w:val="00CF4C86"/>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1221"/>
    <w:rsid w:val="00D425A1"/>
    <w:rsid w:val="00D4283E"/>
    <w:rsid w:val="00D46D21"/>
    <w:rsid w:val="00D51B1B"/>
    <w:rsid w:val="00D51C8D"/>
    <w:rsid w:val="00D5259A"/>
    <w:rsid w:val="00D52943"/>
    <w:rsid w:val="00D52CAF"/>
    <w:rsid w:val="00D53630"/>
    <w:rsid w:val="00D53ED7"/>
    <w:rsid w:val="00D5480E"/>
    <w:rsid w:val="00D55D50"/>
    <w:rsid w:val="00D60CC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4446"/>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4C47"/>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E24"/>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1813"/>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97D99"/>
    <w:rsid w:val="00EA2BFA"/>
    <w:rsid w:val="00EA310A"/>
    <w:rsid w:val="00EA42AE"/>
    <w:rsid w:val="00EA70F4"/>
    <w:rsid w:val="00EB06EE"/>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10B"/>
    <w:rsid w:val="00F424C7"/>
    <w:rsid w:val="00F43FA7"/>
    <w:rsid w:val="00F4568B"/>
    <w:rsid w:val="00F458B0"/>
    <w:rsid w:val="00F45905"/>
    <w:rsid w:val="00F47D3E"/>
    <w:rsid w:val="00F506C1"/>
    <w:rsid w:val="00F51786"/>
    <w:rsid w:val="00F556F7"/>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3DC"/>
    <w:rsid w:val="00F870AD"/>
    <w:rsid w:val="00F90833"/>
    <w:rsid w:val="00F90A2F"/>
    <w:rsid w:val="00F90C71"/>
    <w:rsid w:val="00F92F9F"/>
    <w:rsid w:val="00F9513F"/>
    <w:rsid w:val="00F95AA6"/>
    <w:rsid w:val="00FA059A"/>
    <w:rsid w:val="00FA14C3"/>
    <w:rsid w:val="00FB18C2"/>
    <w:rsid w:val="00FB3667"/>
    <w:rsid w:val="00FC0C52"/>
    <w:rsid w:val="00FC335A"/>
    <w:rsid w:val="00FC3C61"/>
    <w:rsid w:val="00FC41D0"/>
    <w:rsid w:val="00FC46B6"/>
    <w:rsid w:val="00FC4B17"/>
    <w:rsid w:val="00FC4B3D"/>
    <w:rsid w:val="00FC537C"/>
    <w:rsid w:val="00FC6053"/>
    <w:rsid w:val="00FC617F"/>
    <w:rsid w:val="00FC6DA9"/>
    <w:rsid w:val="00FD014B"/>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A1FA"/>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Nadpis3sl">
    <w:name w:val="Nadpis 3 čísl"/>
    <w:basedOn w:val="Nadpis2"/>
    <w:link w:val="Nadpis3slChar"/>
    <w:qFormat/>
    <w:rsid w:val="00F90C71"/>
    <w:pPr>
      <w:numPr>
        <w:ilvl w:val="2"/>
      </w:numPr>
    </w:pPr>
  </w:style>
  <w:style w:type="paragraph" w:customStyle="1" w:styleId="NOrmlnPZ">
    <w:name w:val="NOrmální PZ"/>
    <w:basedOn w:val="Normln"/>
    <w:link w:val="NOrmlnPZChar"/>
    <w:qFormat/>
    <w:rsid w:val="00F90C71"/>
    <w:pPr>
      <w:jc w:val="both"/>
    </w:pPr>
  </w:style>
  <w:style w:type="character" w:customStyle="1" w:styleId="Nadpis3slChar">
    <w:name w:val="Nadpis 3 čísl Char"/>
    <w:basedOn w:val="Nadpis2Char"/>
    <w:link w:val="Nadpis3sl"/>
    <w:rsid w:val="00F90C71"/>
    <w:rPr>
      <w:rFonts w:ascii="Arial" w:hAnsi="Arial" w:cs="Arial"/>
      <w:b/>
      <w:sz w:val="22"/>
      <w:szCs w:val="22"/>
      <w:lang w:eastAsia="en-US"/>
    </w:rPr>
  </w:style>
  <w:style w:type="character" w:customStyle="1" w:styleId="NOrmlnPZChar">
    <w:name w:val="NOrmální PZ Char"/>
    <w:basedOn w:val="Standardnpsmoodstavce"/>
    <w:link w:val="NOrmlnPZ"/>
    <w:rsid w:val="00F90C7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579483727">
      <w:bodyDiv w:val="1"/>
      <w:marLeft w:val="0"/>
      <w:marRight w:val="0"/>
      <w:marTop w:val="0"/>
      <w:marBottom w:val="0"/>
      <w:divBdr>
        <w:top w:val="none" w:sz="0" w:space="0" w:color="auto"/>
        <w:left w:val="none" w:sz="0" w:space="0" w:color="auto"/>
        <w:bottom w:val="none" w:sz="0" w:space="0" w:color="auto"/>
        <w:right w:val="none" w:sz="0" w:space="0" w:color="auto"/>
      </w:divBdr>
      <w:divsChild>
        <w:div w:id="820393613">
          <w:marLeft w:val="0"/>
          <w:marRight w:val="0"/>
          <w:marTop w:val="0"/>
          <w:marBottom w:val="0"/>
          <w:divBdr>
            <w:top w:val="none" w:sz="0" w:space="0" w:color="auto"/>
            <w:left w:val="none" w:sz="0" w:space="0" w:color="auto"/>
            <w:bottom w:val="none" w:sz="0" w:space="0" w:color="auto"/>
            <w:right w:val="none" w:sz="0" w:space="0" w:color="auto"/>
          </w:divBdr>
        </w:div>
      </w:divsChild>
    </w:div>
    <w:div w:id="18469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Dokument_aplikace_Microsoft_Word1.docx"/><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7C27A903044F5B82CB36874113A1C"/>
        <w:category>
          <w:name w:val="Obecné"/>
          <w:gallery w:val="placeholder"/>
        </w:category>
        <w:types>
          <w:type w:val="bbPlcHdr"/>
        </w:types>
        <w:behaviors>
          <w:behavior w:val="content"/>
        </w:behaviors>
        <w:guid w:val="{7C4AF619-94F9-454E-ACEB-145F475F0F1B}"/>
      </w:docPartPr>
      <w:docPartBody>
        <w:p w:rsidR="009226E8" w:rsidRDefault="009226E8" w:rsidP="009226E8">
          <w:pPr>
            <w:pStyle w:val="2D17C27A903044F5B82CB36874113A1C"/>
          </w:pPr>
          <w:r w:rsidRPr="00917113">
            <w:rPr>
              <w:rStyle w:val="Zstupntext"/>
            </w:rPr>
            <w:t>Klikněte sem a zadejte datum.</w:t>
          </w:r>
        </w:p>
      </w:docPartBody>
    </w:docPart>
    <w:docPart>
      <w:docPartPr>
        <w:name w:val="EEC3A19E6B9E4AD2ACCBA5743C8EBD4C"/>
        <w:category>
          <w:name w:val="Obecné"/>
          <w:gallery w:val="placeholder"/>
        </w:category>
        <w:types>
          <w:type w:val="bbPlcHdr"/>
        </w:types>
        <w:behaviors>
          <w:behavior w:val="content"/>
        </w:behaviors>
        <w:guid w:val="{688B52D7-0D71-4238-BE45-26E8C7245614}"/>
      </w:docPartPr>
      <w:docPartBody>
        <w:p w:rsidR="009226E8" w:rsidRDefault="009226E8" w:rsidP="009226E8">
          <w:pPr>
            <w:pStyle w:val="EEC3A19E6B9E4AD2ACCBA5743C8EBD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90B60"/>
    <w:rsid w:val="000B6655"/>
    <w:rsid w:val="000D0580"/>
    <w:rsid w:val="0011009A"/>
    <w:rsid w:val="00131738"/>
    <w:rsid w:val="001434CB"/>
    <w:rsid w:val="00153916"/>
    <w:rsid w:val="00196A81"/>
    <w:rsid w:val="001B32E8"/>
    <w:rsid w:val="001E1169"/>
    <w:rsid w:val="001F22CF"/>
    <w:rsid w:val="0024235D"/>
    <w:rsid w:val="00271F60"/>
    <w:rsid w:val="00274D44"/>
    <w:rsid w:val="00286039"/>
    <w:rsid w:val="0034403D"/>
    <w:rsid w:val="003471EF"/>
    <w:rsid w:val="00360737"/>
    <w:rsid w:val="0037109B"/>
    <w:rsid w:val="003A6879"/>
    <w:rsid w:val="003B7DF5"/>
    <w:rsid w:val="003F407B"/>
    <w:rsid w:val="003F532D"/>
    <w:rsid w:val="00442009"/>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343EB"/>
    <w:rsid w:val="00743A54"/>
    <w:rsid w:val="007B2538"/>
    <w:rsid w:val="007B681F"/>
    <w:rsid w:val="007F3BFB"/>
    <w:rsid w:val="008560BE"/>
    <w:rsid w:val="008754C5"/>
    <w:rsid w:val="008803C2"/>
    <w:rsid w:val="00893350"/>
    <w:rsid w:val="008E5E3D"/>
    <w:rsid w:val="009071F9"/>
    <w:rsid w:val="00914BB6"/>
    <w:rsid w:val="009164AA"/>
    <w:rsid w:val="009212DF"/>
    <w:rsid w:val="009226E8"/>
    <w:rsid w:val="00953884"/>
    <w:rsid w:val="009B3045"/>
    <w:rsid w:val="00A05B19"/>
    <w:rsid w:val="00A26A5C"/>
    <w:rsid w:val="00A52B03"/>
    <w:rsid w:val="00A71011"/>
    <w:rsid w:val="00AA188B"/>
    <w:rsid w:val="00AA1D25"/>
    <w:rsid w:val="00B00EE6"/>
    <w:rsid w:val="00B23DDF"/>
    <w:rsid w:val="00B32C28"/>
    <w:rsid w:val="00BB398A"/>
    <w:rsid w:val="00BC48CD"/>
    <w:rsid w:val="00BE0AC8"/>
    <w:rsid w:val="00BE19EB"/>
    <w:rsid w:val="00C455BD"/>
    <w:rsid w:val="00C467AE"/>
    <w:rsid w:val="00C70177"/>
    <w:rsid w:val="00CD0EDA"/>
    <w:rsid w:val="00CF1A55"/>
    <w:rsid w:val="00D0197C"/>
    <w:rsid w:val="00D05A07"/>
    <w:rsid w:val="00D125DC"/>
    <w:rsid w:val="00D155C5"/>
    <w:rsid w:val="00D73526"/>
    <w:rsid w:val="00D82DBD"/>
    <w:rsid w:val="00DB7900"/>
    <w:rsid w:val="00E3363E"/>
    <w:rsid w:val="00E40EE7"/>
    <w:rsid w:val="00E55EC6"/>
    <w:rsid w:val="00E63C7F"/>
    <w:rsid w:val="00E71314"/>
    <w:rsid w:val="00E80F4E"/>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26E8"/>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2D17C27A903044F5B82CB36874113A1C">
    <w:name w:val="2D17C27A903044F5B82CB36874113A1C"/>
    <w:rsid w:val="009226E8"/>
  </w:style>
  <w:style w:type="paragraph" w:customStyle="1" w:styleId="EEC3A19E6B9E4AD2ACCBA5743C8EBD4C">
    <w:name w:val="EEC3A19E6B9E4AD2ACCBA5743C8EBD4C"/>
    <w:rsid w:val="0092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BB25-EC70-4CDF-9230-016149B1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1565</Words>
  <Characters>9238</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Horáčková Vladana</cp:lastModifiedBy>
  <cp:revision>2</cp:revision>
  <cp:lastPrinted>2020-10-06T11:14:00Z</cp:lastPrinted>
  <dcterms:created xsi:type="dcterms:W3CDTF">2020-10-20T09:47:00Z</dcterms:created>
  <dcterms:modified xsi:type="dcterms:W3CDTF">2020-10-20T09:47:00Z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e1822b08-4fdd-4992-811e-5ca422a5c003_Enabled">
    <vt:lpwstr>true</vt:lpwstr>
  </property>
  <property fmtid="{D5CDD505-2E9C-101B-9397-08002B2CF9AE}" pid="5" name="MSIP_Label_e1822b08-4fdd-4992-811e-5ca422a5c003_SetDate">
    <vt:lpwstr>2020-07-13T10:40:43Z</vt:lpwstr>
  </property>
  <property fmtid="{D5CDD505-2E9C-101B-9397-08002B2CF9AE}" pid="6" name="MSIP_Label_e1822b08-4fdd-4992-811e-5ca422a5c003_Method">
    <vt:lpwstr>Standard</vt:lpwstr>
  </property>
  <property fmtid="{D5CDD505-2E9C-101B-9397-08002B2CF9AE}" pid="7" name="MSIP_Label_e1822b08-4fdd-4992-811e-5ca422a5c003_Name">
    <vt:lpwstr>e1822b08-4fdd-4992-811e-5ca422a5c003</vt:lpwstr>
  </property>
  <property fmtid="{D5CDD505-2E9C-101B-9397-08002B2CF9AE}" pid="8" name="MSIP_Label_e1822b08-4fdd-4992-811e-5ca422a5c003_SiteId">
    <vt:lpwstr>75660d71-8529-414f-8ee4-8511d8f023aa</vt:lpwstr>
  </property>
  <property fmtid="{D5CDD505-2E9C-101B-9397-08002B2CF9AE}" pid="9" name="MSIP_Label_e1822b08-4fdd-4992-811e-5ca422a5c003_ActionId">
    <vt:lpwstr>ee88233d-f5f8-4c5d-8aa6-4be21c527d45</vt:lpwstr>
  </property>
  <property fmtid="{D5CDD505-2E9C-101B-9397-08002B2CF9AE}" pid="10" name="MSIP_Label_e1822b08-4fdd-4992-811e-5ca422a5c003_ContentBits">
    <vt:lpwstr>0</vt:lpwstr>
  </property>
</Properties>
</file>