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B2050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CA7160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CA7160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313389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3389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CA716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2200940111</w:t>
                  </w:r>
                </w:p>
              </w:tc>
              <w:tc>
                <w:tcPr>
                  <w:tcW w:w="20" w:type="dxa"/>
                </w:tcPr>
                <w:p w:rsidR="00B20506" w:rsidRDefault="00B20506">
                  <w:pPr>
                    <w:pStyle w:val="EMPTYCELLSTYLE"/>
                  </w:pPr>
                </w:p>
              </w:tc>
            </w:tr>
          </w:tbl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CA7160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ind w:right="40"/>
              <w:jc w:val="right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CA7160">
            <w:pPr>
              <w:ind w:right="20"/>
              <w:jc w:val="right"/>
            </w:pPr>
            <w:r>
              <w:rPr>
                <w:sz w:val="16"/>
              </w:rPr>
              <w:t xml:space="preserve">2200940111 </w:t>
            </w: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CA716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1973986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39861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ind w:right="40"/>
              <w:jc w:val="right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ind w:right="40"/>
              <w:jc w:val="right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ind w:right="40"/>
              <w:jc w:val="right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bookmarkStart w:id="1" w:name="JR_PAGE_ANCHOR_0_1"/>
            <w:bookmarkEnd w:id="1"/>
          </w:p>
          <w:p w:rsidR="00B20506" w:rsidRDefault="00CA7160">
            <w:r>
              <w:br w:type="page"/>
            </w:r>
          </w:p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CA716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r>
              <w:rPr>
                <w:b/>
              </w:rPr>
              <w:t>26738678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r>
              <w:rPr>
                <w:b/>
              </w:rPr>
              <w:t>CZ26738678</w:t>
            </w: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20506" w:rsidRDefault="00B20506">
                  <w:pPr>
                    <w:pStyle w:val="EMPTYCELLSTYLE"/>
                  </w:pPr>
                </w:p>
              </w:tc>
            </w:tr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0506" w:rsidRDefault="00CA7160">
                  <w:pPr>
                    <w:ind w:left="40"/>
                  </w:pPr>
                  <w:r>
                    <w:rPr>
                      <w:b/>
                      <w:sz w:val="24"/>
                    </w:rPr>
                    <w:t>PAM uniservis, spol. s r.o.</w:t>
                  </w:r>
                  <w:r>
                    <w:rPr>
                      <w:b/>
                      <w:sz w:val="24"/>
                    </w:rPr>
                    <w:br/>
                    <w:t>Podkovářská 800/6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20506" w:rsidRDefault="00B20506">
                  <w:pPr>
                    <w:pStyle w:val="EMPTYCELLSTYLE"/>
                  </w:pPr>
                </w:p>
              </w:tc>
            </w:tr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0506" w:rsidRDefault="00B2050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20506" w:rsidRDefault="00B20506">
                  <w:pPr>
                    <w:pStyle w:val="EMPTYCELLSTYLE"/>
                  </w:pPr>
                </w:p>
              </w:tc>
            </w:tr>
          </w:tbl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20506" w:rsidRDefault="00B20506">
                  <w:pPr>
                    <w:pStyle w:val="EMPTYCELLSTYLE"/>
                  </w:pPr>
                </w:p>
              </w:tc>
            </w:tr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0506" w:rsidRDefault="00CA7160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0506" w:rsidRDefault="00B2050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20506" w:rsidRDefault="00B20506">
                  <w:pPr>
                    <w:pStyle w:val="EMPTYCELLSTYLE"/>
                  </w:pPr>
                </w:p>
              </w:tc>
            </w:tr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0506" w:rsidRDefault="00CA716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0506" w:rsidRDefault="00CA7160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ladislav.paluska@amu.cz</w:t>
                  </w:r>
                </w:p>
              </w:tc>
            </w:tr>
          </w:tbl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CA7160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CA716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CA7160">
                  <w:r>
                    <w:rPr>
                      <w:b/>
                    </w:rPr>
                    <w:t>AMU Malostranské nám. 12,Praha 1</w:t>
                  </w:r>
                </w:p>
              </w:tc>
              <w:tc>
                <w:tcPr>
                  <w:tcW w:w="20" w:type="dxa"/>
                </w:tcPr>
                <w:p w:rsidR="00B20506" w:rsidRDefault="00B20506">
                  <w:pPr>
                    <w:pStyle w:val="EMPTYCELLSTYLE"/>
                  </w:pPr>
                </w:p>
              </w:tc>
            </w:tr>
          </w:tbl>
          <w:p w:rsidR="00B20506" w:rsidRDefault="00B205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CA716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B20506"/>
              </w:tc>
              <w:tc>
                <w:tcPr>
                  <w:tcW w:w="20" w:type="dxa"/>
                </w:tcPr>
                <w:p w:rsidR="00B20506" w:rsidRDefault="00B20506">
                  <w:pPr>
                    <w:pStyle w:val="EMPTYCELLSTYLE"/>
                  </w:pPr>
                </w:p>
              </w:tc>
            </w:tr>
          </w:tbl>
          <w:p w:rsidR="00B20506" w:rsidRDefault="00B205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CA716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B20506"/>
              </w:tc>
              <w:tc>
                <w:tcPr>
                  <w:tcW w:w="20" w:type="dxa"/>
                </w:tcPr>
                <w:p w:rsidR="00B20506" w:rsidRDefault="00B20506">
                  <w:pPr>
                    <w:pStyle w:val="EMPTYCELLSTYLE"/>
                  </w:pPr>
                </w:p>
              </w:tc>
            </w:tr>
          </w:tbl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0506" w:rsidRDefault="00B20506">
                  <w:pPr>
                    <w:pStyle w:val="EMPTYCELLSTYLE"/>
                  </w:pPr>
                </w:p>
              </w:tc>
            </w:tr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20506" w:rsidRDefault="00B20506">
                  <w:pPr>
                    <w:pStyle w:val="EMPTYCELLSTYLE"/>
                  </w:pPr>
                </w:p>
              </w:tc>
            </w:tr>
          </w:tbl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CA7160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/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CA7160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- na základě předložené CN, bodu 6) závěru přiložené "Zprávy o výchozí revizi elektrického zařízení" a vzhledem k havarijnímu stavu zařízení a hrozícím výpadkům bez možnosti opětovného zprovoznění - opravu transformátoru v</w:t>
                  </w:r>
                  <w:r>
                    <w:rPr>
                      <w:sz w:val="18"/>
                    </w:rPr>
                    <w:t xml:space="preserve"> TS 7846 na adrese Malostranské nám. 12, Praha 1.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B2050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B20506">
                  <w:pPr>
                    <w:ind w:right="40"/>
                    <w:jc w:val="right"/>
                  </w:pPr>
                </w:p>
              </w:tc>
            </w:tr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20506" w:rsidRDefault="00B20506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B20506" w:rsidRDefault="00B20506">
                  <w:pPr>
                    <w:pStyle w:val="EMPTYCELLSTYLE"/>
                  </w:pPr>
                </w:p>
              </w:tc>
            </w:tr>
          </w:tbl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CA7160">
                  <w:pPr>
                    <w:ind w:left="40" w:right="40"/>
                  </w:pPr>
                  <w:r>
                    <w:rPr>
                      <w:sz w:val="18"/>
                    </w:rPr>
                    <w:t>Dohodnutá cena : dle CN z 8.10.2020 - bez DPH 996 842,00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CA716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1 206 179.00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CA7160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B205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CA716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1 206 179.00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0506" w:rsidRDefault="00CA7160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506" w:rsidRDefault="00CA7160">
            <w:pPr>
              <w:ind w:left="40"/>
            </w:pPr>
            <w:r>
              <w:rPr>
                <w:sz w:val="24"/>
              </w:rPr>
              <w:t>15.10.2020</w:t>
            </w: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CA716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ŠILLEROVÁ Hana</w:t>
            </w:r>
            <w:r>
              <w:rPr>
                <w:rFonts w:ascii="Times New Roman" w:eastAsia="Times New Roman" w:hAnsi="Times New Roman" w:cs="Times New Roman"/>
              </w:rPr>
              <w:br/>
              <w:t>Tel.: 234 244 518, E-mail: hana.sillerova@amu.cz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CA7160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>, že je subjektem dle ust. § 2</w:t>
            </w:r>
            <w:r>
              <w:rPr>
                <w:sz w:val="14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>, aby současně s přijetím nabídky sděli</w:t>
            </w:r>
            <w:r>
              <w:rPr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4"/>
              </w:rPr>
              <w:t>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9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8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3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5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8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20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  <w:tr w:rsidR="00B2050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96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2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506" w:rsidRDefault="00CA7160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B20506" w:rsidRDefault="00B20506">
            <w:pPr>
              <w:pStyle w:val="EMPTYCELLSTYLE"/>
            </w:pPr>
          </w:p>
        </w:tc>
        <w:tc>
          <w:tcPr>
            <w:tcW w:w="420" w:type="dxa"/>
          </w:tcPr>
          <w:p w:rsidR="00B20506" w:rsidRDefault="00B20506">
            <w:pPr>
              <w:pStyle w:val="EMPTYCELLSTYLE"/>
            </w:pPr>
          </w:p>
        </w:tc>
      </w:tr>
    </w:tbl>
    <w:p w:rsidR="00CA7160" w:rsidRDefault="00CA7160"/>
    <w:sectPr w:rsidR="00CA716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06"/>
    <w:rsid w:val="006D72E3"/>
    <w:rsid w:val="00B20506"/>
    <w:rsid w:val="00C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58EE0-378A-420E-88C1-2343B38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Hana ŠILLEROVÁ</cp:lastModifiedBy>
  <cp:revision>2</cp:revision>
  <dcterms:created xsi:type="dcterms:W3CDTF">2020-10-15T13:07:00Z</dcterms:created>
  <dcterms:modified xsi:type="dcterms:W3CDTF">2020-10-15T13:07:00Z</dcterms:modified>
</cp:coreProperties>
</file>