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AF" w:rsidRDefault="004A38AF" w:rsidP="004A38AF">
      <w:pPr>
        <w:rPr>
          <w:rStyle w:val="Siln"/>
          <w:rFonts w:ascii="Calibri" w:hAnsi="Calibri"/>
          <w:sz w:val="22"/>
          <w:szCs w:val="22"/>
        </w:rPr>
      </w:pPr>
    </w:p>
    <w:p w:rsidR="004A38AF" w:rsidRDefault="004A38AF" w:rsidP="004A38AF">
      <w:pPr>
        <w:rPr>
          <w:rFonts w:ascii="Calibri" w:hAnsi="Calibri"/>
          <w:sz w:val="22"/>
          <w:szCs w:val="22"/>
        </w:rPr>
      </w:pPr>
      <w:r>
        <w:rPr>
          <w:rStyle w:val="Siln"/>
          <w:rFonts w:ascii="Calibri" w:hAnsi="Calibri"/>
          <w:sz w:val="22"/>
          <w:szCs w:val="22"/>
        </w:rPr>
        <w:t>Národní památkový ústav,</w:t>
      </w:r>
      <w:r>
        <w:rPr>
          <w:rFonts w:ascii="Calibri" w:hAnsi="Calibri"/>
          <w:sz w:val="22"/>
          <w:szCs w:val="22"/>
        </w:rPr>
        <w:t xml:space="preserve"> státní příspěvková organizace</w:t>
      </w:r>
    </w:p>
    <w:p w:rsidR="004A38AF" w:rsidRDefault="004A38AF" w:rsidP="004A38AF">
      <w:pPr>
        <w:rPr>
          <w:rFonts w:ascii="Calibri" w:hAnsi="Calibri"/>
          <w:sz w:val="22"/>
          <w:szCs w:val="22"/>
        </w:rPr>
      </w:pPr>
      <w:r>
        <w:rPr>
          <w:rFonts w:ascii="Calibri" w:hAnsi="Calibri"/>
          <w:sz w:val="22"/>
          <w:szCs w:val="22"/>
        </w:rPr>
        <w:t>IČO: 75032333, DIČ: CZ75032333,</w:t>
      </w:r>
    </w:p>
    <w:p w:rsidR="004A38AF" w:rsidRDefault="004A38AF" w:rsidP="004A38AF">
      <w:pPr>
        <w:rPr>
          <w:rFonts w:ascii="Calibri" w:hAnsi="Calibri"/>
          <w:sz w:val="22"/>
          <w:szCs w:val="22"/>
        </w:rPr>
      </w:pPr>
      <w:r>
        <w:rPr>
          <w:rFonts w:ascii="Calibri" w:hAnsi="Calibri"/>
          <w:sz w:val="22"/>
          <w:szCs w:val="22"/>
        </w:rPr>
        <w:t>se sídlem: Valdštejnské nám. 162/3, PSČ 118 01 Praha 1 – Malá Strana,</w:t>
      </w:r>
    </w:p>
    <w:p w:rsidR="004A38AF" w:rsidRDefault="004A38AF" w:rsidP="004A38AF">
      <w:pPr>
        <w:rPr>
          <w:rFonts w:ascii="Calibri" w:hAnsi="Calibri"/>
          <w:sz w:val="22"/>
          <w:szCs w:val="22"/>
        </w:rPr>
      </w:pPr>
      <w:r>
        <w:rPr>
          <w:rFonts w:ascii="Calibri" w:hAnsi="Calibri"/>
          <w:sz w:val="22"/>
          <w:szCs w:val="22"/>
        </w:rPr>
        <w:t xml:space="preserve">zastoupen: </w:t>
      </w:r>
      <w:proofErr w:type="spellStart"/>
      <w:r w:rsidR="00F21267">
        <w:rPr>
          <w:rFonts w:ascii="Calibri" w:hAnsi="Calibri"/>
          <w:sz w:val="22"/>
          <w:szCs w:val="22"/>
        </w:rPr>
        <w:t>xxxxxxxxxxxxx</w:t>
      </w:r>
      <w:proofErr w:type="spellEnd"/>
      <w:r>
        <w:rPr>
          <w:rFonts w:ascii="Calibri" w:hAnsi="Calibri"/>
          <w:sz w:val="22"/>
          <w:szCs w:val="22"/>
        </w:rPr>
        <w:t xml:space="preserve"> Státního hradu Bítov</w:t>
      </w:r>
      <w:r>
        <w:rPr>
          <w:rFonts w:ascii="Calibri" w:hAnsi="Calibri"/>
          <w:sz w:val="22"/>
          <w:szCs w:val="22"/>
        </w:rPr>
        <w:fldChar w:fldCharType="begin"/>
      </w:r>
      <w:r>
        <w:rPr>
          <w:rFonts w:ascii="Calibri" w:hAnsi="Calibri"/>
          <w:sz w:val="22"/>
          <w:szCs w:val="22"/>
        </w:rPr>
        <w:instrText xml:space="preserve"> AUTOTEXTLIST  \s 1  \* MERGEFORMAT </w:instrText>
      </w:r>
      <w:r>
        <w:rPr>
          <w:rFonts w:ascii="Calibri" w:hAnsi="Calibri"/>
          <w:sz w:val="22"/>
          <w:szCs w:val="22"/>
        </w:rPr>
        <w:fldChar w:fldCharType="end"/>
      </w:r>
      <w:r>
        <w:rPr>
          <w:rFonts w:ascii="Calibri" w:hAnsi="Calibri"/>
          <w:sz w:val="22"/>
          <w:szCs w:val="22"/>
        </w:rPr>
        <w:fldChar w:fldCharType="begin"/>
      </w:r>
      <w:r>
        <w:rPr>
          <w:rFonts w:ascii="Calibri" w:hAnsi="Calibri"/>
          <w:sz w:val="22"/>
          <w:szCs w:val="22"/>
        </w:rPr>
        <w:instrText xml:space="preserve"> AUTOTEXTLIST   \* MERGEFORMAT </w:instrText>
      </w:r>
      <w:r>
        <w:rPr>
          <w:rFonts w:ascii="Calibri" w:hAnsi="Calibri"/>
          <w:sz w:val="22"/>
          <w:szCs w:val="22"/>
        </w:rPr>
        <w:fldChar w:fldCharType="end"/>
      </w:r>
      <w:r>
        <w:rPr>
          <w:rFonts w:ascii="Calibri" w:hAnsi="Calibri"/>
          <w:sz w:val="22"/>
          <w:szCs w:val="22"/>
        </w:rPr>
        <w:t>,</w:t>
      </w:r>
      <w:r>
        <w:t xml:space="preserve"> </w:t>
      </w:r>
      <w:r>
        <w:rPr>
          <w:rFonts w:ascii="Calibri" w:hAnsi="Calibri"/>
          <w:sz w:val="22"/>
          <w:szCs w:val="22"/>
        </w:rPr>
        <w:t xml:space="preserve">tel.: +420 </w:t>
      </w:r>
      <w:proofErr w:type="spellStart"/>
      <w:r w:rsidR="00F21267">
        <w:rPr>
          <w:rFonts w:ascii="Calibri" w:hAnsi="Calibri"/>
          <w:sz w:val="22"/>
          <w:szCs w:val="22"/>
        </w:rPr>
        <w:t>xxxxxxxxx</w:t>
      </w:r>
      <w:proofErr w:type="spellEnd"/>
      <w:r>
        <w:rPr>
          <w:rFonts w:ascii="Calibri" w:hAnsi="Calibri"/>
          <w:sz w:val="22"/>
          <w:szCs w:val="22"/>
        </w:rPr>
        <w:t>, e-mail</w:t>
      </w:r>
      <w:r w:rsidR="00F21267">
        <w:rPr>
          <w:rFonts w:ascii="Calibri" w:hAnsi="Calibri"/>
          <w:sz w:val="22"/>
          <w:szCs w:val="22"/>
        </w:rPr>
        <w:t xml:space="preserve">: </w:t>
      </w:r>
      <w:proofErr w:type="spellStart"/>
      <w:r w:rsidR="00F21267">
        <w:rPr>
          <w:rFonts w:ascii="Calibri" w:hAnsi="Calibri"/>
          <w:sz w:val="22"/>
          <w:szCs w:val="22"/>
        </w:rPr>
        <w:t>xxxxxxxxxxxxxx</w:t>
      </w:r>
      <w:proofErr w:type="spellEnd"/>
    </w:p>
    <w:p w:rsidR="004A38AF" w:rsidRDefault="004A38AF" w:rsidP="004A38AF">
      <w:pPr>
        <w:rPr>
          <w:rFonts w:ascii="Calibri" w:hAnsi="Calibri"/>
          <w:sz w:val="22"/>
          <w:szCs w:val="22"/>
          <w:highlight w:val="lightGray"/>
        </w:rPr>
      </w:pPr>
      <w:r>
        <w:rPr>
          <w:rFonts w:ascii="Calibri" w:hAnsi="Calibri"/>
          <w:sz w:val="22"/>
          <w:szCs w:val="22"/>
        </w:rPr>
        <w:t>bankovní spojení: ČNB Praha, č. </w:t>
      </w:r>
      <w:proofErr w:type="spellStart"/>
      <w:r>
        <w:rPr>
          <w:rFonts w:ascii="Calibri" w:hAnsi="Calibri"/>
          <w:sz w:val="22"/>
          <w:szCs w:val="22"/>
        </w:rPr>
        <w:t>ú.</w:t>
      </w:r>
      <w:proofErr w:type="spellEnd"/>
      <w:r>
        <w:rPr>
          <w:rFonts w:ascii="Calibri" w:hAnsi="Calibri"/>
          <w:sz w:val="22"/>
          <w:szCs w:val="22"/>
        </w:rPr>
        <w:t xml:space="preserve">: </w:t>
      </w:r>
      <w:r>
        <w:rPr>
          <w:rFonts w:ascii="Calibri" w:hAnsi="Calibri" w:cs="Calibri"/>
          <w:sz w:val="22"/>
          <w:szCs w:val="22"/>
        </w:rPr>
        <w:t>500005-60039011/0710</w:t>
      </w:r>
    </w:p>
    <w:p w:rsidR="004A38AF" w:rsidRDefault="004A38AF" w:rsidP="004A38AF">
      <w:pPr>
        <w:widowControl w:val="0"/>
        <w:rPr>
          <w:rFonts w:ascii="Calibri" w:hAnsi="Calibri" w:cs="Arial"/>
          <w:sz w:val="22"/>
          <w:szCs w:val="22"/>
        </w:rPr>
      </w:pPr>
      <w:r>
        <w:rPr>
          <w:rFonts w:ascii="Calibri" w:hAnsi="Calibri" w:cs="Arial"/>
          <w:sz w:val="22"/>
          <w:szCs w:val="22"/>
        </w:rPr>
        <w:t xml:space="preserve">zástupce pro věci technické: </w:t>
      </w:r>
      <w:proofErr w:type="spellStart"/>
      <w:r w:rsidR="00F21267">
        <w:rPr>
          <w:rFonts w:ascii="Calibri" w:hAnsi="Calibri" w:cs="Arial"/>
          <w:sz w:val="22"/>
          <w:szCs w:val="22"/>
        </w:rPr>
        <w:t>xxxxxxxxxxxxxxxxxx</w:t>
      </w:r>
      <w:proofErr w:type="spellEnd"/>
      <w:r>
        <w:rPr>
          <w:rFonts w:ascii="Calibri" w:hAnsi="Calibri" w:cs="Arial"/>
          <w:sz w:val="22"/>
          <w:szCs w:val="22"/>
        </w:rPr>
        <w:t xml:space="preserve"> investiční referent, tel.: +420 </w:t>
      </w:r>
      <w:proofErr w:type="spellStart"/>
      <w:r w:rsidR="00F21267">
        <w:rPr>
          <w:rFonts w:ascii="Calibri" w:hAnsi="Calibri" w:cs="Arial"/>
          <w:sz w:val="22"/>
          <w:szCs w:val="22"/>
        </w:rPr>
        <w:t>xxxxxxxxxxx</w:t>
      </w:r>
      <w:proofErr w:type="spellEnd"/>
    </w:p>
    <w:p w:rsidR="004A38AF" w:rsidRDefault="004A38AF" w:rsidP="004A38AF">
      <w:pPr>
        <w:widowControl w:val="0"/>
        <w:rPr>
          <w:rFonts w:ascii="Calibri" w:hAnsi="Calibri" w:cs="Arial"/>
          <w:sz w:val="22"/>
          <w:szCs w:val="22"/>
        </w:rPr>
      </w:pPr>
    </w:p>
    <w:p w:rsidR="004A38AF" w:rsidRDefault="004A38AF" w:rsidP="004A38AF">
      <w:pPr>
        <w:rPr>
          <w:rFonts w:ascii="Calibri" w:hAnsi="Calibri"/>
          <w:sz w:val="22"/>
          <w:szCs w:val="22"/>
        </w:rPr>
      </w:pPr>
      <w:r>
        <w:rPr>
          <w:rStyle w:val="Zvraznn"/>
          <w:rFonts w:ascii="Calibri" w:hAnsi="Calibri"/>
          <w:b/>
          <w:bCs/>
          <w:sz w:val="22"/>
          <w:szCs w:val="22"/>
        </w:rPr>
        <w:t>Doručovací adresa:</w:t>
      </w:r>
    </w:p>
    <w:p w:rsidR="004A38AF" w:rsidRDefault="004A38AF" w:rsidP="004A38AF">
      <w:pPr>
        <w:rPr>
          <w:rFonts w:ascii="Calibri" w:hAnsi="Calibri"/>
          <w:sz w:val="22"/>
          <w:szCs w:val="22"/>
        </w:rPr>
      </w:pPr>
      <w:r>
        <w:rPr>
          <w:rFonts w:ascii="Calibri" w:hAnsi="Calibri"/>
          <w:sz w:val="22"/>
          <w:szCs w:val="22"/>
        </w:rPr>
        <w:t>Národní památkový ústav, územní památková správa Kroměříž</w:t>
      </w:r>
    </w:p>
    <w:p w:rsidR="004A38AF" w:rsidRDefault="004A38AF" w:rsidP="004A38AF">
      <w:pPr>
        <w:rPr>
          <w:rFonts w:ascii="Calibri" w:hAnsi="Calibri"/>
          <w:sz w:val="22"/>
          <w:szCs w:val="22"/>
        </w:rPr>
      </w:pPr>
      <w:r>
        <w:rPr>
          <w:rFonts w:ascii="Calibri" w:hAnsi="Calibri"/>
          <w:sz w:val="22"/>
          <w:szCs w:val="22"/>
        </w:rPr>
        <w:t>adresa: Sněmovní nám. 1, 671 07 Kroměříž,</w:t>
      </w:r>
    </w:p>
    <w:p w:rsidR="004A38AF" w:rsidRDefault="004A38AF" w:rsidP="004A38AF">
      <w:pPr>
        <w:widowControl w:val="0"/>
        <w:rPr>
          <w:rFonts w:ascii="Calibri" w:hAnsi="Calibri" w:cs="Arial"/>
          <w:sz w:val="22"/>
          <w:szCs w:val="22"/>
        </w:rPr>
      </w:pPr>
      <w:r>
        <w:rPr>
          <w:rFonts w:ascii="Calibri" w:hAnsi="Calibri" w:cs="Arial"/>
          <w:sz w:val="22"/>
          <w:szCs w:val="22"/>
        </w:rPr>
        <w:t>(dále jen „</w:t>
      </w:r>
      <w:r>
        <w:rPr>
          <w:rFonts w:ascii="Calibri" w:hAnsi="Calibri" w:cs="Arial"/>
          <w:b/>
          <w:sz w:val="22"/>
          <w:szCs w:val="22"/>
        </w:rPr>
        <w:t>Objednatel</w:t>
      </w:r>
      <w:r>
        <w:rPr>
          <w:rFonts w:ascii="Calibri" w:hAnsi="Calibri" w:cs="Arial"/>
          <w:sz w:val="22"/>
          <w:szCs w:val="22"/>
        </w:rPr>
        <w:t>“)</w:t>
      </w:r>
    </w:p>
    <w:p w:rsidR="004A38AF" w:rsidRDefault="004A38AF" w:rsidP="004A38AF">
      <w:pPr>
        <w:widowControl w:val="0"/>
        <w:rPr>
          <w:rFonts w:ascii="Calibri" w:hAnsi="Calibri" w:cs="Arial"/>
          <w:sz w:val="22"/>
          <w:szCs w:val="22"/>
        </w:rPr>
      </w:pPr>
    </w:p>
    <w:p w:rsidR="004A38AF" w:rsidRDefault="004A38AF" w:rsidP="004A38AF">
      <w:pPr>
        <w:widowControl w:val="0"/>
        <w:rPr>
          <w:rFonts w:ascii="Calibri" w:hAnsi="Calibri" w:cs="Arial"/>
          <w:sz w:val="22"/>
          <w:szCs w:val="22"/>
        </w:rPr>
      </w:pPr>
      <w:r>
        <w:rPr>
          <w:rFonts w:ascii="Calibri" w:hAnsi="Calibri" w:cs="Arial"/>
          <w:sz w:val="22"/>
          <w:szCs w:val="22"/>
        </w:rPr>
        <w:t>a</w:t>
      </w:r>
    </w:p>
    <w:p w:rsidR="004A38AF" w:rsidRDefault="004A38AF" w:rsidP="004A38AF">
      <w:pPr>
        <w:widowControl w:val="0"/>
        <w:rPr>
          <w:rFonts w:ascii="Calibri" w:hAnsi="Calibri" w:cs="Arial"/>
          <w:sz w:val="22"/>
          <w:szCs w:val="22"/>
        </w:rPr>
      </w:pPr>
    </w:p>
    <w:p w:rsidR="004A38AF" w:rsidRPr="009308CB" w:rsidRDefault="009308CB" w:rsidP="004A38AF">
      <w:pPr>
        <w:rPr>
          <w:rFonts w:ascii="Calibri" w:hAnsi="Calibri"/>
        </w:rPr>
      </w:pPr>
      <w:r w:rsidRPr="009308CB">
        <w:rPr>
          <w:rFonts w:asciiTheme="minorHAnsi" w:hAnsiTheme="minorHAnsi"/>
          <w:b/>
          <w:sz w:val="22"/>
          <w:szCs w:val="22"/>
        </w:rPr>
        <w:t>STABO MB s.r.o.</w:t>
      </w:r>
    </w:p>
    <w:p w:rsidR="004A38AF" w:rsidRPr="009308CB" w:rsidRDefault="004A38AF" w:rsidP="004A38AF">
      <w:pPr>
        <w:rPr>
          <w:rFonts w:ascii="Calibri" w:hAnsi="Calibri"/>
        </w:rPr>
      </w:pPr>
      <w:r w:rsidRPr="009308CB">
        <w:rPr>
          <w:rFonts w:ascii="Calibri" w:hAnsi="Calibri"/>
        </w:rPr>
        <w:t>zapsaný v</w:t>
      </w:r>
      <w:r w:rsidR="009308CB" w:rsidRPr="009308CB">
        <w:rPr>
          <w:rFonts w:ascii="Calibri" w:hAnsi="Calibri"/>
        </w:rPr>
        <w:t xml:space="preserve"> obchodním rejstříku </w:t>
      </w:r>
      <w:r w:rsidRPr="009308CB">
        <w:rPr>
          <w:rFonts w:ascii="Calibri" w:hAnsi="Calibri"/>
        </w:rPr>
        <w:t xml:space="preserve">vedeném u </w:t>
      </w:r>
      <w:r w:rsidR="009308CB" w:rsidRPr="009308CB">
        <w:rPr>
          <w:rFonts w:ascii="Calibri" w:hAnsi="Calibri"/>
        </w:rPr>
        <w:t>KS v Brně,</w:t>
      </w:r>
      <w:r w:rsidRPr="009308CB">
        <w:rPr>
          <w:rFonts w:ascii="Calibri" w:hAnsi="Calibri"/>
        </w:rPr>
        <w:t xml:space="preserve"> v oddíle </w:t>
      </w:r>
      <w:r w:rsidR="009308CB" w:rsidRPr="009308CB">
        <w:rPr>
          <w:rFonts w:ascii="Calibri" w:hAnsi="Calibri"/>
        </w:rPr>
        <w:t>C</w:t>
      </w:r>
      <w:r w:rsidRPr="009308CB">
        <w:rPr>
          <w:rFonts w:ascii="Calibri" w:hAnsi="Calibri"/>
        </w:rPr>
        <w:t xml:space="preserve">, vložka </w:t>
      </w:r>
      <w:r w:rsidR="009308CB" w:rsidRPr="009308CB">
        <w:rPr>
          <w:rFonts w:ascii="Calibri" w:hAnsi="Calibri"/>
        </w:rPr>
        <w:t>39936</w:t>
      </w:r>
      <w:r w:rsidRPr="009308CB">
        <w:rPr>
          <w:rFonts w:ascii="Calibri" w:hAnsi="Calibri"/>
        </w:rPr>
        <w:t xml:space="preserve"> </w:t>
      </w:r>
    </w:p>
    <w:p w:rsidR="004A38AF" w:rsidRPr="009308CB" w:rsidRDefault="004A38AF" w:rsidP="004A38AF">
      <w:pPr>
        <w:widowControl w:val="0"/>
        <w:rPr>
          <w:rFonts w:ascii="Calibri" w:hAnsi="Calibri" w:cs="Arial"/>
          <w:sz w:val="22"/>
          <w:szCs w:val="22"/>
        </w:rPr>
      </w:pPr>
      <w:r w:rsidRPr="009308CB">
        <w:rPr>
          <w:rFonts w:ascii="Calibri" w:hAnsi="Calibri" w:cs="Arial"/>
          <w:sz w:val="22"/>
          <w:szCs w:val="22"/>
        </w:rPr>
        <w:t xml:space="preserve">se sídlem </w:t>
      </w:r>
      <w:r w:rsidR="009308CB" w:rsidRPr="009308CB">
        <w:rPr>
          <w:rFonts w:ascii="Calibri" w:hAnsi="Calibri" w:cs="Arial"/>
          <w:sz w:val="22"/>
          <w:szCs w:val="22"/>
        </w:rPr>
        <w:t>Dopravní 1693, 676 02 Moravské Budějovice</w:t>
      </w:r>
    </w:p>
    <w:p w:rsidR="004A38AF" w:rsidRPr="009308CB" w:rsidRDefault="004A38AF" w:rsidP="004A38AF">
      <w:pPr>
        <w:widowControl w:val="0"/>
        <w:rPr>
          <w:rFonts w:ascii="Calibri" w:hAnsi="Calibri" w:cs="Arial"/>
          <w:sz w:val="22"/>
          <w:szCs w:val="22"/>
        </w:rPr>
      </w:pPr>
      <w:r w:rsidRPr="009308CB">
        <w:rPr>
          <w:rFonts w:ascii="Calibri" w:hAnsi="Calibri" w:cs="Arial"/>
          <w:sz w:val="22"/>
          <w:szCs w:val="22"/>
        </w:rPr>
        <w:t xml:space="preserve">IČ: </w:t>
      </w:r>
      <w:r w:rsidR="009308CB" w:rsidRPr="009308CB">
        <w:rPr>
          <w:rFonts w:ascii="Calibri" w:hAnsi="Calibri" w:cs="Arial"/>
          <w:sz w:val="22"/>
          <w:szCs w:val="22"/>
        </w:rPr>
        <w:t>26245906</w:t>
      </w:r>
      <w:r w:rsidRPr="009308CB">
        <w:rPr>
          <w:rFonts w:ascii="Calibri" w:hAnsi="Calibri" w:cs="Arial"/>
          <w:sz w:val="22"/>
          <w:szCs w:val="22"/>
        </w:rPr>
        <w:t xml:space="preserve">, DIČ: </w:t>
      </w:r>
      <w:r w:rsidR="009308CB" w:rsidRPr="009308CB">
        <w:rPr>
          <w:rFonts w:ascii="Calibri" w:hAnsi="Calibri" w:cs="Arial"/>
          <w:sz w:val="22"/>
          <w:szCs w:val="22"/>
        </w:rPr>
        <w:t>CZ26245906</w:t>
      </w:r>
    </w:p>
    <w:p w:rsidR="004A38AF" w:rsidRPr="009308CB" w:rsidRDefault="009308CB" w:rsidP="004A38AF">
      <w:pPr>
        <w:widowControl w:val="0"/>
        <w:rPr>
          <w:rFonts w:ascii="Calibri" w:hAnsi="Calibri" w:cs="Arial"/>
          <w:sz w:val="22"/>
          <w:szCs w:val="22"/>
        </w:rPr>
      </w:pPr>
      <w:r w:rsidRPr="009308CB">
        <w:rPr>
          <w:rFonts w:ascii="Calibri" w:hAnsi="Calibri" w:cs="Arial"/>
          <w:sz w:val="22"/>
          <w:szCs w:val="22"/>
        </w:rPr>
        <w:t xml:space="preserve">zastoupený: </w:t>
      </w:r>
      <w:proofErr w:type="spellStart"/>
      <w:r w:rsidR="00F21267">
        <w:rPr>
          <w:rFonts w:ascii="Calibri" w:hAnsi="Calibri" w:cs="Arial"/>
          <w:sz w:val="22"/>
          <w:szCs w:val="22"/>
        </w:rPr>
        <w:t>xxxxxxxxxxxxxx</w:t>
      </w:r>
      <w:proofErr w:type="spellEnd"/>
    </w:p>
    <w:p w:rsidR="004A38AF" w:rsidRDefault="004A38AF" w:rsidP="004A38AF">
      <w:pPr>
        <w:widowControl w:val="0"/>
        <w:rPr>
          <w:rFonts w:ascii="Calibri" w:hAnsi="Calibri" w:cs="Arial"/>
          <w:sz w:val="22"/>
          <w:szCs w:val="22"/>
        </w:rPr>
      </w:pPr>
      <w:r w:rsidRPr="009308CB">
        <w:rPr>
          <w:rFonts w:ascii="Calibri" w:hAnsi="Calibri" w:cs="Arial"/>
          <w:sz w:val="22"/>
          <w:szCs w:val="22"/>
        </w:rPr>
        <w:t xml:space="preserve">bankovní spojení: </w:t>
      </w:r>
      <w:proofErr w:type="spellStart"/>
      <w:r w:rsidR="00F21267">
        <w:rPr>
          <w:rFonts w:ascii="Calibri" w:hAnsi="Calibri" w:cs="Arial"/>
          <w:sz w:val="22"/>
          <w:szCs w:val="22"/>
        </w:rPr>
        <w:t>xxxxxxxxxxxxxxxx</w:t>
      </w:r>
      <w:proofErr w:type="spellEnd"/>
      <w:r w:rsidR="009308CB" w:rsidRPr="009308CB">
        <w:rPr>
          <w:rFonts w:ascii="Calibri" w:hAnsi="Calibri" w:cs="Arial"/>
          <w:sz w:val="22"/>
          <w:szCs w:val="22"/>
        </w:rPr>
        <w:t xml:space="preserve"> pobočka </w:t>
      </w:r>
      <w:proofErr w:type="spellStart"/>
      <w:r w:rsidR="00F21267">
        <w:rPr>
          <w:rFonts w:ascii="Calibri" w:hAnsi="Calibri" w:cs="Arial"/>
          <w:sz w:val="22"/>
          <w:szCs w:val="22"/>
        </w:rPr>
        <w:t>xxxxxxxxxxxx</w:t>
      </w:r>
      <w:proofErr w:type="spellEnd"/>
      <w:r w:rsidRPr="009308CB">
        <w:rPr>
          <w:rFonts w:ascii="Calibri" w:hAnsi="Calibri" w:cs="Arial"/>
          <w:sz w:val="22"/>
          <w:szCs w:val="22"/>
        </w:rPr>
        <w:t xml:space="preserve">, </w:t>
      </w:r>
      <w:proofErr w:type="spellStart"/>
      <w:proofErr w:type="gramStart"/>
      <w:r w:rsidRPr="009308CB">
        <w:rPr>
          <w:rFonts w:ascii="Calibri" w:hAnsi="Calibri" w:cs="Arial"/>
          <w:sz w:val="22"/>
          <w:szCs w:val="22"/>
        </w:rPr>
        <w:t>č.ú</w:t>
      </w:r>
      <w:proofErr w:type="spellEnd"/>
      <w:r w:rsidRPr="009308CB">
        <w:rPr>
          <w:rFonts w:ascii="Calibri" w:hAnsi="Calibri" w:cs="Arial"/>
          <w:sz w:val="22"/>
          <w:szCs w:val="22"/>
        </w:rPr>
        <w:t>.:</w:t>
      </w:r>
      <w:proofErr w:type="gramEnd"/>
      <w:r w:rsidRPr="009308CB">
        <w:rPr>
          <w:rFonts w:ascii="Calibri" w:hAnsi="Calibri" w:cs="Arial"/>
          <w:sz w:val="22"/>
          <w:szCs w:val="22"/>
        </w:rPr>
        <w:t xml:space="preserve"> </w:t>
      </w:r>
      <w:proofErr w:type="spellStart"/>
      <w:r w:rsidR="00F21267">
        <w:rPr>
          <w:rFonts w:ascii="Calibri" w:hAnsi="Calibri" w:cs="Arial"/>
          <w:sz w:val="22"/>
          <w:szCs w:val="22"/>
        </w:rPr>
        <w:t>xxxxxxxxxxxxxxx</w:t>
      </w:r>
      <w:proofErr w:type="spellEnd"/>
    </w:p>
    <w:p w:rsidR="004A38AF" w:rsidRDefault="004A38AF" w:rsidP="004A38AF">
      <w:pPr>
        <w:widowControl w:val="0"/>
        <w:rPr>
          <w:rFonts w:ascii="Calibri" w:hAnsi="Calibri" w:cs="Arial"/>
          <w:sz w:val="22"/>
          <w:szCs w:val="22"/>
        </w:rPr>
      </w:pPr>
      <w:r>
        <w:rPr>
          <w:rFonts w:ascii="Calibri" w:hAnsi="Calibri" w:cs="Arial"/>
          <w:sz w:val="22"/>
          <w:szCs w:val="22"/>
        </w:rPr>
        <w:t>(dále jen „</w:t>
      </w:r>
      <w:r>
        <w:rPr>
          <w:rFonts w:ascii="Calibri" w:hAnsi="Calibri" w:cs="Arial"/>
          <w:b/>
          <w:sz w:val="22"/>
          <w:szCs w:val="22"/>
        </w:rPr>
        <w:t>Zhotovitel</w:t>
      </w:r>
      <w:r>
        <w:rPr>
          <w:rFonts w:ascii="Calibri" w:hAnsi="Calibri" w:cs="Arial"/>
          <w:sz w:val="22"/>
          <w:szCs w:val="22"/>
        </w:rPr>
        <w:t>“)</w:t>
      </w:r>
    </w:p>
    <w:p w:rsidR="004A38AF" w:rsidRDefault="004A38AF" w:rsidP="004A38AF">
      <w:pPr>
        <w:widowControl w:val="0"/>
        <w:rPr>
          <w:rFonts w:ascii="Calibri" w:hAnsi="Calibri" w:cs="Arial"/>
        </w:rPr>
      </w:pPr>
    </w:p>
    <w:p w:rsidR="004A38AF" w:rsidRDefault="004A38AF" w:rsidP="004A38AF">
      <w:pPr>
        <w:pStyle w:val="Normln0"/>
        <w:jc w:val="center"/>
        <w:rPr>
          <w:rFonts w:ascii="Calibri" w:hAnsi="Calibri"/>
        </w:rPr>
      </w:pPr>
      <w:r>
        <w:rPr>
          <w:rFonts w:ascii="Calibri" w:hAnsi="Calibri"/>
        </w:rPr>
        <w:t>jako Smluvní strany uzavřely v souladu se zákonem č. 89/2012 Sb., občanský zákoník, ve znění pozdějších předpisů, níže uvedeného dne, měsíce a roku tuto</w:t>
      </w:r>
    </w:p>
    <w:p w:rsidR="004A38AF" w:rsidRDefault="004A38AF" w:rsidP="004A38AF">
      <w:pPr>
        <w:pStyle w:val="Normln0"/>
        <w:jc w:val="center"/>
        <w:rPr>
          <w:rFonts w:ascii="Calibri" w:hAnsi="Calibri"/>
          <w:b/>
          <w:sz w:val="36"/>
          <w:szCs w:val="36"/>
        </w:rPr>
      </w:pPr>
      <w:r>
        <w:rPr>
          <w:rFonts w:ascii="Calibri" w:hAnsi="Calibri"/>
          <w:b/>
          <w:sz w:val="36"/>
          <w:szCs w:val="36"/>
        </w:rPr>
        <w:t xml:space="preserve">smlouvu o dílo: </w:t>
      </w:r>
    </w:p>
    <w:p w:rsidR="004A38AF" w:rsidRDefault="004A38AF" w:rsidP="004A38AF">
      <w:pPr>
        <w:pStyle w:val="Normln0"/>
        <w:jc w:val="center"/>
        <w:rPr>
          <w:rFonts w:ascii="Calibri" w:hAnsi="Calibri"/>
          <w:szCs w:val="22"/>
        </w:rPr>
      </w:pPr>
    </w:p>
    <w:p w:rsidR="004A38AF" w:rsidRDefault="004A38AF" w:rsidP="004A38AF">
      <w:pPr>
        <w:pStyle w:val="Podnadpis"/>
        <w:rPr>
          <w:rFonts w:ascii="Calibri" w:hAnsi="Calibri"/>
          <w:sz w:val="22"/>
          <w:szCs w:val="22"/>
          <w:u w:val="none"/>
        </w:rPr>
      </w:pPr>
      <w:r>
        <w:rPr>
          <w:rFonts w:ascii="Calibri" w:hAnsi="Calibri"/>
          <w:sz w:val="22"/>
          <w:szCs w:val="22"/>
          <w:u w:val="none"/>
        </w:rPr>
        <w:t>Článek I.</w:t>
      </w:r>
    </w:p>
    <w:p w:rsidR="004A38AF" w:rsidRDefault="004A38AF" w:rsidP="004A38AF">
      <w:pPr>
        <w:pStyle w:val="Podnadpis"/>
        <w:rPr>
          <w:rFonts w:ascii="Calibri" w:hAnsi="Calibri"/>
          <w:sz w:val="22"/>
          <w:szCs w:val="22"/>
          <w:u w:val="none"/>
          <w:lang w:val="cs-CZ"/>
        </w:rPr>
      </w:pPr>
      <w:r>
        <w:rPr>
          <w:rFonts w:ascii="Calibri" w:hAnsi="Calibri"/>
          <w:sz w:val="22"/>
          <w:szCs w:val="22"/>
          <w:u w:val="none"/>
        </w:rPr>
        <w:t>Účastníci Smlouvy</w:t>
      </w:r>
    </w:p>
    <w:p w:rsidR="004A38AF" w:rsidRDefault="004A38AF" w:rsidP="004A38AF">
      <w:pPr>
        <w:pStyle w:val="Zkladntext"/>
        <w:widowControl w:val="0"/>
        <w:numPr>
          <w:ilvl w:val="1"/>
          <w:numId w:val="2"/>
        </w:numPr>
        <w:rPr>
          <w:rFonts w:ascii="Calibri" w:hAnsi="Calibri" w:cs="Arial"/>
          <w:b/>
          <w:bCs/>
          <w:i/>
          <w:iCs/>
          <w:sz w:val="22"/>
          <w:szCs w:val="22"/>
        </w:rPr>
      </w:pPr>
      <w:r>
        <w:rPr>
          <w:rFonts w:ascii="Calibri" w:hAnsi="Calibri" w:cs="Arial"/>
          <w:sz w:val="22"/>
          <w:szCs w:val="22"/>
        </w:rPr>
        <w:t>Zhotovitel prohlašuje, že je způsobilý k provedení prací tvořících předmět této smlouvy o dílo (dále jen „Smlouva“).</w:t>
      </w:r>
    </w:p>
    <w:p w:rsidR="004A38AF" w:rsidRDefault="004A38AF" w:rsidP="004A38AF">
      <w:pPr>
        <w:pStyle w:val="Zkladntext"/>
        <w:widowControl w:val="0"/>
        <w:numPr>
          <w:ilvl w:val="1"/>
          <w:numId w:val="2"/>
        </w:numPr>
        <w:rPr>
          <w:rFonts w:ascii="Calibri" w:hAnsi="Calibri" w:cs="Arial"/>
          <w:b/>
          <w:bCs/>
          <w:i/>
          <w:iCs/>
          <w:sz w:val="22"/>
          <w:szCs w:val="22"/>
        </w:rPr>
      </w:pPr>
      <w:r>
        <w:rPr>
          <w:rFonts w:ascii="Calibri" w:hAnsi="Calibri" w:cs="Arial"/>
          <w:sz w:val="22"/>
          <w:szCs w:val="22"/>
          <w:lang w:val="cs-CZ"/>
        </w:rPr>
        <w:t>Zhotovitel souhlasí se zveřejněním své identifikace a dalších údajů uvedených v této smlouvě o dílo včetně ceny.</w:t>
      </w:r>
    </w:p>
    <w:p w:rsidR="004A38AF" w:rsidRDefault="004A38AF" w:rsidP="004A38AF">
      <w:pPr>
        <w:pStyle w:val="Zkladntext"/>
        <w:widowControl w:val="0"/>
        <w:numPr>
          <w:ilvl w:val="1"/>
          <w:numId w:val="2"/>
        </w:numPr>
        <w:rPr>
          <w:rFonts w:ascii="Calibri" w:hAnsi="Calibri" w:cs="Arial"/>
          <w:b/>
          <w:bCs/>
          <w:i/>
          <w:iCs/>
          <w:sz w:val="22"/>
          <w:szCs w:val="22"/>
        </w:rPr>
      </w:pPr>
      <w:r>
        <w:rPr>
          <w:rFonts w:ascii="Calibri" w:hAnsi="Calibri" w:cs="Arial"/>
          <w:sz w:val="22"/>
          <w:szCs w:val="22"/>
          <w:lang w:val="cs-CZ"/>
        </w:rPr>
        <w:t xml:space="preserve">Tato </w:t>
      </w:r>
      <w:r>
        <w:rPr>
          <w:rFonts w:ascii="Calibri" w:hAnsi="Calibri" w:cs="Arial"/>
          <w:sz w:val="22"/>
          <w:szCs w:val="22"/>
        </w:rPr>
        <w:t xml:space="preserve">smlouva je </w:t>
      </w:r>
      <w:r>
        <w:rPr>
          <w:rFonts w:ascii="Calibri" w:hAnsi="Calibri" w:cs="Arial"/>
          <w:sz w:val="22"/>
          <w:szCs w:val="22"/>
          <w:lang w:val="cs-CZ"/>
        </w:rPr>
        <w:t>evidovaná</w:t>
      </w:r>
      <w:r>
        <w:rPr>
          <w:rFonts w:ascii="Calibri" w:hAnsi="Calibri" w:cs="Arial"/>
          <w:sz w:val="22"/>
          <w:szCs w:val="22"/>
        </w:rPr>
        <w:t xml:space="preserve"> prostřednictvím elektronického </w:t>
      </w:r>
      <w:r>
        <w:rPr>
          <w:rFonts w:ascii="Calibri" w:hAnsi="Calibri" w:cs="Arial"/>
          <w:sz w:val="22"/>
          <w:szCs w:val="22"/>
          <w:lang w:val="cs-CZ"/>
        </w:rPr>
        <w:t>systému NEN (Národního elektronického nástroje)</w:t>
      </w:r>
      <w:r>
        <w:rPr>
          <w:rFonts w:ascii="Calibri" w:hAnsi="Calibri" w:cs="Arial"/>
          <w:sz w:val="22"/>
          <w:szCs w:val="22"/>
        </w:rPr>
        <w:t xml:space="preserve"> pod </w:t>
      </w:r>
      <w:proofErr w:type="spellStart"/>
      <w:r>
        <w:rPr>
          <w:rFonts w:ascii="Calibri" w:hAnsi="Calibri" w:cs="Arial"/>
          <w:sz w:val="22"/>
          <w:szCs w:val="22"/>
          <w:lang w:val="cs-CZ"/>
        </w:rPr>
        <w:t>evid</w:t>
      </w:r>
      <w:proofErr w:type="spellEnd"/>
      <w:r>
        <w:rPr>
          <w:rFonts w:ascii="Calibri" w:hAnsi="Calibri" w:cs="Arial"/>
          <w:sz w:val="22"/>
          <w:szCs w:val="22"/>
          <w:lang w:val="cs-CZ"/>
        </w:rPr>
        <w:t xml:space="preserve">. </w:t>
      </w:r>
      <w:r>
        <w:rPr>
          <w:rFonts w:ascii="Calibri" w:hAnsi="Calibri" w:cs="Arial"/>
          <w:sz w:val="22"/>
          <w:szCs w:val="22"/>
        </w:rPr>
        <w:t>č. N006/</w:t>
      </w:r>
      <w:r w:rsidR="00560E86">
        <w:rPr>
          <w:rFonts w:ascii="Calibri" w:hAnsi="Calibri" w:cs="Arial"/>
          <w:sz w:val="22"/>
          <w:szCs w:val="22"/>
          <w:lang w:val="cs-CZ"/>
        </w:rPr>
        <w:t>20</w:t>
      </w:r>
      <w:r>
        <w:rPr>
          <w:rFonts w:ascii="Calibri" w:hAnsi="Calibri" w:cs="Arial"/>
          <w:sz w:val="22"/>
          <w:szCs w:val="22"/>
        </w:rPr>
        <w:t>/V000</w:t>
      </w:r>
      <w:r w:rsidR="00560E86">
        <w:rPr>
          <w:rFonts w:ascii="Calibri" w:hAnsi="Calibri" w:cs="Arial"/>
          <w:sz w:val="22"/>
          <w:szCs w:val="22"/>
          <w:lang w:val="cs-CZ"/>
        </w:rPr>
        <w:t>27276</w:t>
      </w:r>
      <w:r>
        <w:rPr>
          <w:rFonts w:ascii="Calibri" w:hAnsi="Calibri" w:cs="Arial"/>
          <w:sz w:val="22"/>
          <w:szCs w:val="22"/>
        </w:rPr>
        <w:t>.</w:t>
      </w:r>
    </w:p>
    <w:p w:rsidR="004A38AF" w:rsidRDefault="004A38AF" w:rsidP="004A38AF">
      <w:pPr>
        <w:pStyle w:val="Zkladntext"/>
        <w:widowControl w:val="0"/>
        <w:ind w:left="390"/>
        <w:rPr>
          <w:rFonts w:ascii="Calibri" w:hAnsi="Calibri" w:cs="Arial"/>
          <w:sz w:val="22"/>
          <w:szCs w:val="22"/>
          <w:highlight w:val="yellow"/>
        </w:rPr>
      </w:pP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Článek II.</w:t>
      </w:r>
    </w:p>
    <w:p w:rsidR="004A38AF" w:rsidRDefault="004A38AF" w:rsidP="004A38AF">
      <w:pPr>
        <w:pStyle w:val="Zkladntext"/>
        <w:widowControl w:val="0"/>
        <w:jc w:val="center"/>
        <w:rPr>
          <w:rFonts w:ascii="Calibri" w:hAnsi="Calibri" w:cs="Arial"/>
          <w:snapToGrid w:val="0"/>
          <w:sz w:val="22"/>
          <w:szCs w:val="22"/>
        </w:rPr>
      </w:pPr>
      <w:r>
        <w:rPr>
          <w:rFonts w:ascii="Calibri" w:hAnsi="Calibri" w:cs="Arial"/>
          <w:b/>
          <w:snapToGrid w:val="0"/>
          <w:sz w:val="22"/>
          <w:szCs w:val="22"/>
        </w:rPr>
        <w:t>Předmět Smlouvy – určení díla:</w:t>
      </w:r>
    </w:p>
    <w:p w:rsidR="004A38AF" w:rsidRDefault="004A38AF" w:rsidP="004A38AF">
      <w:pPr>
        <w:jc w:val="both"/>
      </w:pPr>
      <w:r>
        <w:rPr>
          <w:rFonts w:ascii="Calibri" w:hAnsi="Calibri" w:cs="Arial"/>
          <w:sz w:val="22"/>
          <w:szCs w:val="22"/>
        </w:rPr>
        <w:t>Zhotovitel se touto Smlouvou zavazuje v nemovitosti: Státní hrad Bítov, Bítov 1 (dále též „Objekt“), provést pro Objednatele na svůj náklad a na svoje nebezpečí toto dílo</w:t>
      </w:r>
      <w:r>
        <w:rPr>
          <w:rFonts w:ascii="Calibri" w:hAnsi="Calibri" w:cs="Arial"/>
        </w:rPr>
        <w:t xml:space="preserve">: </w:t>
      </w:r>
      <w:r w:rsidR="003C53CB" w:rsidRPr="007B00BE">
        <w:rPr>
          <w:rFonts w:asciiTheme="minorHAnsi" w:hAnsiTheme="minorHAnsi" w:cstheme="minorHAnsi"/>
          <w:b/>
          <w:sz w:val="22"/>
          <w:szCs w:val="22"/>
        </w:rPr>
        <w:t>SH Bítov – SK- oprava sociálního zázemí</w:t>
      </w:r>
      <w:r w:rsidR="000225FF">
        <w:rPr>
          <w:rFonts w:asciiTheme="minorHAnsi" w:hAnsiTheme="minorHAnsi" w:cstheme="minorHAnsi"/>
          <w:b/>
          <w:sz w:val="22"/>
          <w:szCs w:val="22"/>
        </w:rPr>
        <w:t xml:space="preserve"> v</w:t>
      </w:r>
      <w:r w:rsidR="003C53CB" w:rsidRPr="007B00BE">
        <w:rPr>
          <w:rFonts w:asciiTheme="minorHAnsi" w:hAnsiTheme="minorHAnsi" w:cstheme="minorHAnsi"/>
          <w:b/>
          <w:sz w:val="22"/>
          <w:szCs w:val="22"/>
        </w:rPr>
        <w:t xml:space="preserve"> ubytovn</w:t>
      </w:r>
      <w:r w:rsidR="000225FF">
        <w:rPr>
          <w:rFonts w:asciiTheme="minorHAnsi" w:hAnsiTheme="minorHAnsi" w:cstheme="minorHAnsi"/>
          <w:b/>
          <w:sz w:val="22"/>
          <w:szCs w:val="22"/>
        </w:rPr>
        <w:t>ě</w:t>
      </w:r>
      <w:r w:rsidR="003C53CB" w:rsidRPr="007B00BE">
        <w:rPr>
          <w:rFonts w:asciiTheme="minorHAnsi" w:hAnsiTheme="minorHAnsi" w:cstheme="minorHAnsi"/>
          <w:b/>
          <w:sz w:val="22"/>
          <w:szCs w:val="22"/>
        </w:rPr>
        <w:t xml:space="preserve"> průvodců</w:t>
      </w:r>
      <w:r w:rsidR="003C53CB">
        <w:rPr>
          <w:rFonts w:cs="Arial"/>
          <w:b/>
        </w:rPr>
        <w:t xml:space="preserve">, </w:t>
      </w:r>
      <w:r>
        <w:rPr>
          <w:rFonts w:ascii="Calibri" w:hAnsi="Calibri" w:cs="Arial"/>
          <w:sz w:val="22"/>
          <w:szCs w:val="22"/>
        </w:rPr>
        <w:t xml:space="preserve">v rozsahu nabídkového rozpočtu Zhotovitele ze dne </w:t>
      </w:r>
      <w:r w:rsidR="009308CB">
        <w:rPr>
          <w:rFonts w:ascii="Calibri" w:hAnsi="Calibri" w:cs="Arial"/>
          <w:sz w:val="22"/>
          <w:szCs w:val="22"/>
        </w:rPr>
        <w:t>8. 10. 2020</w:t>
      </w:r>
      <w:r>
        <w:rPr>
          <w:rFonts w:ascii="Calibri" w:hAnsi="Calibri" w:cs="Arial"/>
          <w:sz w:val="22"/>
          <w:szCs w:val="22"/>
        </w:rPr>
        <w:t xml:space="preserve">, který je uveden v </w:t>
      </w:r>
      <w:r>
        <w:rPr>
          <w:rFonts w:ascii="Calibri" w:hAnsi="Calibri" w:cs="Arial"/>
          <w:b/>
          <w:sz w:val="22"/>
          <w:szCs w:val="22"/>
        </w:rPr>
        <w:t>příloze č. 1</w:t>
      </w:r>
      <w:r>
        <w:rPr>
          <w:rFonts w:ascii="Calibri" w:hAnsi="Calibri" w:cs="Arial"/>
          <w:sz w:val="22"/>
          <w:szCs w:val="22"/>
        </w:rPr>
        <w:t xml:space="preserve">, která je nedílnou součástí Smlouvy (dále jen „Dílo“). </w:t>
      </w:r>
    </w:p>
    <w:p w:rsidR="004A38AF" w:rsidRDefault="004A38AF" w:rsidP="004A38AF">
      <w:pPr>
        <w:pStyle w:val="Zkladntext"/>
        <w:widowControl w:val="0"/>
        <w:numPr>
          <w:ilvl w:val="0"/>
          <w:numId w:val="3"/>
        </w:numPr>
        <w:ind w:left="426"/>
        <w:rPr>
          <w:rFonts w:ascii="Calibri" w:hAnsi="Calibri" w:cs="Arial"/>
          <w:sz w:val="22"/>
          <w:szCs w:val="22"/>
        </w:rPr>
      </w:pPr>
      <w:r>
        <w:rPr>
          <w:rFonts w:ascii="Calibri" w:hAnsi="Calibri" w:cs="Arial"/>
          <w:sz w:val="22"/>
          <w:szCs w:val="22"/>
        </w:rPr>
        <w:t>Dílo specifik</w:t>
      </w:r>
      <w:r>
        <w:rPr>
          <w:rFonts w:ascii="Calibri" w:hAnsi="Calibri" w:cs="Arial"/>
          <w:sz w:val="22"/>
          <w:szCs w:val="22"/>
          <w:lang w:val="cs-CZ"/>
        </w:rPr>
        <w:t>ují</w:t>
      </w:r>
      <w:r>
        <w:rPr>
          <w:rFonts w:ascii="Calibri" w:hAnsi="Calibri" w:cs="Arial"/>
          <w:sz w:val="22"/>
          <w:szCs w:val="22"/>
        </w:rPr>
        <w:t xml:space="preserve"> t</w:t>
      </w:r>
      <w:r>
        <w:rPr>
          <w:rFonts w:ascii="Calibri" w:hAnsi="Calibri" w:cs="Arial"/>
          <w:sz w:val="22"/>
          <w:szCs w:val="22"/>
          <w:lang w:val="cs-CZ"/>
        </w:rPr>
        <w:t>y</w:t>
      </w:r>
      <w:r>
        <w:rPr>
          <w:rFonts w:ascii="Calibri" w:hAnsi="Calibri" w:cs="Arial"/>
          <w:sz w:val="22"/>
          <w:szCs w:val="22"/>
        </w:rPr>
        <w:t>to dokumenty:</w:t>
      </w:r>
    </w:p>
    <w:p w:rsidR="004A38AF" w:rsidRDefault="004A38AF" w:rsidP="004A38AF">
      <w:pPr>
        <w:pStyle w:val="Zkladntext"/>
        <w:widowControl w:val="0"/>
        <w:numPr>
          <w:ilvl w:val="1"/>
          <w:numId w:val="4"/>
        </w:numPr>
        <w:rPr>
          <w:rFonts w:ascii="Calibri" w:hAnsi="Calibri" w:cs="Arial"/>
          <w:sz w:val="22"/>
          <w:szCs w:val="22"/>
        </w:rPr>
      </w:pPr>
      <w:r>
        <w:rPr>
          <w:rFonts w:ascii="Calibri" w:hAnsi="Calibri" w:cs="Arial"/>
          <w:sz w:val="22"/>
          <w:szCs w:val="22"/>
          <w:lang w:val="cs-CZ"/>
        </w:rPr>
        <w:t xml:space="preserve">položkový rozpočet </w:t>
      </w:r>
      <w:r>
        <w:rPr>
          <w:rFonts w:ascii="Calibri" w:hAnsi="Calibri" w:cs="Arial"/>
          <w:sz w:val="22"/>
          <w:szCs w:val="22"/>
        </w:rPr>
        <w:t>(příloha č. 1)</w:t>
      </w:r>
    </w:p>
    <w:p w:rsidR="004A38AF" w:rsidRDefault="004A38AF" w:rsidP="00622106">
      <w:pPr>
        <w:pStyle w:val="Zkladntext"/>
        <w:widowControl w:val="0"/>
        <w:numPr>
          <w:ilvl w:val="1"/>
          <w:numId w:val="4"/>
        </w:numPr>
        <w:rPr>
          <w:rFonts w:ascii="Calibri" w:hAnsi="Calibri" w:cs="Arial"/>
          <w:sz w:val="22"/>
          <w:szCs w:val="22"/>
        </w:rPr>
      </w:pPr>
      <w:r>
        <w:rPr>
          <w:rFonts w:ascii="Calibri" w:hAnsi="Calibri" w:cs="Arial"/>
          <w:sz w:val="22"/>
          <w:szCs w:val="22"/>
        </w:rPr>
        <w:t>závazn</w:t>
      </w:r>
      <w:r>
        <w:rPr>
          <w:rFonts w:ascii="Calibri" w:hAnsi="Calibri" w:cs="Arial"/>
          <w:sz w:val="22"/>
          <w:szCs w:val="22"/>
          <w:lang w:val="cs-CZ"/>
        </w:rPr>
        <w:t>é</w:t>
      </w:r>
      <w:r>
        <w:rPr>
          <w:rFonts w:ascii="Calibri" w:hAnsi="Calibri" w:cs="Arial"/>
          <w:sz w:val="22"/>
          <w:szCs w:val="22"/>
        </w:rPr>
        <w:t xml:space="preserve"> stanovisk</w:t>
      </w:r>
      <w:r>
        <w:rPr>
          <w:rFonts w:ascii="Calibri" w:hAnsi="Calibri" w:cs="Arial"/>
          <w:sz w:val="22"/>
          <w:szCs w:val="22"/>
          <w:lang w:val="cs-CZ"/>
        </w:rPr>
        <w:t>o</w:t>
      </w:r>
      <w:r>
        <w:rPr>
          <w:rFonts w:ascii="Calibri" w:hAnsi="Calibri" w:cs="Arial"/>
          <w:sz w:val="22"/>
          <w:szCs w:val="22"/>
        </w:rPr>
        <w:t xml:space="preserve"> </w:t>
      </w:r>
      <w:r>
        <w:rPr>
          <w:rFonts w:ascii="Calibri" w:hAnsi="Calibri" w:cs="Arial"/>
          <w:sz w:val="22"/>
          <w:szCs w:val="22"/>
          <w:lang w:val="cs-CZ"/>
        </w:rPr>
        <w:t>Krajského úřadu Jihomoravského kraje</w:t>
      </w:r>
      <w:r w:rsidR="00622106">
        <w:rPr>
          <w:rFonts w:ascii="Calibri" w:hAnsi="Calibri" w:cs="Arial"/>
          <w:sz w:val="22"/>
          <w:szCs w:val="22"/>
          <w:lang w:val="cs-CZ"/>
        </w:rPr>
        <w:t xml:space="preserve"> pod č.j. </w:t>
      </w:r>
      <w:r w:rsidR="00622106" w:rsidRPr="00622106">
        <w:rPr>
          <w:rFonts w:ascii="Calibri" w:hAnsi="Calibri" w:cs="Arial"/>
          <w:sz w:val="22"/>
          <w:szCs w:val="22"/>
          <w:lang w:val="cs-CZ"/>
        </w:rPr>
        <w:t xml:space="preserve">JMK 84565/2020 </w:t>
      </w:r>
      <w:r w:rsidR="00622106">
        <w:rPr>
          <w:rFonts w:ascii="Calibri" w:hAnsi="Calibri" w:cs="Arial"/>
          <w:sz w:val="22"/>
          <w:szCs w:val="22"/>
          <w:lang w:val="cs-CZ"/>
        </w:rPr>
        <w:t>ze dne 16. 6. 2020</w:t>
      </w:r>
    </w:p>
    <w:p w:rsidR="004A38AF" w:rsidRDefault="004A38AF" w:rsidP="004A38AF">
      <w:pPr>
        <w:pStyle w:val="Zkladntext"/>
        <w:widowControl w:val="0"/>
        <w:numPr>
          <w:ilvl w:val="1"/>
          <w:numId w:val="4"/>
        </w:numPr>
        <w:rPr>
          <w:rFonts w:ascii="Calibri" w:hAnsi="Calibri" w:cs="Arial"/>
          <w:sz w:val="22"/>
          <w:szCs w:val="22"/>
        </w:rPr>
      </w:pPr>
      <w:r>
        <w:rPr>
          <w:rFonts w:ascii="Calibri" w:hAnsi="Calibri" w:cs="Arial"/>
          <w:sz w:val="22"/>
          <w:szCs w:val="22"/>
          <w:lang w:val="cs-CZ"/>
        </w:rPr>
        <w:t>souhlas s ohlášenou stavbou/stavebním povolením SÚ Šumná</w:t>
      </w:r>
      <w:r w:rsidR="00622106">
        <w:rPr>
          <w:rFonts w:ascii="Calibri" w:hAnsi="Calibri" w:cs="Arial"/>
          <w:sz w:val="22"/>
          <w:szCs w:val="22"/>
          <w:lang w:val="cs-CZ"/>
        </w:rPr>
        <w:t xml:space="preserve"> </w:t>
      </w:r>
    </w:p>
    <w:p w:rsidR="004A38AF" w:rsidRDefault="004A38AF" w:rsidP="004A38AF">
      <w:pPr>
        <w:pStyle w:val="Zkladntext"/>
        <w:widowControl w:val="0"/>
        <w:numPr>
          <w:ilvl w:val="0"/>
          <w:numId w:val="3"/>
        </w:numPr>
        <w:ind w:left="426"/>
        <w:rPr>
          <w:rFonts w:ascii="Calibri" w:hAnsi="Calibri" w:cs="Arial"/>
          <w:sz w:val="22"/>
          <w:szCs w:val="22"/>
        </w:rPr>
      </w:pPr>
      <w:r>
        <w:rPr>
          <w:rFonts w:ascii="Calibri" w:hAnsi="Calibri" w:cs="Arial"/>
          <w:sz w:val="22"/>
          <w:szCs w:val="22"/>
        </w:rPr>
        <w:t>Předmětem Díla je provedení všech činností, prací, dodávek obsažených</w:t>
      </w:r>
      <w:r>
        <w:rPr>
          <w:rFonts w:ascii="Calibri" w:hAnsi="Calibri" w:cs="Arial"/>
          <w:sz w:val="22"/>
          <w:szCs w:val="22"/>
          <w:lang w:val="cs-CZ"/>
        </w:rPr>
        <w:t xml:space="preserve"> v položkovém</w:t>
      </w:r>
      <w:r>
        <w:rPr>
          <w:rFonts w:ascii="Calibri" w:hAnsi="Calibri" w:cs="Arial"/>
          <w:sz w:val="22"/>
          <w:szCs w:val="22"/>
        </w:rPr>
        <w:t xml:space="preserve"> rozpočtu</w:t>
      </w:r>
      <w:r>
        <w:rPr>
          <w:rFonts w:ascii="Calibri" w:hAnsi="Calibri" w:cs="Arial"/>
          <w:sz w:val="22"/>
          <w:szCs w:val="22"/>
          <w:lang w:val="cs-CZ"/>
        </w:rPr>
        <w:t>:</w:t>
      </w:r>
    </w:p>
    <w:p w:rsidR="004A38AF" w:rsidRDefault="004A38AF" w:rsidP="004A38AF">
      <w:pPr>
        <w:pStyle w:val="Zkladntext"/>
        <w:widowControl w:val="0"/>
        <w:ind w:left="426"/>
        <w:rPr>
          <w:rFonts w:ascii="Calibri" w:hAnsi="Calibri" w:cs="Arial"/>
          <w:sz w:val="22"/>
          <w:szCs w:val="22"/>
        </w:rPr>
      </w:pPr>
      <w:r>
        <w:rPr>
          <w:rFonts w:ascii="Calibri" w:hAnsi="Calibri" w:cs="Arial"/>
          <w:sz w:val="22"/>
          <w:szCs w:val="22"/>
        </w:rPr>
        <w:t xml:space="preserve">Předmětem Díla jsou i výkony a jednání ve vztahu k třetím osobám či orgánům státní správy jako </w:t>
      </w:r>
      <w:r>
        <w:rPr>
          <w:rFonts w:ascii="Calibri" w:hAnsi="Calibri" w:cs="Arial"/>
          <w:sz w:val="22"/>
          <w:szCs w:val="22"/>
        </w:rPr>
        <w:lastRenderedPageBreak/>
        <w:t xml:space="preserve">např. součinnost potřebná k vydání kolaudačního rozhodnutí včetně účasti na kolaudačním řízení, </w:t>
      </w:r>
      <w:r>
        <w:rPr>
          <w:rFonts w:ascii="Calibri" w:hAnsi="Calibri" w:cs="Arial"/>
          <w:sz w:val="22"/>
          <w:szCs w:val="22"/>
          <w:lang w:val="cs-CZ"/>
        </w:rPr>
        <w:t xml:space="preserve">revizní zpráva el. instalace, </w:t>
      </w:r>
      <w:r>
        <w:rPr>
          <w:rFonts w:ascii="Calibri" w:hAnsi="Calibri" w:cs="Arial"/>
          <w:sz w:val="22"/>
          <w:szCs w:val="22"/>
        </w:rPr>
        <w:t xml:space="preserve">jakož i zhotovení průběžné fotodokumentace postupu provádění Díla, kterou Zhotovitel předá Objednateli na CD vždy do 10 dnů po skončení </w:t>
      </w:r>
      <w:r>
        <w:rPr>
          <w:rFonts w:ascii="Calibri" w:hAnsi="Calibri" w:cs="Arial"/>
          <w:sz w:val="22"/>
          <w:szCs w:val="22"/>
          <w:lang w:val="cs-CZ"/>
        </w:rPr>
        <w:t>díla</w:t>
      </w:r>
      <w:r>
        <w:rPr>
          <w:rFonts w:ascii="Calibri" w:hAnsi="Calibri" w:cs="Arial"/>
          <w:sz w:val="22"/>
          <w:szCs w:val="22"/>
        </w:rPr>
        <w:t>.</w:t>
      </w:r>
    </w:p>
    <w:p w:rsidR="004A38AF" w:rsidRDefault="004A38AF" w:rsidP="004A38AF">
      <w:pPr>
        <w:pStyle w:val="Zkladntext"/>
        <w:widowControl w:val="0"/>
        <w:numPr>
          <w:ilvl w:val="0"/>
          <w:numId w:val="3"/>
        </w:numPr>
        <w:ind w:left="426"/>
        <w:rPr>
          <w:rFonts w:ascii="Calibri" w:hAnsi="Calibri" w:cs="Arial"/>
          <w:b/>
          <w:sz w:val="22"/>
          <w:szCs w:val="22"/>
        </w:rPr>
      </w:pPr>
      <w:r>
        <w:rPr>
          <w:rFonts w:ascii="Calibri" w:hAnsi="Calibri" w:cs="Arial"/>
          <w:sz w:val="22"/>
          <w:szCs w:val="22"/>
        </w:rPr>
        <w:t>Objednatel se zavazuje řádně zhotovené Dílo převzít a zaplatit cenu za provedení Díla dle podmínek stanovených Smlouvou.</w:t>
      </w:r>
    </w:p>
    <w:p w:rsidR="004A38AF" w:rsidRDefault="004A38AF" w:rsidP="004A38AF">
      <w:pPr>
        <w:pStyle w:val="Zkladntext"/>
        <w:widowControl w:val="0"/>
        <w:numPr>
          <w:ilvl w:val="0"/>
          <w:numId w:val="3"/>
        </w:numPr>
        <w:ind w:left="426"/>
        <w:rPr>
          <w:rFonts w:ascii="Calibri" w:hAnsi="Calibri" w:cs="Arial"/>
          <w:sz w:val="22"/>
          <w:szCs w:val="22"/>
        </w:rPr>
      </w:pPr>
      <w:r>
        <w:rPr>
          <w:rFonts w:ascii="Calibri" w:hAnsi="Calibri" w:cs="Arial"/>
          <w:sz w:val="22"/>
          <w:szCs w:val="22"/>
        </w:rPr>
        <w:t>Zhotovitel podpisem této Smlouvy stvrzuje, že převzal od Objednatele všechny dokumenty, které jsou nezbytné pro provedení Díla.</w:t>
      </w:r>
    </w:p>
    <w:p w:rsidR="004A38AF" w:rsidRDefault="004A38AF" w:rsidP="004A38AF">
      <w:pPr>
        <w:pStyle w:val="Zkladntext"/>
        <w:widowControl w:val="0"/>
        <w:numPr>
          <w:ilvl w:val="0"/>
          <w:numId w:val="3"/>
        </w:numPr>
        <w:ind w:left="426"/>
        <w:rPr>
          <w:rFonts w:ascii="Calibri" w:hAnsi="Calibri" w:cs="Arial"/>
          <w:sz w:val="22"/>
          <w:szCs w:val="22"/>
        </w:rPr>
      </w:pPr>
      <w:r>
        <w:rPr>
          <w:rFonts w:ascii="Calibri" w:hAnsi="Calibri" w:cs="Arial"/>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rsidR="004A38AF" w:rsidRDefault="004A38AF" w:rsidP="004A38AF">
      <w:pPr>
        <w:pStyle w:val="Zkladntext"/>
        <w:widowControl w:val="0"/>
        <w:numPr>
          <w:ilvl w:val="0"/>
          <w:numId w:val="3"/>
        </w:numPr>
        <w:ind w:left="426"/>
        <w:rPr>
          <w:rFonts w:ascii="Calibri" w:hAnsi="Calibri" w:cs="Arial"/>
          <w:snapToGrid w:val="0"/>
          <w:sz w:val="22"/>
          <w:szCs w:val="22"/>
        </w:rPr>
      </w:pPr>
      <w:r>
        <w:rPr>
          <w:rFonts w:ascii="Calibri" w:hAnsi="Calibri" w:cs="Arial"/>
          <w:sz w:val="22"/>
          <w:szCs w:val="22"/>
        </w:rPr>
        <w:t xml:space="preserve">Zhotovitel prohlašuje, že nezjistil při své odborné způsobilosti žádnou skutečnost, která by mohla bránit provedení Díla podle této Smlouvy v termínu a za cenu dle této Smlouvy. </w:t>
      </w:r>
      <w:r>
        <w:rPr>
          <w:rFonts w:ascii="Calibri" w:hAnsi="Calibri" w:cs="Arial"/>
          <w:snapToGrid w:val="0"/>
          <w:sz w:val="22"/>
          <w:szCs w:val="22"/>
        </w:rPr>
        <w:t xml:space="preserve">Dílo bude předáno Objednateli způsobilé  sloužit svému účelu, kompletně hotové bez vad a nedodělků, ve všech svých částech kompletní včetně všech potřebných atestů, certifikátů či jiných obvyklou obchodní praxí zavedených dokladů. </w:t>
      </w:r>
    </w:p>
    <w:p w:rsidR="004A38AF" w:rsidRDefault="004A38AF" w:rsidP="004A38AF">
      <w:pPr>
        <w:pStyle w:val="Zkladntext"/>
        <w:widowControl w:val="0"/>
        <w:rPr>
          <w:rFonts w:ascii="Calibri" w:hAnsi="Calibri" w:cs="Arial"/>
          <w:b/>
          <w:snapToGrid w:val="0"/>
          <w:sz w:val="22"/>
          <w:szCs w:val="22"/>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III.</w:t>
      </w:r>
    </w:p>
    <w:p w:rsidR="004A38AF" w:rsidRDefault="004A38AF" w:rsidP="004A38AF">
      <w:pPr>
        <w:pStyle w:val="Zkladntext"/>
        <w:widowControl w:val="0"/>
        <w:jc w:val="center"/>
        <w:rPr>
          <w:rFonts w:ascii="Calibri" w:hAnsi="Calibri" w:cs="Arial"/>
          <w:snapToGrid w:val="0"/>
          <w:sz w:val="22"/>
          <w:szCs w:val="22"/>
        </w:rPr>
      </w:pPr>
      <w:r>
        <w:rPr>
          <w:rFonts w:ascii="Calibri" w:hAnsi="Calibri" w:cs="Arial"/>
          <w:b/>
          <w:snapToGrid w:val="0"/>
          <w:sz w:val="22"/>
          <w:szCs w:val="22"/>
        </w:rPr>
        <w:t>Doba plnění:</w:t>
      </w:r>
    </w:p>
    <w:p w:rsidR="004A38AF" w:rsidRDefault="004A38AF" w:rsidP="004A38AF">
      <w:pPr>
        <w:pStyle w:val="Zkladntext"/>
        <w:widowControl w:val="0"/>
        <w:numPr>
          <w:ilvl w:val="1"/>
          <w:numId w:val="5"/>
        </w:numPr>
        <w:rPr>
          <w:rFonts w:ascii="Calibri" w:hAnsi="Calibri" w:cs="Arial"/>
          <w:b/>
          <w:bCs/>
          <w:snapToGrid w:val="0"/>
          <w:sz w:val="22"/>
          <w:szCs w:val="22"/>
        </w:rPr>
      </w:pPr>
      <w:r>
        <w:rPr>
          <w:rFonts w:ascii="Calibri" w:hAnsi="Calibri" w:cs="Arial"/>
          <w:snapToGrid w:val="0"/>
          <w:sz w:val="22"/>
          <w:szCs w:val="22"/>
        </w:rPr>
        <w:t>Smluvní strany se dohodly na provedení Díla v následujících termínech:</w:t>
      </w:r>
      <w:r>
        <w:rPr>
          <w:rFonts w:ascii="Calibri" w:hAnsi="Calibri" w:cs="Arial"/>
          <w:snapToGrid w:val="0"/>
          <w:sz w:val="22"/>
          <w:szCs w:val="22"/>
        </w:rPr>
        <w:tab/>
      </w:r>
    </w:p>
    <w:p w:rsidR="004A38AF" w:rsidRDefault="004A38AF" w:rsidP="004A38AF">
      <w:pPr>
        <w:pStyle w:val="Zkladntext"/>
        <w:widowControl w:val="0"/>
        <w:numPr>
          <w:ilvl w:val="0"/>
          <w:numId w:val="6"/>
        </w:numPr>
        <w:rPr>
          <w:rFonts w:ascii="Calibri" w:hAnsi="Calibri" w:cs="Arial"/>
          <w:snapToGrid w:val="0"/>
          <w:sz w:val="22"/>
          <w:szCs w:val="22"/>
          <w:u w:val="single"/>
        </w:rPr>
      </w:pPr>
      <w:r>
        <w:rPr>
          <w:rFonts w:ascii="Calibri" w:hAnsi="Calibri" w:cs="Arial"/>
          <w:bCs/>
          <w:snapToGrid w:val="0"/>
          <w:sz w:val="22"/>
          <w:szCs w:val="22"/>
          <w:u w:val="single"/>
          <w:lang w:val="cs-CZ"/>
        </w:rPr>
        <w:t>z</w:t>
      </w:r>
      <w:proofErr w:type="spellStart"/>
      <w:r>
        <w:rPr>
          <w:rFonts w:ascii="Calibri" w:hAnsi="Calibri" w:cs="Arial"/>
          <w:bCs/>
          <w:snapToGrid w:val="0"/>
          <w:sz w:val="22"/>
          <w:szCs w:val="22"/>
          <w:u w:val="single"/>
        </w:rPr>
        <w:t>ahájení</w:t>
      </w:r>
      <w:proofErr w:type="spellEnd"/>
      <w:r>
        <w:rPr>
          <w:rFonts w:ascii="Calibri" w:hAnsi="Calibri" w:cs="Arial"/>
          <w:bCs/>
          <w:snapToGrid w:val="0"/>
          <w:sz w:val="22"/>
          <w:szCs w:val="22"/>
          <w:u w:val="single"/>
        </w:rPr>
        <w:t xml:space="preserve"> prací</w:t>
      </w:r>
      <w:r>
        <w:rPr>
          <w:rFonts w:ascii="Calibri" w:hAnsi="Calibri" w:cs="Arial"/>
          <w:bCs/>
          <w:snapToGrid w:val="0"/>
          <w:sz w:val="22"/>
          <w:szCs w:val="22"/>
        </w:rPr>
        <w:t xml:space="preserve">: do </w:t>
      </w:r>
      <w:r>
        <w:rPr>
          <w:rFonts w:ascii="Calibri" w:hAnsi="Calibri" w:cs="Arial"/>
          <w:bCs/>
          <w:snapToGrid w:val="0"/>
          <w:sz w:val="22"/>
          <w:szCs w:val="22"/>
          <w:lang w:val="cs-CZ"/>
        </w:rPr>
        <w:t>5</w:t>
      </w:r>
      <w:r>
        <w:rPr>
          <w:rFonts w:ascii="Calibri" w:hAnsi="Calibri" w:cs="Arial"/>
          <w:bCs/>
          <w:snapToGrid w:val="0"/>
          <w:sz w:val="22"/>
          <w:szCs w:val="22"/>
        </w:rPr>
        <w:t xml:space="preserve"> kalendářních dnů od </w:t>
      </w:r>
      <w:r>
        <w:rPr>
          <w:rFonts w:ascii="Calibri" w:hAnsi="Calibri" w:cs="Arial"/>
          <w:bCs/>
          <w:snapToGrid w:val="0"/>
          <w:sz w:val="22"/>
          <w:szCs w:val="22"/>
          <w:lang w:val="cs-CZ"/>
        </w:rPr>
        <w:t>účinnosti této smlouvy</w:t>
      </w:r>
      <w:r>
        <w:rPr>
          <w:rFonts w:ascii="Calibri" w:hAnsi="Calibri" w:cs="Arial"/>
          <w:bCs/>
          <w:snapToGrid w:val="0"/>
          <w:sz w:val="22"/>
          <w:szCs w:val="22"/>
        </w:rPr>
        <w:t xml:space="preserve"> </w:t>
      </w:r>
    </w:p>
    <w:p w:rsidR="004A38AF" w:rsidRDefault="004A38AF" w:rsidP="004A38AF">
      <w:pPr>
        <w:pStyle w:val="Zkladntext"/>
        <w:widowControl w:val="0"/>
        <w:numPr>
          <w:ilvl w:val="0"/>
          <w:numId w:val="6"/>
        </w:numPr>
        <w:rPr>
          <w:rFonts w:ascii="Calibri" w:hAnsi="Calibri" w:cs="Arial"/>
          <w:snapToGrid w:val="0"/>
          <w:sz w:val="22"/>
          <w:szCs w:val="22"/>
        </w:rPr>
      </w:pPr>
      <w:r>
        <w:rPr>
          <w:rFonts w:ascii="Calibri" w:hAnsi="Calibri" w:cs="Arial"/>
          <w:snapToGrid w:val="0"/>
          <w:sz w:val="22"/>
          <w:szCs w:val="22"/>
          <w:u w:val="single"/>
          <w:lang w:val="cs-CZ"/>
        </w:rPr>
        <w:t>d</w:t>
      </w:r>
      <w:proofErr w:type="spellStart"/>
      <w:r>
        <w:rPr>
          <w:rFonts w:ascii="Calibri" w:hAnsi="Calibri" w:cs="Arial"/>
          <w:snapToGrid w:val="0"/>
          <w:sz w:val="22"/>
          <w:szCs w:val="22"/>
          <w:u w:val="single"/>
        </w:rPr>
        <w:t>okončení</w:t>
      </w:r>
      <w:proofErr w:type="spellEnd"/>
      <w:r>
        <w:rPr>
          <w:rFonts w:ascii="Calibri" w:hAnsi="Calibri" w:cs="Arial"/>
          <w:snapToGrid w:val="0"/>
          <w:sz w:val="22"/>
          <w:szCs w:val="22"/>
          <w:u w:val="single"/>
        </w:rPr>
        <w:t xml:space="preserve"> a </w:t>
      </w:r>
      <w:r>
        <w:rPr>
          <w:rFonts w:ascii="Calibri" w:hAnsi="Calibri" w:cs="Arial"/>
          <w:snapToGrid w:val="0"/>
          <w:sz w:val="22"/>
          <w:szCs w:val="22"/>
          <w:u w:val="single"/>
          <w:lang w:val="cs-CZ"/>
        </w:rPr>
        <w:t xml:space="preserve">protokolární </w:t>
      </w:r>
      <w:r>
        <w:rPr>
          <w:rFonts w:ascii="Calibri" w:hAnsi="Calibri" w:cs="Arial"/>
          <w:snapToGrid w:val="0"/>
          <w:sz w:val="22"/>
          <w:szCs w:val="22"/>
          <w:u w:val="single"/>
        </w:rPr>
        <w:t xml:space="preserve">předání </w:t>
      </w:r>
      <w:r>
        <w:rPr>
          <w:rFonts w:ascii="Calibri" w:hAnsi="Calibri" w:cs="Arial"/>
          <w:snapToGrid w:val="0"/>
          <w:sz w:val="22"/>
          <w:szCs w:val="22"/>
          <w:lang w:val="cs-CZ"/>
        </w:rPr>
        <w:t>bez vad a nedodělků</w:t>
      </w:r>
      <w:r>
        <w:rPr>
          <w:rFonts w:ascii="Calibri" w:hAnsi="Calibri" w:cs="Arial"/>
          <w:snapToGrid w:val="0"/>
          <w:sz w:val="22"/>
          <w:szCs w:val="22"/>
        </w:rPr>
        <w:t>:</w:t>
      </w:r>
      <w:r>
        <w:rPr>
          <w:rFonts w:ascii="Calibri" w:hAnsi="Calibri" w:cs="Arial"/>
          <w:snapToGrid w:val="0"/>
          <w:sz w:val="22"/>
          <w:szCs w:val="22"/>
          <w:lang w:val="cs-CZ"/>
        </w:rPr>
        <w:t xml:space="preserve">   do</w:t>
      </w:r>
      <w:r w:rsidR="003C53CB">
        <w:rPr>
          <w:rFonts w:ascii="Calibri" w:hAnsi="Calibri" w:cs="Arial"/>
          <w:b/>
          <w:snapToGrid w:val="0"/>
          <w:sz w:val="22"/>
          <w:szCs w:val="22"/>
          <w:lang w:val="cs-CZ"/>
        </w:rPr>
        <w:t xml:space="preserve"> 15.</w:t>
      </w:r>
      <w:r w:rsidR="00F21267">
        <w:rPr>
          <w:rFonts w:ascii="Calibri" w:hAnsi="Calibri" w:cs="Arial"/>
          <w:b/>
          <w:snapToGrid w:val="0"/>
          <w:sz w:val="22"/>
          <w:szCs w:val="22"/>
          <w:lang w:val="cs-CZ"/>
        </w:rPr>
        <w:t xml:space="preserve"> </w:t>
      </w:r>
      <w:r w:rsidR="003C53CB">
        <w:rPr>
          <w:rFonts w:ascii="Calibri" w:hAnsi="Calibri" w:cs="Arial"/>
          <w:b/>
          <w:snapToGrid w:val="0"/>
          <w:sz w:val="22"/>
          <w:szCs w:val="22"/>
          <w:lang w:val="cs-CZ"/>
        </w:rPr>
        <w:t>12</w:t>
      </w:r>
      <w:r>
        <w:rPr>
          <w:rFonts w:ascii="Calibri" w:hAnsi="Calibri" w:cs="Arial"/>
          <w:b/>
          <w:snapToGrid w:val="0"/>
          <w:sz w:val="22"/>
          <w:szCs w:val="22"/>
          <w:lang w:val="cs-CZ"/>
        </w:rPr>
        <w:t>.</w:t>
      </w:r>
      <w:r w:rsidR="00F21267">
        <w:rPr>
          <w:rFonts w:ascii="Calibri" w:hAnsi="Calibri" w:cs="Arial"/>
          <w:b/>
          <w:snapToGrid w:val="0"/>
          <w:sz w:val="22"/>
          <w:szCs w:val="22"/>
          <w:lang w:val="cs-CZ"/>
        </w:rPr>
        <w:t xml:space="preserve"> </w:t>
      </w:r>
      <w:r>
        <w:rPr>
          <w:rFonts w:ascii="Calibri" w:hAnsi="Calibri" w:cs="Arial"/>
          <w:b/>
          <w:snapToGrid w:val="0"/>
          <w:sz w:val="22"/>
          <w:szCs w:val="22"/>
          <w:lang w:val="cs-CZ"/>
        </w:rPr>
        <w:t>2020</w:t>
      </w:r>
      <w:r>
        <w:rPr>
          <w:rFonts w:ascii="Calibri" w:hAnsi="Calibri" w:cs="Arial"/>
          <w:b/>
          <w:bCs/>
          <w:snapToGrid w:val="0"/>
          <w:sz w:val="22"/>
          <w:szCs w:val="22"/>
        </w:rPr>
        <w:t xml:space="preserve"> </w:t>
      </w:r>
      <w:r>
        <w:rPr>
          <w:rFonts w:ascii="Calibri" w:hAnsi="Calibri" w:cs="Arial"/>
          <w:snapToGrid w:val="0"/>
          <w:sz w:val="22"/>
          <w:szCs w:val="22"/>
        </w:rPr>
        <w:t xml:space="preserve"> </w:t>
      </w:r>
    </w:p>
    <w:p w:rsidR="004A38AF" w:rsidRDefault="004A38AF" w:rsidP="004A38AF">
      <w:pPr>
        <w:pStyle w:val="Zkladntext"/>
        <w:widowControl w:val="0"/>
        <w:numPr>
          <w:ilvl w:val="0"/>
          <w:numId w:val="6"/>
        </w:numPr>
        <w:rPr>
          <w:rFonts w:ascii="Calibri" w:hAnsi="Calibri" w:cs="Arial"/>
          <w:snapToGrid w:val="0"/>
          <w:sz w:val="22"/>
          <w:szCs w:val="22"/>
        </w:rPr>
      </w:pPr>
      <w:r>
        <w:rPr>
          <w:rFonts w:ascii="Calibri" w:hAnsi="Calibri" w:cs="Arial"/>
          <w:bCs/>
          <w:snapToGrid w:val="0"/>
          <w:sz w:val="22"/>
          <w:szCs w:val="22"/>
          <w:u w:val="single"/>
          <w:lang w:val="cs-CZ"/>
        </w:rPr>
        <w:t>předání a převzetí Díla</w:t>
      </w:r>
      <w:r>
        <w:rPr>
          <w:rFonts w:ascii="Calibri" w:hAnsi="Calibri" w:cs="Arial"/>
          <w:bCs/>
          <w:snapToGrid w:val="0"/>
          <w:sz w:val="22"/>
          <w:szCs w:val="22"/>
        </w:rPr>
        <w:t xml:space="preserve">: Objednatel je povinen zahájit převzetí </w:t>
      </w:r>
      <w:r>
        <w:rPr>
          <w:rFonts w:ascii="Calibri" w:hAnsi="Calibri" w:cs="Arial"/>
          <w:bCs/>
          <w:snapToGrid w:val="0"/>
          <w:sz w:val="22"/>
          <w:szCs w:val="22"/>
          <w:lang w:val="cs-CZ"/>
        </w:rPr>
        <w:t xml:space="preserve">dokončeného </w:t>
      </w:r>
      <w:r>
        <w:rPr>
          <w:rFonts w:ascii="Calibri" w:hAnsi="Calibri" w:cs="Arial"/>
          <w:bCs/>
          <w:snapToGrid w:val="0"/>
          <w:sz w:val="22"/>
          <w:szCs w:val="22"/>
        </w:rPr>
        <w:t>Díla nejpozději do 5 kalendářních dnů ode dne, kdy Zhotovitel</w:t>
      </w:r>
      <w:r>
        <w:rPr>
          <w:rFonts w:ascii="Calibri" w:hAnsi="Calibri" w:cs="Arial"/>
          <w:bCs/>
          <w:snapToGrid w:val="0"/>
          <w:sz w:val="22"/>
          <w:szCs w:val="22"/>
          <w:lang w:val="cs-CZ"/>
        </w:rPr>
        <w:t xml:space="preserve"> prokazatelně </w:t>
      </w:r>
      <w:r>
        <w:rPr>
          <w:rFonts w:ascii="Calibri" w:hAnsi="Calibri" w:cs="Arial"/>
          <w:snapToGrid w:val="0"/>
          <w:sz w:val="22"/>
          <w:szCs w:val="22"/>
        </w:rPr>
        <w:t>vyzv</w:t>
      </w:r>
      <w:r>
        <w:rPr>
          <w:rFonts w:ascii="Calibri" w:hAnsi="Calibri" w:cs="Arial"/>
          <w:snapToGrid w:val="0"/>
          <w:sz w:val="22"/>
          <w:szCs w:val="22"/>
          <w:lang w:val="cs-CZ"/>
        </w:rPr>
        <w:t>al</w:t>
      </w:r>
      <w:r>
        <w:rPr>
          <w:rFonts w:ascii="Calibri" w:hAnsi="Calibri" w:cs="Arial"/>
          <w:snapToGrid w:val="0"/>
          <w:sz w:val="22"/>
          <w:szCs w:val="22"/>
        </w:rPr>
        <w:t xml:space="preserve"> </w:t>
      </w:r>
      <w:r>
        <w:rPr>
          <w:rFonts w:ascii="Calibri" w:hAnsi="Calibri" w:cs="Arial"/>
          <w:snapToGrid w:val="0"/>
          <w:sz w:val="22"/>
          <w:szCs w:val="22"/>
          <w:lang w:val="cs-CZ"/>
        </w:rPr>
        <w:t xml:space="preserve">Objednatele </w:t>
      </w:r>
      <w:r>
        <w:rPr>
          <w:rFonts w:ascii="Calibri" w:hAnsi="Calibri" w:cs="Arial"/>
          <w:snapToGrid w:val="0"/>
          <w:sz w:val="22"/>
          <w:szCs w:val="22"/>
        </w:rPr>
        <w:t xml:space="preserve">k převzetí </w:t>
      </w:r>
      <w:r>
        <w:rPr>
          <w:rFonts w:ascii="Calibri" w:hAnsi="Calibri" w:cs="Arial"/>
          <w:snapToGrid w:val="0"/>
          <w:sz w:val="22"/>
          <w:szCs w:val="22"/>
          <w:lang w:val="cs-CZ"/>
        </w:rPr>
        <w:t>dokončeného Díla</w:t>
      </w:r>
    </w:p>
    <w:p w:rsidR="004A38AF" w:rsidRDefault="004A38AF" w:rsidP="004A38AF">
      <w:pPr>
        <w:pStyle w:val="Zkladntext"/>
        <w:widowControl w:val="0"/>
        <w:numPr>
          <w:ilvl w:val="0"/>
          <w:numId w:val="6"/>
        </w:numPr>
        <w:rPr>
          <w:rFonts w:ascii="Calibri" w:hAnsi="Calibri" w:cs="Arial"/>
          <w:snapToGrid w:val="0"/>
          <w:sz w:val="22"/>
          <w:szCs w:val="22"/>
        </w:rPr>
      </w:pPr>
      <w:r>
        <w:rPr>
          <w:rFonts w:ascii="Calibri" w:hAnsi="Calibri" w:cs="Arial"/>
          <w:snapToGrid w:val="0"/>
          <w:sz w:val="22"/>
          <w:szCs w:val="22"/>
          <w:u w:val="single"/>
          <w:lang w:val="cs-CZ"/>
        </w:rPr>
        <w:t>odstranění zařízení, vyklizení a vyčištění Staveniště</w:t>
      </w:r>
      <w:r>
        <w:rPr>
          <w:rFonts w:ascii="Calibri" w:hAnsi="Calibri" w:cs="Arial"/>
          <w:snapToGrid w:val="0"/>
          <w:sz w:val="22"/>
          <w:szCs w:val="22"/>
          <w:lang w:val="cs-CZ"/>
        </w:rPr>
        <w:t>: nejpozději do 10 kalendářních dnů od protokolárního předání a převzetí Díla</w:t>
      </w:r>
    </w:p>
    <w:p w:rsidR="004A38AF" w:rsidRDefault="004A38AF" w:rsidP="004A38AF">
      <w:pPr>
        <w:pStyle w:val="Zkladntext"/>
        <w:widowControl w:val="0"/>
        <w:numPr>
          <w:ilvl w:val="1"/>
          <w:numId w:val="5"/>
        </w:numPr>
        <w:rPr>
          <w:rFonts w:ascii="Calibri" w:hAnsi="Calibri" w:cs="Arial"/>
          <w:b/>
          <w:bCs/>
          <w:snapToGrid w:val="0"/>
          <w:sz w:val="22"/>
          <w:szCs w:val="22"/>
        </w:rPr>
      </w:pPr>
      <w:r>
        <w:rPr>
          <w:rFonts w:ascii="Calibri" w:hAnsi="Calibri" w:cs="Arial"/>
          <w:snapToGrid w:val="0"/>
          <w:sz w:val="22"/>
          <w:szCs w:val="22"/>
        </w:rPr>
        <w:t>Zhotovitel je Dílo nebo jeho části oprávněn provést před termínem sjednaným v odst. 1 tohoto článku Smlouvy.</w:t>
      </w:r>
    </w:p>
    <w:p w:rsidR="004A38AF" w:rsidRDefault="004A38AF" w:rsidP="004A38AF">
      <w:pPr>
        <w:pStyle w:val="Zkladntext"/>
        <w:widowControl w:val="0"/>
        <w:numPr>
          <w:ilvl w:val="1"/>
          <w:numId w:val="5"/>
        </w:numPr>
        <w:rPr>
          <w:rFonts w:ascii="Calibri" w:hAnsi="Calibri" w:cs="Arial"/>
          <w:bCs/>
          <w:snapToGrid w:val="0"/>
          <w:sz w:val="22"/>
          <w:szCs w:val="22"/>
        </w:rPr>
      </w:pPr>
      <w:r>
        <w:rPr>
          <w:rFonts w:ascii="Calibri" w:hAnsi="Calibri" w:cs="Arial"/>
          <w:bCs/>
          <w:snapToGrid w:val="0"/>
          <w:sz w:val="22"/>
          <w:szCs w:val="22"/>
        </w:rPr>
        <w:t>Výše uvedené termíny se přiměřeně prodlužují v těchto případech:</w:t>
      </w:r>
    </w:p>
    <w:p w:rsidR="004A38AF" w:rsidRDefault="004A38AF" w:rsidP="004A38AF">
      <w:pPr>
        <w:pStyle w:val="Zkladntext"/>
        <w:widowControl w:val="0"/>
        <w:numPr>
          <w:ilvl w:val="3"/>
          <w:numId w:val="7"/>
        </w:numPr>
        <w:ind w:left="1134" w:hanging="425"/>
        <w:rPr>
          <w:rFonts w:ascii="Calibri" w:hAnsi="Calibri" w:cs="Arial"/>
          <w:bCs/>
          <w:snapToGrid w:val="0"/>
          <w:sz w:val="22"/>
          <w:szCs w:val="22"/>
        </w:rPr>
      </w:pPr>
      <w:r>
        <w:rPr>
          <w:rFonts w:ascii="Calibri" w:hAnsi="Calibri" w:cs="Arial"/>
          <w:bCs/>
          <w:snapToGrid w:val="0"/>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rsidR="004A38AF" w:rsidRDefault="004A38AF" w:rsidP="004A38AF">
      <w:pPr>
        <w:pStyle w:val="Zkladntext"/>
        <w:widowControl w:val="0"/>
        <w:numPr>
          <w:ilvl w:val="3"/>
          <w:numId w:val="7"/>
        </w:numPr>
        <w:ind w:left="1134" w:hanging="425"/>
        <w:rPr>
          <w:rFonts w:ascii="Calibri" w:hAnsi="Calibri" w:cs="Arial"/>
          <w:bCs/>
          <w:snapToGrid w:val="0"/>
          <w:sz w:val="22"/>
          <w:szCs w:val="22"/>
        </w:rPr>
      </w:pPr>
      <w:r>
        <w:rPr>
          <w:rFonts w:ascii="Calibri" w:hAnsi="Calibri" w:cs="Arial"/>
          <w:bCs/>
          <w:snapToGrid w:val="0"/>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rsidR="004A38AF" w:rsidRDefault="004A38AF" w:rsidP="004A38AF">
      <w:pPr>
        <w:pStyle w:val="Zkladntext"/>
        <w:widowControl w:val="0"/>
        <w:numPr>
          <w:ilvl w:val="1"/>
          <w:numId w:val="5"/>
        </w:numPr>
        <w:rPr>
          <w:rFonts w:ascii="Calibri" w:hAnsi="Calibri" w:cs="Arial"/>
          <w:bCs/>
          <w:snapToGrid w:val="0"/>
          <w:sz w:val="22"/>
          <w:szCs w:val="22"/>
        </w:rPr>
      </w:pPr>
      <w:r>
        <w:rPr>
          <w:rFonts w:ascii="Calibri" w:hAnsi="Calibri" w:cs="Arial"/>
          <w:sz w:val="22"/>
          <w:szCs w:val="18"/>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w:t>
      </w:r>
      <w:r>
        <w:rPr>
          <w:rFonts w:ascii="Calibri" w:hAnsi="Calibri" w:cs="Arial"/>
          <w:b/>
          <w:sz w:val="22"/>
          <w:szCs w:val="18"/>
        </w:rPr>
        <w:t xml:space="preserve">K předání Staveniště dojde nejpozději do </w:t>
      </w:r>
      <w:r>
        <w:rPr>
          <w:rFonts w:ascii="Calibri" w:hAnsi="Calibri" w:cs="Arial"/>
          <w:b/>
          <w:sz w:val="22"/>
          <w:szCs w:val="18"/>
          <w:lang w:val="cs-CZ"/>
        </w:rPr>
        <w:t>3</w:t>
      </w:r>
      <w:r>
        <w:rPr>
          <w:rFonts w:ascii="Calibri" w:hAnsi="Calibri" w:cs="Arial"/>
          <w:b/>
          <w:sz w:val="22"/>
          <w:szCs w:val="18"/>
        </w:rPr>
        <w:t xml:space="preserve"> pracovních dnů po podpisu Smlouvy.</w:t>
      </w:r>
      <w:r>
        <w:rPr>
          <w:rFonts w:ascii="Calibri" w:hAnsi="Calibri" w:cs="Arial"/>
          <w:sz w:val="22"/>
          <w:szCs w:val="18"/>
        </w:rPr>
        <w:t xml:space="preserve"> </w:t>
      </w:r>
      <w:r>
        <w:rPr>
          <w:rFonts w:ascii="Calibri" w:hAnsi="Calibri" w:cs="Arial"/>
          <w:bCs/>
          <w:snapToGrid w:val="0"/>
          <w:sz w:val="22"/>
          <w:szCs w:val="22"/>
        </w:rPr>
        <w:t xml:space="preserve">S předáním Staveniště souvisí následující práva a povinnosti: </w:t>
      </w:r>
    </w:p>
    <w:p w:rsidR="004A38AF" w:rsidRDefault="004A38AF" w:rsidP="004A38AF">
      <w:pPr>
        <w:pStyle w:val="Zkladntext"/>
        <w:widowControl w:val="0"/>
        <w:numPr>
          <w:ilvl w:val="1"/>
          <w:numId w:val="8"/>
        </w:numPr>
        <w:rPr>
          <w:rFonts w:ascii="Calibri" w:hAnsi="Calibri" w:cs="Arial"/>
          <w:bCs/>
          <w:snapToGrid w:val="0"/>
          <w:sz w:val="22"/>
          <w:szCs w:val="22"/>
        </w:rPr>
      </w:pPr>
      <w:r>
        <w:rPr>
          <w:rFonts w:ascii="Calibri" w:hAnsi="Calibri" w:cs="Arial"/>
          <w:bCs/>
          <w:snapToGrid w:val="0"/>
          <w:sz w:val="22"/>
          <w:szCs w:val="22"/>
        </w:rPr>
        <w:t xml:space="preserve">Objednatel je povinen určit </w:t>
      </w:r>
      <w:proofErr w:type="spellStart"/>
      <w:r>
        <w:rPr>
          <w:rFonts w:ascii="Calibri" w:hAnsi="Calibri" w:cs="Arial"/>
          <w:bCs/>
          <w:snapToGrid w:val="0"/>
          <w:sz w:val="22"/>
          <w:szCs w:val="22"/>
        </w:rPr>
        <w:t>napojovací</w:t>
      </w:r>
      <w:proofErr w:type="spellEnd"/>
      <w:r>
        <w:rPr>
          <w:rFonts w:ascii="Calibri" w:hAnsi="Calibri" w:cs="Arial"/>
          <w:bCs/>
          <w:snapToGrid w:val="0"/>
          <w:sz w:val="22"/>
          <w:szCs w:val="22"/>
        </w:rPr>
        <w:t xml:space="preserve"> body elektrické energie a vody;</w:t>
      </w:r>
    </w:p>
    <w:p w:rsidR="004A38AF" w:rsidRDefault="004A38AF" w:rsidP="004A38AF">
      <w:pPr>
        <w:pStyle w:val="Zkladntext"/>
        <w:widowControl w:val="0"/>
        <w:numPr>
          <w:ilvl w:val="1"/>
          <w:numId w:val="8"/>
        </w:numPr>
        <w:rPr>
          <w:rFonts w:ascii="Calibri" w:hAnsi="Calibri" w:cs="Arial"/>
          <w:bCs/>
          <w:snapToGrid w:val="0"/>
          <w:sz w:val="22"/>
          <w:szCs w:val="22"/>
        </w:rPr>
      </w:pPr>
      <w:r>
        <w:rPr>
          <w:rFonts w:ascii="Calibri" w:hAnsi="Calibri" w:cs="Arial"/>
          <w:bCs/>
          <w:snapToGrid w:val="0"/>
          <w:sz w:val="22"/>
          <w:szCs w:val="22"/>
        </w:rPr>
        <w:t>Zhotovitel je oprávněn užívat plochy Staveniště bezplatně;</w:t>
      </w:r>
    </w:p>
    <w:p w:rsidR="004A38AF" w:rsidRDefault="004A38AF" w:rsidP="004A38AF">
      <w:pPr>
        <w:pStyle w:val="Zkladntext"/>
        <w:widowControl w:val="0"/>
        <w:numPr>
          <w:ilvl w:val="1"/>
          <w:numId w:val="8"/>
        </w:numPr>
        <w:rPr>
          <w:rFonts w:ascii="Calibri" w:hAnsi="Calibri" w:cs="Arial"/>
          <w:bCs/>
          <w:snapToGrid w:val="0"/>
          <w:sz w:val="22"/>
          <w:szCs w:val="22"/>
        </w:rPr>
      </w:pPr>
      <w:r>
        <w:rPr>
          <w:rFonts w:ascii="Calibri" w:hAnsi="Calibri" w:cs="Arial"/>
          <w:bCs/>
          <w:snapToGrid w:val="0"/>
          <w:sz w:val="22"/>
          <w:szCs w:val="22"/>
        </w:rPr>
        <w:t>Zhotovitel je oprávněn zřídit na svůj náklad na Staveništi veškerá zařízení nezbytná pro provedení Díla;</w:t>
      </w:r>
    </w:p>
    <w:p w:rsidR="004A38AF" w:rsidRDefault="004A38AF" w:rsidP="004A38AF">
      <w:pPr>
        <w:pStyle w:val="Zkladntext"/>
        <w:widowControl w:val="0"/>
        <w:numPr>
          <w:ilvl w:val="1"/>
          <w:numId w:val="8"/>
        </w:numPr>
        <w:rPr>
          <w:rFonts w:ascii="Calibri" w:hAnsi="Calibri" w:cs="Arial"/>
          <w:bCs/>
          <w:snapToGrid w:val="0"/>
          <w:sz w:val="22"/>
          <w:szCs w:val="22"/>
        </w:rPr>
      </w:pPr>
      <w:r>
        <w:rPr>
          <w:rFonts w:ascii="Calibri" w:hAnsi="Calibri" w:cs="Arial"/>
          <w:bCs/>
          <w:snapToGrid w:val="0"/>
          <w:sz w:val="22"/>
          <w:szCs w:val="22"/>
        </w:rPr>
        <w:t xml:space="preserve">Zhotovitel odpovídá v hranicích Staveniště za bezpečnost a ochranu zdraví (BOZP) a požární ochranu (PO) svých zaměstnanců, jakož i ostatních osob, které se s jeho vědomím pohybují po Staveništi; </w:t>
      </w:r>
    </w:p>
    <w:p w:rsidR="003C53CB" w:rsidRDefault="003C53CB" w:rsidP="003C53CB">
      <w:pPr>
        <w:pStyle w:val="Zkladntext"/>
        <w:widowControl w:val="0"/>
        <w:ind w:left="1080"/>
        <w:rPr>
          <w:rFonts w:ascii="Calibri" w:hAnsi="Calibri" w:cs="Arial"/>
          <w:bCs/>
          <w:snapToGrid w:val="0"/>
          <w:sz w:val="22"/>
          <w:szCs w:val="22"/>
        </w:rPr>
      </w:pPr>
    </w:p>
    <w:p w:rsidR="004A38AF" w:rsidRDefault="004A38AF" w:rsidP="004A38AF">
      <w:pPr>
        <w:pStyle w:val="Zkladntext"/>
        <w:widowControl w:val="0"/>
        <w:numPr>
          <w:ilvl w:val="1"/>
          <w:numId w:val="8"/>
        </w:numPr>
        <w:rPr>
          <w:rFonts w:ascii="Calibri" w:hAnsi="Calibri" w:cs="Arial"/>
          <w:bCs/>
          <w:snapToGrid w:val="0"/>
          <w:sz w:val="22"/>
          <w:szCs w:val="22"/>
        </w:rPr>
      </w:pPr>
      <w:r>
        <w:rPr>
          <w:rFonts w:ascii="Calibri" w:hAnsi="Calibri" w:cs="Arial"/>
          <w:bCs/>
          <w:snapToGrid w:val="0"/>
          <w:sz w:val="22"/>
          <w:szCs w:val="22"/>
        </w:rPr>
        <w:lastRenderedPageBreak/>
        <w:t>Zhotovitel je povinen uklidit Staveniště a okolí a vyklidit Staveniště do sedmi dnů po podpisu Protokolu o předání a převzetí Díla.</w:t>
      </w: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jc w:val="center"/>
        <w:rPr>
          <w:rFonts w:ascii="Calibri" w:hAnsi="Calibri" w:cs="Arial"/>
          <w:b/>
          <w:sz w:val="22"/>
          <w:szCs w:val="22"/>
        </w:rPr>
      </w:pPr>
      <w:r>
        <w:rPr>
          <w:rFonts w:ascii="Calibri" w:hAnsi="Calibri" w:cs="Arial"/>
          <w:b/>
          <w:sz w:val="22"/>
          <w:szCs w:val="22"/>
        </w:rPr>
        <w:t>Článek IV.</w:t>
      </w:r>
    </w:p>
    <w:p w:rsidR="004A38AF" w:rsidRDefault="004A38AF" w:rsidP="004A38AF">
      <w:pPr>
        <w:pStyle w:val="Zkladntext"/>
        <w:widowControl w:val="0"/>
        <w:jc w:val="center"/>
        <w:rPr>
          <w:rFonts w:ascii="Calibri" w:hAnsi="Calibri" w:cs="Arial"/>
          <w:b/>
          <w:sz w:val="22"/>
          <w:szCs w:val="22"/>
        </w:rPr>
      </w:pPr>
      <w:r>
        <w:rPr>
          <w:rFonts w:ascii="Calibri" w:hAnsi="Calibri" w:cs="Arial"/>
          <w:b/>
          <w:sz w:val="22"/>
          <w:szCs w:val="22"/>
        </w:rPr>
        <w:t>Subdodávky</w:t>
      </w:r>
    </w:p>
    <w:p w:rsidR="004A38AF" w:rsidRDefault="004A38AF" w:rsidP="004A38AF">
      <w:pPr>
        <w:pStyle w:val="Zkladntext"/>
        <w:widowControl w:val="0"/>
        <w:numPr>
          <w:ilvl w:val="0"/>
          <w:numId w:val="9"/>
        </w:numPr>
        <w:ind w:left="426"/>
        <w:rPr>
          <w:rFonts w:ascii="Calibri" w:hAnsi="Calibri" w:cs="Arial"/>
          <w:bCs/>
          <w:sz w:val="22"/>
          <w:szCs w:val="22"/>
        </w:rPr>
      </w:pPr>
      <w:r>
        <w:rPr>
          <w:rFonts w:ascii="Calibri" w:hAnsi="Calibri" w:cs="Arial"/>
          <w:sz w:val="22"/>
          <w:szCs w:val="22"/>
        </w:rPr>
        <w:t>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w:t>
      </w:r>
      <w:r>
        <w:rPr>
          <w:rFonts w:ascii="Calibri" w:hAnsi="Calibri"/>
          <w:sz w:val="22"/>
        </w:rPr>
        <w:t xml:space="preserve"> sám.</w:t>
      </w:r>
      <w:r>
        <w:rPr>
          <w:rFonts w:ascii="Calibri" w:hAnsi="Calibri" w:cs="Arial"/>
          <w:sz w:val="22"/>
          <w:szCs w:val="22"/>
        </w:rPr>
        <w:t xml:space="preserve"> </w:t>
      </w:r>
    </w:p>
    <w:p w:rsidR="004A38AF" w:rsidRDefault="004A38AF" w:rsidP="004A38AF">
      <w:pPr>
        <w:pStyle w:val="Zkladntext"/>
        <w:widowControl w:val="0"/>
        <w:numPr>
          <w:ilvl w:val="0"/>
          <w:numId w:val="9"/>
        </w:numPr>
        <w:ind w:left="426"/>
        <w:rPr>
          <w:rFonts w:ascii="Calibri" w:hAnsi="Calibri" w:cs="Arial"/>
          <w:b/>
          <w:bCs/>
          <w:sz w:val="22"/>
          <w:szCs w:val="22"/>
        </w:rPr>
      </w:pPr>
      <w:r>
        <w:rPr>
          <w:rFonts w:ascii="Calibri" w:hAnsi="Calibri" w:cs="Arial"/>
          <w:bCs/>
          <w:snapToGrid w:val="0"/>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rsidR="004A38AF" w:rsidRDefault="004A38AF" w:rsidP="004A38AF">
      <w:pPr>
        <w:pStyle w:val="Zkladntext"/>
        <w:widowControl w:val="0"/>
        <w:rPr>
          <w:rFonts w:ascii="Calibri" w:hAnsi="Calibri" w:cs="Arial"/>
          <w:b/>
          <w:snapToGrid w:val="0"/>
          <w:sz w:val="22"/>
          <w:szCs w:val="22"/>
        </w:rPr>
      </w:pPr>
    </w:p>
    <w:p w:rsidR="004A38AF" w:rsidRDefault="004A38AF" w:rsidP="004A38AF">
      <w:pPr>
        <w:pStyle w:val="Zkladntext"/>
        <w:widowControl w:val="0"/>
        <w:rPr>
          <w:rFonts w:ascii="Calibri" w:hAnsi="Calibri" w:cs="Arial"/>
          <w:b/>
          <w:snapToGrid w:val="0"/>
          <w:sz w:val="22"/>
          <w:szCs w:val="22"/>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Článek V.</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Vlastnické právo k zhotovované věci a nebezpečí škody na ní</w:t>
      </w:r>
    </w:p>
    <w:p w:rsidR="004A38AF" w:rsidRDefault="004A38AF" w:rsidP="004A38AF">
      <w:pPr>
        <w:pStyle w:val="Zkladntext"/>
        <w:widowControl w:val="0"/>
        <w:rPr>
          <w:rFonts w:ascii="Calibri" w:hAnsi="Calibri" w:cs="Arial"/>
          <w:snapToGrid w:val="0"/>
          <w:sz w:val="22"/>
          <w:szCs w:val="22"/>
        </w:rPr>
      </w:pPr>
      <w:r>
        <w:rPr>
          <w:rFonts w:ascii="Calibri" w:hAnsi="Calibri" w:cs="Arial"/>
          <w:snapToGrid w:val="0"/>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4A38AF" w:rsidRDefault="004A38AF" w:rsidP="004A38AF">
      <w:pPr>
        <w:pStyle w:val="Zkladntext"/>
        <w:widowControl w:val="0"/>
        <w:jc w:val="center"/>
        <w:rPr>
          <w:rFonts w:ascii="Calibri" w:hAnsi="Calibri" w:cs="Arial"/>
          <w:b/>
          <w:snapToGrid w:val="0"/>
          <w:sz w:val="22"/>
          <w:szCs w:val="22"/>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Článek VI.</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Cena Díla a platební podmínky</w:t>
      </w:r>
    </w:p>
    <w:p w:rsidR="004A38AF" w:rsidRPr="00843425" w:rsidRDefault="004A38AF" w:rsidP="00596E48">
      <w:pPr>
        <w:pStyle w:val="Zkladntext"/>
        <w:widowControl w:val="0"/>
        <w:numPr>
          <w:ilvl w:val="1"/>
          <w:numId w:val="10"/>
        </w:numPr>
        <w:outlineLvl w:val="0"/>
        <w:rPr>
          <w:rFonts w:ascii="Calibri" w:hAnsi="Calibri" w:cs="Arial"/>
          <w:b/>
          <w:sz w:val="22"/>
          <w:szCs w:val="22"/>
          <w:lang w:val="cs-CZ"/>
        </w:rPr>
      </w:pPr>
      <w:r w:rsidRPr="00843425">
        <w:rPr>
          <w:rFonts w:ascii="Calibri" w:hAnsi="Calibri" w:cs="Arial"/>
          <w:sz w:val="22"/>
          <w:szCs w:val="22"/>
          <w:lang w:val="cs-CZ"/>
        </w:rPr>
        <w:t>Smluvní strany se dohodly na tom, že celková cena</w:t>
      </w:r>
      <w:r w:rsidRPr="00843425">
        <w:rPr>
          <w:rFonts w:ascii="Calibri" w:hAnsi="Calibri" w:cs="Arial"/>
          <w:sz w:val="22"/>
          <w:szCs w:val="22"/>
        </w:rPr>
        <w:t xml:space="preserve"> za</w:t>
      </w:r>
      <w:r w:rsidRPr="00843425">
        <w:rPr>
          <w:rFonts w:ascii="Calibri" w:hAnsi="Calibri" w:cs="Arial"/>
          <w:sz w:val="22"/>
          <w:szCs w:val="22"/>
          <w:lang w:val="cs-CZ"/>
        </w:rPr>
        <w:t xml:space="preserve"> provedení </w:t>
      </w:r>
      <w:r w:rsidRPr="00843425">
        <w:rPr>
          <w:rFonts w:ascii="Calibri" w:hAnsi="Calibri" w:cs="Arial"/>
          <w:sz w:val="22"/>
          <w:szCs w:val="22"/>
        </w:rPr>
        <w:t>Díl</w:t>
      </w:r>
      <w:r w:rsidRPr="00843425">
        <w:rPr>
          <w:rFonts w:ascii="Calibri" w:hAnsi="Calibri" w:cs="Arial"/>
          <w:sz w:val="22"/>
          <w:szCs w:val="22"/>
          <w:lang w:val="cs-CZ"/>
        </w:rPr>
        <w:t xml:space="preserve">a, specifikovaného v čl. III </w:t>
      </w:r>
      <w:proofErr w:type="gramStart"/>
      <w:r w:rsidRPr="00843425">
        <w:rPr>
          <w:rFonts w:ascii="Calibri" w:hAnsi="Calibri" w:cs="Arial"/>
          <w:sz w:val="22"/>
          <w:szCs w:val="22"/>
          <w:lang w:val="cs-CZ"/>
        </w:rPr>
        <w:t>této</w:t>
      </w:r>
      <w:proofErr w:type="gramEnd"/>
      <w:r w:rsidRPr="00843425">
        <w:rPr>
          <w:rFonts w:ascii="Calibri" w:hAnsi="Calibri" w:cs="Arial"/>
          <w:sz w:val="22"/>
          <w:szCs w:val="22"/>
          <w:lang w:val="cs-CZ"/>
        </w:rPr>
        <w:t xml:space="preserve"> Smlouvy činí</w:t>
      </w:r>
      <w:r w:rsidRPr="00843425">
        <w:rPr>
          <w:rFonts w:ascii="Calibri" w:hAnsi="Calibri" w:cs="Arial"/>
          <w:sz w:val="22"/>
          <w:szCs w:val="22"/>
        </w:rPr>
        <w:t>:</w:t>
      </w:r>
      <w:r w:rsidRPr="00843425">
        <w:rPr>
          <w:rFonts w:ascii="Calibri" w:hAnsi="Calibri" w:cs="Arial"/>
          <w:b/>
          <w:bCs/>
          <w:sz w:val="22"/>
          <w:szCs w:val="22"/>
          <w:lang w:val="cs-CZ"/>
        </w:rPr>
        <w:t xml:space="preserve"> </w:t>
      </w:r>
      <w:r w:rsidR="009308CB" w:rsidRPr="00532EDF">
        <w:rPr>
          <w:rFonts w:ascii="Calibri" w:hAnsi="Calibri" w:cs="Arial"/>
          <w:b/>
          <w:sz w:val="22"/>
          <w:szCs w:val="22"/>
          <w:lang w:val="cs-CZ"/>
        </w:rPr>
        <w:t>82</w:t>
      </w:r>
      <w:r w:rsidR="00F21267">
        <w:rPr>
          <w:rFonts w:ascii="Calibri" w:hAnsi="Calibri" w:cs="Arial"/>
          <w:b/>
          <w:sz w:val="22"/>
          <w:szCs w:val="22"/>
          <w:lang w:val="cs-CZ"/>
        </w:rPr>
        <w:t xml:space="preserve"> </w:t>
      </w:r>
      <w:r w:rsidR="009308CB" w:rsidRPr="00532EDF">
        <w:rPr>
          <w:rFonts w:ascii="Calibri" w:hAnsi="Calibri" w:cs="Arial"/>
          <w:b/>
          <w:sz w:val="22"/>
          <w:szCs w:val="22"/>
          <w:lang w:val="cs-CZ"/>
        </w:rPr>
        <w:t xml:space="preserve">616,24 </w:t>
      </w:r>
      <w:r w:rsidRPr="00532EDF">
        <w:rPr>
          <w:rFonts w:ascii="Calibri" w:hAnsi="Calibri" w:cs="Arial"/>
          <w:b/>
          <w:snapToGrid w:val="0"/>
          <w:sz w:val="22"/>
          <w:szCs w:val="22"/>
        </w:rPr>
        <w:t>Kč bez DPH</w:t>
      </w:r>
      <w:r w:rsidRPr="00532EDF">
        <w:rPr>
          <w:rFonts w:ascii="Calibri" w:hAnsi="Calibri" w:cs="Arial"/>
          <w:b/>
          <w:snapToGrid w:val="0"/>
          <w:sz w:val="22"/>
          <w:szCs w:val="22"/>
          <w:lang w:val="cs-CZ"/>
        </w:rPr>
        <w:t xml:space="preserve"> </w:t>
      </w:r>
      <w:r w:rsidRPr="00532EDF">
        <w:rPr>
          <w:rFonts w:ascii="Calibri" w:hAnsi="Calibri" w:cs="Arial"/>
          <w:b/>
          <w:snapToGrid w:val="0"/>
          <w:sz w:val="22"/>
          <w:szCs w:val="22"/>
        </w:rPr>
        <w:t>(slovy:</w:t>
      </w:r>
      <w:r w:rsidRPr="00532EDF">
        <w:rPr>
          <w:rFonts w:ascii="Calibri" w:hAnsi="Calibri" w:cs="Arial"/>
          <w:b/>
          <w:sz w:val="22"/>
          <w:szCs w:val="22"/>
        </w:rPr>
        <w:t xml:space="preserve"> </w:t>
      </w:r>
      <w:proofErr w:type="spellStart"/>
      <w:r w:rsidR="009308CB" w:rsidRPr="00532EDF">
        <w:rPr>
          <w:rFonts w:ascii="Calibri" w:hAnsi="Calibri" w:cs="Arial"/>
          <w:b/>
          <w:sz w:val="22"/>
          <w:szCs w:val="22"/>
          <w:lang w:val="cs-CZ"/>
        </w:rPr>
        <w:t>osmdesátdvatisíc</w:t>
      </w:r>
      <w:r w:rsidR="00843425" w:rsidRPr="00532EDF">
        <w:rPr>
          <w:rFonts w:ascii="Calibri" w:hAnsi="Calibri" w:cs="Arial"/>
          <w:b/>
          <w:sz w:val="22"/>
          <w:szCs w:val="22"/>
          <w:lang w:val="cs-CZ"/>
        </w:rPr>
        <w:t>e</w:t>
      </w:r>
      <w:r w:rsidR="009308CB" w:rsidRPr="00532EDF">
        <w:rPr>
          <w:rFonts w:ascii="Calibri" w:hAnsi="Calibri" w:cs="Arial"/>
          <w:b/>
          <w:sz w:val="22"/>
          <w:szCs w:val="22"/>
          <w:lang w:val="cs-CZ"/>
        </w:rPr>
        <w:t>šestsetšestnáctkorun</w:t>
      </w:r>
      <w:proofErr w:type="spellEnd"/>
      <w:r w:rsidR="00843425" w:rsidRPr="00532EDF">
        <w:rPr>
          <w:rFonts w:ascii="Calibri" w:hAnsi="Calibri" w:cs="Arial"/>
          <w:b/>
          <w:sz w:val="22"/>
          <w:szCs w:val="22"/>
          <w:lang w:val="cs-CZ"/>
        </w:rPr>
        <w:t xml:space="preserve"> českých a </w:t>
      </w:r>
      <w:proofErr w:type="spellStart"/>
      <w:r w:rsidR="009308CB" w:rsidRPr="00532EDF">
        <w:rPr>
          <w:rFonts w:ascii="Calibri" w:hAnsi="Calibri" w:cs="Arial"/>
          <w:b/>
          <w:sz w:val="22"/>
          <w:szCs w:val="22"/>
          <w:lang w:val="cs-CZ"/>
        </w:rPr>
        <w:t>dvacetčtyři</w:t>
      </w:r>
      <w:proofErr w:type="spellEnd"/>
      <w:r w:rsidR="009308CB" w:rsidRPr="00532EDF">
        <w:rPr>
          <w:rFonts w:ascii="Calibri" w:hAnsi="Calibri" w:cs="Arial"/>
          <w:b/>
          <w:sz w:val="22"/>
          <w:szCs w:val="22"/>
          <w:lang w:val="cs-CZ"/>
        </w:rPr>
        <w:t xml:space="preserve"> haléřů</w:t>
      </w:r>
      <w:r w:rsidRPr="00532EDF">
        <w:rPr>
          <w:rFonts w:ascii="Calibri" w:hAnsi="Calibri" w:cs="Arial"/>
          <w:b/>
          <w:snapToGrid w:val="0"/>
          <w:sz w:val="22"/>
          <w:szCs w:val="22"/>
        </w:rPr>
        <w:t>)</w:t>
      </w:r>
      <w:r w:rsidRPr="00532EDF">
        <w:rPr>
          <w:rFonts w:ascii="Calibri" w:hAnsi="Calibri" w:cs="Arial"/>
          <w:b/>
          <w:snapToGrid w:val="0"/>
          <w:sz w:val="22"/>
          <w:szCs w:val="22"/>
          <w:lang w:val="cs-CZ"/>
        </w:rPr>
        <w:t>.</w:t>
      </w:r>
      <w:r w:rsidRPr="00843425">
        <w:rPr>
          <w:rFonts w:ascii="Calibri" w:hAnsi="Calibri" w:cs="Arial"/>
          <w:snapToGrid w:val="0"/>
          <w:sz w:val="22"/>
          <w:szCs w:val="22"/>
          <w:lang w:val="cs-CZ"/>
        </w:rPr>
        <w:t xml:space="preserve"> </w:t>
      </w:r>
      <w:r w:rsidRPr="00843425">
        <w:rPr>
          <w:rFonts w:ascii="Calibri" w:hAnsi="Calibri" w:cs="Arial"/>
          <w:sz w:val="22"/>
          <w:szCs w:val="22"/>
        </w:rPr>
        <w:t xml:space="preserve">K dohodnuté ceně Díla bude připočtena daň z přidané hodnoty v zákonné výši platné v den uskutečnění zdanitelného plnění.  Cena díla celkem ke dni uzavření této Smlouvy činí: </w:t>
      </w:r>
      <w:r w:rsidR="009308CB" w:rsidRPr="00843425">
        <w:rPr>
          <w:rFonts w:ascii="Calibri" w:hAnsi="Calibri" w:cs="Arial"/>
          <w:b/>
          <w:sz w:val="22"/>
          <w:szCs w:val="22"/>
          <w:lang w:val="cs-CZ"/>
        </w:rPr>
        <w:t xml:space="preserve">99 966,- </w:t>
      </w:r>
      <w:r w:rsidRPr="00843425">
        <w:rPr>
          <w:rFonts w:ascii="Calibri" w:hAnsi="Calibri" w:cs="Arial"/>
          <w:b/>
          <w:sz w:val="22"/>
          <w:szCs w:val="22"/>
        </w:rPr>
        <w:t xml:space="preserve">Kč </w:t>
      </w:r>
      <w:r w:rsidRPr="00843425">
        <w:rPr>
          <w:rFonts w:ascii="Calibri" w:hAnsi="Calibri" w:cs="Arial"/>
          <w:b/>
          <w:sz w:val="22"/>
          <w:szCs w:val="22"/>
          <w:lang w:val="cs-CZ"/>
        </w:rPr>
        <w:t>včetně</w:t>
      </w:r>
      <w:r w:rsidRPr="00843425">
        <w:rPr>
          <w:rFonts w:ascii="Calibri" w:hAnsi="Calibri" w:cs="Arial"/>
          <w:b/>
          <w:sz w:val="22"/>
          <w:szCs w:val="22"/>
        </w:rPr>
        <w:t xml:space="preserve"> DPH (slovy: </w:t>
      </w:r>
      <w:proofErr w:type="spellStart"/>
      <w:r w:rsidR="009308CB" w:rsidRPr="00843425">
        <w:rPr>
          <w:rFonts w:ascii="Calibri" w:hAnsi="Calibri" w:cs="Arial"/>
          <w:b/>
          <w:sz w:val="22"/>
          <w:szCs w:val="22"/>
          <w:lang w:val="cs-CZ"/>
        </w:rPr>
        <w:t>devadesátdevěttisícdevětsetšedesátšest</w:t>
      </w:r>
      <w:proofErr w:type="spellEnd"/>
      <w:r w:rsidRPr="00843425">
        <w:rPr>
          <w:rFonts w:ascii="Calibri" w:hAnsi="Calibri" w:cs="Arial"/>
          <w:b/>
          <w:sz w:val="22"/>
          <w:szCs w:val="22"/>
        </w:rPr>
        <w:t>korun českých).</w:t>
      </w:r>
      <w:r w:rsidRPr="00843425">
        <w:rPr>
          <w:rFonts w:ascii="Calibri" w:hAnsi="Calibri" w:cs="Arial"/>
          <w:b/>
          <w:sz w:val="22"/>
          <w:szCs w:val="22"/>
          <w:lang w:val="cs-CZ"/>
        </w:rPr>
        <w:t xml:space="preserve"> </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rPr>
        <w:t>Cena za Dílo stanovená v  odst.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rPr>
        <w:t>Objednatel neposkytuje Zhotoviteli žádné zálohy.</w:t>
      </w:r>
      <w:r>
        <w:rPr>
          <w:rFonts w:ascii="Calibri" w:hAnsi="Calibri" w:cs="Arial"/>
          <w:sz w:val="22"/>
          <w:szCs w:val="22"/>
          <w:lang w:val="cs-CZ"/>
        </w:rPr>
        <w:t xml:space="preserve"> </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rPr>
        <w:t xml:space="preserve">Pokud dojde k rozšíření rozsahu předmětu Díla na základě požadavku Objednatele nebo na základě předchozí dohody s ním, bude to předmětem písemného dodatku ke Smlouvě s úpravou dohodnuté ceny. Jakékoliv vícepráce musí být předem písemně odsouhlaseny. </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rPr>
        <w:t>Změna ceny Díla bude po písemném odsouhlasení ze strany Objednatele provedena pouze v těchto případech:</w:t>
      </w:r>
    </w:p>
    <w:p w:rsidR="004A38AF" w:rsidRDefault="004A38AF" w:rsidP="004A38AF">
      <w:pPr>
        <w:pStyle w:val="Zkladntext"/>
        <w:widowControl w:val="0"/>
        <w:numPr>
          <w:ilvl w:val="2"/>
          <w:numId w:val="11"/>
        </w:numPr>
        <w:ind w:hanging="294"/>
        <w:outlineLvl w:val="0"/>
        <w:rPr>
          <w:rFonts w:ascii="Calibri" w:hAnsi="Calibri" w:cs="Arial"/>
          <w:sz w:val="22"/>
          <w:szCs w:val="22"/>
        </w:rPr>
      </w:pPr>
      <w:r>
        <w:rPr>
          <w:rFonts w:ascii="Calibri" w:hAnsi="Calibri" w:cs="Arial"/>
          <w:sz w:val="22"/>
          <w:szCs w:val="22"/>
        </w:rPr>
        <w:t>při Objednatelem vyvolané změně Díla oproti jeho specifikaci, popsané v čl. II. Smlouvy, nebo</w:t>
      </w:r>
    </w:p>
    <w:p w:rsidR="004A38AF" w:rsidRDefault="004A38AF" w:rsidP="004A38AF">
      <w:pPr>
        <w:pStyle w:val="Zkladntext"/>
        <w:widowControl w:val="0"/>
        <w:numPr>
          <w:ilvl w:val="2"/>
          <w:numId w:val="11"/>
        </w:numPr>
        <w:ind w:hanging="294"/>
        <w:outlineLvl w:val="0"/>
        <w:rPr>
          <w:rFonts w:ascii="Calibri" w:hAnsi="Calibri" w:cs="Arial"/>
          <w:sz w:val="22"/>
          <w:szCs w:val="22"/>
        </w:rPr>
      </w:pPr>
      <w:r>
        <w:rPr>
          <w:rFonts w:ascii="Calibri" w:hAnsi="Calibri" w:cs="Arial"/>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rPr>
        <w:t xml:space="preserve">Změny Díla (vícepráce, </w:t>
      </w:r>
      <w:proofErr w:type="spellStart"/>
      <w:r>
        <w:rPr>
          <w:rFonts w:ascii="Calibri" w:hAnsi="Calibri" w:cs="Arial"/>
          <w:sz w:val="22"/>
          <w:szCs w:val="22"/>
        </w:rPr>
        <w:t>méněpráce</w:t>
      </w:r>
      <w:proofErr w:type="spellEnd"/>
      <w:r>
        <w:rPr>
          <w:rFonts w:ascii="Calibri" w:hAnsi="Calibri" w:cs="Arial"/>
          <w:sz w:val="22"/>
          <w:szCs w:val="22"/>
        </w:rPr>
        <w:t>) budou oceňovány takto:</w:t>
      </w:r>
    </w:p>
    <w:p w:rsidR="004A38AF" w:rsidRDefault="004A38AF" w:rsidP="004A38AF">
      <w:pPr>
        <w:pStyle w:val="Zkladntext"/>
        <w:widowControl w:val="0"/>
        <w:numPr>
          <w:ilvl w:val="1"/>
          <w:numId w:val="12"/>
        </w:numPr>
        <w:ind w:left="709"/>
        <w:outlineLvl w:val="0"/>
        <w:rPr>
          <w:rFonts w:ascii="Calibri" w:hAnsi="Calibri" w:cs="Arial"/>
          <w:sz w:val="22"/>
          <w:szCs w:val="22"/>
        </w:rPr>
      </w:pPr>
      <w:r>
        <w:rPr>
          <w:rFonts w:ascii="Calibri" w:hAnsi="Calibri" w:cs="Arial"/>
          <w:sz w:val="22"/>
          <w:szCs w:val="22"/>
        </w:rPr>
        <w:t xml:space="preserve">s využitím cen měrných jednotek uvedených v příloze č. 1 této smlouvy (položkovém rozpočtu), </w:t>
      </w:r>
    </w:p>
    <w:p w:rsidR="004A38AF" w:rsidRDefault="004A38AF" w:rsidP="004A38AF">
      <w:pPr>
        <w:pStyle w:val="Zkladntext"/>
        <w:widowControl w:val="0"/>
        <w:numPr>
          <w:ilvl w:val="1"/>
          <w:numId w:val="12"/>
        </w:numPr>
        <w:ind w:left="709"/>
        <w:outlineLvl w:val="0"/>
        <w:rPr>
          <w:rFonts w:ascii="Calibri" w:hAnsi="Calibri" w:cs="Arial"/>
          <w:sz w:val="22"/>
          <w:szCs w:val="22"/>
        </w:rPr>
      </w:pPr>
      <w:r>
        <w:rPr>
          <w:rFonts w:ascii="Calibri" w:hAnsi="Calibri" w:cs="Arial"/>
          <w:sz w:val="22"/>
          <w:szCs w:val="22"/>
        </w:rPr>
        <w:t xml:space="preserve">pokud příloha č. 1 neobsahuje příslušnou jednotkovou cenu vícepráce, bude pro ocenění použita jednotková cena dle ceníků (cenové soustavy), </w:t>
      </w:r>
    </w:p>
    <w:p w:rsidR="004A38AF" w:rsidRDefault="004A38AF" w:rsidP="004A38AF">
      <w:pPr>
        <w:pStyle w:val="Zkladntext"/>
        <w:widowControl w:val="0"/>
        <w:numPr>
          <w:ilvl w:val="1"/>
          <w:numId w:val="12"/>
        </w:numPr>
        <w:ind w:left="709"/>
        <w:outlineLvl w:val="0"/>
        <w:rPr>
          <w:rFonts w:ascii="Calibri" w:hAnsi="Calibri" w:cs="Arial"/>
          <w:sz w:val="22"/>
          <w:szCs w:val="22"/>
        </w:rPr>
      </w:pPr>
      <w:r>
        <w:rPr>
          <w:rFonts w:ascii="Calibri" w:hAnsi="Calibri" w:cs="Arial"/>
          <w:sz w:val="22"/>
          <w:szCs w:val="22"/>
        </w:rPr>
        <w:t>pokud ceníky (cenové soustavy) neobsahují příslušnou jednotkovou cenu, bude Zhotovitelem navržena jednotková cena ve výši, obvyklé v době provádění Díla,</w:t>
      </w:r>
    </w:p>
    <w:p w:rsidR="004A38AF" w:rsidRDefault="004A38AF" w:rsidP="004A38AF">
      <w:pPr>
        <w:pStyle w:val="Zkladntext"/>
        <w:widowControl w:val="0"/>
        <w:numPr>
          <w:ilvl w:val="1"/>
          <w:numId w:val="12"/>
        </w:numPr>
        <w:ind w:left="709"/>
        <w:outlineLvl w:val="0"/>
        <w:rPr>
          <w:rFonts w:ascii="Calibri" w:hAnsi="Calibri" w:cs="Arial"/>
          <w:sz w:val="22"/>
          <w:szCs w:val="22"/>
        </w:rPr>
      </w:pPr>
      <w:r>
        <w:rPr>
          <w:rFonts w:ascii="Calibri" w:hAnsi="Calibri" w:cs="Arial"/>
          <w:sz w:val="22"/>
          <w:szCs w:val="22"/>
        </w:rPr>
        <w:t>změny těch částí Díla, na které Zhotovitel sjednal poddodavatele, budou oceněny na základě nabídky těchto poddodavatelů, ve výši obvyklé v době provádění Díla.</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sz w:val="22"/>
          <w:szCs w:val="22"/>
        </w:rPr>
        <w:lastRenderedPageBreak/>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po té, kdy byla podmínka jeho vystavení splněna. Zástupce Objednatele je povinen se k výkazu prací vyjádřit (potvrdit ho, nebo uvést písemně důvody odmítnutí) v termínu do deseti pracovních dní po jeho převzetí. Po marném uplynutí této lhůty se má za to, že výkaz prací byl vystaven oprávněně a Zhotovitel má právo na vystavení příslušné dílčí faktury a její úhradu. </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bCs/>
          <w:snapToGrid w:val="0"/>
          <w:color w:val="000000"/>
          <w:sz w:val="22"/>
          <w:szCs w:val="22"/>
        </w:rPr>
        <w:t>Smluvní strany se dohodly, že odměna bude Zhotoviteli vyplacena na základě faktur se splatností 21 dní ode dne, ve kterém byla příslušná faktura doručena Objednateli. Faktur</w:t>
      </w:r>
      <w:r>
        <w:rPr>
          <w:rFonts w:ascii="Calibri" w:hAnsi="Calibri" w:cs="Arial"/>
          <w:bCs/>
          <w:snapToGrid w:val="0"/>
          <w:color w:val="000000"/>
          <w:sz w:val="22"/>
          <w:szCs w:val="22"/>
          <w:lang w:val="cs-CZ"/>
        </w:rPr>
        <w:t>y</w:t>
      </w:r>
      <w:r>
        <w:rPr>
          <w:rFonts w:ascii="Calibri" w:hAnsi="Calibri" w:cs="Arial"/>
          <w:bCs/>
          <w:snapToGrid w:val="0"/>
          <w:color w:val="000000"/>
          <w:sz w:val="22"/>
          <w:szCs w:val="22"/>
        </w:rPr>
        <w:t xml:space="preserve"> je Zhotovitel oprávněn vystavit po řádném provedení a předání</w:t>
      </w:r>
      <w:r>
        <w:rPr>
          <w:rFonts w:ascii="Calibri" w:hAnsi="Calibri"/>
          <w:color w:val="000000"/>
          <w:sz w:val="22"/>
        </w:rPr>
        <w:t xml:space="preserve"> </w:t>
      </w:r>
      <w:r>
        <w:rPr>
          <w:rFonts w:ascii="Calibri" w:hAnsi="Calibri"/>
          <w:color w:val="000000"/>
          <w:sz w:val="22"/>
          <w:lang w:val="cs-CZ"/>
        </w:rPr>
        <w:t xml:space="preserve">jednotlivých etap </w:t>
      </w:r>
      <w:r>
        <w:rPr>
          <w:rFonts w:ascii="Calibri" w:hAnsi="Calibri"/>
          <w:color w:val="000000"/>
          <w:sz w:val="22"/>
        </w:rPr>
        <w:t>předmětu smlouvy</w:t>
      </w:r>
      <w:r>
        <w:rPr>
          <w:rFonts w:ascii="Calibri" w:hAnsi="Calibri"/>
          <w:color w:val="000000"/>
          <w:sz w:val="22"/>
          <w:lang w:val="cs-CZ"/>
        </w:rPr>
        <w:t xml:space="preserve"> -</w:t>
      </w:r>
      <w:r>
        <w:rPr>
          <w:rFonts w:ascii="Calibri" w:hAnsi="Calibri" w:cs="Arial"/>
          <w:bCs/>
          <w:snapToGrid w:val="0"/>
          <w:color w:val="000000"/>
          <w:sz w:val="22"/>
          <w:szCs w:val="22"/>
        </w:rPr>
        <w:t xml:space="preserve"> Díla</w:t>
      </w:r>
      <w:r>
        <w:rPr>
          <w:rFonts w:ascii="Calibri" w:hAnsi="Calibri"/>
          <w:color w:val="000000"/>
          <w:sz w:val="22"/>
        </w:rPr>
        <w:t>, a to dle termín</w:t>
      </w:r>
      <w:r>
        <w:rPr>
          <w:rFonts w:ascii="Calibri" w:hAnsi="Calibri"/>
          <w:color w:val="000000"/>
          <w:sz w:val="22"/>
          <w:lang w:val="cs-CZ"/>
        </w:rPr>
        <w:t>ů</w:t>
      </w:r>
      <w:r>
        <w:rPr>
          <w:rFonts w:ascii="Calibri" w:hAnsi="Calibri"/>
          <w:color w:val="000000"/>
          <w:sz w:val="22"/>
        </w:rPr>
        <w:t xml:space="preserve"> specifikovan</w:t>
      </w:r>
      <w:r>
        <w:rPr>
          <w:rFonts w:ascii="Calibri" w:hAnsi="Calibri"/>
          <w:color w:val="000000"/>
          <w:sz w:val="22"/>
          <w:lang w:val="cs-CZ"/>
        </w:rPr>
        <w:t>ých</w:t>
      </w:r>
      <w:r>
        <w:rPr>
          <w:rFonts w:ascii="Calibri" w:hAnsi="Calibri"/>
          <w:color w:val="000000"/>
          <w:sz w:val="22"/>
        </w:rPr>
        <w:t xml:space="preserve"> v čl. III odst. 1</w:t>
      </w:r>
      <w:r>
        <w:rPr>
          <w:rFonts w:ascii="Calibri" w:hAnsi="Calibri" w:cs="Arial"/>
          <w:bCs/>
          <w:snapToGrid w:val="0"/>
          <w:color w:val="000000"/>
          <w:sz w:val="22"/>
          <w:szCs w:val="22"/>
        </w:rPr>
        <w:t xml:space="preserve"> této smlouvy</w:t>
      </w:r>
      <w:r>
        <w:rPr>
          <w:rFonts w:ascii="Calibri" w:hAnsi="Calibri" w:cs="Arial"/>
          <w:bCs/>
          <w:snapToGrid w:val="0"/>
          <w:color w:val="000000"/>
          <w:sz w:val="22"/>
          <w:szCs w:val="22"/>
          <w:lang w:val="cs-CZ"/>
        </w:rPr>
        <w:t>.</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bCs/>
          <w:snapToGrid w:val="0"/>
          <w:color w:val="000000"/>
          <w:sz w:val="22"/>
          <w:szCs w:val="22"/>
        </w:rPr>
        <w:t>Faktura musí obsahovat všechny náležitosti dle Smlouvy a dle příslušných právních předpisů, jinak je Objednatel oprávněn ji do data splatnosti vrátit s tím, že Zhotovitel je poté povinen vystavit novou s novým termínem splatnosti. V takovém případě není Objednatel v prodlení s úhradou.</w:t>
      </w:r>
    </w:p>
    <w:p w:rsidR="004A38AF" w:rsidRDefault="004A38AF" w:rsidP="004A38AF">
      <w:pPr>
        <w:pStyle w:val="Zkladntext"/>
        <w:widowControl w:val="0"/>
        <w:numPr>
          <w:ilvl w:val="1"/>
          <w:numId w:val="10"/>
        </w:numPr>
        <w:outlineLvl w:val="0"/>
        <w:rPr>
          <w:rFonts w:ascii="Calibri" w:hAnsi="Calibri" w:cs="Arial"/>
          <w:sz w:val="22"/>
          <w:szCs w:val="22"/>
        </w:rPr>
      </w:pPr>
      <w:r>
        <w:rPr>
          <w:rFonts w:ascii="Calibri" w:hAnsi="Calibri" w:cs="Arial"/>
          <w:bCs/>
          <w:snapToGrid w:val="0"/>
          <w:sz w:val="22"/>
          <w:szCs w:val="22"/>
        </w:rPr>
        <w:t>Nárok na zaplacení ceny Díla či na sjednané smluvní pokuty není Zhotovitel oprávněn postoupit třetí osobě s tím, že takové případné postoupení by odporovalo dohodě Smluvních stran a bylo neplatné.</w:t>
      </w:r>
    </w:p>
    <w:p w:rsidR="004A38AF" w:rsidRDefault="004A38AF" w:rsidP="004A38AF">
      <w:pPr>
        <w:pStyle w:val="Zkladntext"/>
        <w:widowControl w:val="0"/>
        <w:numPr>
          <w:ilvl w:val="1"/>
          <w:numId w:val="10"/>
        </w:numPr>
        <w:outlineLvl w:val="0"/>
        <w:rPr>
          <w:rFonts w:ascii="Calibri" w:hAnsi="Calibri" w:cs="Arial"/>
          <w:bCs/>
          <w:snapToGrid w:val="0"/>
          <w:sz w:val="22"/>
          <w:szCs w:val="22"/>
        </w:rPr>
      </w:pPr>
      <w:r>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w:t>
      </w:r>
      <w:r>
        <w:rPr>
          <w:rFonts w:ascii="Calibri" w:hAnsi="Calibri" w:cs="Arial"/>
          <w:bCs/>
          <w:snapToGrid w:val="0"/>
          <w:sz w:val="22"/>
          <w:szCs w:val="22"/>
          <w:lang w:val="cs-CZ"/>
        </w:rPr>
        <w:t>E</w:t>
      </w:r>
      <w:r>
        <w:rPr>
          <w:rFonts w:ascii="Calibri" w:hAnsi="Calibri" w:cs="Arial"/>
          <w:bCs/>
          <w:snapToGrid w:val="0"/>
          <w:sz w:val="22"/>
          <w:szCs w:val="22"/>
        </w:rPr>
        <w:t xml:space="preserve">mail: </w:t>
      </w:r>
      <w:proofErr w:type="spellStart"/>
      <w:r w:rsidR="00F21267">
        <w:rPr>
          <w:rFonts w:ascii="Calibri" w:hAnsi="Calibri" w:cs="Arial"/>
          <w:bCs/>
          <w:snapToGrid w:val="0"/>
          <w:sz w:val="22"/>
          <w:szCs w:val="22"/>
          <w:lang w:val="cs-CZ"/>
        </w:rPr>
        <w:t>xxxxxxxxxxxxxxxxxx</w:t>
      </w:r>
      <w:proofErr w:type="spellEnd"/>
      <w:r>
        <w:rPr>
          <w:rFonts w:ascii="Calibri" w:hAnsi="Calibri" w:cs="Arial"/>
          <w:bCs/>
          <w:snapToGrid w:val="0"/>
          <w:sz w:val="22"/>
          <w:szCs w:val="22"/>
          <w:lang w:val="cs-CZ"/>
        </w:rPr>
        <w:t>.</w:t>
      </w:r>
      <w:r>
        <w:rPr>
          <w:rFonts w:ascii="Calibri" w:hAnsi="Calibri" w:cs="Arial"/>
          <w:bCs/>
          <w:snapToGrid w:val="0"/>
          <w:sz w:val="22"/>
          <w:szCs w:val="22"/>
        </w:rPr>
        <w:t xml:space="preserve"> </w:t>
      </w:r>
      <w:r>
        <w:rPr>
          <w:rFonts w:ascii="Calibri" w:hAnsi="Calibri"/>
          <w:sz w:val="22"/>
        </w:rPr>
        <w:t>V případě porušení oznamovací povinnosti je zhotovitel povinen uhradit objednateli jednorázovou smluvní pokutu ve výši 50.000,- Kč.</w:t>
      </w:r>
    </w:p>
    <w:p w:rsidR="004A38AF" w:rsidRDefault="004A38AF" w:rsidP="004A38AF">
      <w:pPr>
        <w:pStyle w:val="Zkladntext"/>
        <w:widowControl w:val="0"/>
        <w:numPr>
          <w:ilvl w:val="1"/>
          <w:numId w:val="10"/>
        </w:numPr>
        <w:outlineLvl w:val="0"/>
        <w:rPr>
          <w:rFonts w:ascii="Calibri" w:hAnsi="Calibri" w:cs="Arial"/>
          <w:bCs/>
          <w:snapToGrid w:val="0"/>
          <w:sz w:val="22"/>
          <w:szCs w:val="22"/>
        </w:rPr>
      </w:pPr>
      <w:r>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4A38AF" w:rsidRDefault="004A38AF" w:rsidP="004A38AF">
      <w:pPr>
        <w:pStyle w:val="Zkladntext"/>
        <w:widowControl w:val="0"/>
        <w:rPr>
          <w:rFonts w:ascii="Calibri" w:hAnsi="Calibri" w:cs="Arial"/>
          <w:b/>
          <w:snapToGrid w:val="0"/>
          <w:sz w:val="22"/>
          <w:szCs w:val="22"/>
        </w:rPr>
      </w:pPr>
    </w:p>
    <w:p w:rsidR="004A38AF" w:rsidRDefault="004A38AF" w:rsidP="004A38AF">
      <w:pPr>
        <w:pStyle w:val="Zkladntext"/>
        <w:widowControl w:val="0"/>
        <w:rPr>
          <w:rFonts w:ascii="Calibri" w:hAnsi="Calibri" w:cs="Arial"/>
          <w:b/>
          <w:snapToGrid w:val="0"/>
          <w:sz w:val="22"/>
          <w:szCs w:val="22"/>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Článek VII.</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 xml:space="preserve">Odpovědnost za vady, </w:t>
      </w:r>
      <w:r>
        <w:rPr>
          <w:rFonts w:ascii="Calibri" w:hAnsi="Calibri"/>
          <w:b/>
          <w:sz w:val="22"/>
        </w:rPr>
        <w:t>odpovědnost za škodu</w:t>
      </w:r>
      <w:r>
        <w:rPr>
          <w:rFonts w:ascii="Calibri" w:hAnsi="Calibri" w:cs="Arial"/>
          <w:b/>
          <w:snapToGrid w:val="0"/>
          <w:sz w:val="22"/>
          <w:szCs w:val="22"/>
        </w:rPr>
        <w:t xml:space="preserve"> a záruka za jakost</w:t>
      </w:r>
    </w:p>
    <w:p w:rsidR="004A38AF" w:rsidRDefault="004A38AF" w:rsidP="004A38AF">
      <w:pPr>
        <w:pStyle w:val="Zkladntext"/>
        <w:widowControl w:val="0"/>
        <w:numPr>
          <w:ilvl w:val="1"/>
          <w:numId w:val="13"/>
        </w:numPr>
        <w:rPr>
          <w:rFonts w:ascii="Calibri" w:hAnsi="Calibri" w:cs="Arial"/>
          <w:snapToGrid w:val="0"/>
          <w:sz w:val="22"/>
          <w:szCs w:val="22"/>
        </w:rPr>
      </w:pPr>
      <w:r>
        <w:rPr>
          <w:rFonts w:ascii="Calibri" w:hAnsi="Calibri" w:cs="Arial"/>
          <w:snapToGrid w:val="0"/>
          <w:sz w:val="22"/>
          <w:szCs w:val="22"/>
        </w:rPr>
        <w:t xml:space="preserve">Zhotovitel odpovídá za úplné a kvalitní provedení předmětu Díla bez vad a nedodělků, </w:t>
      </w:r>
      <w:r>
        <w:rPr>
          <w:rFonts w:ascii="Calibri" w:hAnsi="Calibri" w:cs="Arial"/>
          <w:sz w:val="22"/>
          <w:szCs w:val="22"/>
        </w:rPr>
        <w:t>jakož i za kvalitu výrobků a materiálů použitých k jeho zhotovení.</w:t>
      </w:r>
    </w:p>
    <w:p w:rsidR="004A38AF" w:rsidRDefault="004A38AF" w:rsidP="004A38AF">
      <w:pPr>
        <w:pStyle w:val="Zkladntext"/>
        <w:widowControl w:val="0"/>
        <w:numPr>
          <w:ilvl w:val="1"/>
          <w:numId w:val="13"/>
        </w:numPr>
        <w:rPr>
          <w:rFonts w:ascii="Calibri" w:hAnsi="Calibri" w:cs="Arial"/>
          <w:snapToGrid w:val="0"/>
          <w:sz w:val="22"/>
          <w:szCs w:val="22"/>
        </w:rPr>
      </w:pPr>
      <w:r>
        <w:rPr>
          <w:rFonts w:ascii="Calibri" w:hAnsi="Calibri" w:cs="Arial"/>
          <w:snapToGrid w:val="0"/>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4A38AF" w:rsidRDefault="004A38AF" w:rsidP="004A38AF">
      <w:pPr>
        <w:pStyle w:val="Zkladntext"/>
        <w:widowControl w:val="0"/>
        <w:numPr>
          <w:ilvl w:val="1"/>
          <w:numId w:val="13"/>
        </w:numPr>
        <w:rPr>
          <w:rFonts w:ascii="Calibri" w:hAnsi="Calibri" w:cs="Arial"/>
          <w:snapToGrid w:val="0"/>
          <w:sz w:val="22"/>
          <w:szCs w:val="22"/>
        </w:rPr>
      </w:pPr>
      <w:r>
        <w:rPr>
          <w:rFonts w:ascii="Calibri" w:hAnsi="Calibri" w:cs="Arial"/>
          <w:sz w:val="22"/>
          <w:szCs w:val="22"/>
        </w:rPr>
        <w:t>Zhotovitel odpovídá za škody způsobené při realizaci Díla nebo v souvislosti s ní Objednateli nebo třetím osobám podle obecně platných předpisů. </w:t>
      </w:r>
    </w:p>
    <w:p w:rsidR="004A38AF" w:rsidRDefault="004A38AF" w:rsidP="004A38AF">
      <w:pPr>
        <w:pStyle w:val="Zkladntext"/>
        <w:widowControl w:val="0"/>
        <w:numPr>
          <w:ilvl w:val="1"/>
          <w:numId w:val="13"/>
        </w:numPr>
        <w:rPr>
          <w:rFonts w:ascii="Calibri" w:hAnsi="Calibri" w:cs="Arial"/>
          <w:snapToGrid w:val="0"/>
          <w:sz w:val="22"/>
          <w:szCs w:val="22"/>
        </w:rPr>
      </w:pPr>
      <w:r>
        <w:rPr>
          <w:rFonts w:ascii="Calibri" w:hAnsi="Calibri" w:cs="Arial"/>
          <w:sz w:val="22"/>
          <w:szCs w:val="22"/>
        </w:rPr>
        <w:t xml:space="preserve">Zhotovitel se zavazuje učinit potřebná účinná opatření k zamezení vzniku škod či k její případné náhradě. </w:t>
      </w:r>
    </w:p>
    <w:p w:rsidR="004A38AF" w:rsidRDefault="004A38AF" w:rsidP="004A38AF">
      <w:pPr>
        <w:pStyle w:val="Zkladntext"/>
        <w:widowControl w:val="0"/>
        <w:numPr>
          <w:ilvl w:val="1"/>
          <w:numId w:val="13"/>
        </w:numPr>
        <w:rPr>
          <w:rFonts w:ascii="Calibri" w:hAnsi="Calibri" w:cs="Arial"/>
          <w:snapToGrid w:val="0"/>
          <w:sz w:val="22"/>
          <w:szCs w:val="22"/>
        </w:rPr>
      </w:pPr>
      <w:r>
        <w:rPr>
          <w:rFonts w:ascii="Calibri" w:hAnsi="Calibri" w:cs="Arial"/>
          <w:snapToGrid w:val="0"/>
          <w:sz w:val="22"/>
          <w:szCs w:val="22"/>
        </w:rPr>
        <w:t xml:space="preserve">Smluvní strany si sjednávají záruční dobu na zhotovené Dílo v délce 60 měsíců. Tato lhůta počíná běžet dnem podpisu protokolu o předání a převzetí dokončeného Díla. </w:t>
      </w:r>
    </w:p>
    <w:p w:rsidR="004A38AF" w:rsidRDefault="004A38AF" w:rsidP="004A38AF">
      <w:pPr>
        <w:pStyle w:val="Zkladntext"/>
        <w:widowControl w:val="0"/>
        <w:numPr>
          <w:ilvl w:val="1"/>
          <w:numId w:val="13"/>
        </w:numPr>
        <w:rPr>
          <w:rFonts w:ascii="Calibri" w:hAnsi="Calibri" w:cs="Arial"/>
          <w:snapToGrid w:val="0"/>
          <w:sz w:val="22"/>
          <w:szCs w:val="22"/>
        </w:rPr>
      </w:pPr>
      <w:r>
        <w:rPr>
          <w:rFonts w:ascii="Calibri" w:hAnsi="Calibri" w:cs="Arial"/>
          <w:sz w:val="22"/>
          <w:szCs w:val="22"/>
        </w:rPr>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rsidR="004A38AF" w:rsidRDefault="004A38AF" w:rsidP="004A38A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rPr>
      </w:pPr>
      <w:r>
        <w:rPr>
          <w:rFonts w:ascii="Calibri" w:hAnsi="Calibri" w:cs="Arial"/>
          <w:snapToGrid w:val="0"/>
          <w:sz w:val="22"/>
          <w:szCs w:val="22"/>
        </w:rPr>
        <w:t> </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lastRenderedPageBreak/>
        <w:t>Článek VIII.</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Zhotovení Díla, předání a převzetí Díla</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poddodavateli s odpovídající odbornou způsobilostí.</w:t>
      </w:r>
    </w:p>
    <w:p w:rsidR="004A38AF" w:rsidRDefault="004A38AF" w:rsidP="004A38AF">
      <w:pPr>
        <w:pStyle w:val="Odstavecseseznamem"/>
        <w:widowControl w:val="0"/>
        <w:numPr>
          <w:ilvl w:val="1"/>
          <w:numId w:val="14"/>
        </w:numPr>
        <w:jc w:val="both"/>
        <w:rPr>
          <w:rFonts w:ascii="Calibri" w:hAnsi="Calibri" w:cs="Arial"/>
          <w:sz w:val="22"/>
          <w:szCs w:val="22"/>
        </w:rPr>
      </w:pPr>
      <w:r>
        <w:rPr>
          <w:rFonts w:ascii="Calibri" w:hAnsi="Calibri" w:cs="Arial"/>
          <w:sz w:val="22"/>
          <w:szCs w:val="22"/>
        </w:rPr>
        <w:t xml:space="preserve">Práce na Objektu podléhají zákonu č. 20/1987 Sb., o státní památkové péči, ve znění pozdějších předpisů, a jeho prováděcích předpisů. Zhotovitel se zavazuje dodržovat podmínky závazného stanoviska orgánu státní památkové péče </w:t>
      </w:r>
      <w:r>
        <w:rPr>
          <w:rFonts w:ascii="Calibri" w:hAnsi="Calibri" w:cs="Arial"/>
          <w:sz w:val="22"/>
          <w:szCs w:val="22"/>
          <w:lang w:val="x-none" w:eastAsia="x-none"/>
        </w:rPr>
        <w:t>Krajského úřadu Jihomoravského kraje, Odboru kultury a památkové péče, Žerotínovo náměstí 3, 601 82 Brno</w:t>
      </w:r>
      <w:r>
        <w:rPr>
          <w:rFonts w:ascii="Calibri" w:hAnsi="Calibri" w:cs="Arial"/>
          <w:sz w:val="22"/>
          <w:szCs w:val="22"/>
          <w:lang w:eastAsia="x-none"/>
        </w:rPr>
        <w:t>.</w:t>
      </w:r>
      <w:r>
        <w:rPr>
          <w:rFonts w:ascii="Calibri" w:hAnsi="Calibri" w:cs="Arial"/>
          <w:sz w:val="22"/>
          <w:szCs w:val="22"/>
        </w:rPr>
        <w:t xml:space="preserve"> </w:t>
      </w:r>
      <w:r>
        <w:rPr>
          <w:rFonts w:ascii="Calibri" w:hAnsi="Calibri"/>
          <w:sz w:val="22"/>
          <w:szCs w:val="22"/>
        </w:rPr>
        <w:t>Nedodržení povinností Zhotovitele dle tohoto odstavce se považuje za podstatné porušení Smlouvy a Objednatel má právo od Smlouvy odstoupit.</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 xml:space="preserve">Zhotovitel se zavazuje v průběhu provádění Díla umožnit Objednateli nebo jeho zástupci pravidelné prohlídky a kontrolu průběhu provádění Díla. </w:t>
      </w:r>
      <w:r>
        <w:rPr>
          <w:rFonts w:ascii="Calibri" w:hAnsi="Calibri"/>
          <w:sz w:val="22"/>
          <w:szCs w:val="22"/>
        </w:rPr>
        <w:t>Zhotovitel je povinen, vyzvat Objednatele ke kontrole provádění Díla vždy, kdy bude docházet k zakrytí částí Díla, a to nejméně 2 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Po zhotovení Díla vyzve Zhotovitel Objednatele písemně k převzetí Díla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Smluvní strany sjednaly, že Objednatel má nad rámec ustanovení § 2605 občanského zákoníku lhůtu 7 dní, po kterou může na Zhotoviteli nad rámec zákona dále uplatňovat zjevné vady díla.</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0" w:name="_Ref40864372"/>
      <w:r>
        <w:rPr>
          <w:rFonts w:ascii="Calibri" w:hAnsi="Calibri" w:cs="Arial"/>
          <w:sz w:val="22"/>
          <w:szCs w:val="22"/>
        </w:rPr>
        <w:t>pro ojedinělé drobné vady, které samy o sobě ani ve spojení s jinými nebrání užívání stavby funkčně nebo esteticky, ani její užívání podstatným způsobem neomezují.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Smlouvy.</w:t>
      </w:r>
    </w:p>
    <w:bookmarkEnd w:id="0"/>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 xml:space="preserve">Objednatel a Zhotovitel se zavazují vzájemně se podporovat v plnění smluvních povinností a při </w:t>
      </w:r>
      <w:r>
        <w:rPr>
          <w:rFonts w:ascii="Calibri" w:hAnsi="Calibri" w:cs="Arial"/>
          <w:sz w:val="22"/>
          <w:szCs w:val="22"/>
        </w:rPr>
        <w:lastRenderedPageBreak/>
        <w:t xml:space="preserve">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4A38AF" w:rsidRDefault="004A38AF" w:rsidP="004A38AF">
      <w:pPr>
        <w:pStyle w:val="Zkladntext"/>
        <w:widowControl w:val="0"/>
        <w:numPr>
          <w:ilvl w:val="1"/>
          <w:numId w:val="14"/>
        </w:numPr>
        <w:rPr>
          <w:rFonts w:ascii="Calibri" w:hAnsi="Calibri" w:cs="Arial"/>
          <w:sz w:val="22"/>
          <w:szCs w:val="22"/>
        </w:rPr>
      </w:pPr>
      <w:r>
        <w:rPr>
          <w:rFonts w:ascii="Calibri" w:hAnsi="Calibri" w:cs="Arial"/>
          <w:sz w:val="22"/>
          <w:szCs w:val="22"/>
        </w:rPr>
        <w:t>Zhotovitel bude při pohybu v prostorách národní kulturní památky</w:t>
      </w:r>
      <w:r>
        <w:rPr>
          <w:rFonts w:ascii="Calibri" w:hAnsi="Calibri" w:cs="Arial"/>
          <w:sz w:val="22"/>
          <w:szCs w:val="22"/>
          <w:lang w:val="cs-CZ"/>
        </w:rPr>
        <w:t xml:space="preserve"> Státní hrad Bítov</w:t>
      </w:r>
      <w:r>
        <w:rPr>
          <w:rFonts w:ascii="Calibri" w:hAnsi="Calibri" w:cs="Arial"/>
          <w:sz w:val="22"/>
          <w:szCs w:val="22"/>
        </w:rPr>
        <w:t xml:space="preserve"> respektovat speciální bezpečnostní režim, dle instrukcí vedoucího správy Objektu. </w:t>
      </w:r>
    </w:p>
    <w:p w:rsidR="004A38AF" w:rsidRDefault="004A38AF" w:rsidP="004A38AF">
      <w:pPr>
        <w:pStyle w:val="Zkladntext"/>
        <w:widowControl w:val="0"/>
        <w:ind w:left="360"/>
        <w:rPr>
          <w:rFonts w:ascii="Calibri" w:hAnsi="Calibri" w:cs="Arial"/>
          <w:sz w:val="22"/>
          <w:szCs w:val="22"/>
        </w:rPr>
      </w:pPr>
    </w:p>
    <w:p w:rsidR="004A38AF" w:rsidRDefault="004A38AF" w:rsidP="004A38AF">
      <w:pPr>
        <w:pStyle w:val="Zkladntext"/>
        <w:widowControl w:val="0"/>
        <w:ind w:left="360"/>
        <w:rPr>
          <w:rFonts w:ascii="Calibri" w:hAnsi="Calibri" w:cs="Arial"/>
          <w:sz w:val="22"/>
          <w:szCs w:val="22"/>
        </w:rPr>
      </w:pPr>
    </w:p>
    <w:p w:rsidR="004A38AF" w:rsidRDefault="004A38AF" w:rsidP="004A38AF">
      <w:pPr>
        <w:pStyle w:val="Podnadpis"/>
        <w:rPr>
          <w:rFonts w:ascii="Calibri" w:hAnsi="Calibri"/>
          <w:sz w:val="22"/>
          <w:szCs w:val="22"/>
          <w:u w:val="none"/>
        </w:rPr>
      </w:pPr>
      <w:r>
        <w:rPr>
          <w:rFonts w:ascii="Calibri" w:hAnsi="Calibri"/>
          <w:sz w:val="22"/>
          <w:szCs w:val="22"/>
          <w:u w:val="none"/>
        </w:rPr>
        <w:t>Článek IX.</w:t>
      </w:r>
    </w:p>
    <w:p w:rsidR="004A38AF" w:rsidRDefault="004A38AF" w:rsidP="004A38AF">
      <w:pPr>
        <w:pStyle w:val="Podnadpis"/>
        <w:rPr>
          <w:rFonts w:ascii="Calibri" w:hAnsi="Calibri"/>
          <w:sz w:val="22"/>
          <w:szCs w:val="22"/>
          <w:u w:val="none"/>
          <w:lang w:val="cs-CZ"/>
        </w:rPr>
      </w:pPr>
      <w:r>
        <w:rPr>
          <w:rFonts w:ascii="Calibri" w:hAnsi="Calibri"/>
          <w:sz w:val="22"/>
          <w:szCs w:val="22"/>
          <w:u w:val="none"/>
        </w:rPr>
        <w:t>Stavební deník</w:t>
      </w:r>
    </w:p>
    <w:p w:rsidR="004A38AF" w:rsidRDefault="004A38AF" w:rsidP="004A38AF">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Zhotovitel je povinen vést po celou dobu provádění Díla stavební deník. Zhotovitel je dále povinen umožnit Objednateli, či jím pověřené osobě seznamovat se se zápisy ve stavebním deníku, činit do něj záznamy, apod., a to kdykoliv v průběhu provádění Díla. </w:t>
      </w:r>
    </w:p>
    <w:p w:rsidR="004A38AF" w:rsidRDefault="004A38AF" w:rsidP="004A38AF">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Do </w:t>
      </w:r>
      <w:r>
        <w:rPr>
          <w:rFonts w:ascii="Calibri" w:hAnsi="Calibri"/>
          <w:b w:val="0"/>
          <w:sz w:val="22"/>
          <w:szCs w:val="22"/>
          <w:u w:val="none"/>
        </w:rPr>
        <w:t xml:space="preserve">stavebního deníku budou osobami oprávněnými jednat </w:t>
      </w:r>
      <w:r>
        <w:rPr>
          <w:rFonts w:ascii="Calibri" w:hAnsi="Calibri"/>
          <w:b w:val="0"/>
          <w:sz w:val="22"/>
          <w:szCs w:val="22"/>
          <w:u w:val="none"/>
          <w:lang w:val="cs-CZ"/>
        </w:rPr>
        <w:t xml:space="preserve">za Smluvní strany </w:t>
      </w:r>
      <w:r>
        <w:rPr>
          <w:rFonts w:ascii="Calibri" w:hAnsi="Calibri"/>
          <w:b w:val="0"/>
          <w:sz w:val="22"/>
          <w:szCs w:val="22"/>
          <w:u w:val="none"/>
        </w:rPr>
        <w:t xml:space="preserve">v technických věcech zapisovány všechny skutečnosti týkající se provádění Díla, tj. veškeré technické otázky řešené mezi </w:t>
      </w:r>
      <w:r>
        <w:rPr>
          <w:rFonts w:ascii="Calibri" w:hAnsi="Calibri"/>
          <w:b w:val="0"/>
          <w:sz w:val="22"/>
          <w:szCs w:val="22"/>
          <w:u w:val="none"/>
          <w:lang w:val="cs-CZ"/>
        </w:rPr>
        <w:t xml:space="preserve">Smluvními stranami </w:t>
      </w:r>
      <w:r>
        <w:rPr>
          <w:rFonts w:ascii="Calibri" w:hAnsi="Calibri"/>
          <w:b w:val="0"/>
          <w:sz w:val="22"/>
          <w:szCs w:val="22"/>
          <w:u w:val="none"/>
        </w:rPr>
        <w:t>ve vztahu k provádění Díla, použití materiálů, výbavě, použití barev atd.</w:t>
      </w:r>
      <w:r>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rsidR="004A38AF" w:rsidRDefault="004A38AF" w:rsidP="004A38AF">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rPr>
        <w:t xml:space="preserve">Termíny kontrolních dnů budou </w:t>
      </w:r>
      <w:r>
        <w:rPr>
          <w:rFonts w:ascii="Calibri" w:hAnsi="Calibri"/>
          <w:b w:val="0"/>
          <w:sz w:val="22"/>
          <w:szCs w:val="22"/>
          <w:u w:val="none"/>
          <w:lang w:val="cs-CZ"/>
        </w:rPr>
        <w:t xml:space="preserve">zástupcem objednatele </w:t>
      </w:r>
      <w:r>
        <w:rPr>
          <w:rFonts w:ascii="Calibri" w:hAnsi="Calibri"/>
          <w:b w:val="0"/>
          <w:sz w:val="22"/>
          <w:szCs w:val="22"/>
          <w:u w:val="none"/>
        </w:rPr>
        <w:t>svolávány nejméně pět dní předem elektronickou poštou. Termín a průběh těchto kontrolních dnů bude zaznamenán do stavebního deníku. Zhotovitel i Objednatel budou mít možnost kdykoliv nahlédnout do stavebního deníku a činit do něj záznamy. Stavební deník musí být na stavbě k dispozici v pracovních dnech v době od 8.00 do 17.00</w:t>
      </w:r>
      <w:r>
        <w:rPr>
          <w:rFonts w:ascii="Calibri" w:hAnsi="Calibri"/>
          <w:b w:val="0"/>
          <w:sz w:val="22"/>
          <w:szCs w:val="22"/>
          <w:u w:val="none"/>
          <w:lang w:val="cs-CZ"/>
        </w:rPr>
        <w:t xml:space="preserve"> hod</w:t>
      </w:r>
      <w:r>
        <w:rPr>
          <w:rFonts w:ascii="Calibri" w:hAnsi="Calibri"/>
          <w:b w:val="0"/>
          <w:sz w:val="22"/>
          <w:szCs w:val="22"/>
          <w:u w:val="none"/>
        </w:rPr>
        <w:t xml:space="preserve">. </w:t>
      </w:r>
    </w:p>
    <w:p w:rsidR="004A38AF" w:rsidRDefault="004A38AF" w:rsidP="004A38AF">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rPr>
        <w:t xml:space="preserve">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rsidR="004A38AF" w:rsidRDefault="004A38AF" w:rsidP="004A38AF">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rPr>
        <w:t xml:space="preserve">Oprávněnými zástupci Zhotovitele jsou </w:t>
      </w:r>
      <w:proofErr w:type="spellStart"/>
      <w:r w:rsidR="00F21267">
        <w:rPr>
          <w:rFonts w:ascii="Calibri" w:hAnsi="Calibri"/>
          <w:b w:val="0"/>
          <w:sz w:val="22"/>
          <w:szCs w:val="22"/>
          <w:u w:val="none"/>
          <w:lang w:val="cs-CZ"/>
        </w:rPr>
        <w:t>xxxxxxxxxxxx</w:t>
      </w:r>
      <w:proofErr w:type="spellEnd"/>
      <w:r w:rsidR="00556F72">
        <w:rPr>
          <w:rFonts w:ascii="Calibri" w:hAnsi="Calibri"/>
          <w:b w:val="0"/>
          <w:sz w:val="22"/>
          <w:szCs w:val="22"/>
          <w:u w:val="none"/>
          <w:lang w:val="cs-CZ"/>
        </w:rPr>
        <w:t>.</w:t>
      </w:r>
      <w:r>
        <w:rPr>
          <w:rFonts w:ascii="Calibri" w:hAnsi="Calibri"/>
          <w:b w:val="0"/>
          <w:sz w:val="22"/>
          <w:szCs w:val="22"/>
          <w:u w:val="none"/>
        </w:rPr>
        <w:t xml:space="preserve"> Jsou oprávněni zastupovat </w:t>
      </w:r>
      <w:r>
        <w:rPr>
          <w:rFonts w:ascii="Calibri" w:hAnsi="Calibri"/>
          <w:b w:val="0"/>
          <w:sz w:val="22"/>
          <w:szCs w:val="22"/>
          <w:u w:val="none"/>
          <w:lang w:val="cs-CZ"/>
        </w:rPr>
        <w:t xml:space="preserve">Zhotovitele </w:t>
      </w:r>
      <w:r>
        <w:rPr>
          <w:rFonts w:ascii="Calibri" w:hAnsi="Calibri"/>
          <w:b w:val="0"/>
          <w:sz w:val="22"/>
          <w:szCs w:val="22"/>
          <w:u w:val="none"/>
        </w:rPr>
        <w:t>v tomto rozsahu:</w:t>
      </w:r>
    </w:p>
    <w:p w:rsidR="004A38AF" w:rsidRDefault="004A38AF" w:rsidP="004A38AF">
      <w:pPr>
        <w:pStyle w:val="Podnadpis"/>
        <w:numPr>
          <w:ilvl w:val="0"/>
          <w:numId w:val="16"/>
        </w:numPr>
        <w:tabs>
          <w:tab w:val="clear" w:pos="567"/>
          <w:tab w:val="left" w:pos="709"/>
        </w:tabs>
        <w:ind w:left="360" w:firstLine="66"/>
        <w:jc w:val="both"/>
        <w:rPr>
          <w:rFonts w:ascii="Calibri" w:hAnsi="Calibri"/>
          <w:b w:val="0"/>
          <w:sz w:val="22"/>
          <w:szCs w:val="22"/>
          <w:u w:val="none"/>
        </w:rPr>
      </w:pPr>
      <w:r>
        <w:rPr>
          <w:rFonts w:ascii="Calibri" w:hAnsi="Calibri"/>
          <w:b w:val="0"/>
          <w:sz w:val="22"/>
          <w:szCs w:val="22"/>
          <w:u w:val="none"/>
        </w:rPr>
        <w:t>řídí a zodpovídají za realizaci Díla,</w:t>
      </w:r>
    </w:p>
    <w:p w:rsidR="004A38AF" w:rsidRDefault="004A38AF" w:rsidP="004A38AF">
      <w:pPr>
        <w:pStyle w:val="Podnadpis"/>
        <w:numPr>
          <w:ilvl w:val="0"/>
          <w:numId w:val="16"/>
        </w:numPr>
        <w:tabs>
          <w:tab w:val="clear" w:pos="567"/>
          <w:tab w:val="left" w:pos="709"/>
        </w:tabs>
        <w:ind w:left="360" w:firstLine="66"/>
        <w:jc w:val="both"/>
        <w:rPr>
          <w:rFonts w:ascii="Calibri" w:hAnsi="Calibri"/>
          <w:b w:val="0"/>
          <w:sz w:val="22"/>
          <w:szCs w:val="22"/>
          <w:u w:val="none"/>
        </w:rPr>
      </w:pPr>
      <w:r>
        <w:rPr>
          <w:rFonts w:ascii="Calibri" w:hAnsi="Calibri"/>
          <w:b w:val="0"/>
          <w:sz w:val="22"/>
          <w:szCs w:val="22"/>
          <w:u w:val="none"/>
        </w:rPr>
        <w:t>vystavují podklad pro vystavení faktur,</w:t>
      </w:r>
    </w:p>
    <w:p w:rsidR="004A38AF" w:rsidRDefault="004A38AF" w:rsidP="004A38AF">
      <w:pPr>
        <w:pStyle w:val="Podnadpis"/>
        <w:numPr>
          <w:ilvl w:val="0"/>
          <w:numId w:val="16"/>
        </w:numPr>
        <w:tabs>
          <w:tab w:val="clear" w:pos="567"/>
          <w:tab w:val="left" w:pos="709"/>
        </w:tabs>
        <w:ind w:left="360" w:firstLine="66"/>
        <w:jc w:val="both"/>
        <w:rPr>
          <w:rFonts w:ascii="Calibri" w:hAnsi="Calibri"/>
          <w:b w:val="0"/>
          <w:sz w:val="22"/>
          <w:szCs w:val="22"/>
          <w:u w:val="none"/>
        </w:rPr>
      </w:pPr>
      <w:r>
        <w:rPr>
          <w:rFonts w:ascii="Calibri" w:hAnsi="Calibri"/>
          <w:b w:val="0"/>
          <w:sz w:val="22"/>
          <w:szCs w:val="22"/>
          <w:u w:val="none"/>
        </w:rPr>
        <w:t>provádí předávání dílčích stavebních prací a dokončeného Díla Objednateli,</w:t>
      </w:r>
    </w:p>
    <w:p w:rsidR="004A38AF" w:rsidRDefault="004A38AF" w:rsidP="004A38AF">
      <w:pPr>
        <w:pStyle w:val="Podnadpis"/>
        <w:numPr>
          <w:ilvl w:val="0"/>
          <w:numId w:val="16"/>
        </w:numPr>
        <w:tabs>
          <w:tab w:val="clear" w:pos="567"/>
          <w:tab w:val="left" w:pos="709"/>
        </w:tabs>
        <w:ind w:left="360" w:firstLine="66"/>
        <w:jc w:val="both"/>
        <w:rPr>
          <w:rFonts w:ascii="Calibri" w:hAnsi="Calibri"/>
          <w:b w:val="0"/>
          <w:sz w:val="22"/>
          <w:szCs w:val="22"/>
          <w:u w:val="none"/>
        </w:rPr>
      </w:pPr>
      <w:r>
        <w:rPr>
          <w:rFonts w:ascii="Calibri" w:hAnsi="Calibri"/>
          <w:b w:val="0"/>
          <w:sz w:val="22"/>
          <w:szCs w:val="22"/>
          <w:u w:val="none"/>
        </w:rPr>
        <w:t>vedou stavební deník,</w:t>
      </w:r>
    </w:p>
    <w:p w:rsidR="004A38AF" w:rsidRDefault="004A38AF" w:rsidP="004A38AF">
      <w:pPr>
        <w:pStyle w:val="Podnadpis"/>
        <w:numPr>
          <w:ilvl w:val="0"/>
          <w:numId w:val="16"/>
        </w:numPr>
        <w:tabs>
          <w:tab w:val="clear" w:pos="567"/>
          <w:tab w:val="left" w:pos="709"/>
        </w:tabs>
        <w:ind w:left="360" w:firstLine="66"/>
        <w:jc w:val="both"/>
        <w:rPr>
          <w:rFonts w:ascii="Calibri" w:hAnsi="Calibri"/>
          <w:b w:val="0"/>
          <w:sz w:val="22"/>
          <w:szCs w:val="22"/>
          <w:u w:val="none"/>
        </w:rPr>
      </w:pPr>
      <w:r>
        <w:rPr>
          <w:rFonts w:ascii="Calibri" w:hAnsi="Calibri"/>
          <w:b w:val="0"/>
          <w:sz w:val="22"/>
          <w:szCs w:val="22"/>
          <w:u w:val="none"/>
        </w:rPr>
        <w:t>zastupují Zhotovitele při všech jednáních stran předmětu Smlouvy.</w:t>
      </w:r>
    </w:p>
    <w:p w:rsidR="004A38AF" w:rsidRDefault="004A38AF" w:rsidP="004A38AF">
      <w:pPr>
        <w:pStyle w:val="Podnadpis"/>
        <w:numPr>
          <w:ilvl w:val="1"/>
          <w:numId w:val="15"/>
        </w:numPr>
        <w:tabs>
          <w:tab w:val="clear" w:pos="567"/>
          <w:tab w:val="left" w:pos="426"/>
        </w:tabs>
        <w:jc w:val="both"/>
        <w:rPr>
          <w:rFonts w:ascii="Calibri" w:hAnsi="Calibri"/>
          <w:sz w:val="22"/>
          <w:szCs w:val="22"/>
          <w:u w:val="none"/>
        </w:rPr>
      </w:pPr>
      <w:r>
        <w:rPr>
          <w:rFonts w:ascii="Calibri" w:hAnsi="Calibri"/>
          <w:b w:val="0"/>
          <w:sz w:val="22"/>
          <w:szCs w:val="22"/>
          <w:u w:val="none"/>
        </w:rPr>
        <w:t>Oprávněným</w:t>
      </w:r>
      <w:r>
        <w:rPr>
          <w:rFonts w:ascii="Calibri" w:hAnsi="Calibri"/>
          <w:b w:val="0"/>
          <w:sz w:val="22"/>
          <w:szCs w:val="22"/>
          <w:u w:val="none"/>
          <w:lang w:val="cs-CZ"/>
        </w:rPr>
        <w:t>i</w:t>
      </w:r>
      <w:r>
        <w:rPr>
          <w:rFonts w:ascii="Calibri" w:hAnsi="Calibri"/>
          <w:b w:val="0"/>
          <w:sz w:val="22"/>
          <w:szCs w:val="22"/>
          <w:u w:val="none"/>
        </w:rPr>
        <w:t xml:space="preserve"> zástupc</w:t>
      </w:r>
      <w:r>
        <w:rPr>
          <w:rFonts w:ascii="Calibri" w:hAnsi="Calibri"/>
          <w:b w:val="0"/>
          <w:sz w:val="22"/>
          <w:szCs w:val="22"/>
          <w:u w:val="none"/>
          <w:lang w:val="cs-CZ"/>
        </w:rPr>
        <w:t>i</w:t>
      </w:r>
      <w:r>
        <w:rPr>
          <w:rFonts w:ascii="Calibri" w:hAnsi="Calibri"/>
          <w:b w:val="0"/>
          <w:sz w:val="22"/>
          <w:szCs w:val="22"/>
          <w:u w:val="none"/>
        </w:rPr>
        <w:t xml:space="preserve"> Objednatele j</w:t>
      </w:r>
      <w:r>
        <w:rPr>
          <w:rFonts w:ascii="Calibri" w:hAnsi="Calibri"/>
          <w:b w:val="0"/>
          <w:sz w:val="22"/>
          <w:szCs w:val="22"/>
          <w:u w:val="none"/>
          <w:lang w:val="cs-CZ"/>
        </w:rPr>
        <w:t>sou</w:t>
      </w:r>
      <w:r>
        <w:rPr>
          <w:rFonts w:ascii="Calibri" w:hAnsi="Calibri"/>
          <w:b w:val="0"/>
          <w:sz w:val="22"/>
          <w:szCs w:val="22"/>
          <w:u w:val="none"/>
        </w:rPr>
        <w:t xml:space="preserve"> </w:t>
      </w:r>
      <w:proofErr w:type="spellStart"/>
      <w:r w:rsidR="00F21267">
        <w:rPr>
          <w:rFonts w:ascii="Calibri" w:hAnsi="Calibri"/>
          <w:b w:val="0"/>
          <w:sz w:val="22"/>
          <w:szCs w:val="22"/>
          <w:u w:val="none"/>
          <w:lang w:val="cs-CZ"/>
        </w:rPr>
        <w:t>xxxxxxxxxxxxx</w:t>
      </w:r>
      <w:proofErr w:type="spellEnd"/>
      <w:r>
        <w:rPr>
          <w:rFonts w:ascii="Calibri" w:hAnsi="Calibri"/>
          <w:b w:val="0"/>
          <w:sz w:val="22"/>
          <w:szCs w:val="22"/>
          <w:u w:val="none"/>
          <w:lang w:val="cs-CZ"/>
        </w:rPr>
        <w:t xml:space="preserve"> </w:t>
      </w:r>
      <w:proofErr w:type="spellStart"/>
      <w:r w:rsidR="00F21267">
        <w:rPr>
          <w:rFonts w:ascii="Calibri" w:hAnsi="Calibri"/>
          <w:b w:val="0"/>
          <w:sz w:val="22"/>
          <w:szCs w:val="22"/>
          <w:u w:val="none"/>
          <w:lang w:val="cs-CZ"/>
        </w:rPr>
        <w:t>xxxxxxxxxxxxxxxxx</w:t>
      </w:r>
      <w:proofErr w:type="spellEnd"/>
      <w:r>
        <w:rPr>
          <w:rFonts w:ascii="Calibri" w:hAnsi="Calibri"/>
          <w:b w:val="0"/>
          <w:sz w:val="22"/>
          <w:szCs w:val="22"/>
          <w:u w:val="none"/>
          <w:lang w:val="cs-CZ"/>
        </w:rPr>
        <w:t xml:space="preserve"> a </w:t>
      </w:r>
      <w:proofErr w:type="spellStart"/>
      <w:r w:rsidR="00F21267">
        <w:rPr>
          <w:rFonts w:ascii="Calibri" w:hAnsi="Calibri"/>
          <w:b w:val="0"/>
          <w:sz w:val="22"/>
          <w:szCs w:val="22"/>
          <w:u w:val="none"/>
          <w:lang w:val="cs-CZ"/>
        </w:rPr>
        <w:t>xxxxxxxxxxxxx</w:t>
      </w:r>
      <w:proofErr w:type="spellEnd"/>
      <w:r>
        <w:rPr>
          <w:rFonts w:ascii="Calibri" w:hAnsi="Calibri"/>
          <w:b w:val="0"/>
          <w:sz w:val="22"/>
          <w:szCs w:val="22"/>
          <w:u w:val="none"/>
          <w:lang w:val="cs-CZ"/>
        </w:rPr>
        <w:t>.</w:t>
      </w:r>
    </w:p>
    <w:p w:rsidR="004A38AF" w:rsidRDefault="004A38AF" w:rsidP="004A38AF">
      <w:pPr>
        <w:pStyle w:val="Podnadpis"/>
        <w:rPr>
          <w:rFonts w:ascii="Calibri" w:hAnsi="Calibri"/>
          <w:sz w:val="22"/>
          <w:szCs w:val="22"/>
          <w:u w:val="none"/>
        </w:rPr>
      </w:pPr>
    </w:p>
    <w:p w:rsidR="004A38AF" w:rsidRDefault="004A38AF" w:rsidP="004A38AF">
      <w:pPr>
        <w:pStyle w:val="Podnadpis"/>
        <w:rPr>
          <w:rFonts w:ascii="Calibri" w:hAnsi="Calibri"/>
          <w:sz w:val="22"/>
          <w:szCs w:val="22"/>
          <w:u w:val="none"/>
        </w:rPr>
      </w:pPr>
      <w:r>
        <w:rPr>
          <w:rFonts w:ascii="Calibri" w:hAnsi="Calibri"/>
          <w:sz w:val="22"/>
          <w:szCs w:val="22"/>
          <w:u w:val="none"/>
        </w:rPr>
        <w:t xml:space="preserve">Článek X. </w:t>
      </w:r>
      <w:r>
        <w:rPr>
          <w:rFonts w:ascii="Calibri" w:hAnsi="Calibri"/>
          <w:sz w:val="22"/>
          <w:szCs w:val="22"/>
          <w:u w:val="none"/>
        </w:rPr>
        <w:br/>
        <w:t>Práva a povinnosti Zhotovitele</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t>Zhotovitel se zavazuje provést Dílo v souladu s platnými právními předpisy</w:t>
      </w:r>
      <w:r>
        <w:rPr>
          <w:rFonts w:ascii="Calibri" w:hAnsi="Calibri"/>
          <w:b w:val="0"/>
          <w:sz w:val="22"/>
          <w:szCs w:val="22"/>
          <w:u w:val="none"/>
          <w:lang w:val="cs-CZ"/>
        </w:rPr>
        <w:t>,</w:t>
      </w:r>
      <w:r>
        <w:rPr>
          <w:rFonts w:ascii="Calibri" w:hAnsi="Calibri"/>
          <w:b w:val="0"/>
          <w:sz w:val="22"/>
          <w:szCs w:val="22"/>
          <w:u w:val="none"/>
        </w:rPr>
        <w:t xml:space="preserve"> s odbornou péčí</w:t>
      </w:r>
      <w:r>
        <w:rPr>
          <w:rFonts w:ascii="Calibri" w:hAnsi="Calibri"/>
          <w:b w:val="0"/>
          <w:sz w:val="22"/>
          <w:szCs w:val="22"/>
          <w:u w:val="none"/>
          <w:lang w:val="cs-CZ"/>
        </w:rPr>
        <w:t xml:space="preserve">, </w:t>
      </w:r>
      <w:r>
        <w:rPr>
          <w:rFonts w:ascii="Calibri" w:hAnsi="Calibri"/>
          <w:b w:val="0"/>
          <w:sz w:val="22"/>
          <w:szCs w:val="22"/>
          <w:u w:val="none"/>
        </w:rPr>
        <w:t>na své nebezpečí ve sjednané době. Za prováděné Dílo nese odpovědnost až do jeho řádného ukončení a předání Objednateli.</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t>Zhotovitel se zavazuje při zhotovení Díla postupovat podle průběžných pokynů Objednatele</w:t>
      </w:r>
      <w:r>
        <w:rPr>
          <w:rFonts w:ascii="Calibri" w:hAnsi="Calibri"/>
          <w:b w:val="0"/>
          <w:sz w:val="22"/>
          <w:szCs w:val="22"/>
          <w:u w:val="none"/>
          <w:lang w:val="cs-CZ"/>
        </w:rPr>
        <w:t xml:space="preserve"> a TDS</w:t>
      </w:r>
      <w:r>
        <w:rPr>
          <w:rFonts w:ascii="Calibri" w:hAnsi="Calibri"/>
          <w:b w:val="0"/>
          <w:sz w:val="22"/>
          <w:szCs w:val="22"/>
          <w:u w:val="none"/>
        </w:rPr>
        <w:t>, nedodržení se považuje za podstatné porušení Smlouvy</w:t>
      </w:r>
      <w:r>
        <w:rPr>
          <w:rFonts w:ascii="Calibri" w:hAnsi="Calibri"/>
          <w:b w:val="0"/>
          <w:sz w:val="22"/>
          <w:szCs w:val="22"/>
          <w:u w:val="none"/>
          <w:lang w:val="cs-CZ"/>
        </w:rPr>
        <w:t xml:space="preserve"> a Objednatel má právo od Smlouvy odstoupit</w:t>
      </w:r>
      <w:r>
        <w:rPr>
          <w:rFonts w:ascii="Calibri" w:hAnsi="Calibri"/>
          <w:b w:val="0"/>
          <w:sz w:val="22"/>
          <w:szCs w:val="22"/>
          <w:u w:val="none"/>
        </w:rPr>
        <w:t>.</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r>
        <w:rPr>
          <w:rFonts w:ascii="Calibri" w:hAnsi="Calibri"/>
          <w:b w:val="0"/>
          <w:sz w:val="22"/>
          <w:szCs w:val="22"/>
          <w:u w:val="none"/>
          <w:lang w:val="cs-CZ"/>
        </w:rPr>
        <w:t>, případně jsou v rozporu se Smlouvou, projektovou dokumentací nebo příslušnými právními předpisy</w:t>
      </w:r>
      <w:r>
        <w:rPr>
          <w:rFonts w:ascii="Calibri" w:hAnsi="Calibri"/>
          <w:b w:val="0"/>
          <w:sz w:val="22"/>
          <w:szCs w:val="22"/>
          <w:u w:val="none"/>
        </w:rPr>
        <w:t>.</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lastRenderedPageBreak/>
        <w:t>Zhotovitel před zahájením prací předá Objednateli seznam pracovníků, kteří budou Dílo provádět, a to včetně pracovníků poddodavatelských firem. Tento seznam bude Zhotovitel průběžně aktualizovat. Z</w:t>
      </w:r>
      <w:r>
        <w:rPr>
          <w:rFonts w:ascii="Calibri" w:hAnsi="Calibri"/>
          <w:b w:val="0"/>
          <w:sz w:val="22"/>
          <w:szCs w:val="22"/>
          <w:u w:val="none"/>
          <w:lang w:val="cs-CZ"/>
        </w:rPr>
        <w:t>hotovitel z</w:t>
      </w:r>
      <w:proofErr w:type="spellStart"/>
      <w:r>
        <w:rPr>
          <w:rFonts w:ascii="Calibri" w:hAnsi="Calibri"/>
          <w:b w:val="0"/>
          <w:sz w:val="22"/>
          <w:szCs w:val="22"/>
          <w:u w:val="none"/>
        </w:rPr>
        <w:t>ajistí</w:t>
      </w:r>
      <w:proofErr w:type="spellEnd"/>
      <w:r>
        <w:rPr>
          <w:rFonts w:ascii="Calibri" w:hAnsi="Calibri"/>
          <w:b w:val="0"/>
          <w:sz w:val="22"/>
          <w:szCs w:val="22"/>
          <w:u w:val="none"/>
        </w:rPr>
        <w:t>, aby se jeho pracovníci</w:t>
      </w:r>
      <w:r>
        <w:rPr>
          <w:rFonts w:ascii="Calibri" w:hAnsi="Calibri"/>
          <w:b w:val="0"/>
          <w:sz w:val="22"/>
          <w:szCs w:val="22"/>
          <w:u w:val="none"/>
          <w:lang w:val="cs-CZ"/>
        </w:rPr>
        <w:t xml:space="preserve"> včetně případných pracovníků poddodavatelů</w:t>
      </w:r>
      <w:r>
        <w:rPr>
          <w:rFonts w:ascii="Calibri" w:hAnsi="Calibri"/>
          <w:b w:val="0"/>
          <w:sz w:val="22"/>
          <w:szCs w:val="22"/>
          <w:u w:val="none"/>
        </w:rPr>
        <w:t xml:space="preserve"> pohybovali pouze v prostorách určených </w:t>
      </w:r>
      <w:proofErr w:type="spellStart"/>
      <w:r>
        <w:rPr>
          <w:rFonts w:ascii="Calibri" w:hAnsi="Calibri"/>
          <w:b w:val="0"/>
          <w:sz w:val="22"/>
          <w:szCs w:val="22"/>
          <w:u w:val="none"/>
        </w:rPr>
        <w:t>Objedna</w:t>
      </w:r>
      <w:r>
        <w:rPr>
          <w:rFonts w:ascii="Calibri" w:hAnsi="Calibri"/>
          <w:b w:val="0"/>
          <w:sz w:val="22"/>
          <w:szCs w:val="22"/>
          <w:u w:val="none"/>
          <w:lang w:val="cs-CZ"/>
        </w:rPr>
        <w:t>te</w:t>
      </w:r>
      <w:proofErr w:type="spellEnd"/>
      <w:r>
        <w:rPr>
          <w:rFonts w:ascii="Calibri" w:hAnsi="Calibri"/>
          <w:b w:val="0"/>
          <w:sz w:val="22"/>
          <w:szCs w:val="22"/>
          <w:u w:val="none"/>
        </w:rPr>
        <w:t xml:space="preserve">lem. Současně zajistí, aby k provádění Díla byly využívány pouze osoby (trestně) bezúhonné. </w:t>
      </w:r>
      <w:r>
        <w:rPr>
          <w:rFonts w:ascii="Calibri" w:hAnsi="Calibri"/>
          <w:b w:val="0"/>
          <w:sz w:val="22"/>
          <w:szCs w:val="22"/>
          <w:u w:val="none"/>
          <w:lang w:val="cs-CZ"/>
        </w:rPr>
        <w:t>Objednatel</w:t>
      </w:r>
      <w:r>
        <w:rPr>
          <w:rFonts w:ascii="Calibri" w:hAnsi="Calibri"/>
          <w:b w:val="0"/>
          <w:sz w:val="22"/>
          <w:szCs w:val="22"/>
          <w:u w:val="none"/>
        </w:rPr>
        <w:t xml:space="preserve"> má právo kontroly dokladů o školení BOZP a PO, zdravotní způsobilosti a kvalifikaci jeho zaměstnanců</w:t>
      </w:r>
      <w:r>
        <w:rPr>
          <w:rFonts w:ascii="Calibri" w:hAnsi="Calibri"/>
          <w:b w:val="0"/>
          <w:sz w:val="22"/>
          <w:szCs w:val="22"/>
          <w:u w:val="none"/>
          <w:lang w:val="cs-CZ"/>
        </w:rPr>
        <w:t>.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t xml:space="preserve">Na požádání Objednatele je </w:t>
      </w:r>
      <w:r>
        <w:rPr>
          <w:rFonts w:ascii="Calibri" w:hAnsi="Calibri"/>
          <w:b w:val="0"/>
          <w:sz w:val="22"/>
          <w:szCs w:val="22"/>
          <w:u w:val="none"/>
          <w:lang w:val="cs-CZ"/>
        </w:rPr>
        <w:t xml:space="preserve">Zhotovitel </w:t>
      </w:r>
      <w:r>
        <w:rPr>
          <w:rFonts w:ascii="Calibri" w:hAnsi="Calibri"/>
          <w:b w:val="0"/>
          <w:sz w:val="22"/>
          <w:szCs w:val="22"/>
          <w:u w:val="none"/>
        </w:rPr>
        <w:t>povinen předložit doklady o materiálu použitém pro zhotovení Díla.</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rPr>
      </w:pPr>
      <w:r>
        <w:rPr>
          <w:rFonts w:ascii="Calibri" w:hAnsi="Calibri"/>
          <w:b w:val="0"/>
          <w:sz w:val="22"/>
          <w:szCs w:val="22"/>
          <w:u w:val="none"/>
        </w:rPr>
        <w:t xml:space="preserve">Zhotovitel odpovídá za dodržování </w:t>
      </w:r>
      <w:r>
        <w:rPr>
          <w:rFonts w:ascii="Calibri" w:hAnsi="Calibri"/>
          <w:b w:val="0"/>
          <w:sz w:val="22"/>
          <w:szCs w:val="22"/>
          <w:u w:val="none"/>
          <w:lang w:val="cs-CZ"/>
        </w:rPr>
        <w:t xml:space="preserve">platných právních </w:t>
      </w:r>
      <w:r>
        <w:rPr>
          <w:rFonts w:ascii="Calibri" w:hAnsi="Calibri"/>
          <w:b w:val="0"/>
          <w:sz w:val="22"/>
          <w:szCs w:val="22"/>
          <w:u w:val="none"/>
        </w:rPr>
        <w:t>předpisů BOZP a PO</w:t>
      </w:r>
      <w:r>
        <w:rPr>
          <w:rFonts w:ascii="Calibri" w:hAnsi="Calibri"/>
          <w:b w:val="0"/>
          <w:sz w:val="22"/>
          <w:szCs w:val="22"/>
          <w:u w:val="none"/>
          <w:lang w:val="cs-CZ"/>
        </w:rPr>
        <w:t>, zejména za dodržování požadavků kladených na BOZP při přípravě a realizaci stavby</w:t>
      </w:r>
      <w:r>
        <w:rPr>
          <w:rFonts w:ascii="Calibri" w:hAnsi="Calibri"/>
          <w:b w:val="0"/>
          <w:sz w:val="22"/>
          <w:szCs w:val="22"/>
          <w:u w:val="none"/>
        </w:rPr>
        <w:t>.</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lang w:val="cs-CZ"/>
        </w:rPr>
      </w:pPr>
      <w:r>
        <w:rPr>
          <w:rFonts w:ascii="Calibri" w:hAnsi="Calibri"/>
          <w:b w:val="0"/>
          <w:sz w:val="22"/>
          <w:szCs w:val="22"/>
          <w:u w:val="none"/>
        </w:rPr>
        <w:t xml:space="preserve">Zhotovitel se zavazuje dbát o to, aby při provádění Díla nebyl narušen provoz správy </w:t>
      </w:r>
      <w:r>
        <w:rPr>
          <w:rFonts w:ascii="Calibri" w:hAnsi="Calibri"/>
          <w:b w:val="0"/>
          <w:sz w:val="22"/>
          <w:szCs w:val="22"/>
          <w:u w:val="none"/>
          <w:lang w:val="cs-CZ"/>
        </w:rPr>
        <w:t>památkového Objektu, resp. byl narušován minimálně.</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lang w:val="cs-CZ"/>
        </w:rPr>
      </w:pPr>
      <w:r>
        <w:rPr>
          <w:rFonts w:ascii="Calibri" w:hAnsi="Calibri"/>
          <w:b w:val="0"/>
          <w:sz w:val="22"/>
          <w:szCs w:val="22"/>
          <w:u w:val="none"/>
          <w:lang w:val="cs-CZ"/>
        </w:rPr>
        <w:t>Zhotovitel se zavazuje během plnění Smlouvy i po ukončení Smlouvy zachovávat mlčenlivost o všech skutečnostech, o kterých se dozví od Objednatele v souvislosti s plněním Smlouvy.</w:t>
      </w:r>
    </w:p>
    <w:p w:rsidR="004A38AF" w:rsidRDefault="004A38AF" w:rsidP="004A38AF">
      <w:pPr>
        <w:pStyle w:val="Podnadpis"/>
        <w:numPr>
          <w:ilvl w:val="1"/>
          <w:numId w:val="17"/>
        </w:numPr>
        <w:tabs>
          <w:tab w:val="clear" w:pos="567"/>
          <w:tab w:val="left" w:pos="426"/>
        </w:tabs>
        <w:jc w:val="both"/>
        <w:rPr>
          <w:rFonts w:ascii="Calibri" w:hAnsi="Calibri"/>
          <w:b w:val="0"/>
          <w:sz w:val="22"/>
          <w:szCs w:val="22"/>
          <w:u w:val="none"/>
          <w:lang w:val="cs-CZ"/>
        </w:rPr>
      </w:pPr>
      <w:r>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rsidR="004A38AF" w:rsidRDefault="004A38AF" w:rsidP="004A38AF">
      <w:pPr>
        <w:pStyle w:val="Podnadpis"/>
        <w:numPr>
          <w:ilvl w:val="0"/>
          <w:numId w:val="17"/>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Pokud Zhotovitel využije pro zhotovení díla jinou fyzickou osobu (OSVČ), musí tato osoba informovat zhotovitele 5 dnů před nástupem na Staveniště o rizicích vyplývajících z její činnosti. Zároveň je povinna poskytovat Zhotoviteli potřebnou součinnosti a dodržovat jeho pokyny a opatření a používat osobních ochranné pracovní prostředky dle příslušných právních předpisů. K plnění těchto povinností si Zhotovitel jinou fyzickou osobu (OSVČ) smluvně zaváže.</w:t>
      </w:r>
    </w:p>
    <w:p w:rsidR="004A38AF" w:rsidRDefault="004A38AF" w:rsidP="004A38AF">
      <w:pPr>
        <w:pStyle w:val="Podnadpis"/>
        <w:numPr>
          <w:ilvl w:val="0"/>
          <w:numId w:val="17"/>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4A38AF" w:rsidRDefault="004A38AF" w:rsidP="004A38AF">
      <w:pPr>
        <w:pStyle w:val="Podnadpis"/>
        <w:tabs>
          <w:tab w:val="clear" w:pos="567"/>
          <w:tab w:val="left" w:pos="426"/>
        </w:tabs>
        <w:ind w:left="420"/>
        <w:jc w:val="both"/>
        <w:rPr>
          <w:rFonts w:ascii="Calibri" w:hAnsi="Calibri"/>
          <w:b w:val="0"/>
          <w:sz w:val="22"/>
          <w:szCs w:val="22"/>
          <w:u w:val="none"/>
        </w:rPr>
      </w:pPr>
    </w:p>
    <w:p w:rsidR="004A38AF" w:rsidRDefault="004A38AF" w:rsidP="004A38AF">
      <w:pPr>
        <w:pStyle w:val="Podnadpis"/>
        <w:tabs>
          <w:tab w:val="clear" w:pos="567"/>
          <w:tab w:val="left" w:pos="426"/>
        </w:tabs>
        <w:ind w:left="420"/>
        <w:jc w:val="both"/>
        <w:rPr>
          <w:rFonts w:ascii="Calibri" w:hAnsi="Calibri"/>
          <w:b w:val="0"/>
          <w:sz w:val="22"/>
          <w:szCs w:val="22"/>
          <w:u w:val="none"/>
        </w:rPr>
      </w:pPr>
    </w:p>
    <w:p w:rsidR="004A38AF" w:rsidRDefault="004A38AF" w:rsidP="004A38AF">
      <w:pPr>
        <w:pStyle w:val="Podnadpis"/>
        <w:rPr>
          <w:rFonts w:ascii="Calibri" w:hAnsi="Calibri"/>
          <w:sz w:val="22"/>
          <w:szCs w:val="22"/>
          <w:u w:val="none"/>
        </w:rPr>
      </w:pPr>
      <w:r>
        <w:rPr>
          <w:rFonts w:ascii="Calibri" w:hAnsi="Calibri"/>
          <w:sz w:val="22"/>
          <w:szCs w:val="22"/>
          <w:u w:val="none"/>
        </w:rPr>
        <w:t xml:space="preserve">Článek XI. </w:t>
      </w:r>
      <w:r>
        <w:rPr>
          <w:rFonts w:ascii="Calibri" w:hAnsi="Calibri"/>
          <w:sz w:val="22"/>
          <w:szCs w:val="22"/>
          <w:u w:val="none"/>
        </w:rPr>
        <w:br/>
        <w:t>Práva a povinnosti Objednatele</w:t>
      </w:r>
    </w:p>
    <w:p w:rsidR="004A38AF" w:rsidRDefault="004A38AF" w:rsidP="004A38AF">
      <w:pPr>
        <w:pStyle w:val="Podnadpis"/>
        <w:numPr>
          <w:ilvl w:val="1"/>
          <w:numId w:val="18"/>
        </w:numPr>
        <w:tabs>
          <w:tab w:val="clear" w:pos="567"/>
          <w:tab w:val="left" w:pos="426"/>
        </w:tabs>
        <w:jc w:val="both"/>
        <w:rPr>
          <w:rFonts w:ascii="Calibri" w:hAnsi="Calibri"/>
          <w:b w:val="0"/>
          <w:sz w:val="22"/>
          <w:szCs w:val="22"/>
          <w:u w:val="none"/>
        </w:rPr>
      </w:pPr>
      <w:r>
        <w:rPr>
          <w:rFonts w:ascii="Calibri" w:hAnsi="Calibri"/>
          <w:b w:val="0"/>
          <w:sz w:val="22"/>
          <w:szCs w:val="22"/>
          <w:u w:val="none"/>
        </w:rPr>
        <w:t>Objednatel má právo kontroly Díla v každé fázi jeho provádění.</w:t>
      </w:r>
      <w:r>
        <w:rPr>
          <w:rFonts w:ascii="Calibri" w:hAnsi="Calibri" w:cs="Arial"/>
          <w:b w:val="0"/>
          <w:sz w:val="22"/>
          <w:szCs w:val="22"/>
          <w:u w:val="none"/>
        </w:rPr>
        <w:t xml:space="preserve">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rsidR="004A38AF" w:rsidRDefault="004A38AF" w:rsidP="004A38AF">
      <w:pPr>
        <w:pStyle w:val="Podnadpis"/>
        <w:numPr>
          <w:ilvl w:val="1"/>
          <w:numId w:val="18"/>
        </w:numPr>
        <w:tabs>
          <w:tab w:val="clear" w:pos="567"/>
          <w:tab w:val="left" w:pos="426"/>
        </w:tabs>
        <w:jc w:val="both"/>
        <w:rPr>
          <w:rFonts w:ascii="Calibri" w:hAnsi="Calibri"/>
          <w:b w:val="0"/>
          <w:sz w:val="22"/>
          <w:szCs w:val="22"/>
          <w:u w:val="none"/>
        </w:rPr>
      </w:pPr>
      <w:r>
        <w:rPr>
          <w:rFonts w:ascii="Calibri" w:hAnsi="Calibri"/>
          <w:b w:val="0"/>
          <w:sz w:val="22"/>
          <w:szCs w:val="22"/>
          <w:u w:val="none"/>
        </w:rPr>
        <w:t>Objednatel se zavazuje ve lhůtě sjednané pro provedení Díla řádně ukončené Dílo převzít a ve sjednané výši a sjednaným způsobem zaplatit cenu za Dílo.</w:t>
      </w:r>
    </w:p>
    <w:p w:rsidR="004A38AF" w:rsidRDefault="004A38AF" w:rsidP="004A38AF">
      <w:pPr>
        <w:pStyle w:val="Podnadpis"/>
        <w:numPr>
          <w:ilvl w:val="1"/>
          <w:numId w:val="18"/>
        </w:numPr>
        <w:tabs>
          <w:tab w:val="clear" w:pos="567"/>
          <w:tab w:val="left" w:pos="426"/>
        </w:tabs>
        <w:jc w:val="both"/>
        <w:rPr>
          <w:rFonts w:ascii="Calibri" w:hAnsi="Calibri"/>
          <w:b w:val="0"/>
          <w:sz w:val="22"/>
          <w:szCs w:val="22"/>
          <w:u w:val="none"/>
        </w:rPr>
      </w:pPr>
      <w:r>
        <w:rPr>
          <w:rFonts w:ascii="Calibri" w:hAnsi="Calibri"/>
          <w:b w:val="0"/>
          <w:sz w:val="22"/>
          <w:szCs w:val="22"/>
          <w:u w:val="none"/>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w:t>
      </w:r>
      <w:r>
        <w:rPr>
          <w:rFonts w:ascii="Calibri" w:hAnsi="Calibri" w:cs="Arial"/>
          <w:b w:val="0"/>
          <w:sz w:val="22"/>
          <w:szCs w:val="22"/>
          <w:u w:val="none"/>
        </w:rPr>
        <w:t xml:space="preserve"> a od Smlouvy odstoupit</w:t>
      </w:r>
      <w:r>
        <w:rPr>
          <w:rFonts w:ascii="Calibri" w:hAnsi="Calibri"/>
          <w:sz w:val="22"/>
          <w:szCs w:val="22"/>
          <w:u w:val="none"/>
        </w:rPr>
        <w:t>.</w:t>
      </w:r>
      <w:r>
        <w:rPr>
          <w:rFonts w:ascii="Calibri" w:hAnsi="Calibri"/>
          <w:b w:val="0"/>
          <w:sz w:val="22"/>
          <w:szCs w:val="22"/>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w:t>
      </w:r>
      <w:r>
        <w:rPr>
          <w:rFonts w:ascii="Calibri" w:hAnsi="Calibri"/>
          <w:b w:val="0"/>
          <w:sz w:val="22"/>
          <w:szCs w:val="22"/>
          <w:u w:val="none"/>
          <w:lang w:val="cs-CZ"/>
        </w:rPr>
        <w:t xml:space="preserve"> V případě, že Objednatel </w:t>
      </w:r>
      <w:r>
        <w:rPr>
          <w:rFonts w:ascii="Calibri" w:hAnsi="Calibri"/>
          <w:b w:val="0"/>
          <w:sz w:val="22"/>
          <w:szCs w:val="22"/>
          <w:u w:val="none"/>
        </w:rPr>
        <w:t>provádění Díla přeruš</w:t>
      </w:r>
      <w:r>
        <w:rPr>
          <w:rFonts w:ascii="Calibri" w:hAnsi="Calibri"/>
          <w:b w:val="0"/>
          <w:sz w:val="22"/>
          <w:szCs w:val="22"/>
          <w:u w:val="none"/>
          <w:lang w:val="cs-CZ"/>
        </w:rPr>
        <w:t>í</w:t>
      </w:r>
      <w:r>
        <w:rPr>
          <w:rFonts w:ascii="Calibri" w:hAnsi="Calibri"/>
          <w:b w:val="0"/>
          <w:sz w:val="22"/>
          <w:szCs w:val="22"/>
          <w:u w:val="none"/>
        </w:rPr>
        <w:t xml:space="preserve"> nebo zcela ukonč</w:t>
      </w:r>
      <w:r>
        <w:rPr>
          <w:rFonts w:ascii="Calibri" w:hAnsi="Calibri"/>
          <w:b w:val="0"/>
          <w:sz w:val="22"/>
          <w:szCs w:val="22"/>
          <w:u w:val="none"/>
          <w:lang w:val="cs-CZ"/>
        </w:rPr>
        <w:t>í</w:t>
      </w:r>
      <w:r>
        <w:rPr>
          <w:rFonts w:ascii="Calibri" w:hAnsi="Calibri"/>
          <w:b w:val="0"/>
          <w:sz w:val="22"/>
          <w:szCs w:val="22"/>
          <w:u w:val="none"/>
        </w:rPr>
        <w:t xml:space="preserve"> před dokončením Díla</w:t>
      </w:r>
      <w:r>
        <w:rPr>
          <w:rFonts w:ascii="Calibri" w:hAnsi="Calibri"/>
          <w:b w:val="0"/>
          <w:sz w:val="22"/>
          <w:szCs w:val="22"/>
          <w:u w:val="none"/>
          <w:lang w:val="cs-CZ"/>
        </w:rPr>
        <w:t xml:space="preserve"> z výše uvedených důvodů</w:t>
      </w:r>
      <w:r>
        <w:rPr>
          <w:rFonts w:ascii="Calibri" w:hAnsi="Calibri"/>
          <w:b w:val="0"/>
          <w:sz w:val="22"/>
          <w:szCs w:val="22"/>
          <w:u w:val="none"/>
        </w:rPr>
        <w:t>, je povinen zaplatit Zhotoviteli veškeré skutečn</w:t>
      </w:r>
      <w:r>
        <w:rPr>
          <w:rFonts w:ascii="Calibri" w:hAnsi="Calibri"/>
          <w:b w:val="0"/>
          <w:sz w:val="22"/>
          <w:szCs w:val="22"/>
          <w:u w:val="none"/>
          <w:lang w:val="cs-CZ"/>
        </w:rPr>
        <w:t>ě provedené</w:t>
      </w:r>
      <w:r>
        <w:rPr>
          <w:rFonts w:ascii="Calibri" w:hAnsi="Calibri"/>
          <w:b w:val="0"/>
          <w:sz w:val="22"/>
          <w:szCs w:val="22"/>
          <w:u w:val="none"/>
        </w:rPr>
        <w:t xml:space="preserve"> práce a </w:t>
      </w:r>
      <w:r>
        <w:rPr>
          <w:rFonts w:ascii="Calibri" w:hAnsi="Calibri"/>
          <w:b w:val="0"/>
          <w:sz w:val="22"/>
          <w:szCs w:val="22"/>
          <w:u w:val="none"/>
          <w:lang w:val="cs-CZ"/>
        </w:rPr>
        <w:t>použitý</w:t>
      </w:r>
      <w:r>
        <w:rPr>
          <w:rFonts w:ascii="Calibri" w:hAnsi="Calibri"/>
          <w:b w:val="0"/>
          <w:sz w:val="22"/>
          <w:szCs w:val="22"/>
          <w:u w:val="none"/>
        </w:rPr>
        <w:t xml:space="preserve"> materiál. </w:t>
      </w:r>
    </w:p>
    <w:p w:rsidR="004A38AF" w:rsidRDefault="004A38AF" w:rsidP="004A38AF">
      <w:pPr>
        <w:pStyle w:val="Podnadpis"/>
        <w:numPr>
          <w:ilvl w:val="1"/>
          <w:numId w:val="18"/>
        </w:numPr>
        <w:tabs>
          <w:tab w:val="clear" w:pos="567"/>
          <w:tab w:val="left" w:pos="426"/>
        </w:tabs>
        <w:jc w:val="both"/>
        <w:rPr>
          <w:rFonts w:ascii="Calibri" w:hAnsi="Calibri"/>
          <w:b w:val="0"/>
          <w:sz w:val="22"/>
          <w:szCs w:val="22"/>
          <w:u w:val="none"/>
        </w:rPr>
      </w:pPr>
      <w:r>
        <w:rPr>
          <w:rFonts w:ascii="Calibri" w:hAnsi="Calibri"/>
          <w:b w:val="0"/>
          <w:sz w:val="22"/>
          <w:szCs w:val="22"/>
          <w:u w:val="none"/>
        </w:rPr>
        <w:t>Objednatel zajistí Zhotoviteli bezplatný odběr elektrické energie pro provádění Díla.</w:t>
      </w:r>
    </w:p>
    <w:p w:rsidR="004A38AF" w:rsidRDefault="004A38AF" w:rsidP="004A38AF">
      <w:pPr>
        <w:pStyle w:val="Zkladntext"/>
        <w:widowControl w:val="0"/>
        <w:rPr>
          <w:rFonts w:ascii="Calibri" w:hAnsi="Calibri" w:cs="Arial"/>
          <w:snapToGrid w:val="0"/>
          <w:sz w:val="22"/>
          <w:szCs w:val="22"/>
        </w:rPr>
      </w:pPr>
    </w:p>
    <w:p w:rsidR="004A38AF" w:rsidRDefault="004A38AF" w:rsidP="004A38AF">
      <w:pPr>
        <w:pStyle w:val="Zkladntext"/>
        <w:widowControl w:val="0"/>
        <w:rPr>
          <w:rFonts w:ascii="Calibri" w:hAnsi="Calibri" w:cs="Arial"/>
          <w:snapToGrid w:val="0"/>
          <w:sz w:val="22"/>
          <w:szCs w:val="22"/>
        </w:rPr>
      </w:pPr>
    </w:p>
    <w:p w:rsidR="004A38AF" w:rsidRDefault="004A38AF" w:rsidP="004A38AF">
      <w:pPr>
        <w:pStyle w:val="Zkladntext"/>
        <w:keepNext/>
        <w:widowControl w:val="0"/>
        <w:jc w:val="center"/>
        <w:rPr>
          <w:rFonts w:ascii="Calibri" w:hAnsi="Calibri" w:cs="Arial"/>
          <w:b/>
          <w:snapToGrid w:val="0"/>
          <w:sz w:val="22"/>
          <w:szCs w:val="22"/>
        </w:rPr>
      </w:pPr>
      <w:r>
        <w:rPr>
          <w:rFonts w:ascii="Calibri" w:hAnsi="Calibri" w:cs="Arial"/>
          <w:b/>
          <w:snapToGrid w:val="0"/>
          <w:sz w:val="22"/>
          <w:szCs w:val="22"/>
        </w:rPr>
        <w:t>XII.</w:t>
      </w:r>
    </w:p>
    <w:p w:rsidR="004A38AF" w:rsidRDefault="004A38AF" w:rsidP="004A38AF">
      <w:pPr>
        <w:pStyle w:val="Zkladntext"/>
        <w:keepNext/>
        <w:widowControl w:val="0"/>
        <w:jc w:val="center"/>
        <w:rPr>
          <w:rFonts w:ascii="Calibri" w:hAnsi="Calibri" w:cs="Arial"/>
          <w:snapToGrid w:val="0"/>
          <w:sz w:val="22"/>
          <w:szCs w:val="22"/>
        </w:rPr>
      </w:pPr>
      <w:r>
        <w:rPr>
          <w:rFonts w:ascii="Calibri" w:hAnsi="Calibri" w:cs="Arial"/>
          <w:b/>
          <w:snapToGrid w:val="0"/>
          <w:sz w:val="22"/>
          <w:szCs w:val="22"/>
        </w:rPr>
        <w:t>Smluvní pokuty</w:t>
      </w:r>
    </w:p>
    <w:p w:rsidR="004A38AF" w:rsidRDefault="004A38AF" w:rsidP="004A38AF">
      <w:pPr>
        <w:pStyle w:val="A-odstavecodsazensodrkami"/>
        <w:keepNext/>
        <w:widowControl w:val="0"/>
        <w:numPr>
          <w:ilvl w:val="0"/>
          <w:numId w:val="19"/>
        </w:numPr>
        <w:tabs>
          <w:tab w:val="left" w:pos="708"/>
        </w:tabs>
        <w:ind w:left="426" w:hanging="426"/>
        <w:rPr>
          <w:rFonts w:ascii="Calibri" w:hAnsi="Calibri"/>
        </w:rPr>
      </w:pPr>
      <w:r>
        <w:rPr>
          <w:rFonts w:ascii="Calibri" w:hAnsi="Calibri"/>
        </w:rPr>
        <w:t>Pokud bude Zhotovitel v prodlení s termínem předání a převzetí řádně dokončené etapy Díla sjednaném podle Smlouvy, je povinen zaplatit Objednateli smluvní pokutu ve výši 0,5 % z ceny etapy Díla za každý i jen započatý den prodlení.</w:t>
      </w:r>
    </w:p>
    <w:p w:rsidR="004A38AF" w:rsidRDefault="004A38AF" w:rsidP="004A38AF">
      <w:pPr>
        <w:pStyle w:val="A-odstavecodsazensodrkami"/>
        <w:widowControl w:val="0"/>
        <w:numPr>
          <w:ilvl w:val="0"/>
          <w:numId w:val="19"/>
        </w:numPr>
        <w:tabs>
          <w:tab w:val="left" w:pos="708"/>
        </w:tabs>
        <w:ind w:left="426" w:hanging="426"/>
        <w:rPr>
          <w:rFonts w:ascii="Calibri" w:hAnsi="Calibri"/>
          <w:b/>
          <w:bCs/>
          <w:snapToGrid w:val="0"/>
        </w:rPr>
      </w:pPr>
      <w:r>
        <w:rPr>
          <w:rFonts w:ascii="Calibri" w:hAnsi="Calibri"/>
          <w:snapToGrid w:val="0"/>
        </w:rPr>
        <w:t xml:space="preserve">Při prodlení s odstraněním vad a nedodělků v přiměřeném dohodnutém termínu zaplatí Zhotovitel Objednateli pokutu ve výši </w:t>
      </w:r>
      <w:r>
        <w:rPr>
          <w:rFonts w:ascii="Calibri" w:hAnsi="Calibri"/>
          <w:b/>
          <w:bCs/>
          <w:snapToGrid w:val="0"/>
        </w:rPr>
        <w:t>1 000 Kč</w:t>
      </w:r>
      <w:r>
        <w:rPr>
          <w:rFonts w:ascii="Calibri" w:hAnsi="Calibri"/>
          <w:snapToGrid w:val="0"/>
        </w:rPr>
        <w:t xml:space="preserve"> za každou vadu či nedodělek a za každý i jen započatý den prodlení počínaje dnem, na který bylo odstranění vady či nedodělku dohodnuto až do doby úplného odstranění vady či nedodělku.  </w:t>
      </w:r>
    </w:p>
    <w:p w:rsidR="004A38AF" w:rsidRDefault="004A38AF" w:rsidP="004A38AF">
      <w:pPr>
        <w:pStyle w:val="A-odstavecodsazensodrkami"/>
        <w:widowControl w:val="0"/>
        <w:numPr>
          <w:ilvl w:val="0"/>
          <w:numId w:val="19"/>
        </w:numPr>
        <w:tabs>
          <w:tab w:val="left" w:pos="708"/>
        </w:tabs>
        <w:ind w:left="426" w:hanging="426"/>
        <w:rPr>
          <w:rFonts w:ascii="Calibri" w:hAnsi="Calibri"/>
          <w:b/>
          <w:bCs/>
          <w:snapToGrid w:val="0"/>
        </w:rPr>
      </w:pPr>
      <w:r>
        <w:rPr>
          <w:rFonts w:ascii="Calibri" w:hAnsi="Calibri"/>
        </w:rPr>
        <w:t xml:space="preserve">Při plnění zakázky pomocí jiných osob, s výjimkou subdodávek v souladu se Smlouvou, </w:t>
      </w:r>
      <w:r>
        <w:rPr>
          <w:rFonts w:ascii="Calibri" w:hAnsi="Calibri"/>
          <w:snapToGrid w:val="0"/>
        </w:rPr>
        <w:t xml:space="preserve">zaplatí Zhotovitel Objednateli pokutu </w:t>
      </w:r>
      <w:r>
        <w:rPr>
          <w:rFonts w:ascii="Calibri" w:hAnsi="Calibri"/>
        </w:rPr>
        <w:t>50.000 Kč, a to za každý jednotlivý případ, Díla.</w:t>
      </w:r>
    </w:p>
    <w:p w:rsidR="004A38AF" w:rsidRDefault="004A38AF" w:rsidP="004A38AF">
      <w:pPr>
        <w:pStyle w:val="A-odstavecodsazensodrkami"/>
        <w:widowControl w:val="0"/>
        <w:numPr>
          <w:ilvl w:val="0"/>
          <w:numId w:val="19"/>
        </w:numPr>
        <w:tabs>
          <w:tab w:val="left" w:pos="708"/>
        </w:tabs>
        <w:ind w:left="426" w:hanging="426"/>
        <w:rPr>
          <w:rFonts w:ascii="Calibri" w:hAnsi="Calibri"/>
          <w:b/>
          <w:bCs/>
          <w:snapToGrid w:val="0"/>
        </w:rPr>
      </w:pPr>
      <w:r>
        <w:rPr>
          <w:rFonts w:ascii="Calibri" w:hAnsi="Calibri"/>
          <w:snapToGrid w:val="0"/>
        </w:rPr>
        <w:t>Za pozdní úhradu faktury zaplatí Objednatel Zhotoviteli zákonný úrok z prodlení dle platných právních předpisů.</w:t>
      </w:r>
    </w:p>
    <w:p w:rsidR="004A38AF" w:rsidRDefault="004A38AF" w:rsidP="004A38AF">
      <w:pPr>
        <w:pStyle w:val="A-odstavecodsazensodrkami"/>
        <w:widowControl w:val="0"/>
        <w:numPr>
          <w:ilvl w:val="0"/>
          <w:numId w:val="19"/>
        </w:numPr>
        <w:tabs>
          <w:tab w:val="left" w:pos="708"/>
        </w:tabs>
        <w:ind w:left="426" w:hanging="426"/>
        <w:rPr>
          <w:rFonts w:ascii="Calibri" w:hAnsi="Calibri"/>
          <w:b/>
          <w:bCs/>
          <w:snapToGrid w:val="0"/>
        </w:rPr>
      </w:pPr>
      <w:r>
        <w:rPr>
          <w:rFonts w:ascii="Calibri" w:hAnsi="Calibri"/>
          <w:snapToGrid w:val="0"/>
        </w:rPr>
        <w:t>Smluvní pokuty jsou splatné do 15 dnů od doručení písemného vyúčtování odeslaného druhé Smluvní straně doporučeným dopisem.</w:t>
      </w:r>
      <w:r>
        <w:rPr>
          <w:rFonts w:ascii="Calibri" w:hAnsi="Calibri"/>
          <w:color w:val="000000"/>
        </w:rPr>
        <w:t xml:space="preserve"> Ve vztahu  k náhradě škody vzniklé porušením smluvní povinnosti platí, že právo na její náhradu není zaplacením smluvní pokuty dotčeno.</w:t>
      </w:r>
      <w:r>
        <w:rPr>
          <w:rFonts w:ascii="Calibri" w:hAnsi="Calibri"/>
        </w:rPr>
        <w:t xml:space="preserve"> Odstoupením od Smlouvy není dotčen nárok na zaplacení smluvní pokuty ani nároky na náhradu škody.</w:t>
      </w:r>
    </w:p>
    <w:p w:rsidR="004A38AF" w:rsidRDefault="004A38AF" w:rsidP="004A38AF">
      <w:pPr>
        <w:pStyle w:val="A-odstavecodsazensodrkami"/>
        <w:numPr>
          <w:ilvl w:val="0"/>
          <w:numId w:val="19"/>
        </w:numPr>
        <w:tabs>
          <w:tab w:val="left" w:pos="708"/>
        </w:tabs>
        <w:ind w:left="426"/>
        <w:rPr>
          <w:rFonts w:ascii="Calibri" w:hAnsi="Calibri"/>
          <w:snapToGrid w:val="0"/>
        </w:rPr>
      </w:pPr>
      <w:r>
        <w:rPr>
          <w:rFonts w:ascii="Calibri" w:hAnsi="Calibri"/>
          <w:snapToGrid w:val="0"/>
        </w:rPr>
        <w:t>Zhotovitel se vzdává svého práva namítat nepřiměřenou výši smluvní pokuty u soudu ve smyslu § 2051 zákona č. 89/2012 Sb., občanský zákoník, ve znění pozdějších předpisů.</w:t>
      </w:r>
    </w:p>
    <w:p w:rsidR="004A38AF" w:rsidRDefault="004A38AF" w:rsidP="004A38AF">
      <w:pPr>
        <w:pStyle w:val="A-odstavecodsazensodrkami"/>
        <w:numPr>
          <w:ilvl w:val="0"/>
          <w:numId w:val="0"/>
        </w:numPr>
        <w:tabs>
          <w:tab w:val="left" w:pos="708"/>
        </w:tabs>
        <w:ind w:left="426"/>
        <w:rPr>
          <w:rFonts w:ascii="Calibri" w:hAnsi="Calibri"/>
          <w:snapToGrid w:val="0"/>
        </w:rPr>
      </w:pPr>
    </w:p>
    <w:p w:rsidR="004A38AF" w:rsidRDefault="004A38AF" w:rsidP="004A38AF">
      <w:pPr>
        <w:pStyle w:val="A-odstavecodsazensodrkami"/>
        <w:numPr>
          <w:ilvl w:val="0"/>
          <w:numId w:val="0"/>
        </w:numPr>
        <w:tabs>
          <w:tab w:val="left" w:pos="708"/>
        </w:tabs>
        <w:ind w:left="426"/>
        <w:rPr>
          <w:rFonts w:ascii="Calibri" w:hAnsi="Calibri"/>
          <w:snapToGrid w:val="0"/>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XIII.</w:t>
      </w: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Odstoupení od Smlouvy</w:t>
      </w:r>
    </w:p>
    <w:p w:rsidR="004A38AF" w:rsidRDefault="004A38AF" w:rsidP="004A38AF">
      <w:pPr>
        <w:pStyle w:val="Zkladntext"/>
        <w:widowControl w:val="0"/>
        <w:numPr>
          <w:ilvl w:val="1"/>
          <w:numId w:val="20"/>
        </w:numPr>
        <w:rPr>
          <w:rFonts w:ascii="Calibri" w:hAnsi="Calibri" w:cs="Arial"/>
          <w:b/>
          <w:bCs/>
          <w:sz w:val="22"/>
          <w:szCs w:val="22"/>
        </w:rPr>
      </w:pPr>
      <w:r>
        <w:rPr>
          <w:rFonts w:ascii="Calibri" w:hAnsi="Calibri" w:cs="Arial"/>
          <w:sz w:val="22"/>
          <w:szCs w:val="22"/>
        </w:rPr>
        <w:t xml:space="preserve">Odstoupení  od Smlouvy je možné za podmínek stanovených zákonem či Smlouvou. Odstoupení od Smlouvy je platné a účinné okamžikem doručení projevu vůle směřujícího k odstoupení od Smlouvy. </w:t>
      </w:r>
    </w:p>
    <w:p w:rsidR="004A38AF" w:rsidRDefault="004A38AF" w:rsidP="004A38AF">
      <w:pPr>
        <w:pStyle w:val="Zkladntext"/>
        <w:widowControl w:val="0"/>
        <w:numPr>
          <w:ilvl w:val="1"/>
          <w:numId w:val="20"/>
        </w:numPr>
        <w:rPr>
          <w:rFonts w:ascii="Calibri" w:hAnsi="Calibri"/>
          <w:b/>
          <w:sz w:val="22"/>
        </w:rPr>
      </w:pPr>
      <w:r>
        <w:rPr>
          <w:rFonts w:ascii="Calibri" w:hAnsi="Calibri" w:cs="Arial"/>
          <w:sz w:val="22"/>
          <w:szCs w:val="22"/>
        </w:rPr>
        <w:t>Objednatel je</w:t>
      </w:r>
      <w:r>
        <w:rPr>
          <w:rFonts w:ascii="Calibri" w:hAnsi="Calibri"/>
          <w:sz w:val="22"/>
        </w:rPr>
        <w:t xml:space="preserve"> od Smlouvy </w:t>
      </w:r>
      <w:r>
        <w:rPr>
          <w:rFonts w:ascii="Calibri" w:hAnsi="Calibri" w:cs="Arial"/>
          <w:sz w:val="22"/>
          <w:szCs w:val="22"/>
        </w:rPr>
        <w:t xml:space="preserve">kromě jiných ve Smlouvě sjednaných důvodů oprávněn </w:t>
      </w:r>
      <w:r>
        <w:rPr>
          <w:rFonts w:ascii="Calibri" w:hAnsi="Calibri"/>
          <w:sz w:val="22"/>
        </w:rPr>
        <w:t xml:space="preserve">odstoupit </w:t>
      </w:r>
      <w:r>
        <w:rPr>
          <w:rFonts w:ascii="Calibri" w:hAnsi="Calibri" w:cs="Arial"/>
          <w:sz w:val="22"/>
          <w:szCs w:val="22"/>
        </w:rPr>
        <w:t>při podstatném porušení Smlouvy Zhotovitelem, a to zejména při</w:t>
      </w:r>
      <w:r>
        <w:rPr>
          <w:rFonts w:ascii="Calibri" w:hAnsi="Calibri"/>
          <w:sz w:val="22"/>
        </w:rPr>
        <w:t xml:space="preserve">: </w:t>
      </w:r>
    </w:p>
    <w:p w:rsidR="004A38AF" w:rsidRDefault="004A38AF" w:rsidP="004A38AF">
      <w:pPr>
        <w:pStyle w:val="Zkladntext"/>
        <w:widowControl w:val="0"/>
        <w:numPr>
          <w:ilvl w:val="0"/>
          <w:numId w:val="21"/>
        </w:numPr>
        <w:rPr>
          <w:rFonts w:ascii="Calibri" w:hAnsi="Calibri" w:cs="Arial"/>
          <w:sz w:val="22"/>
          <w:szCs w:val="22"/>
        </w:rPr>
      </w:pPr>
      <w:r>
        <w:rPr>
          <w:rFonts w:ascii="Calibri" w:hAnsi="Calibri" w:cs="Arial"/>
          <w:sz w:val="22"/>
          <w:szCs w:val="22"/>
        </w:rPr>
        <w:t>prodlení s prováděním Díla o dobu delší než 30 dní.</w:t>
      </w:r>
    </w:p>
    <w:p w:rsidR="004A38AF" w:rsidRDefault="004A38AF" w:rsidP="004A38AF">
      <w:pPr>
        <w:pStyle w:val="Zkladntext"/>
        <w:widowControl w:val="0"/>
        <w:numPr>
          <w:ilvl w:val="0"/>
          <w:numId w:val="21"/>
        </w:numPr>
        <w:rPr>
          <w:rFonts w:ascii="Calibri" w:hAnsi="Calibri" w:cs="Arial"/>
          <w:sz w:val="22"/>
          <w:szCs w:val="22"/>
        </w:rPr>
      </w:pPr>
      <w:r>
        <w:rPr>
          <w:rFonts w:ascii="Calibri" w:hAnsi="Calibr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4A38AF" w:rsidRDefault="004A38AF" w:rsidP="004A38AF">
      <w:pPr>
        <w:pStyle w:val="Zkladntext"/>
        <w:widowControl w:val="0"/>
        <w:numPr>
          <w:ilvl w:val="1"/>
          <w:numId w:val="20"/>
        </w:numPr>
        <w:rPr>
          <w:rFonts w:ascii="Calibri" w:hAnsi="Calibri" w:cs="Arial"/>
          <w:b/>
          <w:sz w:val="22"/>
          <w:szCs w:val="22"/>
        </w:rPr>
      </w:pPr>
      <w:r>
        <w:rPr>
          <w:rFonts w:ascii="Calibri" w:hAnsi="Calibri" w:cs="Arial"/>
          <w:bCs/>
          <w:sz w:val="22"/>
          <w:szCs w:val="22"/>
        </w:rPr>
        <w:t xml:space="preserve">Zhotovitel má právo od Smlouvy odstoupit </w:t>
      </w:r>
      <w:r>
        <w:rPr>
          <w:rFonts w:ascii="Calibri" w:hAnsi="Calibri" w:cs="Arial"/>
          <w:sz w:val="22"/>
          <w:szCs w:val="22"/>
        </w:rPr>
        <w:t>v případě, že překážky na straně Objednatele mu dlouhodobě znemožňují řádné provádění Díla.</w:t>
      </w:r>
    </w:p>
    <w:p w:rsidR="004A38AF" w:rsidRDefault="004A38AF" w:rsidP="004A38AF">
      <w:pPr>
        <w:pStyle w:val="Zkladntext"/>
        <w:widowControl w:val="0"/>
        <w:numPr>
          <w:ilvl w:val="1"/>
          <w:numId w:val="20"/>
        </w:numPr>
        <w:rPr>
          <w:rFonts w:ascii="Calibri" w:hAnsi="Calibri" w:cs="Arial"/>
          <w:b/>
          <w:sz w:val="22"/>
          <w:szCs w:val="22"/>
        </w:rPr>
      </w:pPr>
      <w:r>
        <w:rPr>
          <w:rFonts w:ascii="Calibri" w:hAnsi="Calibri" w:cs="Arial"/>
          <w:sz w:val="22"/>
          <w:szCs w:val="22"/>
        </w:rPr>
        <w:t xml:space="preserve">Objednatel je Smlouvu oprávněn vypovědět i bez udání důvodu, přičemž výpovědní lhůta činí </w:t>
      </w:r>
      <w:r>
        <w:rPr>
          <w:rFonts w:ascii="Calibri" w:hAnsi="Calibri" w:cs="Arial"/>
          <w:sz w:val="22"/>
          <w:szCs w:val="22"/>
          <w:lang w:val="cs-CZ"/>
        </w:rPr>
        <w:t>10 dní</w:t>
      </w:r>
      <w:r>
        <w:rPr>
          <w:rFonts w:ascii="Calibri" w:hAnsi="Calibri" w:cs="Arial"/>
          <w:sz w:val="22"/>
          <w:szCs w:val="22"/>
        </w:rPr>
        <w:t xml:space="preserve"> a začíná běžet dnem po doručení písemné výpovědi druhé Smluvní straně.</w:t>
      </w:r>
    </w:p>
    <w:p w:rsidR="004A38AF" w:rsidRDefault="004A38AF" w:rsidP="004A38AF">
      <w:pPr>
        <w:pStyle w:val="Zkladntext"/>
        <w:widowControl w:val="0"/>
        <w:jc w:val="center"/>
        <w:rPr>
          <w:rFonts w:ascii="Calibri" w:hAnsi="Calibri" w:cs="Arial"/>
          <w:b/>
          <w:snapToGrid w:val="0"/>
          <w:sz w:val="22"/>
          <w:szCs w:val="22"/>
        </w:rPr>
      </w:pPr>
    </w:p>
    <w:p w:rsidR="004A38AF" w:rsidRDefault="004A38AF" w:rsidP="004A38AF">
      <w:pPr>
        <w:pStyle w:val="Zkladntext"/>
        <w:widowControl w:val="0"/>
        <w:jc w:val="center"/>
        <w:rPr>
          <w:rFonts w:ascii="Calibri" w:hAnsi="Calibri" w:cs="Arial"/>
          <w:b/>
          <w:snapToGrid w:val="0"/>
          <w:sz w:val="22"/>
          <w:szCs w:val="22"/>
        </w:rPr>
      </w:pPr>
    </w:p>
    <w:p w:rsidR="004A38AF" w:rsidRDefault="004A38AF" w:rsidP="004A38AF">
      <w:pPr>
        <w:pStyle w:val="Zkladntext"/>
        <w:widowControl w:val="0"/>
        <w:jc w:val="center"/>
        <w:rPr>
          <w:rFonts w:ascii="Calibri" w:hAnsi="Calibri" w:cs="Arial"/>
          <w:b/>
          <w:snapToGrid w:val="0"/>
          <w:sz w:val="22"/>
          <w:szCs w:val="22"/>
        </w:rPr>
      </w:pPr>
      <w:r>
        <w:rPr>
          <w:rFonts w:ascii="Calibri" w:hAnsi="Calibri" w:cs="Arial"/>
          <w:b/>
          <w:snapToGrid w:val="0"/>
          <w:sz w:val="22"/>
          <w:szCs w:val="22"/>
        </w:rPr>
        <w:t>XIV.</w:t>
      </w:r>
    </w:p>
    <w:p w:rsidR="004A38AF" w:rsidRDefault="004A38AF" w:rsidP="004A38AF">
      <w:pPr>
        <w:pStyle w:val="Zkladntext"/>
        <w:widowControl w:val="0"/>
        <w:jc w:val="center"/>
        <w:rPr>
          <w:rFonts w:ascii="Calibri" w:hAnsi="Calibri" w:cs="Arial"/>
          <w:b/>
          <w:sz w:val="22"/>
          <w:szCs w:val="22"/>
        </w:rPr>
      </w:pPr>
      <w:r>
        <w:rPr>
          <w:rFonts w:ascii="Calibri" w:hAnsi="Calibri" w:cs="Arial"/>
          <w:b/>
          <w:sz w:val="22"/>
          <w:szCs w:val="22"/>
        </w:rPr>
        <w:t>Ustanovení přechodná a závěrečná</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Tato smlouva byla sepsána ve dvou vyhotoveních. Každá ze smluvních stran obdrž</w:t>
      </w:r>
      <w:r w:rsidR="009E7235">
        <w:rPr>
          <w:rFonts w:ascii="Calibri" w:hAnsi="Calibri" w:cs="Arial"/>
          <w:sz w:val="22"/>
          <w:szCs w:val="22"/>
          <w:lang w:val="cs-CZ"/>
        </w:rPr>
        <w:t>í</w:t>
      </w:r>
      <w:r>
        <w:rPr>
          <w:rFonts w:ascii="Calibri" w:hAnsi="Calibri" w:cs="Arial"/>
          <w:sz w:val="22"/>
          <w:szCs w:val="22"/>
        </w:rPr>
        <w:t xml:space="preserve"> po jednom totožném vyhotovení.</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Tato smlouva nabývá platnosti a účinnosti dnem podpisu oběma smluvními stranami. Pokud tato smlouva podléhá povinnosti uveřejnění dle předchozího odstavce, nabude účinnosti dnem uveřejnění.</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lastRenderedPageBreak/>
        <w:t>Smluvní strany se zavazují spolupůsobit jako osoba povinná v souladu se zákonem č. 320/2001 Sb., o finanční kontrole ve veřejné správě a o změně některých zákonů (zákon o finanční kontrole), ve znění pozdějších předpisů.</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Smluvní strany berou na vědomí, že tato smlouva může být předmětem zveřejnění dle platných a účinných právních předpisů.</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 xml:space="preserve">Smlouvu je možno měnit či doplňovat výhradně písemnými číslovanými dodatky. </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4A38AF" w:rsidRDefault="004A38AF" w:rsidP="004A38AF">
      <w:pPr>
        <w:pStyle w:val="Zkladntext"/>
        <w:numPr>
          <w:ilvl w:val="1"/>
          <w:numId w:val="22"/>
        </w:numPr>
        <w:rPr>
          <w:rFonts w:ascii="Calibri" w:hAnsi="Calibri" w:cs="Arial"/>
          <w:sz w:val="22"/>
          <w:szCs w:val="22"/>
        </w:rPr>
      </w:pPr>
      <w:r>
        <w:rPr>
          <w:rFonts w:ascii="Calibri" w:hAnsi="Calibri" w:cs="Arial"/>
          <w:sz w:val="22"/>
          <w:szCs w:val="22"/>
          <w:lang w:val="cs-CZ"/>
        </w:rPr>
        <w:t xml:space="preserve">Informace k ochraně osobních údajů jsou ze strany NPÚ uveřejněny na webových stránkách </w:t>
      </w:r>
      <w:hyperlink r:id="rId7" w:history="1">
        <w:r>
          <w:rPr>
            <w:rStyle w:val="Hypertextovodkaz"/>
            <w:rFonts w:ascii="Calibri" w:hAnsi="Calibri" w:cs="Arial"/>
            <w:sz w:val="22"/>
            <w:szCs w:val="22"/>
            <w:lang w:val="cs-CZ"/>
          </w:rPr>
          <w:t>www.npu.cz</w:t>
        </w:r>
      </w:hyperlink>
      <w:r>
        <w:rPr>
          <w:rFonts w:ascii="Calibri" w:hAnsi="Calibri" w:cs="Arial"/>
          <w:sz w:val="22"/>
          <w:szCs w:val="22"/>
          <w:lang w:val="cs-CZ"/>
        </w:rPr>
        <w:t xml:space="preserve"> v sekci „Ochrana osobních údajů“.</w:t>
      </w: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rPr>
          <w:rFonts w:ascii="Calibri" w:hAnsi="Calibri" w:cs="Arial"/>
          <w:b/>
          <w:sz w:val="22"/>
          <w:szCs w:val="22"/>
          <w:lang w:val="cs-CZ"/>
        </w:rPr>
      </w:pPr>
      <w:r>
        <w:rPr>
          <w:rFonts w:ascii="Calibri" w:hAnsi="Calibri" w:cs="Arial"/>
          <w:b/>
          <w:sz w:val="22"/>
          <w:szCs w:val="22"/>
        </w:rPr>
        <w:t>Příloh</w:t>
      </w:r>
      <w:r>
        <w:rPr>
          <w:rFonts w:ascii="Calibri" w:hAnsi="Calibri" w:cs="Arial"/>
          <w:b/>
          <w:sz w:val="22"/>
          <w:szCs w:val="22"/>
          <w:lang w:val="cs-CZ"/>
        </w:rPr>
        <w:t>y:</w:t>
      </w:r>
    </w:p>
    <w:p w:rsidR="004A38AF" w:rsidRDefault="004A38AF" w:rsidP="004A38AF">
      <w:pPr>
        <w:pStyle w:val="Zkladntext"/>
        <w:widowControl w:val="0"/>
        <w:numPr>
          <w:ilvl w:val="0"/>
          <w:numId w:val="16"/>
        </w:numPr>
        <w:rPr>
          <w:rFonts w:ascii="Calibri" w:hAnsi="Calibri" w:cs="Arial"/>
          <w:sz w:val="22"/>
          <w:szCs w:val="22"/>
        </w:rPr>
      </w:pPr>
      <w:r>
        <w:rPr>
          <w:rFonts w:ascii="Calibri" w:hAnsi="Calibri" w:cs="Arial"/>
          <w:sz w:val="22"/>
          <w:szCs w:val="22"/>
          <w:lang w:val="cs-CZ"/>
        </w:rPr>
        <w:t>Položkový rozpočet (materiál, práce)</w:t>
      </w:r>
    </w:p>
    <w:p w:rsidR="004A38AF" w:rsidRDefault="004A38AF" w:rsidP="004A38AF">
      <w:pPr>
        <w:pStyle w:val="Zkladntext"/>
        <w:widowControl w:val="0"/>
        <w:numPr>
          <w:ilvl w:val="0"/>
          <w:numId w:val="16"/>
        </w:numPr>
        <w:rPr>
          <w:rFonts w:ascii="Calibri" w:hAnsi="Calibri" w:cs="Arial"/>
          <w:sz w:val="22"/>
          <w:szCs w:val="22"/>
        </w:rPr>
      </w:pPr>
      <w:r>
        <w:rPr>
          <w:rFonts w:ascii="Calibri" w:hAnsi="Calibri" w:cs="Arial"/>
          <w:sz w:val="22"/>
          <w:szCs w:val="22"/>
          <w:lang w:val="cs-CZ"/>
        </w:rPr>
        <w:t>Fotodokumentace stávajícího stavu</w:t>
      </w:r>
    </w:p>
    <w:p w:rsidR="004A38AF" w:rsidRDefault="004A38AF" w:rsidP="004A38AF">
      <w:pPr>
        <w:pStyle w:val="Zkladntext"/>
        <w:widowControl w:val="0"/>
        <w:ind w:left="720"/>
        <w:rPr>
          <w:rFonts w:ascii="Calibri" w:hAnsi="Calibri" w:cs="Arial"/>
          <w:sz w:val="22"/>
          <w:szCs w:val="22"/>
        </w:rPr>
      </w:pP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rPr>
          <w:rFonts w:ascii="Calibri" w:hAnsi="Calibri" w:cs="Arial"/>
          <w:sz w:val="22"/>
          <w:szCs w:val="22"/>
        </w:rPr>
      </w:pPr>
    </w:p>
    <w:p w:rsidR="004A38AF" w:rsidRDefault="004A38AF" w:rsidP="004A38AF">
      <w:pPr>
        <w:pStyle w:val="Zkladntext"/>
        <w:widowControl w:val="0"/>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4A38AF" w:rsidTr="004A38AF">
        <w:trPr>
          <w:jc w:val="center"/>
        </w:trPr>
        <w:tc>
          <w:tcPr>
            <w:tcW w:w="4606" w:type="dxa"/>
          </w:tcPr>
          <w:p w:rsidR="004A38AF" w:rsidRDefault="004A38AF">
            <w:pPr>
              <w:widowControl w:val="0"/>
              <w:rPr>
                <w:rFonts w:ascii="Calibri" w:hAnsi="Calibri"/>
                <w:sz w:val="22"/>
                <w:szCs w:val="22"/>
              </w:rPr>
            </w:pPr>
            <w:r>
              <w:rPr>
                <w:rFonts w:ascii="Calibri" w:hAnsi="Calibri"/>
                <w:sz w:val="22"/>
                <w:szCs w:val="22"/>
              </w:rPr>
              <w:t xml:space="preserve">                V Bítově dne </w:t>
            </w:r>
            <w:r w:rsidR="00F21267">
              <w:rPr>
                <w:rFonts w:ascii="Calibri" w:hAnsi="Calibri"/>
                <w:sz w:val="22"/>
                <w:szCs w:val="22"/>
              </w:rPr>
              <w:t>19. 10. 2020</w:t>
            </w: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r>
              <w:rPr>
                <w:rFonts w:ascii="Calibri" w:hAnsi="Calibri"/>
                <w:sz w:val="22"/>
                <w:szCs w:val="22"/>
              </w:rPr>
              <w:t>…………………………………………..</w:t>
            </w:r>
          </w:p>
          <w:p w:rsidR="004A38AF" w:rsidRDefault="00F21267">
            <w:pPr>
              <w:widowControl w:val="0"/>
              <w:jc w:val="center"/>
              <w:rPr>
                <w:rFonts w:ascii="Calibri" w:hAnsi="Calibri"/>
                <w:sz w:val="22"/>
                <w:szCs w:val="22"/>
              </w:rPr>
            </w:pPr>
            <w:proofErr w:type="spellStart"/>
            <w:r>
              <w:rPr>
                <w:rFonts w:ascii="Calibri" w:hAnsi="Calibri"/>
                <w:sz w:val="22"/>
                <w:szCs w:val="22"/>
              </w:rPr>
              <w:t>xxxxxxxxxxxxxxxx</w:t>
            </w:r>
            <w:bookmarkStart w:id="1" w:name="_GoBack"/>
            <w:bookmarkEnd w:id="1"/>
            <w:proofErr w:type="spellEnd"/>
          </w:p>
        </w:tc>
        <w:tc>
          <w:tcPr>
            <w:tcW w:w="4606" w:type="dxa"/>
          </w:tcPr>
          <w:p w:rsidR="004A38AF" w:rsidRDefault="004A38AF">
            <w:pPr>
              <w:widowControl w:val="0"/>
              <w:jc w:val="center"/>
              <w:rPr>
                <w:rFonts w:ascii="Calibri" w:hAnsi="Calibri"/>
                <w:sz w:val="22"/>
                <w:szCs w:val="22"/>
              </w:rPr>
            </w:pPr>
            <w:r>
              <w:rPr>
                <w:rFonts w:ascii="Calibri" w:hAnsi="Calibri"/>
                <w:sz w:val="22"/>
                <w:szCs w:val="22"/>
              </w:rPr>
              <w:t xml:space="preserve">V </w:t>
            </w:r>
            <w:r w:rsidR="005E4FCC">
              <w:rPr>
                <w:rFonts w:ascii="Calibri" w:hAnsi="Calibri"/>
                <w:sz w:val="22"/>
                <w:szCs w:val="22"/>
              </w:rPr>
              <w:t>Moravských Budějovicích</w:t>
            </w:r>
            <w:r w:rsidRPr="00556F72">
              <w:rPr>
                <w:rFonts w:ascii="Calibri" w:hAnsi="Calibri"/>
                <w:sz w:val="22"/>
                <w:szCs w:val="22"/>
              </w:rPr>
              <w:t xml:space="preserve"> dne </w:t>
            </w:r>
            <w:r w:rsidR="00F21267">
              <w:rPr>
                <w:rFonts w:ascii="Calibri" w:hAnsi="Calibri"/>
                <w:sz w:val="22"/>
                <w:szCs w:val="22"/>
              </w:rPr>
              <w:t>19. 10. 2020</w:t>
            </w: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p>
          <w:p w:rsidR="004A38AF" w:rsidRDefault="004A38AF">
            <w:pPr>
              <w:widowControl w:val="0"/>
              <w:jc w:val="center"/>
              <w:rPr>
                <w:rFonts w:ascii="Calibri" w:hAnsi="Calibri"/>
                <w:sz w:val="22"/>
                <w:szCs w:val="22"/>
              </w:rPr>
            </w:pPr>
          </w:p>
          <w:p w:rsidR="004A38AF" w:rsidRPr="00556F72" w:rsidRDefault="004A38AF">
            <w:pPr>
              <w:widowControl w:val="0"/>
              <w:jc w:val="center"/>
              <w:rPr>
                <w:rFonts w:ascii="Calibri" w:hAnsi="Calibri"/>
                <w:sz w:val="22"/>
                <w:szCs w:val="22"/>
              </w:rPr>
            </w:pPr>
            <w:r w:rsidRPr="00556F72">
              <w:rPr>
                <w:rFonts w:ascii="Calibri" w:hAnsi="Calibri"/>
                <w:sz w:val="22"/>
                <w:szCs w:val="22"/>
              </w:rPr>
              <w:t>…………………………………………..</w:t>
            </w:r>
          </w:p>
          <w:p w:rsidR="004A38AF" w:rsidRDefault="00F21267">
            <w:pPr>
              <w:widowControl w:val="0"/>
              <w:jc w:val="center"/>
              <w:rPr>
                <w:rFonts w:ascii="Calibri" w:hAnsi="Calibri"/>
                <w:sz w:val="22"/>
                <w:szCs w:val="22"/>
              </w:rPr>
            </w:pPr>
            <w:proofErr w:type="spellStart"/>
            <w:r>
              <w:rPr>
                <w:rFonts w:ascii="Calibri" w:hAnsi="Calibri"/>
                <w:sz w:val="22"/>
                <w:szCs w:val="22"/>
              </w:rPr>
              <w:t>xxxxxxxxxxxxxx</w:t>
            </w:r>
            <w:proofErr w:type="spellEnd"/>
          </w:p>
        </w:tc>
      </w:tr>
      <w:tr w:rsidR="004A38AF" w:rsidTr="004A38AF">
        <w:trPr>
          <w:jc w:val="center"/>
        </w:trPr>
        <w:tc>
          <w:tcPr>
            <w:tcW w:w="4606" w:type="dxa"/>
          </w:tcPr>
          <w:p w:rsidR="004A38AF" w:rsidRDefault="004A38AF">
            <w:pPr>
              <w:widowControl w:val="0"/>
              <w:rPr>
                <w:rFonts w:ascii="Calibri" w:hAnsi="Calibri"/>
                <w:sz w:val="22"/>
                <w:szCs w:val="22"/>
              </w:rPr>
            </w:pPr>
          </w:p>
        </w:tc>
        <w:tc>
          <w:tcPr>
            <w:tcW w:w="4606" w:type="dxa"/>
          </w:tcPr>
          <w:p w:rsidR="004A38AF" w:rsidRDefault="004A38AF">
            <w:pPr>
              <w:widowControl w:val="0"/>
              <w:jc w:val="center"/>
              <w:rPr>
                <w:rFonts w:ascii="Calibri" w:hAnsi="Calibri"/>
                <w:sz w:val="22"/>
                <w:szCs w:val="22"/>
              </w:rPr>
            </w:pPr>
          </w:p>
        </w:tc>
      </w:tr>
    </w:tbl>
    <w:p w:rsidR="004A38AF" w:rsidRDefault="004A38AF" w:rsidP="004A38AF">
      <w:pPr>
        <w:pStyle w:val="Zkladntext"/>
        <w:widowControl w:val="0"/>
        <w:rPr>
          <w:rFonts w:ascii="Calibri" w:hAnsi="Calibri" w:cs="Arial"/>
          <w:sz w:val="22"/>
          <w:szCs w:val="22"/>
        </w:rPr>
      </w:pPr>
    </w:p>
    <w:p w:rsidR="00DF20BF" w:rsidRDefault="00DF20BF"/>
    <w:sectPr w:rsidR="00DF20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4FB" w:rsidRDefault="00FE74FB" w:rsidP="004A38AF">
      <w:r>
        <w:separator/>
      </w:r>
    </w:p>
  </w:endnote>
  <w:endnote w:type="continuationSeparator" w:id="0">
    <w:p w:rsidR="00FE74FB" w:rsidRDefault="00FE74FB" w:rsidP="004A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4FB" w:rsidRDefault="00FE74FB" w:rsidP="004A38AF">
      <w:r>
        <w:separator/>
      </w:r>
    </w:p>
  </w:footnote>
  <w:footnote w:type="continuationSeparator" w:id="0">
    <w:p w:rsidR="00FE74FB" w:rsidRDefault="00FE74FB" w:rsidP="004A38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8AF" w:rsidRPr="00A9365A" w:rsidRDefault="004A38AF" w:rsidP="004A38AF">
    <w:pPr>
      <w:pStyle w:val="Zhlav"/>
      <w:jc w:val="right"/>
      <w:rPr>
        <w:rFonts w:asciiTheme="minorHAnsi" w:hAnsiTheme="minorHAnsi" w:cstheme="minorHAnsi"/>
        <w:b/>
      </w:rPr>
    </w:pPr>
    <w:r w:rsidRPr="00A9365A">
      <w:rPr>
        <w:rFonts w:asciiTheme="minorHAnsi" w:hAnsiTheme="minorHAnsi" w:cstheme="minorHAnsi"/>
        <w:b/>
      </w:rPr>
      <w:t>NPÚ-450</w:t>
    </w:r>
    <w:r w:rsidRPr="00305A29">
      <w:rPr>
        <w:rFonts w:asciiTheme="minorHAnsi" w:hAnsiTheme="minorHAnsi" w:cstheme="minorHAnsi"/>
        <w:b/>
      </w:rPr>
      <w:t>/</w:t>
    </w:r>
    <w:r w:rsidR="00305A29" w:rsidRPr="00305A29">
      <w:rPr>
        <w:rFonts w:asciiTheme="minorHAnsi" w:hAnsiTheme="minorHAnsi" w:cstheme="minorHAnsi"/>
        <w:b/>
      </w:rPr>
      <w:t>80849</w:t>
    </w:r>
    <w:r w:rsidRPr="00305A29">
      <w:rPr>
        <w:rFonts w:asciiTheme="minorHAnsi" w:hAnsiTheme="minorHAnsi" w:cstheme="minorHAnsi"/>
        <w:b/>
      </w:rPr>
      <w:t>/</w:t>
    </w:r>
    <w:r>
      <w:rPr>
        <w:rFonts w:asciiTheme="minorHAnsi" w:hAnsiTheme="minorHAnsi" w:cstheme="minorHAnsi"/>
        <w:b/>
      </w:rPr>
      <w:t>2020</w:t>
    </w:r>
  </w:p>
  <w:p w:rsidR="004A38AF" w:rsidRDefault="003C53CB" w:rsidP="003C53CB">
    <w:pPr>
      <w:pStyle w:val="Zhlav"/>
      <w:tabs>
        <w:tab w:val="clear" w:pos="4536"/>
        <w:tab w:val="clear" w:pos="9072"/>
        <w:tab w:val="left" w:pos="5925"/>
      </w:tabs>
    </w:pPr>
    <w:r>
      <w:tab/>
    </w:r>
  </w:p>
  <w:p w:rsidR="004A38AF" w:rsidRDefault="004A38A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CE78DD"/>
    <w:multiLevelType w:val="hybridMultilevel"/>
    <w:tmpl w:val="EDA42FB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A15C99"/>
    <w:multiLevelType w:val="multilevel"/>
    <w:tmpl w:val="4FD03050"/>
    <w:lvl w:ilvl="0">
      <w:start w:val="7"/>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0B16A0"/>
    <w:multiLevelType w:val="multilevel"/>
    <w:tmpl w:val="393E879C"/>
    <w:lvl w:ilvl="0">
      <w:start w:val="14"/>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B458BE"/>
    <w:multiLevelType w:val="multilevel"/>
    <w:tmpl w:val="99EA47A6"/>
    <w:lvl w:ilvl="0">
      <w:start w:val="5"/>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lowerLetter"/>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10C7542"/>
    <w:multiLevelType w:val="multilevel"/>
    <w:tmpl w:val="5C78C91E"/>
    <w:lvl w:ilvl="0">
      <w:start w:val="8"/>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D3EE0"/>
    <w:multiLevelType w:val="hybridMultilevel"/>
    <w:tmpl w:val="5AA87046"/>
    <w:lvl w:ilvl="0" w:tplc="C83E7FC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3D22F16"/>
    <w:multiLevelType w:val="multilevel"/>
    <w:tmpl w:val="3A5A098A"/>
    <w:lvl w:ilvl="0">
      <w:start w:val="3"/>
      <w:numFmt w:val="decimal"/>
      <w:lvlText w:val="%1"/>
      <w:lvlJc w:val="left"/>
      <w:pPr>
        <w:ind w:left="360" w:hanging="360"/>
      </w:pPr>
      <w:rPr>
        <w:b w:val="0"/>
      </w:rPr>
    </w:lvl>
    <w:lvl w:ilvl="1">
      <w:start w:val="2"/>
      <w:numFmt w:val="decimal"/>
      <w:lvlText w:val="%1.%2"/>
      <w:lvlJc w:val="left"/>
      <w:pPr>
        <w:ind w:left="360" w:hanging="360"/>
      </w:pPr>
      <w:rPr>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342C4B23"/>
    <w:multiLevelType w:val="multilevel"/>
    <w:tmpl w:val="3B64EC8C"/>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573336A"/>
    <w:multiLevelType w:val="multilevel"/>
    <w:tmpl w:val="5D4E054C"/>
    <w:lvl w:ilvl="0">
      <w:start w:val="13"/>
      <w:numFmt w:val="decimal"/>
      <w:lvlText w:val="%1"/>
      <w:lvlJc w:val="left"/>
      <w:pPr>
        <w:ind w:left="420" w:hanging="420"/>
      </w:pPr>
      <w:rPr>
        <w:b w:val="0"/>
      </w:rPr>
    </w:lvl>
    <w:lvl w:ilvl="1">
      <w:start w:val="1"/>
      <w:numFmt w:val="decimal"/>
      <w:lvlText w:val="%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0D84D11"/>
    <w:multiLevelType w:val="multilevel"/>
    <w:tmpl w:val="6A281654"/>
    <w:lvl w:ilvl="0">
      <w:start w:val="5"/>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45800AC8"/>
    <w:multiLevelType w:val="multilevel"/>
    <w:tmpl w:val="A6D83272"/>
    <w:lvl w:ilvl="0">
      <w:start w:val="1"/>
      <w:numFmt w:val="decimal"/>
      <w:lvlText w:val="%1"/>
      <w:lvlJc w:val="left"/>
      <w:pPr>
        <w:ind w:left="390" w:hanging="390"/>
      </w:pPr>
      <w:rPr>
        <w:b w:val="0"/>
        <w:i w:val="0"/>
      </w:rPr>
    </w:lvl>
    <w:lvl w:ilvl="1">
      <w:start w:val="1"/>
      <w:numFmt w:val="decimal"/>
      <w:lvlText w:val="%2."/>
      <w:lvlJc w:val="left"/>
      <w:pPr>
        <w:ind w:left="390" w:hanging="39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15" w15:restartNumberingAfterBreak="0">
    <w:nsid w:val="55433417"/>
    <w:multiLevelType w:val="multilevel"/>
    <w:tmpl w:val="34D4F044"/>
    <w:lvl w:ilvl="0">
      <w:start w:val="5"/>
      <w:numFmt w:val="decimal"/>
      <w:lvlText w:val="%1"/>
      <w:lvlJc w:val="left"/>
      <w:pPr>
        <w:ind w:left="360" w:hanging="360"/>
      </w:pPr>
      <w:rPr>
        <w:b w:val="0"/>
      </w:rPr>
    </w:lvl>
    <w:lvl w:ilvl="1">
      <w:start w:val="1"/>
      <w:numFmt w:val="lowerLetter"/>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8377402"/>
    <w:multiLevelType w:val="hybridMultilevel"/>
    <w:tmpl w:val="735AE22E"/>
    <w:lvl w:ilvl="0" w:tplc="04050019">
      <w:start w:val="1"/>
      <w:numFmt w:val="lowerLetter"/>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D7088"/>
    <w:multiLevelType w:val="multilevel"/>
    <w:tmpl w:val="DB96C34C"/>
    <w:lvl w:ilvl="0">
      <w:start w:val="10"/>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A569A"/>
    <w:multiLevelType w:val="multilevel"/>
    <w:tmpl w:val="E2A8EFBA"/>
    <w:lvl w:ilvl="0">
      <w:start w:val="3"/>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EE878A5"/>
    <w:multiLevelType w:val="multilevel"/>
    <w:tmpl w:val="59F43784"/>
    <w:lvl w:ilvl="0">
      <w:start w:val="11"/>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94D4BCE"/>
    <w:multiLevelType w:val="hybridMultilevel"/>
    <w:tmpl w:val="A05697C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D7"/>
    <w:rsid w:val="000225FF"/>
    <w:rsid w:val="00034FB7"/>
    <w:rsid w:val="00305A29"/>
    <w:rsid w:val="003226EF"/>
    <w:rsid w:val="003C53CB"/>
    <w:rsid w:val="00406DA6"/>
    <w:rsid w:val="00462FE2"/>
    <w:rsid w:val="004A38AF"/>
    <w:rsid w:val="004E41F5"/>
    <w:rsid w:val="00501A00"/>
    <w:rsid w:val="00532EDF"/>
    <w:rsid w:val="00556F72"/>
    <w:rsid w:val="00560E86"/>
    <w:rsid w:val="005E4FCC"/>
    <w:rsid w:val="00622106"/>
    <w:rsid w:val="007B00BE"/>
    <w:rsid w:val="00843425"/>
    <w:rsid w:val="009308CB"/>
    <w:rsid w:val="009A0C90"/>
    <w:rsid w:val="009E7235"/>
    <w:rsid w:val="00C6764A"/>
    <w:rsid w:val="00D90502"/>
    <w:rsid w:val="00D96FD7"/>
    <w:rsid w:val="00D9705F"/>
    <w:rsid w:val="00DF20BF"/>
    <w:rsid w:val="00F21267"/>
    <w:rsid w:val="00FE7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79E9"/>
  <w15:chartTrackingRefBased/>
  <w15:docId w15:val="{198B1094-ECBB-4773-AE4A-10CF701A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8A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4A38AF"/>
    <w:rPr>
      <w:color w:val="0000FF"/>
      <w:u w:val="single"/>
    </w:rPr>
  </w:style>
  <w:style w:type="paragraph" w:styleId="Zkladntext">
    <w:name w:val="Body Text"/>
    <w:basedOn w:val="Normln"/>
    <w:link w:val="ZkladntextChar"/>
    <w:semiHidden/>
    <w:unhideWhenUsed/>
    <w:rsid w:val="004A38AF"/>
    <w:pPr>
      <w:jc w:val="both"/>
    </w:pPr>
    <w:rPr>
      <w:sz w:val="28"/>
      <w:lang w:val="x-none" w:eastAsia="x-none"/>
    </w:rPr>
  </w:style>
  <w:style w:type="character" w:customStyle="1" w:styleId="ZkladntextChar">
    <w:name w:val="Základní text Char"/>
    <w:basedOn w:val="Standardnpsmoodstavce"/>
    <w:link w:val="Zkladntext"/>
    <w:semiHidden/>
    <w:rsid w:val="004A38AF"/>
    <w:rPr>
      <w:rFonts w:ascii="Times New Roman" w:eastAsia="Times New Roman" w:hAnsi="Times New Roman" w:cs="Times New Roman"/>
      <w:sz w:val="28"/>
      <w:szCs w:val="24"/>
      <w:lang w:val="x-none" w:eastAsia="x-none"/>
    </w:rPr>
  </w:style>
  <w:style w:type="paragraph" w:styleId="Podnadpis">
    <w:name w:val="Subtitle"/>
    <w:basedOn w:val="Normln"/>
    <w:link w:val="PodnadpisChar"/>
    <w:qFormat/>
    <w:rsid w:val="004A38A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b/>
      <w:u w:val="single"/>
      <w:lang w:val="x-none" w:eastAsia="x-none"/>
    </w:rPr>
  </w:style>
  <w:style w:type="character" w:customStyle="1" w:styleId="PodnadpisChar">
    <w:name w:val="Podnadpis Char"/>
    <w:basedOn w:val="Standardnpsmoodstavce"/>
    <w:link w:val="Podnadpis"/>
    <w:rsid w:val="004A38AF"/>
    <w:rPr>
      <w:rFonts w:ascii="Arial" w:eastAsia="Times New Roman" w:hAnsi="Arial" w:cs="Times New Roman"/>
      <w:b/>
      <w:sz w:val="24"/>
      <w:szCs w:val="24"/>
      <w:u w:val="single"/>
      <w:lang w:val="x-none" w:eastAsia="x-none"/>
    </w:rPr>
  </w:style>
  <w:style w:type="paragraph" w:styleId="Odstavecseseznamem">
    <w:name w:val="List Paragraph"/>
    <w:basedOn w:val="Normln"/>
    <w:uiPriority w:val="34"/>
    <w:qFormat/>
    <w:rsid w:val="004A38AF"/>
    <w:pPr>
      <w:ind w:left="720"/>
      <w:contextualSpacing/>
    </w:pPr>
  </w:style>
  <w:style w:type="paragraph" w:customStyle="1" w:styleId="Normln0">
    <w:name w:val="Normální~"/>
    <w:basedOn w:val="Normln"/>
    <w:rsid w:val="004A38AF"/>
    <w:pPr>
      <w:widowControl w:val="0"/>
      <w:jc w:val="both"/>
    </w:pPr>
    <w:rPr>
      <w:rFonts w:ascii="Arial" w:hAnsi="Arial" w:cs="Arial"/>
      <w:sz w:val="22"/>
      <w:szCs w:val="20"/>
    </w:rPr>
  </w:style>
  <w:style w:type="paragraph" w:customStyle="1" w:styleId="A-odstavecodsazensodrkami">
    <w:name w:val="A-odstavec odsazený s odrážkami"/>
    <w:basedOn w:val="Normln"/>
    <w:rsid w:val="004A38AF"/>
    <w:pPr>
      <w:numPr>
        <w:numId w:val="1"/>
      </w:numPr>
      <w:jc w:val="both"/>
    </w:pPr>
    <w:rPr>
      <w:rFonts w:ascii="Arial" w:hAnsi="Arial" w:cs="Arial"/>
      <w:sz w:val="22"/>
      <w:szCs w:val="22"/>
    </w:rPr>
  </w:style>
  <w:style w:type="character" w:customStyle="1" w:styleId="Zvraznn">
    <w:name w:val="Zvýraznění"/>
    <w:qFormat/>
    <w:rsid w:val="004A38AF"/>
    <w:rPr>
      <w:i/>
      <w:iCs/>
    </w:rPr>
  </w:style>
  <w:style w:type="character" w:styleId="Siln">
    <w:name w:val="Strong"/>
    <w:basedOn w:val="Standardnpsmoodstavce"/>
    <w:qFormat/>
    <w:rsid w:val="004A38AF"/>
    <w:rPr>
      <w:b/>
      <w:bCs/>
    </w:rPr>
  </w:style>
  <w:style w:type="paragraph" w:styleId="Zhlav">
    <w:name w:val="header"/>
    <w:basedOn w:val="Normln"/>
    <w:link w:val="ZhlavChar"/>
    <w:uiPriority w:val="99"/>
    <w:unhideWhenUsed/>
    <w:rsid w:val="004A38AF"/>
    <w:pPr>
      <w:tabs>
        <w:tab w:val="center" w:pos="4536"/>
        <w:tab w:val="right" w:pos="9072"/>
      </w:tabs>
    </w:pPr>
  </w:style>
  <w:style w:type="character" w:customStyle="1" w:styleId="ZhlavChar">
    <w:name w:val="Záhlaví Char"/>
    <w:basedOn w:val="Standardnpsmoodstavce"/>
    <w:link w:val="Zhlav"/>
    <w:uiPriority w:val="99"/>
    <w:rsid w:val="004A38A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A38AF"/>
    <w:pPr>
      <w:tabs>
        <w:tab w:val="center" w:pos="4536"/>
        <w:tab w:val="right" w:pos="9072"/>
      </w:tabs>
    </w:pPr>
  </w:style>
  <w:style w:type="character" w:customStyle="1" w:styleId="ZpatChar">
    <w:name w:val="Zápatí Char"/>
    <w:basedOn w:val="Standardnpsmoodstavce"/>
    <w:link w:val="Zpat"/>
    <w:uiPriority w:val="99"/>
    <w:rsid w:val="004A38A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4155</Words>
  <Characters>24519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2020-10-19T12:06:00Z</dcterms:created>
  <dcterms:modified xsi:type="dcterms:W3CDTF">2020-10-19T12:06:00Z</dcterms:modified>
</cp:coreProperties>
</file>