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RS – Technická specifikace předmětu plnění</w:t>
      </w:r>
    </w:p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</w:p>
    <w:p w:rsidR="0031213C" w:rsidRDefault="0031213C" w:rsidP="0031213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:rsidR="0031213C" w:rsidRPr="00F4522A" w:rsidRDefault="0031213C" w:rsidP="0031213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31213C" w:rsidRPr="00162097" w:rsidTr="00203F3C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162097" w:rsidRDefault="0031213C" w:rsidP="00203F3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13C" w:rsidRPr="00162097" w:rsidRDefault="0031213C" w:rsidP="00203F3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162097" w:rsidRDefault="0031213C" w:rsidP="00203F3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31213C" w:rsidRPr="003E0F6A" w:rsidTr="00203F3C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C83247" w:rsidRDefault="0031213C" w:rsidP="00203F3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proofErr w:type="spellStart"/>
            <w:r>
              <w:t>hypoalergenní</w:t>
            </w:r>
            <w:proofErr w:type="spell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3E0F6A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3E0F6A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31213C" w:rsidRDefault="0031213C" w:rsidP="00203F3C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31213C" w:rsidRDefault="0031213C" w:rsidP="00203F3C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Default="0031213C" w:rsidP="00203F3C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Default="0031213C" w:rsidP="00203F3C">
            <w:pPr>
              <w:pStyle w:val="AKFZFnormln"/>
            </w:pPr>
            <w:r>
              <w:t>gumičky měkké kulatá, které neřežou za ušima</w:t>
            </w:r>
          </w:p>
          <w:p w:rsidR="0031213C" w:rsidRPr="00BE27B6" w:rsidRDefault="0031213C" w:rsidP="00203F3C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:rsidR="0031213C" w:rsidRDefault="0031213C" w:rsidP="0031213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:rsidR="0031213C" w:rsidRDefault="0031213C" w:rsidP="0031213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:rsidR="0031213C" w:rsidRDefault="0031213C" w:rsidP="0031213C">
      <w:pPr>
        <w:spacing w:after="240"/>
        <w:ind w:right="536"/>
        <w:jc w:val="both"/>
        <w:rPr>
          <w:rFonts w:ascii="Arial" w:hAnsi="Arial" w:cs="Arial"/>
          <w:b/>
        </w:rPr>
      </w:pPr>
    </w:p>
    <w:p w:rsidR="0031213C" w:rsidRDefault="0031213C" w:rsidP="0031213C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:rsidR="0031213C" w:rsidRDefault="0031213C" w:rsidP="0031213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:rsidR="0031213C" w:rsidRPr="00430153" w:rsidRDefault="0031213C" w:rsidP="0031213C">
      <w:pPr>
        <w:ind w:left="-142" w:right="536"/>
        <w:jc w:val="both"/>
        <w:rPr>
          <w:rFonts w:ascii="Arial" w:hAnsi="Arial" w:cs="Arial"/>
        </w:rPr>
      </w:pP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</w:t>
      </w:r>
    </w:p>
    <w:p w:rsidR="0031213C" w:rsidRPr="006D0291" w:rsidRDefault="0031213C" w:rsidP="0031213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31213C" w:rsidTr="00203F3C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31213C" w:rsidTr="00203F3C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:rsidR="0031213C" w:rsidRPr="006F726A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213C" w:rsidRPr="002658CF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13C" w:rsidRPr="002658CF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13C" w:rsidRPr="00C65D21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21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1213C" w:rsidRPr="002658CF" w:rsidRDefault="0031213C" w:rsidP="00203F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2,98</w:t>
            </w:r>
          </w:p>
        </w:tc>
      </w:tr>
    </w:tbl>
    <w:p w:rsidR="0031213C" w:rsidRDefault="0031213C" w:rsidP="0031213C">
      <w:pPr>
        <w:rPr>
          <w:rFonts w:ascii="Arial" w:hAnsi="Arial" w:cs="Arial"/>
          <w:b/>
          <w:sz w:val="28"/>
          <w:szCs w:val="28"/>
        </w:rPr>
      </w:pPr>
    </w:p>
    <w:p w:rsidR="0031213C" w:rsidRPr="00A44CCD" w:rsidRDefault="0031213C" w:rsidP="0031213C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  <w:sectPr w:rsidR="0031213C" w:rsidSect="00CE4607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 – Dodavatel 1</w:t>
      </w:r>
    </w:p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31213C" w:rsidRPr="00E136C2" w:rsidTr="00203F3C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31213C" w:rsidRPr="00E136C2" w:rsidTr="00203F3C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31213C" w:rsidRPr="00E136C2" w:rsidTr="00203F3C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213C" w:rsidRPr="00E136C2" w:rsidTr="00203F3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DispoMask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Czech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Antala Staška 1076/33a, Praha 4, 140 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Radek Mareš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spořitelna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8606162/0800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213C" w:rsidRPr="00E136C2" w:rsidTr="00203F3C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1213C" w:rsidRPr="00E136C2" w:rsidTr="00203F3C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31213C" w:rsidRPr="00E136C2" w:rsidTr="00203F3C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31213C" w:rsidRPr="00E136C2" w:rsidTr="00203F3C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31213C" w:rsidRPr="00E136C2" w:rsidTr="00203F3C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31213C" w:rsidRPr="00E136C2" w:rsidTr="00203F3C">
        <w:trPr>
          <w:trHeight w:val="458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31213C" w:rsidRPr="00E136C2" w:rsidTr="00203F3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31213C" w:rsidRPr="00E136C2" w:rsidTr="00203F3C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31213C" w:rsidRPr="00E136C2" w:rsidTr="00203F3C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31213C" w:rsidRPr="00E136C2" w:rsidTr="00203F3C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213C" w:rsidRPr="00E136C2" w:rsidTr="00203F3C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  <w:sectPr w:rsidR="0031213C" w:rsidSect="00CE4607">
          <w:headerReference w:type="first" r:id="rId4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:rsidR="0031213C" w:rsidRDefault="0031213C" w:rsidP="0031213C">
      <w:pPr>
        <w:jc w:val="both"/>
        <w:rPr>
          <w:rFonts w:ascii="Arial" w:hAnsi="Arial" w:cs="Arial"/>
          <w:b/>
        </w:rPr>
        <w:sectPr w:rsidR="0031213C" w:rsidSect="00CE4607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</w:p>
    <w:p w:rsidR="0031213C" w:rsidRDefault="0031213C" w:rsidP="0031213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:rsidR="0031213C" w:rsidRPr="00F4522A" w:rsidRDefault="0031213C" w:rsidP="0031213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31213C" w:rsidRPr="00162097" w:rsidTr="00203F3C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162097" w:rsidRDefault="0031213C" w:rsidP="00203F3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13C" w:rsidRPr="00162097" w:rsidRDefault="0031213C" w:rsidP="00203F3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162097" w:rsidRDefault="0031213C" w:rsidP="00203F3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31213C" w:rsidRPr="003E0F6A" w:rsidTr="00203F3C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C83247" w:rsidRDefault="0031213C" w:rsidP="00203F3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proofErr w:type="spellStart"/>
            <w:r>
              <w:t>hypoalergenní</w:t>
            </w:r>
            <w:proofErr w:type="spell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Default="0031213C" w:rsidP="00203F3C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Default="0031213C" w:rsidP="00203F3C">
            <w:pPr>
              <w:pStyle w:val="AKFZFnormln"/>
            </w:pPr>
            <w:r>
              <w:t>gumičky měkké kulatá, které neřežou za ušima</w:t>
            </w:r>
          </w:p>
          <w:p w:rsidR="0031213C" w:rsidRPr="00BE27B6" w:rsidRDefault="0031213C" w:rsidP="00203F3C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:rsidR="0031213C" w:rsidRDefault="0031213C" w:rsidP="0031213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:rsidR="0031213C" w:rsidRDefault="0031213C" w:rsidP="0031213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:rsidR="0031213C" w:rsidRDefault="0031213C" w:rsidP="0031213C">
      <w:pPr>
        <w:spacing w:after="240"/>
        <w:ind w:right="536"/>
        <w:jc w:val="both"/>
        <w:rPr>
          <w:rFonts w:ascii="Arial" w:hAnsi="Arial" w:cs="Arial"/>
          <w:b/>
        </w:rPr>
      </w:pPr>
    </w:p>
    <w:p w:rsidR="0031213C" w:rsidRDefault="0031213C" w:rsidP="0031213C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:rsidR="0031213C" w:rsidRPr="00430153" w:rsidRDefault="0031213C" w:rsidP="0031213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:rsidR="0031213C" w:rsidRPr="006D0291" w:rsidRDefault="0031213C" w:rsidP="0031213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31213C" w:rsidTr="00203F3C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31213C" w:rsidTr="00203F3C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:rsidR="0031213C" w:rsidRPr="006F726A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213C" w:rsidRPr="002658CF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13C" w:rsidRPr="0042424C" w:rsidRDefault="0031213C" w:rsidP="00203F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24C">
              <w:rPr>
                <w:rFonts w:ascii="Arial" w:hAnsi="Arial" w:cs="Arial"/>
                <w:bCs/>
                <w:i/>
                <w:sz w:val="28"/>
                <w:szCs w:val="28"/>
              </w:rPr>
              <w:t>2,95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13C" w:rsidRPr="002658CF" w:rsidRDefault="0031213C" w:rsidP="00203F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1213C" w:rsidRPr="002658CF" w:rsidRDefault="0031213C" w:rsidP="00203F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3,5695</w:t>
            </w:r>
          </w:p>
        </w:tc>
      </w:tr>
    </w:tbl>
    <w:p w:rsidR="0031213C" w:rsidRDefault="0031213C" w:rsidP="0031213C">
      <w:pPr>
        <w:rPr>
          <w:rFonts w:ascii="Arial" w:hAnsi="Arial" w:cs="Arial"/>
          <w:b/>
          <w:sz w:val="28"/>
          <w:szCs w:val="28"/>
        </w:rPr>
      </w:pPr>
    </w:p>
    <w:p w:rsidR="0031213C" w:rsidRPr="00A44CCD" w:rsidRDefault="0031213C" w:rsidP="0031213C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  <w:sectPr w:rsidR="0031213C" w:rsidSect="00E1726B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31213C" w:rsidRPr="00E136C2" w:rsidTr="00203F3C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31213C" w:rsidRPr="00E136C2" w:rsidTr="00203F3C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31213C" w:rsidRPr="00E136C2" w:rsidTr="00203F3C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213C" w:rsidRPr="00E136C2" w:rsidTr="00203F3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:rsidR="0031213C" w:rsidRPr="00423F76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Baterie Centrum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31213C" w:rsidRPr="00423F76" w:rsidRDefault="0031213C" w:rsidP="00203F3C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Michálkovická 2031/109C, 710 00, Ostrava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:rsidR="0031213C" w:rsidRPr="00423F76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Ing. Tomáš Macek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31213C" w:rsidRPr="00423F76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25361848</w:t>
            </w:r>
            <w:r w:rsidRPr="00423F7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31213C" w:rsidRPr="00423F76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hideMark/>
          </w:tcPr>
          <w:p w:rsidR="0031213C" w:rsidRPr="00E26FA1" w:rsidRDefault="0031213C" w:rsidP="00203F3C">
            <w:pPr>
              <w:rPr>
                <w:sz w:val="20"/>
                <w:szCs w:val="20"/>
              </w:rPr>
            </w:pPr>
            <w:proofErr w:type="spellStart"/>
            <w:r w:rsidRPr="00E26FA1">
              <w:rPr>
                <w:sz w:val="20"/>
                <w:szCs w:val="20"/>
              </w:rPr>
              <w:t>Unicredit</w:t>
            </w:r>
            <w:proofErr w:type="spellEnd"/>
            <w:r w:rsidRPr="00E26FA1">
              <w:rPr>
                <w:sz w:val="20"/>
                <w:szCs w:val="20"/>
              </w:rPr>
              <w:t xml:space="preserve"> Bank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13C" w:rsidRDefault="0031213C" w:rsidP="00203F3C"/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31213C" w:rsidRPr="00423F76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2109937007/2700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213C" w:rsidRPr="00E136C2" w:rsidTr="00203F3C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1213C" w:rsidRPr="00E136C2" w:rsidTr="00203F3C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31213C" w:rsidRPr="00E136C2" w:rsidTr="00203F3C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31213C" w:rsidRPr="00E136C2" w:rsidTr="00203F3C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31213C" w:rsidRPr="00E136C2" w:rsidTr="00203F3C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31213C" w:rsidRPr="00E136C2" w:rsidTr="00203F3C">
        <w:trPr>
          <w:trHeight w:val="458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31213C" w:rsidRPr="00E136C2" w:rsidTr="00203F3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31213C" w:rsidRPr="00E136C2" w:rsidTr="00203F3C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31213C" w:rsidRPr="00E136C2" w:rsidTr="00203F3C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31213C" w:rsidRPr="00E136C2" w:rsidTr="00203F3C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213C" w:rsidRPr="00E136C2" w:rsidTr="00203F3C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13C" w:rsidRPr="0023186D" w:rsidRDefault="0031213C" w:rsidP="0031213C">
      <w:pPr>
        <w:tabs>
          <w:tab w:val="left" w:pos="8205"/>
        </w:tabs>
        <w:rPr>
          <w:rFonts w:ascii="Arial" w:hAnsi="Arial" w:cs="Arial"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  <w:sectPr w:rsidR="0031213C" w:rsidSect="006678C2">
          <w:headerReference w:type="first" r:id="rId5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</w:p>
    <w:p w:rsidR="0031213C" w:rsidRDefault="0031213C" w:rsidP="0031213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:rsidR="0031213C" w:rsidRPr="00F4522A" w:rsidRDefault="0031213C" w:rsidP="0031213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31213C" w:rsidRPr="00162097" w:rsidTr="00203F3C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162097" w:rsidRDefault="0031213C" w:rsidP="00203F3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13C" w:rsidRPr="00162097" w:rsidRDefault="0031213C" w:rsidP="00203F3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162097" w:rsidRDefault="0031213C" w:rsidP="00203F3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31213C" w:rsidRPr="003E0F6A" w:rsidTr="00203F3C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C83247" w:rsidRDefault="0031213C" w:rsidP="00203F3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proofErr w:type="spellStart"/>
            <w:r>
              <w:t>hypoalergenní</w:t>
            </w:r>
            <w:proofErr w:type="spell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Pr="00E271F4" w:rsidRDefault="0031213C" w:rsidP="00203F3C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Default="0031213C" w:rsidP="00203F3C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1213C" w:rsidRPr="003E0F6A" w:rsidTr="00203F3C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13C" w:rsidRPr="003E0F6A" w:rsidRDefault="0031213C" w:rsidP="00203F3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13C" w:rsidRDefault="0031213C" w:rsidP="00203F3C">
            <w:pPr>
              <w:pStyle w:val="AKFZFnormln"/>
            </w:pPr>
            <w:r>
              <w:t>gumičky měkké kulatá, které neřežou za ušima</w:t>
            </w:r>
          </w:p>
          <w:p w:rsidR="0031213C" w:rsidRPr="00BE27B6" w:rsidRDefault="0031213C" w:rsidP="00203F3C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31213C" w:rsidRPr="0023186D" w:rsidRDefault="0031213C" w:rsidP="00203F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:rsidR="0031213C" w:rsidRDefault="0031213C" w:rsidP="0031213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:rsidR="0031213C" w:rsidRDefault="0031213C" w:rsidP="0031213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:rsidR="0031213C" w:rsidRDefault="0031213C" w:rsidP="0031213C">
      <w:pPr>
        <w:spacing w:after="240"/>
        <w:ind w:right="536"/>
        <w:jc w:val="both"/>
        <w:rPr>
          <w:rFonts w:ascii="Arial" w:hAnsi="Arial" w:cs="Arial"/>
          <w:b/>
        </w:rPr>
      </w:pPr>
    </w:p>
    <w:p w:rsidR="0031213C" w:rsidRDefault="0031213C" w:rsidP="0031213C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:rsidR="0031213C" w:rsidRPr="00430153" w:rsidRDefault="0031213C" w:rsidP="0031213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:rsidR="0031213C" w:rsidRDefault="0031213C" w:rsidP="0031213C">
      <w:pPr>
        <w:jc w:val="both"/>
        <w:rPr>
          <w:rFonts w:ascii="Arial" w:hAnsi="Arial" w:cs="Arial"/>
          <w:b/>
        </w:rPr>
        <w:sectPr w:rsidR="0031213C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</w:t>
      </w:r>
    </w:p>
    <w:p w:rsidR="0031213C" w:rsidRPr="006D0291" w:rsidRDefault="0031213C" w:rsidP="0031213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31213C" w:rsidTr="00203F3C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Pr="00E82698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31213C" w:rsidTr="00203F3C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13C" w:rsidRDefault="0031213C" w:rsidP="00203F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:rsidR="0031213C" w:rsidRPr="006F726A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213C" w:rsidRPr="002658CF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13C" w:rsidRPr="0042424C" w:rsidRDefault="0031213C" w:rsidP="00203F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13C" w:rsidRPr="002658CF" w:rsidRDefault="0031213C" w:rsidP="00203F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1213C" w:rsidRPr="002658CF" w:rsidRDefault="0031213C" w:rsidP="00203F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3,87</w:t>
            </w:r>
          </w:p>
        </w:tc>
      </w:tr>
    </w:tbl>
    <w:p w:rsidR="0031213C" w:rsidRDefault="0031213C" w:rsidP="0031213C">
      <w:pPr>
        <w:rPr>
          <w:rFonts w:ascii="Arial" w:hAnsi="Arial" w:cs="Arial"/>
          <w:b/>
          <w:sz w:val="28"/>
          <w:szCs w:val="28"/>
        </w:rPr>
      </w:pPr>
    </w:p>
    <w:p w:rsidR="0031213C" w:rsidRPr="00A44CCD" w:rsidRDefault="0031213C" w:rsidP="0031213C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  <w:sectPr w:rsidR="0031213C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:rsidR="0031213C" w:rsidRDefault="0031213C" w:rsidP="0031213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31213C" w:rsidRPr="00E136C2" w:rsidTr="00203F3C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31213C" w:rsidRPr="00E136C2" w:rsidTr="00203F3C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31213C" w:rsidRPr="00E136C2" w:rsidTr="00203F3C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213C" w:rsidRPr="00E136C2" w:rsidTr="00203F3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BATIST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31213C" w:rsidRDefault="0031213C" w:rsidP="00203F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Nerudova 309, 549 41</w:t>
            </w:r>
          </w:p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 xml:space="preserve">Červený </w:t>
            </w:r>
            <w:proofErr w:type="spellStart"/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kostelec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:rsidR="0031213C" w:rsidRDefault="0031213C" w:rsidP="00203F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Ing. Tomáš Mertlík MBA,</w:t>
            </w:r>
          </w:p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statutární ředitel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KB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115-8094340247/0100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213C" w:rsidRPr="00E136C2" w:rsidTr="00203F3C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1213C" w:rsidRPr="00E136C2" w:rsidTr="00203F3C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31213C" w:rsidRPr="00E136C2" w:rsidTr="00203F3C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31213C" w:rsidRPr="00E136C2" w:rsidTr="00203F3C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31213C" w:rsidRPr="00E136C2" w:rsidTr="00203F3C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31213C" w:rsidRPr="00E136C2" w:rsidTr="00203F3C">
        <w:trPr>
          <w:trHeight w:val="458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213C" w:rsidRPr="00E136C2" w:rsidTr="00203F3C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31213C" w:rsidRPr="00E136C2" w:rsidTr="00203F3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31213C" w:rsidRPr="00E136C2" w:rsidTr="00203F3C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31213C" w:rsidRPr="00E136C2" w:rsidTr="00203F3C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31213C" w:rsidRPr="00E136C2" w:rsidTr="00203F3C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213C" w:rsidRPr="00E136C2" w:rsidTr="00203F3C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3C" w:rsidRPr="00E136C2" w:rsidRDefault="0031213C" w:rsidP="00203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213C" w:rsidRPr="00E136C2" w:rsidRDefault="0031213C" w:rsidP="0020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13C" w:rsidRPr="0023186D" w:rsidRDefault="0031213C" w:rsidP="0031213C">
      <w:pPr>
        <w:tabs>
          <w:tab w:val="left" w:pos="8205"/>
        </w:tabs>
        <w:rPr>
          <w:rFonts w:ascii="Arial" w:hAnsi="Arial" w:cs="Arial"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31213C" w:rsidRDefault="0031213C" w:rsidP="0031213C">
      <w:pPr>
        <w:jc w:val="both"/>
        <w:rPr>
          <w:rFonts w:ascii="Arial" w:hAnsi="Arial" w:cs="Arial"/>
          <w:b/>
        </w:rPr>
      </w:pPr>
    </w:p>
    <w:p w:rsidR="000E0488" w:rsidRPr="0031213C" w:rsidRDefault="000E0488" w:rsidP="0031213C"/>
    <w:sectPr w:rsidR="000E0488" w:rsidRPr="0031213C" w:rsidSect="0096111F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C2" w:rsidRDefault="0031213C">
    <w:pPr>
      <w:pStyle w:val="Zhlav"/>
    </w:pPr>
  </w:p>
  <w:p w:rsidR="006678C2" w:rsidRDefault="0031213C" w:rsidP="00F3228E">
    <w:pPr>
      <w:pStyle w:val="Zhlav"/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C2" w:rsidRDefault="0031213C">
    <w:pPr>
      <w:pStyle w:val="Zhlav"/>
    </w:pPr>
  </w:p>
  <w:p w:rsidR="006678C2" w:rsidRDefault="0031213C" w:rsidP="00F3228E">
    <w:pPr>
      <w:pStyle w:val="Zhlav"/>
    </w:pP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91"/>
    <w:rsid w:val="000E0488"/>
    <w:rsid w:val="00167491"/>
    <w:rsid w:val="0031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405F-58F0-41D3-BA2B-87F5E620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FZFnormlnChar">
    <w:name w:val="AKFZF_normální Char"/>
    <w:link w:val="AKFZFnormln"/>
    <w:uiPriority w:val="99"/>
    <w:locked/>
    <w:rsid w:val="00167491"/>
  </w:style>
  <w:style w:type="paragraph" w:customStyle="1" w:styleId="AKFZFnormln">
    <w:name w:val="AKFZF_normální"/>
    <w:link w:val="AKFZFnormlnChar"/>
    <w:uiPriority w:val="99"/>
    <w:rsid w:val="00167491"/>
    <w:pPr>
      <w:spacing w:after="100" w:line="288" w:lineRule="auto"/>
      <w:jc w:val="both"/>
    </w:pPr>
  </w:style>
  <w:style w:type="paragraph" w:customStyle="1" w:styleId="western">
    <w:name w:val="western"/>
    <w:basedOn w:val="Normln"/>
    <w:uiPriority w:val="99"/>
    <w:rsid w:val="00167491"/>
    <w:pPr>
      <w:spacing w:beforeAutospacing="1" w:after="119" w:line="288" w:lineRule="auto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312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21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1211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Karel Prokop</dc:creator>
  <cp:keywords/>
  <dc:description/>
  <cp:lastModifiedBy>Ing. Karel Prokop</cp:lastModifiedBy>
  <cp:revision>2</cp:revision>
  <dcterms:created xsi:type="dcterms:W3CDTF">2020-09-07T07:43:00Z</dcterms:created>
  <dcterms:modified xsi:type="dcterms:W3CDTF">2020-10-19T07:28:00Z</dcterms:modified>
</cp:coreProperties>
</file>