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4D" w:rsidRPr="00E210E4" w:rsidRDefault="00B0224D" w:rsidP="00B0224D">
      <w:pPr>
        <w:pStyle w:val="Nadpis1"/>
        <w:ind w:left="3540" w:firstLine="708"/>
        <w:rPr>
          <w:bCs/>
          <w:sz w:val="22"/>
          <w:szCs w:val="22"/>
        </w:rPr>
      </w:pPr>
      <w:r w:rsidRPr="00E210E4">
        <w:rPr>
          <w:bCs/>
          <w:sz w:val="22"/>
          <w:szCs w:val="22"/>
        </w:rPr>
        <w:t>Dnešního dne byla uzavřena mezi smluvními stranami:</w:t>
      </w:r>
    </w:p>
    <w:p w:rsidR="00B0224D" w:rsidRDefault="00B0224D" w:rsidP="00B0224D">
      <w:pPr>
        <w:jc w:val="both"/>
      </w:pPr>
    </w:p>
    <w:p w:rsidR="00B0224D" w:rsidRPr="00C70506" w:rsidRDefault="00B0224D" w:rsidP="00B0224D">
      <w:pPr>
        <w:rPr>
          <w:b/>
          <w:sz w:val="22"/>
          <w:szCs w:val="22"/>
        </w:rPr>
      </w:pPr>
      <w:r w:rsidRPr="00C70506">
        <w:rPr>
          <w:b/>
          <w:sz w:val="22"/>
          <w:szCs w:val="22"/>
        </w:rPr>
        <w:t xml:space="preserve">Příkazce: </w:t>
      </w:r>
      <w:r w:rsidRPr="00C70506">
        <w:rPr>
          <w:b/>
          <w:sz w:val="22"/>
          <w:szCs w:val="22"/>
        </w:rPr>
        <w:tab/>
      </w:r>
      <w:r w:rsidRPr="00C70506">
        <w:rPr>
          <w:b/>
          <w:sz w:val="22"/>
          <w:szCs w:val="22"/>
        </w:rPr>
        <w:tab/>
      </w:r>
      <w:r w:rsidR="00732E1B" w:rsidRPr="00C70506">
        <w:rPr>
          <w:b/>
          <w:sz w:val="22"/>
          <w:szCs w:val="22"/>
        </w:rPr>
        <w:t xml:space="preserve">Oblastní nemocnice Mladá Boleslav, a.s., nemocnice Středočeského kraje </w:t>
      </w:r>
    </w:p>
    <w:p w:rsidR="00B0224D" w:rsidRPr="00C70506" w:rsidRDefault="00B0224D" w:rsidP="00B0224D">
      <w:pPr>
        <w:rPr>
          <w:sz w:val="22"/>
          <w:szCs w:val="22"/>
        </w:rPr>
      </w:pPr>
      <w:r w:rsidRPr="00C70506">
        <w:rPr>
          <w:bCs/>
          <w:sz w:val="22"/>
          <w:szCs w:val="22"/>
        </w:rPr>
        <w:tab/>
      </w:r>
      <w:r w:rsidRPr="00C70506">
        <w:rPr>
          <w:bCs/>
          <w:sz w:val="22"/>
          <w:szCs w:val="22"/>
        </w:rPr>
        <w:tab/>
      </w:r>
      <w:r w:rsidRPr="00C70506">
        <w:rPr>
          <w:bCs/>
          <w:sz w:val="22"/>
          <w:szCs w:val="22"/>
        </w:rPr>
        <w:tab/>
        <w:t>se sídlem</w:t>
      </w:r>
      <w:r w:rsidR="00732E1B" w:rsidRPr="00C70506">
        <w:rPr>
          <w:bCs/>
          <w:sz w:val="22"/>
          <w:szCs w:val="22"/>
        </w:rPr>
        <w:t xml:space="preserve"> </w:t>
      </w:r>
      <w:r w:rsidR="00732E1B" w:rsidRPr="00C70506">
        <w:rPr>
          <w:sz w:val="22"/>
          <w:szCs w:val="22"/>
        </w:rPr>
        <w:t xml:space="preserve">Mladá Boleslav, třída Václava Klementa 147, PSČ 29301 </w:t>
      </w:r>
    </w:p>
    <w:p w:rsidR="00B0224D" w:rsidRPr="00C70506" w:rsidRDefault="00B0224D" w:rsidP="00B0224D">
      <w:pPr>
        <w:rPr>
          <w:bCs/>
          <w:sz w:val="22"/>
          <w:szCs w:val="22"/>
        </w:rPr>
      </w:pPr>
      <w:r w:rsidRPr="00C70506">
        <w:rPr>
          <w:bCs/>
          <w:sz w:val="22"/>
          <w:szCs w:val="22"/>
        </w:rPr>
        <w:tab/>
      </w:r>
      <w:r w:rsidRPr="00C70506">
        <w:rPr>
          <w:bCs/>
          <w:sz w:val="22"/>
          <w:szCs w:val="22"/>
        </w:rPr>
        <w:tab/>
      </w:r>
      <w:r w:rsidRPr="00C70506">
        <w:rPr>
          <w:bCs/>
          <w:sz w:val="22"/>
          <w:szCs w:val="22"/>
        </w:rPr>
        <w:tab/>
        <w:t>IČ</w:t>
      </w:r>
      <w:r w:rsidR="00641104" w:rsidRPr="00C70506">
        <w:rPr>
          <w:bCs/>
          <w:sz w:val="22"/>
          <w:szCs w:val="22"/>
        </w:rPr>
        <w:t>O</w:t>
      </w:r>
      <w:r w:rsidRPr="00C70506">
        <w:rPr>
          <w:bCs/>
          <w:sz w:val="22"/>
          <w:szCs w:val="22"/>
        </w:rPr>
        <w:t>:</w:t>
      </w:r>
      <w:r w:rsidR="00641104" w:rsidRPr="00C70506">
        <w:rPr>
          <w:bCs/>
          <w:sz w:val="22"/>
          <w:szCs w:val="22"/>
        </w:rPr>
        <w:t xml:space="preserve"> 272 56 456</w:t>
      </w:r>
    </w:p>
    <w:p w:rsidR="00641104" w:rsidRPr="00C70506" w:rsidRDefault="00641104" w:rsidP="00B0224D">
      <w:pPr>
        <w:rPr>
          <w:bCs/>
          <w:sz w:val="22"/>
          <w:szCs w:val="22"/>
        </w:rPr>
      </w:pPr>
      <w:r w:rsidRPr="00C70506">
        <w:rPr>
          <w:bCs/>
          <w:sz w:val="22"/>
          <w:szCs w:val="22"/>
        </w:rPr>
        <w:tab/>
      </w:r>
      <w:r w:rsidRPr="00C70506">
        <w:rPr>
          <w:bCs/>
          <w:sz w:val="22"/>
          <w:szCs w:val="22"/>
        </w:rPr>
        <w:tab/>
      </w:r>
      <w:r w:rsidRPr="00C70506">
        <w:rPr>
          <w:bCs/>
          <w:sz w:val="22"/>
          <w:szCs w:val="22"/>
        </w:rPr>
        <w:tab/>
        <w:t>DIČ: CZ27256456</w:t>
      </w:r>
    </w:p>
    <w:p w:rsidR="00B0224D" w:rsidRPr="00C70506" w:rsidRDefault="00B0224D" w:rsidP="00641104">
      <w:pPr>
        <w:rPr>
          <w:bCs/>
          <w:sz w:val="22"/>
          <w:szCs w:val="22"/>
        </w:rPr>
      </w:pPr>
      <w:r w:rsidRPr="00C70506">
        <w:rPr>
          <w:bCs/>
          <w:sz w:val="22"/>
          <w:szCs w:val="22"/>
        </w:rPr>
        <w:tab/>
      </w:r>
      <w:r w:rsidRPr="00C70506">
        <w:rPr>
          <w:bCs/>
          <w:sz w:val="22"/>
          <w:szCs w:val="22"/>
        </w:rPr>
        <w:tab/>
      </w:r>
      <w:r w:rsidRPr="00C70506">
        <w:rPr>
          <w:bCs/>
          <w:sz w:val="22"/>
          <w:szCs w:val="22"/>
        </w:rPr>
        <w:tab/>
      </w:r>
      <w:proofErr w:type="spellStart"/>
      <w:r w:rsidR="00C70506">
        <w:rPr>
          <w:bCs/>
          <w:sz w:val="22"/>
          <w:szCs w:val="22"/>
        </w:rPr>
        <w:t>z</w:t>
      </w:r>
      <w:r w:rsidRPr="00C70506">
        <w:rPr>
          <w:bCs/>
          <w:sz w:val="22"/>
          <w:szCs w:val="22"/>
        </w:rPr>
        <w:t>ast</w:t>
      </w:r>
      <w:proofErr w:type="spellEnd"/>
      <w:r w:rsidR="00641104" w:rsidRPr="00C70506">
        <w:rPr>
          <w:bCs/>
          <w:sz w:val="22"/>
          <w:szCs w:val="22"/>
        </w:rPr>
        <w:t xml:space="preserve">. JUDr. Ladislavem Řípou, předsedou představenstva </w:t>
      </w:r>
    </w:p>
    <w:p w:rsidR="00641104" w:rsidRPr="00C70506" w:rsidRDefault="00641104" w:rsidP="00641104">
      <w:pPr>
        <w:rPr>
          <w:sz w:val="22"/>
          <w:szCs w:val="22"/>
        </w:rPr>
      </w:pPr>
      <w:r w:rsidRPr="00C70506">
        <w:rPr>
          <w:sz w:val="22"/>
          <w:szCs w:val="22"/>
        </w:rPr>
        <w:tab/>
      </w:r>
      <w:r w:rsidRPr="00C70506">
        <w:rPr>
          <w:sz w:val="22"/>
          <w:szCs w:val="22"/>
        </w:rPr>
        <w:tab/>
      </w:r>
      <w:r w:rsidRPr="00C70506">
        <w:rPr>
          <w:sz w:val="22"/>
          <w:szCs w:val="22"/>
        </w:rPr>
        <w:tab/>
      </w:r>
      <w:r w:rsidR="00C70506" w:rsidRPr="00C70506">
        <w:rPr>
          <w:sz w:val="22"/>
          <w:szCs w:val="22"/>
        </w:rPr>
        <w:t>a</w:t>
      </w:r>
      <w:r w:rsidRPr="00C70506">
        <w:rPr>
          <w:sz w:val="22"/>
          <w:szCs w:val="22"/>
        </w:rPr>
        <w:t xml:space="preserve"> Ing. Jiřím Bouškou, místopředsedou představenstva</w:t>
      </w:r>
    </w:p>
    <w:p w:rsidR="00C70506" w:rsidRPr="00C70506" w:rsidRDefault="00ED2B45" w:rsidP="00ED2B4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0506" w:rsidRPr="00C70506">
        <w:rPr>
          <w:sz w:val="22"/>
          <w:szCs w:val="22"/>
        </w:rPr>
        <w:t>zapsána v OR vedeném Městským soudem v Praze oddíl B., vložka 10019</w:t>
      </w:r>
    </w:p>
    <w:p w:rsidR="00C70506" w:rsidRPr="00C70506" w:rsidRDefault="00C70506" w:rsidP="00641104">
      <w:pPr>
        <w:rPr>
          <w:sz w:val="22"/>
          <w:szCs w:val="22"/>
        </w:rPr>
      </w:pPr>
    </w:p>
    <w:p w:rsidR="00B0224D" w:rsidRDefault="006D23B0" w:rsidP="00B0224D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6D23B0" w:rsidRPr="00C70506" w:rsidRDefault="006D23B0" w:rsidP="00B0224D">
      <w:pPr>
        <w:jc w:val="both"/>
        <w:rPr>
          <w:sz w:val="22"/>
          <w:szCs w:val="22"/>
        </w:rPr>
      </w:pPr>
    </w:p>
    <w:p w:rsidR="00B0224D" w:rsidRPr="00C70506" w:rsidRDefault="00B0224D" w:rsidP="00B0224D">
      <w:pPr>
        <w:rPr>
          <w:b/>
          <w:sz w:val="22"/>
          <w:szCs w:val="22"/>
        </w:rPr>
      </w:pPr>
      <w:r w:rsidRPr="00C70506">
        <w:rPr>
          <w:b/>
          <w:bCs/>
          <w:sz w:val="22"/>
          <w:szCs w:val="22"/>
        </w:rPr>
        <w:t xml:space="preserve">Příkazník: </w:t>
      </w:r>
      <w:r w:rsidRPr="00C70506">
        <w:rPr>
          <w:b/>
          <w:bCs/>
          <w:sz w:val="22"/>
          <w:szCs w:val="22"/>
        </w:rPr>
        <w:tab/>
      </w:r>
      <w:r w:rsidRPr="00C70506">
        <w:rPr>
          <w:b/>
          <w:bCs/>
          <w:sz w:val="22"/>
          <w:szCs w:val="22"/>
        </w:rPr>
        <w:tab/>
      </w:r>
      <w:r w:rsidRPr="00C70506">
        <w:rPr>
          <w:b/>
          <w:sz w:val="22"/>
          <w:szCs w:val="22"/>
        </w:rPr>
        <w:t>Městské parkovací domy Mladá Boleslav s.r.o.</w:t>
      </w:r>
    </w:p>
    <w:p w:rsidR="00B0224D" w:rsidRPr="00C70506" w:rsidRDefault="00B0224D" w:rsidP="00B0224D">
      <w:pPr>
        <w:rPr>
          <w:sz w:val="22"/>
          <w:szCs w:val="22"/>
        </w:rPr>
      </w:pPr>
      <w:r w:rsidRPr="00C70506">
        <w:rPr>
          <w:sz w:val="22"/>
          <w:szCs w:val="22"/>
        </w:rPr>
        <w:tab/>
      </w:r>
      <w:r w:rsidRPr="00C70506">
        <w:rPr>
          <w:sz w:val="22"/>
          <w:szCs w:val="22"/>
        </w:rPr>
        <w:tab/>
      </w:r>
      <w:r w:rsidRPr="00C70506">
        <w:rPr>
          <w:sz w:val="22"/>
          <w:szCs w:val="22"/>
        </w:rPr>
        <w:tab/>
        <w:t xml:space="preserve">se sídlem </w:t>
      </w:r>
      <w:proofErr w:type="spellStart"/>
      <w:r w:rsidRPr="00C70506">
        <w:rPr>
          <w:sz w:val="22"/>
          <w:szCs w:val="22"/>
        </w:rPr>
        <w:t>Starofarní</w:t>
      </w:r>
      <w:proofErr w:type="spellEnd"/>
      <w:r w:rsidRPr="00C70506">
        <w:rPr>
          <w:sz w:val="22"/>
          <w:szCs w:val="22"/>
        </w:rPr>
        <w:t xml:space="preserve"> 152, 293 01 Mladá Boleslav</w:t>
      </w:r>
    </w:p>
    <w:p w:rsidR="00B0224D" w:rsidRPr="00C70506" w:rsidRDefault="00B0224D" w:rsidP="00B0224D">
      <w:pPr>
        <w:rPr>
          <w:sz w:val="22"/>
          <w:szCs w:val="22"/>
        </w:rPr>
      </w:pPr>
      <w:r w:rsidRPr="00C70506">
        <w:rPr>
          <w:sz w:val="22"/>
          <w:szCs w:val="22"/>
        </w:rPr>
        <w:tab/>
      </w:r>
      <w:r w:rsidRPr="00C70506">
        <w:rPr>
          <w:sz w:val="22"/>
          <w:szCs w:val="22"/>
        </w:rPr>
        <w:tab/>
      </w:r>
      <w:r w:rsidRPr="00C70506">
        <w:rPr>
          <w:sz w:val="22"/>
          <w:szCs w:val="22"/>
        </w:rPr>
        <w:tab/>
        <w:t>IČO: 278 80 834</w:t>
      </w:r>
    </w:p>
    <w:p w:rsidR="00B0224D" w:rsidRPr="00C70506" w:rsidRDefault="00B0224D" w:rsidP="00B0224D">
      <w:pPr>
        <w:rPr>
          <w:sz w:val="22"/>
          <w:szCs w:val="22"/>
        </w:rPr>
      </w:pPr>
      <w:r w:rsidRPr="00C70506">
        <w:rPr>
          <w:sz w:val="22"/>
          <w:szCs w:val="22"/>
        </w:rPr>
        <w:tab/>
      </w:r>
      <w:r w:rsidRPr="00C70506">
        <w:rPr>
          <w:sz w:val="22"/>
          <w:szCs w:val="22"/>
        </w:rPr>
        <w:tab/>
      </w:r>
      <w:r w:rsidRPr="00C70506">
        <w:rPr>
          <w:sz w:val="22"/>
          <w:szCs w:val="22"/>
        </w:rPr>
        <w:tab/>
        <w:t>DIČ: CZ27880834</w:t>
      </w:r>
    </w:p>
    <w:p w:rsidR="00B0224D" w:rsidRPr="00C70506" w:rsidRDefault="00B0224D" w:rsidP="00B0224D">
      <w:pPr>
        <w:rPr>
          <w:sz w:val="22"/>
          <w:szCs w:val="22"/>
        </w:rPr>
      </w:pPr>
      <w:r w:rsidRPr="00C70506">
        <w:rPr>
          <w:sz w:val="22"/>
          <w:szCs w:val="22"/>
        </w:rPr>
        <w:tab/>
      </w:r>
      <w:r w:rsidRPr="00C70506">
        <w:rPr>
          <w:sz w:val="22"/>
          <w:szCs w:val="22"/>
        </w:rPr>
        <w:tab/>
      </w:r>
      <w:r w:rsidR="00C70506">
        <w:rPr>
          <w:sz w:val="22"/>
          <w:szCs w:val="22"/>
        </w:rPr>
        <w:t xml:space="preserve"> </w:t>
      </w:r>
      <w:r w:rsidR="00C70506">
        <w:rPr>
          <w:sz w:val="22"/>
          <w:szCs w:val="22"/>
        </w:rPr>
        <w:tab/>
      </w:r>
      <w:proofErr w:type="spellStart"/>
      <w:r w:rsidRPr="00C70506">
        <w:rPr>
          <w:sz w:val="22"/>
          <w:szCs w:val="22"/>
        </w:rPr>
        <w:t>zast</w:t>
      </w:r>
      <w:proofErr w:type="spellEnd"/>
      <w:r w:rsidRPr="00C70506">
        <w:rPr>
          <w:sz w:val="22"/>
          <w:szCs w:val="22"/>
        </w:rPr>
        <w:t xml:space="preserve">. Janem </w:t>
      </w:r>
      <w:proofErr w:type="spellStart"/>
      <w:r w:rsidRPr="00C70506">
        <w:rPr>
          <w:sz w:val="22"/>
          <w:szCs w:val="22"/>
        </w:rPr>
        <w:t>Nejmanem</w:t>
      </w:r>
      <w:proofErr w:type="spellEnd"/>
      <w:r w:rsidRPr="00C70506">
        <w:rPr>
          <w:sz w:val="22"/>
          <w:szCs w:val="22"/>
        </w:rPr>
        <w:t xml:space="preserve">, jednatelem </w:t>
      </w:r>
    </w:p>
    <w:p w:rsidR="00B0224D" w:rsidRPr="00C70506" w:rsidRDefault="00ED2B45" w:rsidP="00B0224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224D" w:rsidRPr="00C70506">
        <w:rPr>
          <w:sz w:val="22"/>
          <w:szCs w:val="22"/>
        </w:rPr>
        <w:t>zapsána v OR vedeném Městským soudem v Praze oddíl C., vložka 123806</w:t>
      </w:r>
    </w:p>
    <w:p w:rsidR="00B0224D" w:rsidRPr="00C70506" w:rsidRDefault="00B0224D" w:rsidP="00B0224D">
      <w:pPr>
        <w:jc w:val="both"/>
        <w:rPr>
          <w:sz w:val="22"/>
          <w:szCs w:val="22"/>
        </w:rPr>
      </w:pPr>
    </w:p>
    <w:p w:rsidR="00B0224D" w:rsidRPr="00C70506" w:rsidRDefault="00B0224D" w:rsidP="00B0224D">
      <w:pPr>
        <w:jc w:val="both"/>
        <w:rPr>
          <w:sz w:val="22"/>
          <w:szCs w:val="22"/>
        </w:rPr>
      </w:pPr>
      <w:r w:rsidRPr="00C70506">
        <w:rPr>
          <w:sz w:val="22"/>
          <w:szCs w:val="22"/>
        </w:rPr>
        <w:t>dle §</w:t>
      </w:r>
      <w:r w:rsidR="00D82D68">
        <w:rPr>
          <w:sz w:val="22"/>
          <w:szCs w:val="22"/>
        </w:rPr>
        <w:t xml:space="preserve"> </w:t>
      </w:r>
      <w:r w:rsidRPr="00C70506">
        <w:rPr>
          <w:sz w:val="22"/>
          <w:szCs w:val="22"/>
        </w:rPr>
        <w:t>2430 až §</w:t>
      </w:r>
      <w:r w:rsidR="00D82D68">
        <w:rPr>
          <w:sz w:val="22"/>
          <w:szCs w:val="22"/>
        </w:rPr>
        <w:t xml:space="preserve"> </w:t>
      </w:r>
      <w:r w:rsidRPr="00C70506">
        <w:rPr>
          <w:sz w:val="22"/>
          <w:szCs w:val="22"/>
        </w:rPr>
        <w:t>2444 zákona č. 89/2012 Sb., občanský zákoník, v platném znění tato</w:t>
      </w:r>
    </w:p>
    <w:p w:rsidR="00B0224D" w:rsidRPr="00C70506" w:rsidRDefault="00B0224D" w:rsidP="00B0224D">
      <w:pPr>
        <w:rPr>
          <w:sz w:val="22"/>
          <w:szCs w:val="22"/>
        </w:rPr>
      </w:pPr>
    </w:p>
    <w:p w:rsidR="006D23B0" w:rsidRDefault="006D23B0" w:rsidP="00B0224D">
      <w:pPr>
        <w:pStyle w:val="Nadpis2"/>
        <w:rPr>
          <w:sz w:val="44"/>
          <w:szCs w:val="44"/>
        </w:rPr>
      </w:pPr>
    </w:p>
    <w:p w:rsidR="00B0224D" w:rsidRDefault="00B0224D" w:rsidP="00B0224D">
      <w:pPr>
        <w:pStyle w:val="Nadpis2"/>
      </w:pPr>
      <w:r w:rsidRPr="00320BFE">
        <w:rPr>
          <w:sz w:val="44"/>
          <w:szCs w:val="44"/>
        </w:rPr>
        <w:t>Příkazní smlouva</w:t>
      </w:r>
    </w:p>
    <w:p w:rsidR="00B0224D" w:rsidRDefault="00B0224D" w:rsidP="00B0224D">
      <w:pPr>
        <w:jc w:val="both"/>
      </w:pPr>
    </w:p>
    <w:p w:rsidR="00C70506" w:rsidRDefault="00C70506" w:rsidP="00B0224D">
      <w:pPr>
        <w:jc w:val="both"/>
      </w:pPr>
    </w:p>
    <w:p w:rsidR="00B0224D" w:rsidRPr="00E210E4" w:rsidRDefault="00B0224D" w:rsidP="00B0224D">
      <w:pPr>
        <w:jc w:val="center"/>
        <w:rPr>
          <w:b/>
          <w:sz w:val="22"/>
          <w:szCs w:val="22"/>
        </w:rPr>
      </w:pPr>
      <w:r w:rsidRPr="00E210E4">
        <w:rPr>
          <w:b/>
          <w:sz w:val="22"/>
          <w:szCs w:val="22"/>
        </w:rPr>
        <w:t>I.</w:t>
      </w:r>
    </w:p>
    <w:p w:rsidR="00B0224D" w:rsidRPr="00E210E4" w:rsidRDefault="00B0224D" w:rsidP="00B0224D">
      <w:pPr>
        <w:jc w:val="center"/>
        <w:rPr>
          <w:b/>
          <w:sz w:val="22"/>
          <w:szCs w:val="22"/>
        </w:rPr>
      </w:pPr>
      <w:r w:rsidRPr="00E210E4">
        <w:rPr>
          <w:b/>
          <w:sz w:val="22"/>
          <w:szCs w:val="22"/>
        </w:rPr>
        <w:t>Úvodní ustanovení</w:t>
      </w:r>
    </w:p>
    <w:p w:rsidR="00B0224D" w:rsidRPr="00E210E4" w:rsidRDefault="00B0224D" w:rsidP="00B0224D">
      <w:pPr>
        <w:rPr>
          <w:b/>
          <w:sz w:val="22"/>
          <w:szCs w:val="22"/>
        </w:rPr>
      </w:pPr>
    </w:p>
    <w:p w:rsidR="009B5B60" w:rsidRPr="000E3801" w:rsidRDefault="00B0224D" w:rsidP="000E3801">
      <w:pPr>
        <w:jc w:val="both"/>
        <w:rPr>
          <w:bCs/>
          <w:sz w:val="22"/>
          <w:szCs w:val="22"/>
        </w:rPr>
      </w:pPr>
      <w:r w:rsidRPr="000E3801">
        <w:rPr>
          <w:bCs/>
          <w:sz w:val="22"/>
          <w:szCs w:val="22"/>
        </w:rPr>
        <w:t>1.1</w:t>
      </w:r>
      <w:r w:rsidR="00EB2680" w:rsidRPr="000E3801">
        <w:rPr>
          <w:bCs/>
          <w:sz w:val="22"/>
          <w:szCs w:val="22"/>
        </w:rPr>
        <w:t>.</w:t>
      </w:r>
      <w:r w:rsidR="00EB2680" w:rsidRPr="000E3801">
        <w:rPr>
          <w:bCs/>
          <w:sz w:val="22"/>
          <w:szCs w:val="22"/>
        </w:rPr>
        <w:tab/>
      </w:r>
      <w:r w:rsidRPr="000E3801">
        <w:rPr>
          <w:bCs/>
          <w:sz w:val="22"/>
          <w:szCs w:val="22"/>
        </w:rPr>
        <w:t>Příkazník Městské parkovací domy Mladá Boleslav s.r.o.</w:t>
      </w:r>
      <w:r w:rsidR="008B2B11" w:rsidRPr="000E3801">
        <w:rPr>
          <w:bCs/>
          <w:sz w:val="22"/>
          <w:szCs w:val="22"/>
        </w:rPr>
        <w:t xml:space="preserve"> (dále jen „příkazník“)</w:t>
      </w:r>
      <w:r w:rsidRPr="000E3801">
        <w:rPr>
          <w:bCs/>
          <w:sz w:val="22"/>
          <w:szCs w:val="22"/>
        </w:rPr>
        <w:t xml:space="preserve">, je </w:t>
      </w:r>
      <w:r w:rsidR="000E3801">
        <w:rPr>
          <w:bCs/>
          <w:sz w:val="22"/>
          <w:szCs w:val="22"/>
        </w:rPr>
        <w:t xml:space="preserve">obchodní </w:t>
      </w:r>
      <w:r w:rsidRPr="000E3801">
        <w:rPr>
          <w:bCs/>
          <w:sz w:val="22"/>
          <w:szCs w:val="22"/>
        </w:rPr>
        <w:t xml:space="preserve">společností, jejímž </w:t>
      </w:r>
      <w:r w:rsidR="009B5B60" w:rsidRPr="000E3801">
        <w:rPr>
          <w:bCs/>
          <w:sz w:val="22"/>
          <w:szCs w:val="22"/>
        </w:rPr>
        <w:t>jediným společníkem je Statutárním město Mladá Boleslav</w:t>
      </w:r>
      <w:r w:rsidR="009E1CC9" w:rsidRPr="000E3801">
        <w:rPr>
          <w:bCs/>
          <w:sz w:val="22"/>
          <w:szCs w:val="22"/>
        </w:rPr>
        <w:t xml:space="preserve">. Tato společnost </w:t>
      </w:r>
      <w:r w:rsidR="009B5B60" w:rsidRPr="000E3801">
        <w:rPr>
          <w:bCs/>
          <w:sz w:val="22"/>
          <w:szCs w:val="22"/>
        </w:rPr>
        <w:t xml:space="preserve">byla zřízena zejména za účelem zajištění správy a provozu parkovacího systému ve městě Mladá Boleslav a </w:t>
      </w:r>
      <w:r w:rsidR="009E1CC9" w:rsidRPr="000E3801">
        <w:rPr>
          <w:bCs/>
          <w:sz w:val="22"/>
          <w:szCs w:val="22"/>
        </w:rPr>
        <w:t xml:space="preserve">dále též </w:t>
      </w:r>
      <w:r w:rsidR="009B5B60" w:rsidRPr="000E3801">
        <w:rPr>
          <w:bCs/>
          <w:sz w:val="22"/>
          <w:szCs w:val="22"/>
        </w:rPr>
        <w:t xml:space="preserve">pro správu a provoz parkovacích domů ve městě Mladá Boleslav. </w:t>
      </w:r>
    </w:p>
    <w:p w:rsidR="009B5B60" w:rsidRDefault="009B5B60" w:rsidP="00B0224D">
      <w:pPr>
        <w:tabs>
          <w:tab w:val="left" w:pos="0"/>
          <w:tab w:val="right" w:leader="hyphen" w:pos="9072"/>
        </w:tabs>
        <w:jc w:val="both"/>
        <w:rPr>
          <w:sz w:val="22"/>
          <w:szCs w:val="22"/>
        </w:rPr>
      </w:pPr>
    </w:p>
    <w:p w:rsidR="00B0224D" w:rsidRPr="00E210E4" w:rsidRDefault="009E1CC9" w:rsidP="00B0224D">
      <w:pPr>
        <w:tabs>
          <w:tab w:val="left" w:pos="0"/>
          <w:tab w:val="right" w:leader="hyphen" w:pos="9072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1.2. </w:t>
      </w:r>
      <w:r w:rsidR="00B0224D">
        <w:rPr>
          <w:sz w:val="22"/>
          <w:szCs w:val="22"/>
        </w:rPr>
        <w:t xml:space="preserve">Příkazce </w:t>
      </w:r>
      <w:r w:rsidRPr="009E1CC9">
        <w:rPr>
          <w:bCs/>
          <w:sz w:val="22"/>
          <w:szCs w:val="22"/>
        </w:rPr>
        <w:t>Oblastní nemocnice Mladá Boleslav, a.s., nemocnice Středočeského kraje</w:t>
      </w:r>
      <w:r w:rsidR="008B2B11">
        <w:rPr>
          <w:bCs/>
          <w:sz w:val="22"/>
          <w:szCs w:val="22"/>
        </w:rPr>
        <w:t xml:space="preserve"> (dále jen „příkazce“</w:t>
      </w:r>
      <w:r w:rsidR="00A80C58">
        <w:rPr>
          <w:bCs/>
          <w:sz w:val="22"/>
          <w:szCs w:val="22"/>
        </w:rPr>
        <w:t xml:space="preserve"> nebo „Nemocnice“</w:t>
      </w:r>
      <w:r w:rsidR="008B2B11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provozu</w:t>
      </w:r>
      <w:r w:rsidR="00944687">
        <w:rPr>
          <w:bCs/>
          <w:sz w:val="22"/>
          <w:szCs w:val="22"/>
        </w:rPr>
        <w:t>je</w:t>
      </w:r>
      <w:r>
        <w:rPr>
          <w:bCs/>
          <w:sz w:val="22"/>
          <w:szCs w:val="22"/>
        </w:rPr>
        <w:t xml:space="preserve"> nemocnici v Mladé Boleslavi a </w:t>
      </w:r>
      <w:r w:rsidR="00944687">
        <w:rPr>
          <w:bCs/>
          <w:sz w:val="22"/>
          <w:szCs w:val="22"/>
        </w:rPr>
        <w:t>je vlastníkem nově postaveného parkovacího domu v areálu nemocnice</w:t>
      </w:r>
      <w:r w:rsidR="006C7933">
        <w:rPr>
          <w:bCs/>
          <w:sz w:val="22"/>
          <w:szCs w:val="22"/>
        </w:rPr>
        <w:t xml:space="preserve">. </w:t>
      </w:r>
      <w:r w:rsidR="008B2B11">
        <w:rPr>
          <w:bCs/>
          <w:sz w:val="22"/>
          <w:szCs w:val="22"/>
        </w:rPr>
        <w:t xml:space="preserve">Příkazce </w:t>
      </w:r>
      <w:r w:rsidR="008B2B11" w:rsidRPr="008B2B11">
        <w:rPr>
          <w:color w:val="000000"/>
          <w:sz w:val="22"/>
          <w:szCs w:val="22"/>
        </w:rPr>
        <w:t xml:space="preserve">dlouhodobě </w:t>
      </w:r>
      <w:r w:rsidR="008B2B11">
        <w:rPr>
          <w:color w:val="000000"/>
          <w:sz w:val="22"/>
          <w:szCs w:val="22"/>
        </w:rPr>
        <w:t xml:space="preserve">prosazoval </w:t>
      </w:r>
      <w:r w:rsidR="008B2B11" w:rsidRPr="008B2B11">
        <w:rPr>
          <w:color w:val="000000"/>
          <w:sz w:val="22"/>
          <w:szCs w:val="22"/>
        </w:rPr>
        <w:t>záměr vybudování parkovacího domu s dostatečnou kapacitou přímo v areálu Nemocnice</w:t>
      </w:r>
      <w:r w:rsidR="00A80C58">
        <w:rPr>
          <w:color w:val="000000"/>
          <w:sz w:val="22"/>
          <w:szCs w:val="22"/>
        </w:rPr>
        <w:t xml:space="preserve"> a to zejména s ohledem na </w:t>
      </w:r>
      <w:r w:rsidR="008B2B11" w:rsidRPr="008B2B11">
        <w:rPr>
          <w:color w:val="000000"/>
          <w:sz w:val="22"/>
          <w:szCs w:val="22"/>
        </w:rPr>
        <w:t>situac</w:t>
      </w:r>
      <w:r w:rsidR="00A80C58">
        <w:rPr>
          <w:color w:val="000000"/>
          <w:sz w:val="22"/>
          <w:szCs w:val="22"/>
        </w:rPr>
        <w:t>i</w:t>
      </w:r>
      <w:r w:rsidR="008B2B11" w:rsidRPr="008B2B11">
        <w:rPr>
          <w:color w:val="000000"/>
          <w:sz w:val="22"/>
          <w:szCs w:val="22"/>
        </w:rPr>
        <w:t xml:space="preserve"> dopravy v klidu v Mladé Boleslavi, a především </w:t>
      </w:r>
      <w:r w:rsidR="00A80C58">
        <w:rPr>
          <w:color w:val="000000"/>
          <w:sz w:val="22"/>
          <w:szCs w:val="22"/>
        </w:rPr>
        <w:t xml:space="preserve">na situaci </w:t>
      </w:r>
      <w:r w:rsidR="008B2B11" w:rsidRPr="008B2B11">
        <w:rPr>
          <w:color w:val="000000"/>
          <w:sz w:val="22"/>
          <w:szCs w:val="22"/>
        </w:rPr>
        <w:t>v okolí Nemocnice</w:t>
      </w:r>
      <w:r w:rsidR="00A80C58">
        <w:rPr>
          <w:color w:val="000000"/>
          <w:sz w:val="22"/>
          <w:szCs w:val="22"/>
        </w:rPr>
        <w:t xml:space="preserve">, která </w:t>
      </w:r>
      <w:r w:rsidR="008B2B11" w:rsidRPr="008B2B11">
        <w:rPr>
          <w:color w:val="000000"/>
          <w:sz w:val="22"/>
          <w:szCs w:val="22"/>
        </w:rPr>
        <w:t>významným způsobem limit</w:t>
      </w:r>
      <w:r w:rsidR="00232E39">
        <w:rPr>
          <w:color w:val="000000"/>
          <w:sz w:val="22"/>
          <w:szCs w:val="22"/>
        </w:rPr>
        <w:t xml:space="preserve">ovala </w:t>
      </w:r>
      <w:r w:rsidR="008B2B11" w:rsidRPr="008B2B11">
        <w:rPr>
          <w:color w:val="000000"/>
          <w:sz w:val="22"/>
          <w:szCs w:val="22"/>
        </w:rPr>
        <w:t xml:space="preserve">dostupnost zdravotních služeb poskytovaných Nemocnicí pro pacienty. Areál Nemocnice se nachází ve velice dopravně exponované části města, kde </w:t>
      </w:r>
      <w:r w:rsidR="00232E39">
        <w:rPr>
          <w:color w:val="000000"/>
          <w:sz w:val="22"/>
          <w:szCs w:val="22"/>
        </w:rPr>
        <w:t xml:space="preserve">dosavadní </w:t>
      </w:r>
      <w:r w:rsidR="008B2B11" w:rsidRPr="008B2B11">
        <w:rPr>
          <w:color w:val="000000"/>
          <w:sz w:val="22"/>
          <w:szCs w:val="22"/>
        </w:rPr>
        <w:t xml:space="preserve">kapacita legálních parkovacích míst již </w:t>
      </w:r>
      <w:r w:rsidR="00232E39">
        <w:rPr>
          <w:color w:val="000000"/>
          <w:sz w:val="22"/>
          <w:szCs w:val="22"/>
        </w:rPr>
        <w:t xml:space="preserve">nebyla </w:t>
      </w:r>
      <w:r w:rsidR="008B2B11" w:rsidRPr="008B2B11">
        <w:rPr>
          <w:color w:val="000000"/>
          <w:sz w:val="22"/>
          <w:szCs w:val="22"/>
        </w:rPr>
        <w:t>schopna absorbovat současný stupeň automobilizace</w:t>
      </w:r>
      <w:r w:rsidR="00232E39">
        <w:rPr>
          <w:color w:val="000000"/>
          <w:sz w:val="22"/>
          <w:szCs w:val="22"/>
        </w:rPr>
        <w:t>, a proto bylo přistoupeno k vybudování nového parkovacího domu</w:t>
      </w:r>
      <w:r w:rsidR="00F26063">
        <w:rPr>
          <w:color w:val="000000"/>
          <w:sz w:val="22"/>
          <w:szCs w:val="22"/>
        </w:rPr>
        <w:t xml:space="preserve"> v areálu Nemocnice (dále jen „PD“)</w:t>
      </w:r>
      <w:r w:rsidR="008B2B11" w:rsidRPr="008B2B11">
        <w:rPr>
          <w:color w:val="000000"/>
          <w:sz w:val="22"/>
          <w:szCs w:val="22"/>
        </w:rPr>
        <w:t xml:space="preserve">. </w:t>
      </w:r>
    </w:p>
    <w:p w:rsidR="00B0224D" w:rsidRPr="00641D76" w:rsidRDefault="00B0224D" w:rsidP="00B0224D">
      <w:pPr>
        <w:pStyle w:val="Zkladntext2"/>
        <w:rPr>
          <w:sz w:val="22"/>
          <w:szCs w:val="22"/>
        </w:rPr>
      </w:pPr>
    </w:p>
    <w:p w:rsidR="00B0224D" w:rsidRPr="00943973" w:rsidRDefault="00B0224D" w:rsidP="00B0224D">
      <w:pPr>
        <w:jc w:val="both"/>
        <w:rPr>
          <w:sz w:val="22"/>
          <w:szCs w:val="22"/>
        </w:rPr>
      </w:pPr>
      <w:r w:rsidRPr="00641D76">
        <w:rPr>
          <w:sz w:val="22"/>
          <w:szCs w:val="22"/>
        </w:rPr>
        <w:t>1.</w:t>
      </w:r>
      <w:r w:rsidR="00944687">
        <w:rPr>
          <w:sz w:val="22"/>
          <w:szCs w:val="22"/>
        </w:rPr>
        <w:t>3</w:t>
      </w:r>
      <w:r w:rsidRPr="00641D76">
        <w:rPr>
          <w:sz w:val="22"/>
          <w:szCs w:val="22"/>
        </w:rPr>
        <w:t xml:space="preserve"> </w:t>
      </w:r>
      <w:r w:rsidR="00232E39">
        <w:rPr>
          <w:sz w:val="22"/>
          <w:szCs w:val="22"/>
        </w:rPr>
        <w:t>Před zahájením výstavby nového</w:t>
      </w:r>
      <w:r w:rsidR="00F26063">
        <w:rPr>
          <w:sz w:val="22"/>
          <w:szCs w:val="22"/>
        </w:rPr>
        <w:t xml:space="preserve"> PD byla uzavřena </w:t>
      </w:r>
      <w:r w:rsidR="00344A83" w:rsidRPr="00344A83">
        <w:rPr>
          <w:sz w:val="22"/>
          <w:szCs w:val="22"/>
        </w:rPr>
        <w:t>Smlouv</w:t>
      </w:r>
      <w:r w:rsidR="00F26063">
        <w:rPr>
          <w:sz w:val="22"/>
          <w:szCs w:val="22"/>
        </w:rPr>
        <w:t>a</w:t>
      </w:r>
      <w:r w:rsidR="00344A83" w:rsidRPr="00344A83">
        <w:rPr>
          <w:sz w:val="22"/>
          <w:szCs w:val="22"/>
        </w:rPr>
        <w:t xml:space="preserve"> o spolupráci při přípravě, výstavbě a provozu parkovacího domu v areálu nemocnice v Mladé Boleslavi</w:t>
      </w:r>
      <w:r w:rsidR="007C089E">
        <w:rPr>
          <w:sz w:val="22"/>
          <w:szCs w:val="22"/>
        </w:rPr>
        <w:t>,</w:t>
      </w:r>
      <w:r w:rsidR="00344A83" w:rsidRPr="00344A83">
        <w:rPr>
          <w:sz w:val="22"/>
          <w:szCs w:val="22"/>
        </w:rPr>
        <w:t xml:space="preserve"> </w:t>
      </w:r>
      <w:r w:rsidR="00F26063">
        <w:rPr>
          <w:sz w:val="22"/>
          <w:szCs w:val="22"/>
        </w:rPr>
        <w:t xml:space="preserve">a to mezi smluvními stranami, kterými byla </w:t>
      </w:r>
      <w:r w:rsidR="00344A83" w:rsidRPr="00344A83">
        <w:rPr>
          <w:sz w:val="22"/>
          <w:szCs w:val="22"/>
        </w:rPr>
        <w:t>Oblastní nemocnicí Mladá Boleslav, a.s., nemocnic</w:t>
      </w:r>
      <w:r w:rsidR="00F26063">
        <w:rPr>
          <w:sz w:val="22"/>
          <w:szCs w:val="22"/>
        </w:rPr>
        <w:t>e</w:t>
      </w:r>
      <w:r w:rsidR="00344A83" w:rsidRPr="00344A83">
        <w:rPr>
          <w:sz w:val="22"/>
          <w:szCs w:val="22"/>
        </w:rPr>
        <w:t xml:space="preserve"> Středočeského kraje, </w:t>
      </w:r>
      <w:r w:rsidR="00F26063">
        <w:rPr>
          <w:sz w:val="22"/>
          <w:szCs w:val="22"/>
        </w:rPr>
        <w:t xml:space="preserve">dále </w:t>
      </w:r>
      <w:r w:rsidR="00344A83" w:rsidRPr="00344A83">
        <w:rPr>
          <w:sz w:val="22"/>
          <w:szCs w:val="22"/>
        </w:rPr>
        <w:t>Středočeský kraj, Statutární měst</w:t>
      </w:r>
      <w:r w:rsidR="00F26063">
        <w:rPr>
          <w:sz w:val="22"/>
          <w:szCs w:val="22"/>
        </w:rPr>
        <w:t>o</w:t>
      </w:r>
      <w:r w:rsidR="00344A83" w:rsidRPr="00344A83">
        <w:rPr>
          <w:sz w:val="22"/>
          <w:szCs w:val="22"/>
        </w:rPr>
        <w:t xml:space="preserve"> Mladá Boleslav a společnost</w:t>
      </w:r>
      <w:r w:rsidR="00344A83">
        <w:rPr>
          <w:sz w:val="22"/>
          <w:szCs w:val="22"/>
        </w:rPr>
        <w:t xml:space="preserve"> </w:t>
      </w:r>
      <w:r w:rsidR="00344A83" w:rsidRPr="00344A83">
        <w:rPr>
          <w:sz w:val="22"/>
          <w:szCs w:val="22"/>
        </w:rPr>
        <w:t>Městské parkovací domy Mladá Boleslav s.r.o.</w:t>
      </w:r>
      <w:r w:rsidR="007C089E">
        <w:rPr>
          <w:sz w:val="22"/>
          <w:szCs w:val="22"/>
        </w:rPr>
        <w:t xml:space="preserve"> Tato smlouva byla </w:t>
      </w:r>
      <w:r w:rsidR="00344A83" w:rsidRPr="00344A83">
        <w:rPr>
          <w:sz w:val="22"/>
          <w:szCs w:val="22"/>
        </w:rPr>
        <w:t>schválen</w:t>
      </w:r>
      <w:r w:rsidR="007C089E">
        <w:rPr>
          <w:sz w:val="22"/>
          <w:szCs w:val="22"/>
        </w:rPr>
        <w:t>a</w:t>
      </w:r>
      <w:r w:rsidR="00344A83" w:rsidRPr="00344A83">
        <w:rPr>
          <w:sz w:val="22"/>
          <w:szCs w:val="22"/>
        </w:rPr>
        <w:t xml:space="preserve"> zastupitelstvem </w:t>
      </w:r>
      <w:r w:rsidR="007C089E">
        <w:rPr>
          <w:sz w:val="22"/>
          <w:szCs w:val="22"/>
        </w:rPr>
        <w:t>s</w:t>
      </w:r>
      <w:r w:rsidR="00344A83" w:rsidRPr="00344A83">
        <w:rPr>
          <w:sz w:val="22"/>
          <w:szCs w:val="22"/>
        </w:rPr>
        <w:t xml:space="preserve">tatutárního města Mladá Boleslav dne </w:t>
      </w:r>
      <w:r w:rsidR="007C089E">
        <w:rPr>
          <w:sz w:val="22"/>
          <w:szCs w:val="22"/>
        </w:rPr>
        <w:t xml:space="preserve">29.1.2019 </w:t>
      </w:r>
      <w:r w:rsidR="00344A83" w:rsidRPr="00344A83">
        <w:rPr>
          <w:sz w:val="22"/>
          <w:szCs w:val="22"/>
        </w:rPr>
        <w:t xml:space="preserve">usnesením č. </w:t>
      </w:r>
      <w:r w:rsidR="007C089E">
        <w:rPr>
          <w:sz w:val="22"/>
          <w:szCs w:val="22"/>
        </w:rPr>
        <w:t xml:space="preserve">387 a také </w:t>
      </w:r>
      <w:r w:rsidR="00344A83" w:rsidRPr="00344A83">
        <w:rPr>
          <w:sz w:val="22"/>
          <w:szCs w:val="22"/>
        </w:rPr>
        <w:t>zastupitelstvem Středočeského kraje dne</w:t>
      </w:r>
      <w:r w:rsidR="00344A83" w:rsidRPr="00344A83">
        <w:t xml:space="preserve"> </w:t>
      </w:r>
      <w:r w:rsidR="007C089E">
        <w:t xml:space="preserve">18.2.2019 </w:t>
      </w:r>
      <w:r w:rsidR="00344A83" w:rsidRPr="00344A83">
        <w:rPr>
          <w:sz w:val="22"/>
          <w:szCs w:val="22"/>
        </w:rPr>
        <w:t xml:space="preserve">usnesením č. </w:t>
      </w:r>
      <w:r w:rsidR="007C089E">
        <w:rPr>
          <w:sz w:val="22"/>
          <w:szCs w:val="22"/>
        </w:rPr>
        <w:t xml:space="preserve">083-17/2019/ZK. V této smlouvě bylo mimo jiné sjednáno v čl. </w:t>
      </w:r>
      <w:r w:rsidR="0069350D">
        <w:rPr>
          <w:sz w:val="22"/>
          <w:szCs w:val="22"/>
        </w:rPr>
        <w:t xml:space="preserve">5, že Nemocnice a Městské parkovací domy Mladá Boleslav s.r.o. po dokončení a kolaudaci stavby PD uzavřou mezi sebou </w:t>
      </w:r>
      <w:r w:rsidR="00626601">
        <w:rPr>
          <w:sz w:val="22"/>
          <w:szCs w:val="22"/>
        </w:rPr>
        <w:t xml:space="preserve">tuto příkazní </w:t>
      </w:r>
      <w:r w:rsidR="00626601">
        <w:rPr>
          <w:sz w:val="22"/>
          <w:szCs w:val="22"/>
        </w:rPr>
        <w:lastRenderedPageBreak/>
        <w:t>smlouvu, na základě které převezmou Městské parkovací domy Mladá Boleslav s.r.o. PD do své správy.</w:t>
      </w:r>
    </w:p>
    <w:p w:rsidR="00B0224D" w:rsidRPr="00BC32CC" w:rsidRDefault="00B0224D" w:rsidP="00B022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C32CC">
        <w:rPr>
          <w:sz w:val="22"/>
          <w:szCs w:val="22"/>
        </w:rPr>
        <w:t xml:space="preserve">1.4. </w:t>
      </w:r>
      <w:r w:rsidR="00CA3CF8" w:rsidRPr="00BC32CC">
        <w:rPr>
          <w:sz w:val="22"/>
          <w:szCs w:val="22"/>
        </w:rPr>
        <w:t>Parkovací dům</w:t>
      </w:r>
      <w:r w:rsidR="00970853" w:rsidRPr="00BC32CC">
        <w:rPr>
          <w:sz w:val="22"/>
          <w:szCs w:val="22"/>
        </w:rPr>
        <w:t xml:space="preserve"> Nemocnice</w:t>
      </w:r>
      <w:r w:rsidRPr="00BC32CC">
        <w:rPr>
          <w:sz w:val="22"/>
          <w:szCs w:val="22"/>
        </w:rPr>
        <w:t xml:space="preserve">, který bude provozovat pro </w:t>
      </w:r>
      <w:r w:rsidR="00970853" w:rsidRPr="00BC32CC">
        <w:rPr>
          <w:sz w:val="22"/>
          <w:szCs w:val="22"/>
        </w:rPr>
        <w:t>příkazce příkazník</w:t>
      </w:r>
      <w:r w:rsidRPr="00BC32CC">
        <w:rPr>
          <w:sz w:val="22"/>
          <w:szCs w:val="22"/>
        </w:rPr>
        <w:t xml:space="preserve">, je </w:t>
      </w:r>
      <w:r w:rsidR="00E52425" w:rsidRPr="00BC32CC">
        <w:rPr>
          <w:sz w:val="22"/>
          <w:szCs w:val="22"/>
        </w:rPr>
        <w:t xml:space="preserve">součástí pozemku </w:t>
      </w:r>
      <w:proofErr w:type="spellStart"/>
      <w:r w:rsidR="00E52425" w:rsidRPr="00BC32CC">
        <w:rPr>
          <w:sz w:val="22"/>
          <w:szCs w:val="22"/>
        </w:rPr>
        <w:t>parc.č</w:t>
      </w:r>
      <w:proofErr w:type="spellEnd"/>
      <w:r w:rsidR="00E52425" w:rsidRPr="00BC32CC">
        <w:rPr>
          <w:sz w:val="22"/>
          <w:szCs w:val="22"/>
        </w:rPr>
        <w:t xml:space="preserve">. </w:t>
      </w:r>
      <w:r w:rsidR="009B0108" w:rsidRPr="00BC32CC">
        <w:rPr>
          <w:sz w:val="22"/>
          <w:szCs w:val="22"/>
        </w:rPr>
        <w:t>659/1 – ostatní plocha o výměře 5.155 m</w:t>
      </w:r>
      <w:r w:rsidR="009B0108" w:rsidRPr="00BC32CC">
        <w:rPr>
          <w:sz w:val="22"/>
          <w:szCs w:val="22"/>
          <w:vertAlign w:val="superscript"/>
        </w:rPr>
        <w:t>2</w:t>
      </w:r>
      <w:r w:rsidR="009B0108" w:rsidRPr="00BC32CC">
        <w:rPr>
          <w:sz w:val="22"/>
          <w:szCs w:val="22"/>
        </w:rPr>
        <w:t xml:space="preserve">, </w:t>
      </w:r>
      <w:proofErr w:type="spellStart"/>
      <w:r w:rsidR="009B0108" w:rsidRPr="00BC32CC">
        <w:rPr>
          <w:sz w:val="22"/>
          <w:szCs w:val="22"/>
        </w:rPr>
        <w:t>parc.č</w:t>
      </w:r>
      <w:proofErr w:type="spellEnd"/>
      <w:r w:rsidR="009B0108" w:rsidRPr="00BC32CC">
        <w:rPr>
          <w:sz w:val="22"/>
          <w:szCs w:val="22"/>
        </w:rPr>
        <w:t>. 659/4 – ostatní plocha o výměře 463 m</w:t>
      </w:r>
      <w:r w:rsidR="009B0108" w:rsidRPr="00BC32CC">
        <w:rPr>
          <w:sz w:val="22"/>
          <w:szCs w:val="22"/>
          <w:vertAlign w:val="superscript"/>
        </w:rPr>
        <w:t>2</w:t>
      </w:r>
      <w:r w:rsidR="009B0108" w:rsidRPr="00BC32CC">
        <w:rPr>
          <w:sz w:val="22"/>
          <w:szCs w:val="22"/>
        </w:rPr>
        <w:t xml:space="preserve">, </w:t>
      </w:r>
      <w:proofErr w:type="spellStart"/>
      <w:r w:rsidR="009B0108" w:rsidRPr="00BC32CC">
        <w:rPr>
          <w:sz w:val="22"/>
          <w:szCs w:val="22"/>
        </w:rPr>
        <w:t>parc.č</w:t>
      </w:r>
      <w:proofErr w:type="spellEnd"/>
      <w:r w:rsidR="009B0108" w:rsidRPr="00BC32CC">
        <w:rPr>
          <w:sz w:val="22"/>
          <w:szCs w:val="22"/>
        </w:rPr>
        <w:t>. 659/5 – ostatní plocha o výměře 2.833 m</w:t>
      </w:r>
      <w:r w:rsidR="009B0108" w:rsidRPr="00BC32CC">
        <w:rPr>
          <w:sz w:val="22"/>
          <w:szCs w:val="22"/>
          <w:vertAlign w:val="superscript"/>
        </w:rPr>
        <w:t>2</w:t>
      </w:r>
      <w:r w:rsidR="009B0108" w:rsidRPr="00BC32CC">
        <w:rPr>
          <w:sz w:val="22"/>
          <w:szCs w:val="22"/>
        </w:rPr>
        <w:t xml:space="preserve"> a </w:t>
      </w:r>
      <w:proofErr w:type="spellStart"/>
      <w:r w:rsidR="009B0108" w:rsidRPr="00BC32CC">
        <w:rPr>
          <w:sz w:val="22"/>
          <w:szCs w:val="22"/>
        </w:rPr>
        <w:t>parc.č</w:t>
      </w:r>
      <w:proofErr w:type="spellEnd"/>
      <w:r w:rsidR="009B0108" w:rsidRPr="00BC32CC">
        <w:rPr>
          <w:sz w:val="22"/>
          <w:szCs w:val="22"/>
        </w:rPr>
        <w:t>. st. 2291 – zastavěná plocha a nádvoří o výměře 207 m</w:t>
      </w:r>
      <w:r w:rsidR="009B0108" w:rsidRPr="00BC32CC">
        <w:rPr>
          <w:sz w:val="22"/>
          <w:szCs w:val="22"/>
          <w:vertAlign w:val="superscript"/>
        </w:rPr>
        <w:t>2</w:t>
      </w:r>
      <w:r w:rsidR="009B0108" w:rsidRPr="00BC32CC">
        <w:rPr>
          <w:sz w:val="22"/>
          <w:szCs w:val="22"/>
        </w:rPr>
        <w:t xml:space="preserve">, vše </w:t>
      </w:r>
      <w:r w:rsidR="00E52425" w:rsidRPr="00BC32CC">
        <w:rPr>
          <w:sz w:val="22"/>
          <w:szCs w:val="22"/>
        </w:rPr>
        <w:t>v k.</w:t>
      </w:r>
      <w:proofErr w:type="spellStart"/>
      <w:r w:rsidR="00E52425" w:rsidRPr="00BC32CC">
        <w:rPr>
          <w:sz w:val="22"/>
          <w:szCs w:val="22"/>
        </w:rPr>
        <w:t>ú</w:t>
      </w:r>
      <w:proofErr w:type="spellEnd"/>
      <w:r w:rsidR="00EC5084" w:rsidRPr="00BC32CC">
        <w:rPr>
          <w:sz w:val="22"/>
          <w:szCs w:val="22"/>
        </w:rPr>
        <w:t>.</w:t>
      </w:r>
      <w:r w:rsidR="00E52425" w:rsidRPr="00BC32CC">
        <w:rPr>
          <w:sz w:val="22"/>
          <w:szCs w:val="22"/>
        </w:rPr>
        <w:t xml:space="preserve"> Mladá Boleslav a je zapsán v katastru nemovitostí vedeném Katastrálním úřadem pro Středočeský kraj, KP Mladá Boleslav na LV</w:t>
      </w:r>
      <w:r w:rsidR="00182030">
        <w:rPr>
          <w:sz w:val="22"/>
          <w:szCs w:val="22"/>
        </w:rPr>
        <w:t xml:space="preserve"> </w:t>
      </w:r>
      <w:r w:rsidR="009B0108" w:rsidRPr="00BC32CC">
        <w:rPr>
          <w:sz w:val="22"/>
          <w:szCs w:val="22"/>
        </w:rPr>
        <w:t>15270.</w:t>
      </w:r>
    </w:p>
    <w:p w:rsidR="00B0224D" w:rsidRPr="00BC32CC" w:rsidRDefault="00B0224D" w:rsidP="000F77D3">
      <w:pPr>
        <w:pStyle w:val="Zkladntext2"/>
        <w:rPr>
          <w:b/>
          <w:bCs/>
          <w:sz w:val="22"/>
          <w:szCs w:val="22"/>
        </w:rPr>
      </w:pPr>
    </w:p>
    <w:p w:rsidR="00B0224D" w:rsidRPr="00BC32CC" w:rsidRDefault="00B0224D" w:rsidP="00B0224D">
      <w:pPr>
        <w:pStyle w:val="Zkladntext2"/>
        <w:jc w:val="center"/>
        <w:rPr>
          <w:b/>
          <w:bCs/>
          <w:sz w:val="22"/>
          <w:szCs w:val="22"/>
        </w:rPr>
      </w:pPr>
      <w:r w:rsidRPr="00BC32CC">
        <w:rPr>
          <w:b/>
          <w:bCs/>
          <w:sz w:val="22"/>
          <w:szCs w:val="22"/>
        </w:rPr>
        <w:t>II.</w:t>
      </w:r>
    </w:p>
    <w:p w:rsidR="00B0224D" w:rsidRPr="00E210E4" w:rsidRDefault="00B0224D" w:rsidP="00B0224D">
      <w:pPr>
        <w:pStyle w:val="Nadpis4"/>
        <w:rPr>
          <w:sz w:val="22"/>
          <w:szCs w:val="22"/>
        </w:rPr>
      </w:pPr>
      <w:r w:rsidRPr="00BC32CC">
        <w:rPr>
          <w:sz w:val="22"/>
          <w:szCs w:val="22"/>
        </w:rPr>
        <w:t>Předmět smlouvy</w:t>
      </w:r>
    </w:p>
    <w:p w:rsidR="00B0224D" w:rsidRPr="00EB2680" w:rsidRDefault="00B0224D" w:rsidP="00B0224D">
      <w:pPr>
        <w:spacing w:before="120"/>
        <w:jc w:val="both"/>
        <w:rPr>
          <w:sz w:val="22"/>
          <w:szCs w:val="22"/>
        </w:rPr>
      </w:pPr>
      <w:r w:rsidRPr="00EB2680">
        <w:rPr>
          <w:sz w:val="22"/>
          <w:szCs w:val="22"/>
        </w:rPr>
        <w:t xml:space="preserve">2.1. Příkazník se zavazuje, že pro Příkazce bude za úplatu obstarávat </w:t>
      </w:r>
      <w:r w:rsidR="0087691D" w:rsidRPr="00EB2680">
        <w:rPr>
          <w:sz w:val="22"/>
          <w:szCs w:val="22"/>
        </w:rPr>
        <w:t>správu a provoz Parkovacího domu Nemocnice</w:t>
      </w:r>
      <w:r w:rsidR="00EC5084">
        <w:rPr>
          <w:sz w:val="22"/>
          <w:szCs w:val="22"/>
        </w:rPr>
        <w:t>,</w:t>
      </w:r>
      <w:r w:rsidR="0087691D" w:rsidRPr="00EB2680">
        <w:rPr>
          <w:sz w:val="22"/>
          <w:szCs w:val="22"/>
        </w:rPr>
        <w:t xml:space="preserve"> a to v rozsahu dle čl. 2.2. této smlouvy</w:t>
      </w:r>
      <w:r w:rsidR="00EB2680" w:rsidRPr="00EB2680">
        <w:rPr>
          <w:sz w:val="22"/>
          <w:szCs w:val="22"/>
        </w:rPr>
        <w:t xml:space="preserve"> </w:t>
      </w:r>
      <w:r w:rsidRPr="00EB2680">
        <w:rPr>
          <w:sz w:val="22"/>
          <w:szCs w:val="22"/>
        </w:rPr>
        <w:t xml:space="preserve">a že zajistí provoz </w:t>
      </w:r>
      <w:r w:rsidR="00EB2680" w:rsidRPr="00EB2680">
        <w:rPr>
          <w:sz w:val="22"/>
          <w:szCs w:val="22"/>
        </w:rPr>
        <w:t xml:space="preserve">PD </w:t>
      </w:r>
      <w:r w:rsidRPr="00EB2680">
        <w:rPr>
          <w:sz w:val="22"/>
          <w:szCs w:val="22"/>
        </w:rPr>
        <w:t xml:space="preserve">v rozsahu a dle podmínek stanovených v této smlouvě a Příkazce se zavazuje platit Příkazníkovi za jeho činnost úplatu ve výši a za podmínek sjednaných v této smlouvě. </w:t>
      </w:r>
    </w:p>
    <w:p w:rsidR="00A81220" w:rsidRDefault="00B0224D" w:rsidP="00D82D6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="00317D5D">
        <w:rPr>
          <w:sz w:val="22"/>
          <w:szCs w:val="22"/>
        </w:rPr>
        <w:t xml:space="preserve">Příkazník se zavazuje </w:t>
      </w:r>
      <w:r w:rsidR="001426B4">
        <w:rPr>
          <w:sz w:val="22"/>
          <w:szCs w:val="22"/>
        </w:rPr>
        <w:t>na základě této smlouvy pro příkazce:</w:t>
      </w:r>
    </w:p>
    <w:p w:rsidR="001426B4" w:rsidRPr="00EC465C" w:rsidRDefault="001426B4" w:rsidP="00D82D68">
      <w:pPr>
        <w:pStyle w:val="Odstavecseseznamem"/>
        <w:numPr>
          <w:ilvl w:val="0"/>
          <w:numId w:val="2"/>
        </w:numPr>
        <w:ind w:left="714" w:hanging="357"/>
        <w:jc w:val="both"/>
        <w:rPr>
          <w:i/>
          <w:iCs/>
          <w:sz w:val="22"/>
          <w:szCs w:val="22"/>
        </w:rPr>
      </w:pPr>
      <w:r w:rsidRPr="00EC465C">
        <w:rPr>
          <w:i/>
          <w:iCs/>
          <w:sz w:val="22"/>
          <w:szCs w:val="22"/>
        </w:rPr>
        <w:t xml:space="preserve">Provozovat </w:t>
      </w:r>
      <w:r w:rsidR="00A81220" w:rsidRPr="00EC465C">
        <w:rPr>
          <w:i/>
          <w:iCs/>
          <w:sz w:val="22"/>
          <w:szCs w:val="22"/>
        </w:rPr>
        <w:t>p</w:t>
      </w:r>
      <w:r w:rsidRPr="00EC465C">
        <w:rPr>
          <w:i/>
          <w:iCs/>
          <w:sz w:val="22"/>
          <w:szCs w:val="22"/>
        </w:rPr>
        <w:t>arkovací dům,</w:t>
      </w:r>
    </w:p>
    <w:p w:rsidR="001426B4" w:rsidRPr="00EC465C" w:rsidRDefault="001426B4" w:rsidP="00D82D68">
      <w:pPr>
        <w:pStyle w:val="Odstavecseseznamem"/>
        <w:numPr>
          <w:ilvl w:val="0"/>
          <w:numId w:val="2"/>
        </w:numPr>
        <w:ind w:left="714" w:hanging="357"/>
        <w:jc w:val="both"/>
        <w:rPr>
          <w:i/>
          <w:iCs/>
          <w:sz w:val="22"/>
          <w:szCs w:val="22"/>
        </w:rPr>
      </w:pPr>
      <w:r w:rsidRPr="00EC465C">
        <w:rPr>
          <w:i/>
          <w:iCs/>
          <w:sz w:val="22"/>
          <w:szCs w:val="22"/>
        </w:rPr>
        <w:t xml:space="preserve">dle pokynů a dispozic příkazce (případně </w:t>
      </w:r>
      <w:r w:rsidR="00A81220" w:rsidRPr="00EC465C">
        <w:rPr>
          <w:i/>
          <w:iCs/>
          <w:sz w:val="22"/>
          <w:szCs w:val="22"/>
        </w:rPr>
        <w:t xml:space="preserve">dle </w:t>
      </w:r>
      <w:r w:rsidRPr="00EC465C">
        <w:rPr>
          <w:i/>
          <w:iCs/>
          <w:sz w:val="22"/>
          <w:szCs w:val="22"/>
        </w:rPr>
        <w:t>pokynů a dispozic statutárního města Mladá Boleslav jako jediného společníka společnosti příkazníka) uzavírat, měnit a ukončovat smlouvy o pronájmu/užívání parkovacích míst</w:t>
      </w:r>
      <w:r w:rsidR="00A81220" w:rsidRPr="00EC465C">
        <w:rPr>
          <w:i/>
          <w:iCs/>
          <w:sz w:val="22"/>
          <w:szCs w:val="22"/>
        </w:rPr>
        <w:t xml:space="preserve"> v PD</w:t>
      </w:r>
      <w:r w:rsidRPr="00EC465C">
        <w:rPr>
          <w:i/>
          <w:iCs/>
          <w:sz w:val="22"/>
          <w:szCs w:val="22"/>
        </w:rPr>
        <w:t>,</w:t>
      </w:r>
    </w:p>
    <w:p w:rsidR="001426B4" w:rsidRPr="00EC465C" w:rsidRDefault="001426B4" w:rsidP="00D82D68">
      <w:pPr>
        <w:pStyle w:val="Odstavecseseznamem"/>
        <w:numPr>
          <w:ilvl w:val="0"/>
          <w:numId w:val="2"/>
        </w:numPr>
        <w:ind w:left="714" w:hanging="357"/>
        <w:jc w:val="both"/>
        <w:rPr>
          <w:i/>
          <w:iCs/>
          <w:sz w:val="22"/>
          <w:szCs w:val="22"/>
        </w:rPr>
      </w:pPr>
      <w:r w:rsidRPr="00EC465C">
        <w:rPr>
          <w:i/>
          <w:iCs/>
          <w:sz w:val="22"/>
          <w:szCs w:val="22"/>
        </w:rPr>
        <w:t>přijímat na svůj účet platby za pronájem/užívání parkovacích míst,</w:t>
      </w:r>
    </w:p>
    <w:p w:rsidR="001426B4" w:rsidRPr="00EC465C" w:rsidRDefault="001426B4" w:rsidP="00D82D68">
      <w:pPr>
        <w:pStyle w:val="Odstavecseseznamem"/>
        <w:numPr>
          <w:ilvl w:val="0"/>
          <w:numId w:val="2"/>
        </w:numPr>
        <w:ind w:left="714" w:hanging="357"/>
        <w:jc w:val="both"/>
        <w:rPr>
          <w:i/>
          <w:iCs/>
          <w:sz w:val="22"/>
          <w:szCs w:val="22"/>
        </w:rPr>
      </w:pPr>
      <w:r w:rsidRPr="00EC465C">
        <w:rPr>
          <w:i/>
          <w:iCs/>
          <w:sz w:val="22"/>
          <w:szCs w:val="22"/>
        </w:rPr>
        <w:t xml:space="preserve">zajišťovat správu </w:t>
      </w:r>
      <w:r w:rsidR="00EC5084" w:rsidRPr="00EC465C">
        <w:rPr>
          <w:i/>
          <w:iCs/>
          <w:sz w:val="22"/>
          <w:szCs w:val="22"/>
        </w:rPr>
        <w:t>PD</w:t>
      </w:r>
      <w:r w:rsidRPr="00EC465C">
        <w:rPr>
          <w:i/>
          <w:iCs/>
          <w:sz w:val="22"/>
          <w:szCs w:val="22"/>
        </w:rPr>
        <w:t xml:space="preserve">, včetně </w:t>
      </w:r>
      <w:r w:rsidR="00EC5084" w:rsidRPr="00EC465C">
        <w:rPr>
          <w:i/>
          <w:iCs/>
          <w:sz w:val="22"/>
          <w:szCs w:val="22"/>
        </w:rPr>
        <w:t xml:space="preserve">zajištění </w:t>
      </w:r>
      <w:r w:rsidRPr="00EC465C">
        <w:rPr>
          <w:i/>
          <w:iCs/>
          <w:sz w:val="22"/>
          <w:szCs w:val="22"/>
        </w:rPr>
        <w:t>ostrahy objektu,</w:t>
      </w:r>
    </w:p>
    <w:p w:rsidR="001426B4" w:rsidRPr="00EC465C" w:rsidRDefault="001426B4" w:rsidP="00D82D68">
      <w:pPr>
        <w:pStyle w:val="Odstavecseseznamem"/>
        <w:numPr>
          <w:ilvl w:val="0"/>
          <w:numId w:val="2"/>
        </w:numPr>
        <w:ind w:left="714" w:hanging="357"/>
        <w:jc w:val="both"/>
        <w:rPr>
          <w:i/>
          <w:iCs/>
          <w:sz w:val="22"/>
          <w:szCs w:val="22"/>
        </w:rPr>
      </w:pPr>
      <w:r w:rsidRPr="00EC465C">
        <w:rPr>
          <w:i/>
          <w:iCs/>
          <w:sz w:val="22"/>
          <w:szCs w:val="22"/>
        </w:rPr>
        <w:t xml:space="preserve">vydávat a v případě potřeby aktualizovat provozní řád </w:t>
      </w:r>
      <w:r w:rsidR="00EC5084" w:rsidRPr="00EC465C">
        <w:rPr>
          <w:i/>
          <w:iCs/>
          <w:sz w:val="22"/>
          <w:szCs w:val="22"/>
        </w:rPr>
        <w:t>PD</w:t>
      </w:r>
      <w:r w:rsidRPr="00EC465C">
        <w:rPr>
          <w:i/>
          <w:iCs/>
          <w:sz w:val="22"/>
          <w:szCs w:val="22"/>
        </w:rPr>
        <w:t xml:space="preserve"> a </w:t>
      </w:r>
      <w:r w:rsidR="00EC5084" w:rsidRPr="00EC465C">
        <w:rPr>
          <w:i/>
          <w:iCs/>
          <w:sz w:val="22"/>
          <w:szCs w:val="22"/>
        </w:rPr>
        <w:t xml:space="preserve">případně </w:t>
      </w:r>
      <w:r w:rsidRPr="00EC465C">
        <w:rPr>
          <w:i/>
          <w:iCs/>
          <w:sz w:val="22"/>
          <w:szCs w:val="22"/>
        </w:rPr>
        <w:t>další směrnice potřebné k jeho provozu,</w:t>
      </w:r>
    </w:p>
    <w:p w:rsidR="001426B4" w:rsidRPr="00EC465C" w:rsidRDefault="001426B4" w:rsidP="00D82D68">
      <w:pPr>
        <w:pStyle w:val="Odstavecseseznamem"/>
        <w:numPr>
          <w:ilvl w:val="0"/>
          <w:numId w:val="2"/>
        </w:numPr>
        <w:ind w:left="714" w:hanging="357"/>
        <w:jc w:val="both"/>
        <w:rPr>
          <w:i/>
          <w:iCs/>
          <w:sz w:val="22"/>
          <w:szCs w:val="22"/>
        </w:rPr>
      </w:pPr>
      <w:r w:rsidRPr="00EC465C">
        <w:rPr>
          <w:i/>
          <w:iCs/>
          <w:sz w:val="22"/>
          <w:szCs w:val="22"/>
        </w:rPr>
        <w:t xml:space="preserve">zajišťovat veškerou potřebnou údržbu a opravy </w:t>
      </w:r>
      <w:r w:rsidR="00FC1B1B" w:rsidRPr="00EC465C">
        <w:rPr>
          <w:i/>
          <w:iCs/>
          <w:sz w:val="22"/>
          <w:szCs w:val="22"/>
        </w:rPr>
        <w:t xml:space="preserve">PD </w:t>
      </w:r>
      <w:r w:rsidRPr="00EC465C">
        <w:rPr>
          <w:i/>
          <w:iCs/>
          <w:sz w:val="22"/>
          <w:szCs w:val="22"/>
        </w:rPr>
        <w:t>s tím, že k provedení údržby a oprav, jejichž předpokládaný náklad nepřesáhne částku 50.000,-Kč bez DPH</w:t>
      </w:r>
      <w:r w:rsidR="006C7933">
        <w:rPr>
          <w:i/>
          <w:iCs/>
          <w:sz w:val="22"/>
          <w:szCs w:val="22"/>
        </w:rPr>
        <w:t>,</w:t>
      </w:r>
      <w:r w:rsidRPr="00EC465C">
        <w:rPr>
          <w:i/>
          <w:iCs/>
          <w:sz w:val="22"/>
          <w:szCs w:val="22"/>
        </w:rPr>
        <w:t xml:space="preserve"> není třeba souhlasu </w:t>
      </w:r>
      <w:r w:rsidR="00FC1B1B" w:rsidRPr="00EC465C">
        <w:rPr>
          <w:i/>
          <w:iCs/>
          <w:sz w:val="22"/>
          <w:szCs w:val="22"/>
        </w:rPr>
        <w:t>příkazce</w:t>
      </w:r>
      <w:r w:rsidRPr="00EC465C">
        <w:rPr>
          <w:i/>
          <w:iCs/>
          <w:sz w:val="22"/>
          <w:szCs w:val="22"/>
        </w:rPr>
        <w:t>,</w:t>
      </w:r>
    </w:p>
    <w:p w:rsidR="001426B4" w:rsidRPr="00EC465C" w:rsidRDefault="001426B4" w:rsidP="00D82D68">
      <w:pPr>
        <w:pStyle w:val="Odstavecseseznamem"/>
        <w:numPr>
          <w:ilvl w:val="0"/>
          <w:numId w:val="2"/>
        </w:numPr>
        <w:ind w:left="714" w:hanging="357"/>
        <w:jc w:val="both"/>
        <w:rPr>
          <w:i/>
          <w:iCs/>
          <w:sz w:val="22"/>
          <w:szCs w:val="22"/>
        </w:rPr>
      </w:pPr>
      <w:r w:rsidRPr="00EC465C">
        <w:rPr>
          <w:i/>
          <w:iCs/>
          <w:sz w:val="22"/>
          <w:szCs w:val="22"/>
        </w:rPr>
        <w:t xml:space="preserve">zajišťovat předepsané revize a kontroly </w:t>
      </w:r>
      <w:r w:rsidR="00FC1B1B" w:rsidRPr="00EC465C">
        <w:rPr>
          <w:i/>
          <w:iCs/>
          <w:sz w:val="22"/>
          <w:szCs w:val="22"/>
        </w:rPr>
        <w:t xml:space="preserve">PD </w:t>
      </w:r>
      <w:r w:rsidRPr="00EC465C">
        <w:rPr>
          <w:i/>
          <w:iCs/>
          <w:sz w:val="22"/>
          <w:szCs w:val="22"/>
        </w:rPr>
        <w:t>a jeho zařízení,</w:t>
      </w:r>
    </w:p>
    <w:p w:rsidR="001426B4" w:rsidRPr="00EC465C" w:rsidRDefault="001426B4" w:rsidP="00D82D68">
      <w:pPr>
        <w:pStyle w:val="Odstavecseseznamem"/>
        <w:numPr>
          <w:ilvl w:val="0"/>
          <w:numId w:val="2"/>
        </w:numPr>
        <w:ind w:left="714" w:hanging="357"/>
        <w:jc w:val="both"/>
        <w:rPr>
          <w:i/>
          <w:iCs/>
          <w:sz w:val="22"/>
          <w:szCs w:val="22"/>
        </w:rPr>
      </w:pPr>
      <w:r w:rsidRPr="00EC465C">
        <w:rPr>
          <w:i/>
          <w:iCs/>
          <w:sz w:val="22"/>
          <w:szCs w:val="22"/>
        </w:rPr>
        <w:t xml:space="preserve">obstarávat úklid a údržbu </w:t>
      </w:r>
      <w:r w:rsidR="00FC1B1B" w:rsidRPr="00EC465C">
        <w:rPr>
          <w:i/>
          <w:iCs/>
          <w:sz w:val="22"/>
          <w:szCs w:val="22"/>
        </w:rPr>
        <w:t xml:space="preserve">PD </w:t>
      </w:r>
      <w:r w:rsidRPr="00EC465C">
        <w:rPr>
          <w:i/>
          <w:iCs/>
          <w:sz w:val="22"/>
          <w:szCs w:val="22"/>
        </w:rPr>
        <w:t>a jeho bezprostředního okolí,</w:t>
      </w:r>
    </w:p>
    <w:p w:rsidR="001426B4" w:rsidRPr="00EC465C" w:rsidRDefault="001426B4" w:rsidP="00D82D68">
      <w:pPr>
        <w:pStyle w:val="Odstavecseseznamem"/>
        <w:numPr>
          <w:ilvl w:val="0"/>
          <w:numId w:val="2"/>
        </w:numPr>
        <w:ind w:left="714" w:hanging="357"/>
        <w:jc w:val="both"/>
        <w:rPr>
          <w:i/>
          <w:iCs/>
          <w:sz w:val="22"/>
          <w:szCs w:val="22"/>
        </w:rPr>
      </w:pPr>
      <w:r w:rsidRPr="00EC465C">
        <w:rPr>
          <w:i/>
          <w:iCs/>
          <w:sz w:val="22"/>
          <w:szCs w:val="22"/>
        </w:rPr>
        <w:t xml:space="preserve">vykonávat dohled nad řádným užíváním parkovacích míst a společných prostor </w:t>
      </w:r>
      <w:r w:rsidR="00B94DCD" w:rsidRPr="00EC465C">
        <w:rPr>
          <w:i/>
          <w:iCs/>
          <w:sz w:val="22"/>
          <w:szCs w:val="22"/>
        </w:rPr>
        <w:t>PD</w:t>
      </w:r>
      <w:r w:rsidRPr="00EC465C">
        <w:rPr>
          <w:i/>
          <w:iCs/>
          <w:sz w:val="22"/>
          <w:szCs w:val="22"/>
        </w:rPr>
        <w:t>,</w:t>
      </w:r>
    </w:p>
    <w:p w:rsidR="001426B4" w:rsidRPr="00EC465C" w:rsidRDefault="001426B4" w:rsidP="00D82D68">
      <w:pPr>
        <w:pStyle w:val="Odstavecseseznamem"/>
        <w:numPr>
          <w:ilvl w:val="0"/>
          <w:numId w:val="2"/>
        </w:numPr>
        <w:ind w:left="714" w:hanging="357"/>
        <w:jc w:val="both"/>
        <w:rPr>
          <w:i/>
          <w:iCs/>
          <w:sz w:val="22"/>
          <w:szCs w:val="22"/>
        </w:rPr>
      </w:pPr>
      <w:r w:rsidRPr="00EC465C">
        <w:rPr>
          <w:i/>
          <w:iCs/>
          <w:sz w:val="22"/>
          <w:szCs w:val="22"/>
        </w:rPr>
        <w:t xml:space="preserve">evidovat a oznamovat </w:t>
      </w:r>
      <w:r w:rsidR="00B94DCD" w:rsidRPr="00EC465C">
        <w:rPr>
          <w:i/>
          <w:iCs/>
          <w:sz w:val="22"/>
          <w:szCs w:val="22"/>
        </w:rPr>
        <w:t xml:space="preserve">příkazci </w:t>
      </w:r>
      <w:r w:rsidRPr="00EC465C">
        <w:rPr>
          <w:i/>
          <w:iCs/>
          <w:sz w:val="22"/>
          <w:szCs w:val="22"/>
        </w:rPr>
        <w:t>škody na majetku Nemocnice a škody způsobené uživateli parkovacích míst, provádět úkony v zájmu vymožení náhrady škody (vyjma uplatňování nároku před soudem)</w:t>
      </w:r>
      <w:r w:rsidR="00B94DCD" w:rsidRPr="00EC465C">
        <w:rPr>
          <w:i/>
          <w:iCs/>
          <w:sz w:val="22"/>
          <w:szCs w:val="22"/>
        </w:rPr>
        <w:t>,</w:t>
      </w:r>
    </w:p>
    <w:p w:rsidR="001426B4" w:rsidRPr="00EC465C" w:rsidRDefault="001426B4" w:rsidP="00D82D68">
      <w:pPr>
        <w:pStyle w:val="Odstavecseseznamem"/>
        <w:numPr>
          <w:ilvl w:val="0"/>
          <w:numId w:val="2"/>
        </w:numPr>
        <w:ind w:left="714" w:hanging="357"/>
        <w:jc w:val="both"/>
        <w:rPr>
          <w:i/>
          <w:iCs/>
          <w:sz w:val="22"/>
          <w:szCs w:val="22"/>
        </w:rPr>
      </w:pPr>
      <w:r w:rsidRPr="00EC465C">
        <w:rPr>
          <w:i/>
          <w:iCs/>
          <w:sz w:val="22"/>
          <w:szCs w:val="22"/>
        </w:rPr>
        <w:t xml:space="preserve">poskytovat </w:t>
      </w:r>
      <w:r w:rsidR="00B94DCD" w:rsidRPr="00EC465C">
        <w:rPr>
          <w:i/>
          <w:iCs/>
          <w:sz w:val="22"/>
          <w:szCs w:val="22"/>
        </w:rPr>
        <w:t xml:space="preserve">příkazci </w:t>
      </w:r>
      <w:r w:rsidRPr="00EC465C">
        <w:rPr>
          <w:i/>
          <w:iCs/>
          <w:sz w:val="22"/>
          <w:szCs w:val="22"/>
        </w:rPr>
        <w:t>veškeré údaje potřebné k vyúčtování náklad</w:t>
      </w:r>
      <w:r w:rsidR="00B94DCD" w:rsidRPr="00EC465C">
        <w:rPr>
          <w:i/>
          <w:iCs/>
          <w:sz w:val="22"/>
          <w:szCs w:val="22"/>
        </w:rPr>
        <w:t>ů</w:t>
      </w:r>
      <w:r w:rsidRPr="00EC465C">
        <w:rPr>
          <w:i/>
          <w:iCs/>
          <w:sz w:val="22"/>
          <w:szCs w:val="22"/>
        </w:rPr>
        <w:t xml:space="preserve"> na provoz PD</w:t>
      </w:r>
      <w:r w:rsidR="00B94DCD" w:rsidRPr="00EC465C">
        <w:rPr>
          <w:i/>
          <w:iCs/>
          <w:sz w:val="22"/>
          <w:szCs w:val="22"/>
        </w:rPr>
        <w:t>,</w:t>
      </w:r>
    </w:p>
    <w:p w:rsidR="00B95DA5" w:rsidRPr="00EC465C" w:rsidRDefault="001426B4" w:rsidP="00D82D68">
      <w:pPr>
        <w:pStyle w:val="Odstavecseseznamem"/>
        <w:numPr>
          <w:ilvl w:val="0"/>
          <w:numId w:val="2"/>
        </w:numPr>
        <w:ind w:left="714" w:hanging="357"/>
        <w:jc w:val="both"/>
        <w:rPr>
          <w:i/>
          <w:iCs/>
          <w:sz w:val="22"/>
          <w:szCs w:val="22"/>
        </w:rPr>
      </w:pPr>
      <w:r w:rsidRPr="00EC465C">
        <w:rPr>
          <w:i/>
          <w:iCs/>
          <w:sz w:val="22"/>
          <w:szCs w:val="22"/>
        </w:rPr>
        <w:t xml:space="preserve">poskytovat </w:t>
      </w:r>
      <w:r w:rsidR="00B94DCD" w:rsidRPr="00EC465C">
        <w:rPr>
          <w:i/>
          <w:iCs/>
          <w:sz w:val="22"/>
          <w:szCs w:val="22"/>
        </w:rPr>
        <w:t xml:space="preserve">příkazci </w:t>
      </w:r>
      <w:r w:rsidRPr="00EC465C">
        <w:rPr>
          <w:i/>
          <w:iCs/>
          <w:sz w:val="22"/>
          <w:szCs w:val="22"/>
        </w:rPr>
        <w:t>na žádost potřebná vysvětlen</w:t>
      </w:r>
      <w:r w:rsidR="00B94DCD" w:rsidRPr="00EC465C">
        <w:rPr>
          <w:i/>
          <w:iCs/>
          <w:sz w:val="22"/>
          <w:szCs w:val="22"/>
        </w:rPr>
        <w:t>í</w:t>
      </w:r>
      <w:r w:rsidRPr="00EC465C">
        <w:rPr>
          <w:i/>
          <w:iCs/>
          <w:sz w:val="22"/>
          <w:szCs w:val="22"/>
        </w:rPr>
        <w:t xml:space="preserve"> týkající se činnosti </w:t>
      </w:r>
      <w:r w:rsidR="00B94DCD" w:rsidRPr="00EC465C">
        <w:rPr>
          <w:i/>
          <w:iCs/>
          <w:sz w:val="22"/>
          <w:szCs w:val="22"/>
        </w:rPr>
        <w:t>příkazníka.</w:t>
      </w:r>
    </w:p>
    <w:p w:rsidR="00803D16" w:rsidRDefault="00EB2680" w:rsidP="00B0224D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 w:rsidR="00B94DCD">
        <w:rPr>
          <w:sz w:val="22"/>
          <w:szCs w:val="22"/>
        </w:rPr>
        <w:t xml:space="preserve"> </w:t>
      </w:r>
      <w:r w:rsidR="00503494">
        <w:rPr>
          <w:sz w:val="22"/>
          <w:szCs w:val="22"/>
        </w:rPr>
        <w:t xml:space="preserve">Zabezpečení dodávky elektrické energie pro PD si zajistí příkazce sám, neboť se bude jednat o napojení na elektřinu v areálu Nemocnice a spotřebu elektrické energie bude hradit příkazce. </w:t>
      </w:r>
      <w:r w:rsidR="003B5C69">
        <w:rPr>
          <w:sz w:val="22"/>
          <w:szCs w:val="22"/>
        </w:rPr>
        <w:t>Pro účely výpočtu nákladů na provoz PD bude PD vybaven podružným měřením spotřeby elektrické energie.</w:t>
      </w:r>
      <w:r>
        <w:rPr>
          <w:sz w:val="22"/>
          <w:szCs w:val="22"/>
        </w:rPr>
        <w:t xml:space="preserve"> </w:t>
      </w:r>
    </w:p>
    <w:p w:rsidR="00B0224D" w:rsidRDefault="00803D16" w:rsidP="00B0224D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</w:t>
      </w:r>
      <w:r w:rsidR="00B0224D">
        <w:rPr>
          <w:sz w:val="22"/>
          <w:szCs w:val="22"/>
        </w:rPr>
        <w:t xml:space="preserve">Příkazce uděluje Příkazníkovi plnou moc k tomu, aby </w:t>
      </w:r>
      <w:r>
        <w:rPr>
          <w:sz w:val="22"/>
          <w:szCs w:val="22"/>
        </w:rPr>
        <w:t xml:space="preserve">na svůj účet </w:t>
      </w:r>
      <w:r w:rsidR="00B0224D">
        <w:rPr>
          <w:sz w:val="22"/>
          <w:szCs w:val="22"/>
        </w:rPr>
        <w:t xml:space="preserve">vybíral </w:t>
      </w:r>
      <w:r>
        <w:rPr>
          <w:sz w:val="22"/>
          <w:szCs w:val="22"/>
        </w:rPr>
        <w:t xml:space="preserve">příkazník </w:t>
      </w:r>
      <w:r w:rsidR="00B0224D">
        <w:rPr>
          <w:sz w:val="22"/>
          <w:szCs w:val="22"/>
        </w:rPr>
        <w:t>cenu za parkování v</w:t>
      </w:r>
      <w:r>
        <w:rPr>
          <w:sz w:val="22"/>
          <w:szCs w:val="22"/>
        </w:rPr>
        <w:t xml:space="preserve"> PD </w:t>
      </w:r>
      <w:r w:rsidR="00B0224D">
        <w:rPr>
          <w:sz w:val="22"/>
          <w:szCs w:val="22"/>
        </w:rPr>
        <w:t xml:space="preserve">dle této </w:t>
      </w:r>
      <w:proofErr w:type="gramStart"/>
      <w:r w:rsidR="00B0224D">
        <w:rPr>
          <w:sz w:val="22"/>
          <w:szCs w:val="22"/>
        </w:rPr>
        <w:t xml:space="preserve">smlouvy a </w:t>
      </w:r>
      <w:r w:rsidR="00ED2B45">
        <w:rPr>
          <w:sz w:val="22"/>
          <w:szCs w:val="22"/>
        </w:rPr>
        <w:t>P</w:t>
      </w:r>
      <w:r w:rsidR="00B0224D">
        <w:rPr>
          <w:sz w:val="22"/>
          <w:szCs w:val="22"/>
        </w:rPr>
        <w:t>říkazník</w:t>
      </w:r>
      <w:proofErr w:type="gramEnd"/>
      <w:r w:rsidR="00B0224D">
        <w:rPr>
          <w:sz w:val="22"/>
          <w:szCs w:val="22"/>
        </w:rPr>
        <w:t xml:space="preserve"> tuto plnou moc přijímá. </w:t>
      </w:r>
    </w:p>
    <w:p w:rsidR="006C7933" w:rsidRDefault="006C7933" w:rsidP="00803D16">
      <w:pPr>
        <w:rPr>
          <w:b/>
          <w:sz w:val="22"/>
          <w:szCs w:val="22"/>
        </w:rPr>
      </w:pPr>
    </w:p>
    <w:p w:rsidR="00D82D68" w:rsidRDefault="00D82D68" w:rsidP="00803D16">
      <w:pPr>
        <w:rPr>
          <w:b/>
          <w:sz w:val="22"/>
          <w:szCs w:val="22"/>
        </w:rPr>
      </w:pPr>
    </w:p>
    <w:p w:rsidR="002D524E" w:rsidRPr="002A4D24" w:rsidRDefault="002D524E" w:rsidP="002D52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</w:p>
    <w:p w:rsidR="002D524E" w:rsidRPr="002A4D24" w:rsidRDefault="002D524E" w:rsidP="002D524E">
      <w:pPr>
        <w:jc w:val="center"/>
        <w:rPr>
          <w:b/>
          <w:sz w:val="22"/>
          <w:szCs w:val="22"/>
        </w:rPr>
      </w:pPr>
      <w:r w:rsidRPr="002A4D24">
        <w:rPr>
          <w:b/>
          <w:sz w:val="22"/>
          <w:szCs w:val="22"/>
        </w:rPr>
        <w:t>Vybírání ceny za parkování</w:t>
      </w:r>
      <w:r>
        <w:rPr>
          <w:b/>
          <w:sz w:val="22"/>
          <w:szCs w:val="22"/>
        </w:rPr>
        <w:t xml:space="preserve"> v PD</w:t>
      </w:r>
    </w:p>
    <w:p w:rsidR="002D524E" w:rsidRDefault="002D524E" w:rsidP="002D524E">
      <w:pPr>
        <w:rPr>
          <w:sz w:val="22"/>
          <w:szCs w:val="22"/>
        </w:rPr>
      </w:pPr>
    </w:p>
    <w:p w:rsidR="002D524E" w:rsidRDefault="002D524E" w:rsidP="002D52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Pr="00641D76">
        <w:rPr>
          <w:sz w:val="22"/>
          <w:szCs w:val="22"/>
        </w:rPr>
        <w:t>Příjmy z</w:t>
      </w:r>
      <w:r w:rsidR="00BD4EAB">
        <w:rPr>
          <w:sz w:val="22"/>
          <w:szCs w:val="22"/>
        </w:rPr>
        <w:t xml:space="preserve"> parkování vozidel v </w:t>
      </w:r>
      <w:r w:rsidR="00EC465C">
        <w:rPr>
          <w:sz w:val="22"/>
          <w:szCs w:val="22"/>
        </w:rPr>
        <w:t>PD</w:t>
      </w:r>
      <w:r w:rsidRPr="00641D76">
        <w:rPr>
          <w:sz w:val="22"/>
          <w:szCs w:val="22"/>
        </w:rPr>
        <w:t xml:space="preserve"> jsou příjmem Příkaz</w:t>
      </w:r>
      <w:r w:rsidR="00BD4EAB">
        <w:rPr>
          <w:sz w:val="22"/>
          <w:szCs w:val="22"/>
        </w:rPr>
        <w:t>níka</w:t>
      </w:r>
      <w:r>
        <w:rPr>
          <w:sz w:val="22"/>
          <w:szCs w:val="22"/>
        </w:rPr>
        <w:t>. Za tyto příjmy se rozumí součet tržeb z vybraných cen za parkování (parkovného) a tržeb z prodeje parkovacích oprávnění</w:t>
      </w:r>
      <w:r w:rsidR="004F69A3">
        <w:rPr>
          <w:sz w:val="22"/>
          <w:szCs w:val="22"/>
        </w:rPr>
        <w:t xml:space="preserve"> v</w:t>
      </w:r>
      <w:r w:rsidR="003479AF">
        <w:rPr>
          <w:sz w:val="22"/>
          <w:szCs w:val="22"/>
        </w:rPr>
        <w:t> </w:t>
      </w:r>
      <w:r w:rsidR="004F69A3">
        <w:rPr>
          <w:sz w:val="22"/>
          <w:szCs w:val="22"/>
        </w:rPr>
        <w:t>PD</w:t>
      </w:r>
      <w:r w:rsidR="003479AF">
        <w:rPr>
          <w:sz w:val="22"/>
          <w:szCs w:val="22"/>
        </w:rPr>
        <w:t>,</w:t>
      </w:r>
      <w:r w:rsidR="006F006D">
        <w:rPr>
          <w:sz w:val="22"/>
          <w:szCs w:val="22"/>
        </w:rPr>
        <w:t xml:space="preserve"> a to jak zaměstnanců nemocnice, pacientů nemocnice nebo další veřejnosti</w:t>
      </w:r>
      <w:r>
        <w:rPr>
          <w:sz w:val="22"/>
          <w:szCs w:val="22"/>
        </w:rPr>
        <w:t xml:space="preserve">. </w:t>
      </w:r>
    </w:p>
    <w:p w:rsidR="002D524E" w:rsidRDefault="002D524E" w:rsidP="002D524E">
      <w:pPr>
        <w:jc w:val="both"/>
        <w:rPr>
          <w:sz w:val="22"/>
          <w:szCs w:val="22"/>
        </w:rPr>
      </w:pPr>
    </w:p>
    <w:p w:rsidR="00036E61" w:rsidRDefault="002D524E" w:rsidP="00F35B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 w:rsidR="00036E61">
        <w:rPr>
          <w:sz w:val="22"/>
          <w:szCs w:val="22"/>
        </w:rPr>
        <w:t>Při vybírání parkového bude příkazník využívat veškeré platební metody a způsoby platby parkového v PD.</w:t>
      </w:r>
    </w:p>
    <w:p w:rsidR="006F006D" w:rsidRDefault="006F006D" w:rsidP="00F35BA1">
      <w:pPr>
        <w:jc w:val="both"/>
        <w:rPr>
          <w:sz w:val="22"/>
          <w:szCs w:val="22"/>
        </w:rPr>
      </w:pPr>
    </w:p>
    <w:p w:rsidR="002D524E" w:rsidRDefault="00036E61" w:rsidP="00F35B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 w:rsidR="002D524E">
        <w:rPr>
          <w:sz w:val="22"/>
          <w:szCs w:val="22"/>
        </w:rPr>
        <w:t>Průběžné vyúčtování příjmů z</w:t>
      </w:r>
      <w:r w:rsidR="004F69A3">
        <w:rPr>
          <w:sz w:val="22"/>
          <w:szCs w:val="22"/>
        </w:rPr>
        <w:t xml:space="preserve"> parkování v PD </w:t>
      </w:r>
      <w:r w:rsidR="002D524E">
        <w:rPr>
          <w:sz w:val="22"/>
          <w:szCs w:val="22"/>
        </w:rPr>
        <w:t xml:space="preserve">předá Příkazník Příkazci vždy do </w:t>
      </w:r>
      <w:r w:rsidR="00202973">
        <w:rPr>
          <w:sz w:val="22"/>
          <w:szCs w:val="22"/>
        </w:rPr>
        <w:t>2</w:t>
      </w:r>
      <w:r w:rsidR="002D524E">
        <w:rPr>
          <w:sz w:val="22"/>
          <w:szCs w:val="22"/>
        </w:rPr>
        <w:t>5</w:t>
      </w:r>
      <w:r w:rsidR="00182030">
        <w:rPr>
          <w:sz w:val="22"/>
          <w:szCs w:val="22"/>
        </w:rPr>
        <w:t>.</w:t>
      </w:r>
      <w:r w:rsidR="002D524E">
        <w:rPr>
          <w:sz w:val="22"/>
          <w:szCs w:val="22"/>
        </w:rPr>
        <w:t xml:space="preserve"> dne následujícího měsíce, </w:t>
      </w:r>
      <w:r w:rsidR="00EF2D9A">
        <w:rPr>
          <w:sz w:val="22"/>
          <w:szCs w:val="22"/>
        </w:rPr>
        <w:t>aby měl příkazce přehled o</w:t>
      </w:r>
      <w:r w:rsidR="006B6E5C">
        <w:rPr>
          <w:sz w:val="22"/>
          <w:szCs w:val="22"/>
        </w:rPr>
        <w:t>d</w:t>
      </w:r>
      <w:r w:rsidR="00EF2D9A">
        <w:rPr>
          <w:sz w:val="22"/>
          <w:szCs w:val="22"/>
        </w:rPr>
        <w:t xml:space="preserve"> příkazníka </w:t>
      </w:r>
      <w:r w:rsidR="006B6E5C">
        <w:rPr>
          <w:sz w:val="22"/>
          <w:szCs w:val="22"/>
        </w:rPr>
        <w:t>o</w:t>
      </w:r>
      <w:r w:rsidR="00EF2D9A">
        <w:rPr>
          <w:sz w:val="22"/>
          <w:szCs w:val="22"/>
        </w:rPr>
        <w:t xml:space="preserve"> provozu PD.  </w:t>
      </w:r>
    </w:p>
    <w:p w:rsidR="002D524E" w:rsidRDefault="002D524E" w:rsidP="002D524E">
      <w:pPr>
        <w:jc w:val="center"/>
        <w:rPr>
          <w:sz w:val="22"/>
          <w:szCs w:val="22"/>
        </w:rPr>
      </w:pPr>
    </w:p>
    <w:p w:rsidR="00D82D68" w:rsidRDefault="00D82D68" w:rsidP="002D524E">
      <w:pPr>
        <w:jc w:val="center"/>
        <w:rPr>
          <w:sz w:val="22"/>
          <w:szCs w:val="22"/>
        </w:rPr>
      </w:pPr>
    </w:p>
    <w:p w:rsidR="00D82D68" w:rsidRPr="002A4D24" w:rsidRDefault="00D82D68" w:rsidP="002D524E">
      <w:pPr>
        <w:jc w:val="center"/>
        <w:rPr>
          <w:sz w:val="22"/>
          <w:szCs w:val="22"/>
        </w:rPr>
      </w:pPr>
    </w:p>
    <w:p w:rsidR="002D524E" w:rsidRPr="00C01F57" w:rsidRDefault="002D524E" w:rsidP="002D524E">
      <w:pPr>
        <w:pStyle w:val="Zkladntext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C01F57">
        <w:rPr>
          <w:b/>
          <w:sz w:val="22"/>
          <w:szCs w:val="22"/>
        </w:rPr>
        <w:t>V.</w:t>
      </w:r>
    </w:p>
    <w:p w:rsidR="002D524E" w:rsidRDefault="002D524E" w:rsidP="002D524E">
      <w:pPr>
        <w:pStyle w:val="Zkladntext2"/>
        <w:jc w:val="center"/>
        <w:rPr>
          <w:b/>
          <w:sz w:val="22"/>
          <w:szCs w:val="22"/>
        </w:rPr>
      </w:pPr>
      <w:r w:rsidRPr="00C01F57">
        <w:rPr>
          <w:b/>
          <w:sz w:val="22"/>
          <w:szCs w:val="22"/>
        </w:rPr>
        <w:t>Úplata a platební podmínky</w:t>
      </w:r>
    </w:p>
    <w:p w:rsidR="002D524E" w:rsidRPr="00353B10" w:rsidRDefault="002D524E" w:rsidP="002D524E">
      <w:pPr>
        <w:pStyle w:val="Zkladntext2"/>
        <w:jc w:val="center"/>
        <w:rPr>
          <w:b/>
          <w:sz w:val="22"/>
          <w:szCs w:val="22"/>
        </w:rPr>
      </w:pPr>
    </w:p>
    <w:p w:rsidR="002D524E" w:rsidRPr="00182030" w:rsidRDefault="002D524E" w:rsidP="002D524E">
      <w:pPr>
        <w:pStyle w:val="Nadpis1"/>
        <w:rPr>
          <w:sz w:val="22"/>
          <w:szCs w:val="22"/>
        </w:rPr>
      </w:pPr>
      <w:r w:rsidRPr="00353B10">
        <w:rPr>
          <w:sz w:val="22"/>
          <w:szCs w:val="22"/>
        </w:rPr>
        <w:t xml:space="preserve">4.1. Úplata je smluvní a </w:t>
      </w:r>
      <w:r w:rsidR="00F35BA1" w:rsidRPr="00353B10">
        <w:rPr>
          <w:sz w:val="22"/>
          <w:szCs w:val="22"/>
        </w:rPr>
        <w:t xml:space="preserve">paušální </w:t>
      </w:r>
      <w:r w:rsidRPr="00353B10">
        <w:rPr>
          <w:sz w:val="22"/>
          <w:szCs w:val="22"/>
        </w:rPr>
        <w:t xml:space="preserve">je stanovena dohodou obou smluvních stran v měsíční </w:t>
      </w:r>
      <w:r w:rsidRPr="00182030">
        <w:rPr>
          <w:sz w:val="22"/>
          <w:szCs w:val="22"/>
        </w:rPr>
        <w:t xml:space="preserve">výši </w:t>
      </w:r>
      <w:r w:rsidR="00256151" w:rsidRPr="00182030">
        <w:rPr>
          <w:sz w:val="22"/>
          <w:szCs w:val="22"/>
        </w:rPr>
        <w:t>50.000,-</w:t>
      </w:r>
      <w:r w:rsidR="00BC32CC" w:rsidRPr="00182030">
        <w:rPr>
          <w:sz w:val="22"/>
          <w:szCs w:val="22"/>
        </w:rPr>
        <w:t>Kč</w:t>
      </w:r>
      <w:r w:rsidR="00F35BA1" w:rsidRPr="00182030">
        <w:rPr>
          <w:sz w:val="22"/>
          <w:szCs w:val="22"/>
        </w:rPr>
        <w:t xml:space="preserve"> bez DPH</w:t>
      </w:r>
      <w:r w:rsidR="00106578" w:rsidRPr="00182030">
        <w:rPr>
          <w:sz w:val="22"/>
          <w:szCs w:val="22"/>
        </w:rPr>
        <w:t xml:space="preserve"> za období od </w:t>
      </w:r>
      <w:proofErr w:type="gramStart"/>
      <w:r w:rsidR="00106578" w:rsidRPr="00182030">
        <w:rPr>
          <w:sz w:val="22"/>
          <w:szCs w:val="22"/>
        </w:rPr>
        <w:t>1.10.2020</w:t>
      </w:r>
      <w:proofErr w:type="gramEnd"/>
      <w:r w:rsidR="00106578" w:rsidRPr="00182030">
        <w:rPr>
          <w:sz w:val="22"/>
          <w:szCs w:val="22"/>
        </w:rPr>
        <w:t xml:space="preserve"> do 31.12.2020. </w:t>
      </w:r>
      <w:r w:rsidR="009529BE" w:rsidRPr="00182030">
        <w:rPr>
          <w:sz w:val="22"/>
          <w:szCs w:val="22"/>
        </w:rPr>
        <w:t xml:space="preserve">V průběhu prosince 2020 </w:t>
      </w:r>
      <w:r w:rsidR="002B3567" w:rsidRPr="00182030">
        <w:rPr>
          <w:sz w:val="22"/>
          <w:szCs w:val="22"/>
        </w:rPr>
        <w:t xml:space="preserve">se smluvní strany sejdou k projednání a stanovení nové výše paušální úplaty za správu a provoz PD </w:t>
      </w:r>
      <w:r w:rsidR="009529BE" w:rsidRPr="00182030">
        <w:rPr>
          <w:sz w:val="22"/>
          <w:szCs w:val="22"/>
        </w:rPr>
        <w:t xml:space="preserve">dle přehledu dosavadních nákladů a výdajů </w:t>
      </w:r>
      <w:r w:rsidR="002B3567" w:rsidRPr="00182030">
        <w:rPr>
          <w:sz w:val="22"/>
          <w:szCs w:val="22"/>
        </w:rPr>
        <w:t xml:space="preserve">a </w:t>
      </w:r>
      <w:r w:rsidR="009529BE" w:rsidRPr="00182030">
        <w:rPr>
          <w:sz w:val="22"/>
          <w:szCs w:val="22"/>
        </w:rPr>
        <w:t xml:space="preserve">sjednají mezi sebou novou výši paušální úplaty </w:t>
      </w:r>
      <w:r w:rsidR="002B3567" w:rsidRPr="00182030">
        <w:rPr>
          <w:sz w:val="22"/>
          <w:szCs w:val="22"/>
        </w:rPr>
        <w:t>dodatkem k této smlouvě s účinností od 1.1.2021 na další v dodatku sjednané období.</w:t>
      </w:r>
      <w:r w:rsidR="009529BE" w:rsidRPr="00182030">
        <w:rPr>
          <w:sz w:val="22"/>
          <w:szCs w:val="22"/>
        </w:rPr>
        <w:t xml:space="preserve"> V případě, že by nebyla mezi stranami nová výše sjednána, bude platit od </w:t>
      </w:r>
      <w:proofErr w:type="gramStart"/>
      <w:r w:rsidR="009529BE" w:rsidRPr="00182030">
        <w:rPr>
          <w:sz w:val="22"/>
          <w:szCs w:val="22"/>
        </w:rPr>
        <w:t>1.1.2021</w:t>
      </w:r>
      <w:proofErr w:type="gramEnd"/>
      <w:r w:rsidR="009529BE" w:rsidRPr="00182030">
        <w:rPr>
          <w:sz w:val="22"/>
          <w:szCs w:val="22"/>
        </w:rPr>
        <w:t xml:space="preserve"> paušální úplata ve výši</w:t>
      </w:r>
      <w:r w:rsidR="00BC32CC" w:rsidRPr="00182030">
        <w:rPr>
          <w:sz w:val="22"/>
          <w:szCs w:val="22"/>
        </w:rPr>
        <w:t xml:space="preserve"> </w:t>
      </w:r>
      <w:r w:rsidR="00256151" w:rsidRPr="00182030">
        <w:rPr>
          <w:sz w:val="22"/>
          <w:szCs w:val="22"/>
        </w:rPr>
        <w:t>50.000</w:t>
      </w:r>
      <w:r w:rsidR="009529BE" w:rsidRPr="00182030">
        <w:rPr>
          <w:sz w:val="22"/>
          <w:szCs w:val="22"/>
        </w:rPr>
        <w:t>,-</w:t>
      </w:r>
      <w:r w:rsidR="000F2C4D" w:rsidRPr="00182030">
        <w:rPr>
          <w:sz w:val="22"/>
          <w:szCs w:val="22"/>
        </w:rPr>
        <w:t>K</w:t>
      </w:r>
      <w:r w:rsidR="009529BE" w:rsidRPr="00182030">
        <w:rPr>
          <w:sz w:val="22"/>
          <w:szCs w:val="22"/>
        </w:rPr>
        <w:t>č bez DPH měsíčně.</w:t>
      </w:r>
    </w:p>
    <w:p w:rsidR="002D524E" w:rsidRDefault="002D524E" w:rsidP="002D524E">
      <w:pPr>
        <w:pStyle w:val="Nadpis1"/>
        <w:rPr>
          <w:color w:val="FF0000"/>
          <w:sz w:val="22"/>
          <w:szCs w:val="22"/>
        </w:rPr>
      </w:pPr>
    </w:p>
    <w:p w:rsidR="002D524E" w:rsidRDefault="002D524E" w:rsidP="002D524E">
      <w:pPr>
        <w:pStyle w:val="Nadpis1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641D76">
        <w:rPr>
          <w:sz w:val="22"/>
          <w:szCs w:val="22"/>
        </w:rPr>
        <w:t xml:space="preserve">Na úhradu </w:t>
      </w:r>
      <w:r w:rsidR="00F35BA1">
        <w:rPr>
          <w:sz w:val="22"/>
          <w:szCs w:val="22"/>
        </w:rPr>
        <w:t xml:space="preserve">paušální </w:t>
      </w:r>
      <w:r w:rsidRPr="00641D76">
        <w:rPr>
          <w:sz w:val="22"/>
          <w:szCs w:val="22"/>
        </w:rPr>
        <w:t xml:space="preserve">úplaty bude Příkazník vystavovat Příkazci faktury </w:t>
      </w:r>
      <w:r w:rsidR="00F35BA1">
        <w:rPr>
          <w:sz w:val="22"/>
          <w:szCs w:val="22"/>
        </w:rPr>
        <w:t xml:space="preserve">vždy </w:t>
      </w:r>
      <w:r w:rsidRPr="00641D76">
        <w:rPr>
          <w:sz w:val="22"/>
          <w:szCs w:val="22"/>
        </w:rPr>
        <w:t>za kalendářní měsíc.</w:t>
      </w:r>
    </w:p>
    <w:p w:rsidR="0006376C" w:rsidRDefault="0006376C" w:rsidP="0006376C"/>
    <w:p w:rsidR="0006376C" w:rsidRDefault="0006376C" w:rsidP="0006376C">
      <w:pPr>
        <w:rPr>
          <w:sz w:val="22"/>
          <w:szCs w:val="22"/>
        </w:rPr>
      </w:pPr>
      <w:r w:rsidRPr="00CB35EC">
        <w:rPr>
          <w:sz w:val="22"/>
          <w:szCs w:val="22"/>
        </w:rPr>
        <w:t>4.3. Ve sjednané paušální úplatě jsou zahrnuty činnosti příkazníka</w:t>
      </w:r>
      <w:r w:rsidR="00887594" w:rsidRPr="00CB35EC">
        <w:rPr>
          <w:sz w:val="22"/>
          <w:szCs w:val="22"/>
        </w:rPr>
        <w:t xml:space="preserve"> specifikované v čl. 2.2. písm. a) až c), </w:t>
      </w:r>
      <w:r w:rsidR="006D68A1">
        <w:rPr>
          <w:sz w:val="22"/>
          <w:szCs w:val="22"/>
        </w:rPr>
        <w:t xml:space="preserve">d) vyjma ostrahy, </w:t>
      </w:r>
      <w:r w:rsidR="00887594" w:rsidRPr="00CB35EC">
        <w:rPr>
          <w:sz w:val="22"/>
          <w:szCs w:val="22"/>
        </w:rPr>
        <w:t>e), i) až l)</w:t>
      </w:r>
      <w:r w:rsidR="00CB35EC">
        <w:rPr>
          <w:sz w:val="22"/>
          <w:szCs w:val="22"/>
        </w:rPr>
        <w:t xml:space="preserve"> této smlouvy.</w:t>
      </w:r>
    </w:p>
    <w:p w:rsidR="006B6E5C" w:rsidRDefault="006B6E5C" w:rsidP="0006376C">
      <w:pPr>
        <w:rPr>
          <w:sz w:val="22"/>
          <w:szCs w:val="22"/>
        </w:rPr>
      </w:pPr>
    </w:p>
    <w:p w:rsidR="006B6E5C" w:rsidRPr="006B6E5C" w:rsidRDefault="006B6E5C" w:rsidP="006B6E5C">
      <w:pPr>
        <w:jc w:val="both"/>
        <w:rPr>
          <w:sz w:val="22"/>
          <w:szCs w:val="22"/>
        </w:rPr>
      </w:pPr>
      <w:r w:rsidRPr="006B6E5C">
        <w:rPr>
          <w:sz w:val="22"/>
          <w:szCs w:val="22"/>
        </w:rPr>
        <w:t xml:space="preserve">4.4. </w:t>
      </w:r>
      <w:r>
        <w:rPr>
          <w:sz w:val="22"/>
          <w:szCs w:val="22"/>
        </w:rPr>
        <w:t>Příkaz</w:t>
      </w:r>
      <w:r w:rsidR="00622C61">
        <w:rPr>
          <w:sz w:val="22"/>
          <w:szCs w:val="22"/>
        </w:rPr>
        <w:t xml:space="preserve">ník </w:t>
      </w:r>
      <w:r w:rsidRPr="006B6E5C">
        <w:rPr>
          <w:sz w:val="22"/>
          <w:szCs w:val="22"/>
        </w:rPr>
        <w:t xml:space="preserve">předloží </w:t>
      </w:r>
      <w:r w:rsidR="00622C61">
        <w:rPr>
          <w:sz w:val="22"/>
          <w:szCs w:val="22"/>
        </w:rPr>
        <w:t xml:space="preserve">Příkazci </w:t>
      </w:r>
      <w:r w:rsidRPr="006B6E5C">
        <w:rPr>
          <w:sz w:val="22"/>
          <w:szCs w:val="22"/>
        </w:rPr>
        <w:t>vždy po skončení příslušného kalendářního měsíce vyúčtování náklad</w:t>
      </w:r>
      <w:r w:rsidR="00622C61">
        <w:rPr>
          <w:sz w:val="22"/>
          <w:szCs w:val="22"/>
        </w:rPr>
        <w:t>ů</w:t>
      </w:r>
      <w:r w:rsidRPr="006B6E5C">
        <w:rPr>
          <w:sz w:val="22"/>
          <w:szCs w:val="22"/>
        </w:rPr>
        <w:t xml:space="preserve"> vynaložených na opravy a údržbu Parkovacího domu a jejího bezprostřední okolí</w:t>
      </w:r>
      <w:r w:rsidR="00631386">
        <w:rPr>
          <w:sz w:val="22"/>
          <w:szCs w:val="22"/>
        </w:rPr>
        <w:t>, a to rozsahu činností specifikovaných v čl. 2.2. písm. f) g) a h) této smlouvy</w:t>
      </w:r>
      <w:r w:rsidRPr="006B6E5C">
        <w:rPr>
          <w:sz w:val="22"/>
          <w:szCs w:val="22"/>
        </w:rPr>
        <w:t xml:space="preserve">. </w:t>
      </w:r>
      <w:r w:rsidR="00622C61">
        <w:rPr>
          <w:sz w:val="22"/>
          <w:szCs w:val="22"/>
        </w:rPr>
        <w:t xml:space="preserve">Příkazce </w:t>
      </w:r>
      <w:r w:rsidRPr="006B6E5C">
        <w:rPr>
          <w:sz w:val="22"/>
          <w:szCs w:val="22"/>
        </w:rPr>
        <w:t xml:space="preserve">uhradí </w:t>
      </w:r>
      <w:r w:rsidR="00622C61">
        <w:rPr>
          <w:sz w:val="22"/>
          <w:szCs w:val="22"/>
        </w:rPr>
        <w:t xml:space="preserve">Příkazníkovi </w:t>
      </w:r>
      <w:r w:rsidRPr="006B6E5C">
        <w:rPr>
          <w:sz w:val="22"/>
          <w:szCs w:val="22"/>
        </w:rPr>
        <w:t xml:space="preserve">řádně doložené a zdůvodněné náklady do </w:t>
      </w:r>
      <w:proofErr w:type="gramStart"/>
      <w:r w:rsidRPr="006B6E5C">
        <w:rPr>
          <w:sz w:val="22"/>
          <w:szCs w:val="22"/>
        </w:rPr>
        <w:t>15</w:t>
      </w:r>
      <w:r w:rsidR="00622C61">
        <w:rPr>
          <w:sz w:val="22"/>
          <w:szCs w:val="22"/>
        </w:rPr>
        <w:t>ti</w:t>
      </w:r>
      <w:proofErr w:type="gramEnd"/>
      <w:r w:rsidRPr="006B6E5C">
        <w:rPr>
          <w:sz w:val="22"/>
          <w:szCs w:val="22"/>
        </w:rPr>
        <w:t xml:space="preserve"> dn</w:t>
      </w:r>
      <w:r w:rsidR="00622C61">
        <w:rPr>
          <w:sz w:val="22"/>
          <w:szCs w:val="22"/>
        </w:rPr>
        <w:t>ů</w:t>
      </w:r>
      <w:r w:rsidRPr="006B6E5C">
        <w:rPr>
          <w:sz w:val="22"/>
          <w:szCs w:val="22"/>
        </w:rPr>
        <w:t xml:space="preserve"> od pře</w:t>
      </w:r>
      <w:r w:rsidR="004B4D42">
        <w:rPr>
          <w:sz w:val="22"/>
          <w:szCs w:val="22"/>
        </w:rPr>
        <w:t>d</w:t>
      </w:r>
      <w:r w:rsidRPr="006B6E5C">
        <w:rPr>
          <w:sz w:val="22"/>
          <w:szCs w:val="22"/>
        </w:rPr>
        <w:t>ložení vyúčtování</w:t>
      </w:r>
      <w:r w:rsidR="00622C61">
        <w:rPr>
          <w:sz w:val="22"/>
          <w:szCs w:val="22"/>
        </w:rPr>
        <w:t xml:space="preserve"> a to na základě faktury Příkazníka, jejíž součástí bude přehled měsíčních nákladů</w:t>
      </w:r>
      <w:r w:rsidRPr="006B6E5C">
        <w:rPr>
          <w:sz w:val="22"/>
          <w:szCs w:val="22"/>
        </w:rPr>
        <w:t>.</w:t>
      </w:r>
    </w:p>
    <w:p w:rsidR="002D524E" w:rsidRDefault="002D524E" w:rsidP="00803D16">
      <w:pPr>
        <w:rPr>
          <w:b/>
          <w:sz w:val="22"/>
          <w:szCs w:val="22"/>
        </w:rPr>
      </w:pPr>
    </w:p>
    <w:p w:rsidR="00182030" w:rsidRDefault="00182030" w:rsidP="00803D16">
      <w:pPr>
        <w:rPr>
          <w:b/>
          <w:sz w:val="22"/>
          <w:szCs w:val="22"/>
        </w:rPr>
      </w:pPr>
    </w:p>
    <w:p w:rsidR="00B0224D" w:rsidRPr="00E210E4" w:rsidRDefault="002D524E" w:rsidP="00B022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B0224D" w:rsidRPr="00E210E4">
        <w:rPr>
          <w:b/>
          <w:sz w:val="22"/>
          <w:szCs w:val="22"/>
        </w:rPr>
        <w:t>.</w:t>
      </w:r>
    </w:p>
    <w:p w:rsidR="00B0224D" w:rsidRPr="00E210E4" w:rsidRDefault="00B0224D" w:rsidP="00B0224D">
      <w:pPr>
        <w:pStyle w:val="Nadpis4"/>
        <w:rPr>
          <w:sz w:val="22"/>
          <w:szCs w:val="22"/>
        </w:rPr>
      </w:pPr>
      <w:r w:rsidRPr="00E210E4">
        <w:rPr>
          <w:sz w:val="22"/>
          <w:szCs w:val="22"/>
        </w:rPr>
        <w:t xml:space="preserve">Práva a povinnosti </w:t>
      </w:r>
      <w:r>
        <w:rPr>
          <w:sz w:val="22"/>
          <w:szCs w:val="22"/>
        </w:rPr>
        <w:t>Příkazníka</w:t>
      </w:r>
    </w:p>
    <w:p w:rsidR="00B0224D" w:rsidRPr="00E210E4" w:rsidRDefault="00B0224D" w:rsidP="00B0224D">
      <w:pPr>
        <w:jc w:val="both"/>
        <w:rPr>
          <w:sz w:val="22"/>
          <w:szCs w:val="22"/>
        </w:rPr>
      </w:pPr>
    </w:p>
    <w:p w:rsidR="008742BA" w:rsidRDefault="002D524E" w:rsidP="008742BA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0224D">
        <w:rPr>
          <w:sz w:val="22"/>
          <w:szCs w:val="22"/>
        </w:rPr>
        <w:t xml:space="preserve">.1. </w:t>
      </w:r>
      <w:r w:rsidR="008742BA" w:rsidRPr="0042547E">
        <w:rPr>
          <w:sz w:val="22"/>
          <w:szCs w:val="22"/>
        </w:rPr>
        <w:t>Příkazník se zavazuje umožnit příkazci parkování zaměstnanců příkazce a případně dalších příkazcem určených osob (vozidel) v</w:t>
      </w:r>
      <w:r w:rsidR="009A5039">
        <w:rPr>
          <w:sz w:val="22"/>
          <w:szCs w:val="22"/>
        </w:rPr>
        <w:t> </w:t>
      </w:r>
      <w:r w:rsidR="008742BA" w:rsidRPr="0042547E">
        <w:rPr>
          <w:sz w:val="22"/>
          <w:szCs w:val="22"/>
        </w:rPr>
        <w:t>PD</w:t>
      </w:r>
      <w:r w:rsidR="009A5039">
        <w:rPr>
          <w:sz w:val="22"/>
          <w:szCs w:val="22"/>
        </w:rPr>
        <w:t>, a to na základě samostatné dohody</w:t>
      </w:r>
      <w:r w:rsidR="008742BA">
        <w:rPr>
          <w:sz w:val="22"/>
          <w:szCs w:val="22"/>
        </w:rPr>
        <w:t>. Příkazník se zavazuje umožnit parkování zaměstnanců a případně dalších určených vozidel přednostně ve třech nejvyšších patrech PD.</w:t>
      </w:r>
    </w:p>
    <w:p w:rsidR="00666070" w:rsidRDefault="00666070" w:rsidP="008742BA">
      <w:pPr>
        <w:jc w:val="both"/>
        <w:rPr>
          <w:sz w:val="22"/>
          <w:szCs w:val="22"/>
        </w:rPr>
      </w:pPr>
    </w:p>
    <w:p w:rsidR="00666070" w:rsidRDefault="00666070" w:rsidP="008742BA">
      <w:pPr>
        <w:jc w:val="both"/>
        <w:rPr>
          <w:sz w:val="22"/>
          <w:szCs w:val="22"/>
        </w:rPr>
      </w:pPr>
      <w:r>
        <w:rPr>
          <w:sz w:val="22"/>
          <w:szCs w:val="22"/>
        </w:rPr>
        <w:t>5.2. Příkazník zajistí, aby zaměstnanci příkazce nebo další určená vozidla měla přístup do PD na základě zaměstnaneckých karet</w:t>
      </w:r>
      <w:r w:rsidR="009701C2">
        <w:rPr>
          <w:sz w:val="22"/>
          <w:szCs w:val="22"/>
        </w:rPr>
        <w:t xml:space="preserve"> příkazce. </w:t>
      </w:r>
      <w:r w:rsidR="00EE39BE">
        <w:rPr>
          <w:sz w:val="22"/>
          <w:szCs w:val="22"/>
        </w:rPr>
        <w:t>Přehled d</w:t>
      </w:r>
      <w:r w:rsidR="009701C2">
        <w:rPr>
          <w:sz w:val="22"/>
          <w:szCs w:val="22"/>
        </w:rPr>
        <w:t>ob</w:t>
      </w:r>
      <w:r w:rsidR="00EE39BE">
        <w:rPr>
          <w:sz w:val="22"/>
          <w:szCs w:val="22"/>
        </w:rPr>
        <w:t>y</w:t>
      </w:r>
      <w:r w:rsidR="009701C2">
        <w:rPr>
          <w:sz w:val="22"/>
          <w:szCs w:val="22"/>
        </w:rPr>
        <w:t xml:space="preserve"> </w:t>
      </w:r>
      <w:r w:rsidR="00EE39BE">
        <w:rPr>
          <w:sz w:val="22"/>
          <w:szCs w:val="22"/>
        </w:rPr>
        <w:t xml:space="preserve">parkování </w:t>
      </w:r>
      <w:r w:rsidR="009701C2">
        <w:rPr>
          <w:sz w:val="22"/>
          <w:szCs w:val="22"/>
        </w:rPr>
        <w:t>zaměstnanců v PD bude jednou měsíčně vždy do 2</w:t>
      </w:r>
      <w:r w:rsidR="00182030">
        <w:rPr>
          <w:sz w:val="22"/>
          <w:szCs w:val="22"/>
        </w:rPr>
        <w:t>.</w:t>
      </w:r>
      <w:bookmarkStart w:id="0" w:name="_GoBack"/>
      <w:bookmarkEnd w:id="0"/>
      <w:r w:rsidR="009701C2">
        <w:rPr>
          <w:sz w:val="22"/>
          <w:szCs w:val="22"/>
        </w:rPr>
        <w:t xml:space="preserve"> </w:t>
      </w:r>
      <w:r w:rsidR="004B4D42">
        <w:rPr>
          <w:sz w:val="22"/>
          <w:szCs w:val="22"/>
        </w:rPr>
        <w:t xml:space="preserve">pracovního </w:t>
      </w:r>
      <w:r w:rsidR="009701C2">
        <w:rPr>
          <w:sz w:val="22"/>
          <w:szCs w:val="22"/>
        </w:rPr>
        <w:t>dne v následujícím kalendářním měsíc</w:t>
      </w:r>
      <w:r w:rsidR="00BB6AD5">
        <w:rPr>
          <w:sz w:val="22"/>
          <w:szCs w:val="22"/>
        </w:rPr>
        <w:t>i</w:t>
      </w:r>
      <w:r w:rsidR="009701C2">
        <w:rPr>
          <w:sz w:val="22"/>
          <w:szCs w:val="22"/>
        </w:rPr>
        <w:t xml:space="preserve"> za měsíc předcházející předán spolu s vyúčtováním ceny parkov</w:t>
      </w:r>
      <w:r w:rsidR="00BB6AD5">
        <w:rPr>
          <w:sz w:val="22"/>
          <w:szCs w:val="22"/>
        </w:rPr>
        <w:t>n</w:t>
      </w:r>
      <w:r w:rsidR="009701C2">
        <w:rPr>
          <w:sz w:val="22"/>
          <w:szCs w:val="22"/>
        </w:rPr>
        <w:t>ého příkaz</w:t>
      </w:r>
      <w:r w:rsidR="00EE39BE">
        <w:rPr>
          <w:sz w:val="22"/>
          <w:szCs w:val="22"/>
        </w:rPr>
        <w:t>ci, který se zavazuje tuto cenu příkazníkovi zaplatit.</w:t>
      </w:r>
    </w:p>
    <w:p w:rsidR="00B0224D" w:rsidRDefault="00B0224D" w:rsidP="00B0224D">
      <w:pPr>
        <w:jc w:val="both"/>
        <w:rPr>
          <w:sz w:val="22"/>
          <w:szCs w:val="22"/>
        </w:rPr>
      </w:pPr>
    </w:p>
    <w:p w:rsidR="00B0224D" w:rsidRDefault="002D524E" w:rsidP="00B0224D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0224D">
        <w:rPr>
          <w:sz w:val="22"/>
          <w:szCs w:val="22"/>
        </w:rPr>
        <w:t>.</w:t>
      </w:r>
      <w:r w:rsidR="006F006D">
        <w:rPr>
          <w:sz w:val="22"/>
          <w:szCs w:val="22"/>
        </w:rPr>
        <w:t>3</w:t>
      </w:r>
      <w:r w:rsidR="00B0224D">
        <w:rPr>
          <w:sz w:val="22"/>
          <w:szCs w:val="22"/>
        </w:rPr>
        <w:t xml:space="preserve">. Příkazník se zavazuje </w:t>
      </w:r>
      <w:r w:rsidR="00B0224D" w:rsidRPr="00E210E4">
        <w:rPr>
          <w:sz w:val="22"/>
          <w:szCs w:val="22"/>
        </w:rPr>
        <w:t xml:space="preserve">postupovat při zařizování uvedených záležitostí </w:t>
      </w:r>
      <w:r w:rsidR="00B0224D">
        <w:rPr>
          <w:sz w:val="22"/>
          <w:szCs w:val="22"/>
        </w:rPr>
        <w:t>Příkazce</w:t>
      </w:r>
      <w:r w:rsidR="00B0224D" w:rsidRPr="00E210E4">
        <w:rPr>
          <w:sz w:val="22"/>
          <w:szCs w:val="22"/>
        </w:rPr>
        <w:t xml:space="preserve"> dle článku II. této smlouvy s odbornou péčí a s péčí řádného hospodáře</w:t>
      </w:r>
      <w:r w:rsidR="00B0224D">
        <w:rPr>
          <w:sz w:val="22"/>
          <w:szCs w:val="22"/>
        </w:rPr>
        <w:t xml:space="preserve"> a dále je povinen jednat v zájmu Příkazce a jednat vůči třetím osobám tak, aby byly zájmy Příkazce co nejlépe chráněny. </w:t>
      </w:r>
    </w:p>
    <w:p w:rsidR="00B0224D" w:rsidRDefault="00B0224D" w:rsidP="00B0224D">
      <w:pPr>
        <w:jc w:val="both"/>
        <w:rPr>
          <w:sz w:val="22"/>
          <w:szCs w:val="22"/>
        </w:rPr>
      </w:pPr>
    </w:p>
    <w:p w:rsidR="00B0224D" w:rsidRPr="00E210E4" w:rsidRDefault="002D524E" w:rsidP="00B0224D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0224D">
        <w:rPr>
          <w:sz w:val="22"/>
          <w:szCs w:val="22"/>
        </w:rPr>
        <w:t>.</w:t>
      </w:r>
      <w:r w:rsidR="00F608BC">
        <w:rPr>
          <w:sz w:val="22"/>
          <w:szCs w:val="22"/>
        </w:rPr>
        <w:t>4</w:t>
      </w:r>
      <w:r w:rsidR="00B0224D">
        <w:rPr>
          <w:sz w:val="22"/>
          <w:szCs w:val="22"/>
        </w:rPr>
        <w:t>. Příkazník</w:t>
      </w:r>
      <w:r w:rsidR="00B0224D" w:rsidRPr="00E210E4">
        <w:rPr>
          <w:sz w:val="22"/>
          <w:szCs w:val="22"/>
        </w:rPr>
        <w:t xml:space="preserve"> je povinen provádět činnosti </w:t>
      </w:r>
      <w:r w:rsidR="00B0224D">
        <w:rPr>
          <w:sz w:val="22"/>
          <w:szCs w:val="22"/>
        </w:rPr>
        <w:t xml:space="preserve">dle této smlouvy </w:t>
      </w:r>
      <w:r w:rsidR="00B0224D" w:rsidRPr="00E210E4">
        <w:rPr>
          <w:sz w:val="22"/>
          <w:szCs w:val="22"/>
        </w:rPr>
        <w:t xml:space="preserve">v souladu se zájmy </w:t>
      </w:r>
      <w:r w:rsidR="00B0224D">
        <w:rPr>
          <w:sz w:val="22"/>
          <w:szCs w:val="22"/>
        </w:rPr>
        <w:t>Příkazce</w:t>
      </w:r>
      <w:r w:rsidR="00B0224D" w:rsidRPr="00E210E4">
        <w:rPr>
          <w:sz w:val="22"/>
          <w:szCs w:val="22"/>
        </w:rPr>
        <w:t xml:space="preserve">, které </w:t>
      </w:r>
      <w:r w:rsidR="00B0224D">
        <w:rPr>
          <w:sz w:val="22"/>
          <w:szCs w:val="22"/>
        </w:rPr>
        <w:t>Příkazník</w:t>
      </w:r>
      <w:r w:rsidR="00B0224D" w:rsidRPr="00E210E4">
        <w:rPr>
          <w:sz w:val="22"/>
          <w:szCs w:val="22"/>
        </w:rPr>
        <w:t xml:space="preserve"> zná, a je přitom vázán pokyny </w:t>
      </w:r>
      <w:r w:rsidR="00B0224D">
        <w:rPr>
          <w:sz w:val="22"/>
          <w:szCs w:val="22"/>
        </w:rPr>
        <w:t>Příkazce,</w:t>
      </w:r>
      <w:r w:rsidR="00B0224D" w:rsidRPr="00E210E4">
        <w:rPr>
          <w:sz w:val="22"/>
          <w:szCs w:val="22"/>
        </w:rPr>
        <w:t xml:space="preserve"> a to i pokud by tyto pokyny byly podle mínění </w:t>
      </w:r>
      <w:r w:rsidR="00B0224D">
        <w:rPr>
          <w:sz w:val="22"/>
          <w:szCs w:val="22"/>
        </w:rPr>
        <w:t>Příkazníka</w:t>
      </w:r>
      <w:r w:rsidR="00B0224D" w:rsidRPr="00E210E4">
        <w:rPr>
          <w:sz w:val="22"/>
          <w:szCs w:val="22"/>
        </w:rPr>
        <w:t xml:space="preserve"> nevhodné k výkonu činnost</w:t>
      </w:r>
      <w:r w:rsidR="00353B10">
        <w:rPr>
          <w:sz w:val="22"/>
          <w:szCs w:val="22"/>
        </w:rPr>
        <w:t>í</w:t>
      </w:r>
      <w:r w:rsidR="00B0224D" w:rsidRPr="00E210E4">
        <w:rPr>
          <w:sz w:val="22"/>
          <w:szCs w:val="22"/>
        </w:rPr>
        <w:t xml:space="preserve"> </w:t>
      </w:r>
      <w:r w:rsidR="00353B10">
        <w:rPr>
          <w:sz w:val="22"/>
          <w:szCs w:val="22"/>
        </w:rPr>
        <w:t xml:space="preserve">dle této smlouvy </w:t>
      </w:r>
      <w:r w:rsidR="00B0224D" w:rsidRPr="00E210E4">
        <w:rPr>
          <w:sz w:val="22"/>
          <w:szCs w:val="22"/>
        </w:rPr>
        <w:t xml:space="preserve">a nebyly v souladu s jeho zájmy. </w:t>
      </w:r>
    </w:p>
    <w:p w:rsidR="00B0224D" w:rsidRPr="00E210E4" w:rsidRDefault="00B0224D" w:rsidP="00B0224D">
      <w:pPr>
        <w:jc w:val="both"/>
        <w:rPr>
          <w:sz w:val="22"/>
          <w:szCs w:val="22"/>
        </w:rPr>
      </w:pPr>
      <w:r w:rsidRPr="00E210E4">
        <w:rPr>
          <w:sz w:val="22"/>
          <w:szCs w:val="22"/>
        </w:rPr>
        <w:t xml:space="preserve"> </w:t>
      </w:r>
    </w:p>
    <w:p w:rsidR="00B0224D" w:rsidRDefault="002D524E" w:rsidP="00B0224D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0224D">
        <w:rPr>
          <w:sz w:val="22"/>
          <w:szCs w:val="22"/>
        </w:rPr>
        <w:t>.</w:t>
      </w:r>
      <w:r w:rsidR="00F608BC">
        <w:rPr>
          <w:sz w:val="22"/>
          <w:szCs w:val="22"/>
        </w:rPr>
        <w:t>5</w:t>
      </w:r>
      <w:r w:rsidR="00B0224D">
        <w:rPr>
          <w:sz w:val="22"/>
          <w:szCs w:val="22"/>
        </w:rPr>
        <w:t>. Příkazník</w:t>
      </w:r>
      <w:r w:rsidR="00B0224D" w:rsidRPr="00E210E4">
        <w:rPr>
          <w:sz w:val="22"/>
          <w:szCs w:val="22"/>
        </w:rPr>
        <w:t xml:space="preserve"> není oprávněn provádět činnosti nebo uzavírat smlouvy, v</w:t>
      </w:r>
      <w:r w:rsidR="00B0224D">
        <w:rPr>
          <w:sz w:val="22"/>
          <w:szCs w:val="22"/>
        </w:rPr>
        <w:t>e</w:t>
      </w:r>
      <w:r w:rsidR="00B0224D" w:rsidRPr="00E210E4">
        <w:rPr>
          <w:sz w:val="22"/>
          <w:szCs w:val="22"/>
        </w:rPr>
        <w:t xml:space="preserve"> kterých by se zavazoval jménem </w:t>
      </w:r>
      <w:r w:rsidR="00B0224D">
        <w:rPr>
          <w:sz w:val="22"/>
          <w:szCs w:val="22"/>
        </w:rPr>
        <w:t>Příkazce</w:t>
      </w:r>
      <w:r w:rsidR="00B0224D" w:rsidRPr="00E210E4">
        <w:rPr>
          <w:sz w:val="22"/>
          <w:szCs w:val="22"/>
        </w:rPr>
        <w:t xml:space="preserve"> k jakémukoli finančnímu plnění.</w:t>
      </w:r>
    </w:p>
    <w:p w:rsidR="00B0224D" w:rsidRDefault="00B0224D" w:rsidP="00B0224D">
      <w:pPr>
        <w:jc w:val="both"/>
        <w:rPr>
          <w:sz w:val="22"/>
          <w:szCs w:val="22"/>
        </w:rPr>
      </w:pPr>
    </w:p>
    <w:p w:rsidR="00B0224D" w:rsidRDefault="002D524E" w:rsidP="00B0224D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0224D">
        <w:rPr>
          <w:sz w:val="22"/>
          <w:szCs w:val="22"/>
        </w:rPr>
        <w:t xml:space="preserve">.6. Příkazník je povinen respektovat všechny obecně závazné právní předpisy mající dopad na provoz </w:t>
      </w:r>
      <w:r w:rsidR="00CB35EC">
        <w:rPr>
          <w:sz w:val="22"/>
          <w:szCs w:val="22"/>
        </w:rPr>
        <w:t>PD</w:t>
      </w:r>
      <w:r w:rsidR="00B0224D">
        <w:rPr>
          <w:sz w:val="22"/>
          <w:szCs w:val="22"/>
        </w:rPr>
        <w:t xml:space="preserve"> jakož i nařízení města</w:t>
      </w:r>
      <w:r w:rsidR="00CB35EC">
        <w:rPr>
          <w:sz w:val="22"/>
          <w:szCs w:val="22"/>
        </w:rPr>
        <w:t xml:space="preserve"> </w:t>
      </w:r>
      <w:r w:rsidR="00B0224D">
        <w:rPr>
          <w:sz w:val="22"/>
          <w:szCs w:val="22"/>
        </w:rPr>
        <w:t>apod.</w:t>
      </w:r>
    </w:p>
    <w:p w:rsidR="00CB35EC" w:rsidRDefault="00CB35EC" w:rsidP="00B0224D">
      <w:pPr>
        <w:jc w:val="both"/>
        <w:rPr>
          <w:sz w:val="22"/>
          <w:szCs w:val="22"/>
        </w:rPr>
      </w:pPr>
    </w:p>
    <w:p w:rsidR="00721B3E" w:rsidRDefault="00721B3E" w:rsidP="00B022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5.7. Příkazník zajistí ostrahu objektu dle čl. 2.2. písm. d) této smlouvy tak, že </w:t>
      </w:r>
      <w:r w:rsidR="006D68A1">
        <w:rPr>
          <w:sz w:val="22"/>
          <w:szCs w:val="22"/>
        </w:rPr>
        <w:t>ostrahu objedná u externí firmy. Cenu za provádění ostrahy bude hradit Příkazník, který jí následně přeúčtuje Příkazci.</w:t>
      </w:r>
    </w:p>
    <w:p w:rsidR="00B0224D" w:rsidRDefault="00B0224D" w:rsidP="00B0224D">
      <w:pPr>
        <w:jc w:val="both"/>
        <w:rPr>
          <w:sz w:val="22"/>
          <w:szCs w:val="22"/>
        </w:rPr>
      </w:pPr>
    </w:p>
    <w:p w:rsidR="009A5039" w:rsidRDefault="009A5039" w:rsidP="00B0224D">
      <w:pPr>
        <w:jc w:val="both"/>
        <w:rPr>
          <w:sz w:val="22"/>
          <w:szCs w:val="22"/>
        </w:rPr>
      </w:pPr>
    </w:p>
    <w:p w:rsidR="009A5039" w:rsidRDefault="009A5039" w:rsidP="00B0224D">
      <w:pPr>
        <w:jc w:val="both"/>
        <w:rPr>
          <w:sz w:val="22"/>
          <w:szCs w:val="22"/>
        </w:rPr>
      </w:pPr>
    </w:p>
    <w:p w:rsidR="009A5039" w:rsidRDefault="009A5039" w:rsidP="00B0224D">
      <w:pPr>
        <w:jc w:val="both"/>
        <w:rPr>
          <w:sz w:val="22"/>
          <w:szCs w:val="22"/>
        </w:rPr>
      </w:pPr>
    </w:p>
    <w:p w:rsidR="00B0224D" w:rsidRPr="00EB4644" w:rsidRDefault="00B0224D" w:rsidP="00B0224D">
      <w:pPr>
        <w:jc w:val="center"/>
        <w:rPr>
          <w:sz w:val="22"/>
          <w:szCs w:val="22"/>
        </w:rPr>
      </w:pPr>
      <w:r w:rsidRPr="00E210E4">
        <w:rPr>
          <w:b/>
          <w:sz w:val="22"/>
          <w:szCs w:val="22"/>
        </w:rPr>
        <w:t>V</w:t>
      </w:r>
      <w:r w:rsidR="002D524E">
        <w:rPr>
          <w:b/>
          <w:sz w:val="22"/>
          <w:szCs w:val="22"/>
        </w:rPr>
        <w:t>I</w:t>
      </w:r>
      <w:r w:rsidRPr="00E210E4">
        <w:rPr>
          <w:b/>
          <w:sz w:val="22"/>
          <w:szCs w:val="22"/>
        </w:rPr>
        <w:t>.</w:t>
      </w:r>
    </w:p>
    <w:p w:rsidR="00B0224D" w:rsidRPr="00E210E4" w:rsidRDefault="00B0224D" w:rsidP="00B0224D">
      <w:pPr>
        <w:pStyle w:val="Nadpis4"/>
        <w:rPr>
          <w:sz w:val="22"/>
          <w:szCs w:val="22"/>
        </w:rPr>
      </w:pPr>
      <w:r w:rsidRPr="00E210E4">
        <w:rPr>
          <w:sz w:val="22"/>
          <w:szCs w:val="22"/>
        </w:rPr>
        <w:t xml:space="preserve">Práva a povinnosti </w:t>
      </w:r>
      <w:r>
        <w:rPr>
          <w:sz w:val="22"/>
          <w:szCs w:val="22"/>
        </w:rPr>
        <w:t>Příkazce</w:t>
      </w:r>
    </w:p>
    <w:p w:rsidR="00B0224D" w:rsidRPr="00E210E4" w:rsidRDefault="00B0224D" w:rsidP="00B0224D">
      <w:pPr>
        <w:jc w:val="both"/>
        <w:rPr>
          <w:sz w:val="22"/>
          <w:szCs w:val="22"/>
        </w:rPr>
      </w:pPr>
    </w:p>
    <w:p w:rsidR="00B0224D" w:rsidRDefault="002D524E" w:rsidP="00B0224D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B0224D">
        <w:rPr>
          <w:sz w:val="22"/>
          <w:szCs w:val="22"/>
        </w:rPr>
        <w:t>.1. Příkazce</w:t>
      </w:r>
      <w:r w:rsidR="00B0224D" w:rsidRPr="00E210E4">
        <w:rPr>
          <w:sz w:val="22"/>
          <w:szCs w:val="22"/>
        </w:rPr>
        <w:t xml:space="preserve"> je povinen předat včas </w:t>
      </w:r>
      <w:r w:rsidR="00B0224D">
        <w:rPr>
          <w:sz w:val="22"/>
          <w:szCs w:val="22"/>
        </w:rPr>
        <w:t>Příkazníkovi</w:t>
      </w:r>
      <w:r w:rsidR="00B0224D" w:rsidRPr="00E210E4">
        <w:rPr>
          <w:sz w:val="22"/>
          <w:szCs w:val="22"/>
        </w:rPr>
        <w:t xml:space="preserve"> veškeré </w:t>
      </w:r>
      <w:r w:rsidR="00B0224D">
        <w:rPr>
          <w:sz w:val="22"/>
          <w:szCs w:val="22"/>
        </w:rPr>
        <w:t xml:space="preserve">potřebné </w:t>
      </w:r>
      <w:r w:rsidR="00B0224D" w:rsidRPr="00E210E4">
        <w:rPr>
          <w:sz w:val="22"/>
          <w:szCs w:val="22"/>
        </w:rPr>
        <w:t xml:space="preserve">podklady, pokyny a dispozice, které jsou nezbytné k výkonu činnosti, ke které se </w:t>
      </w:r>
      <w:r w:rsidR="00B0224D">
        <w:rPr>
          <w:sz w:val="22"/>
          <w:szCs w:val="22"/>
        </w:rPr>
        <w:t>Příkazník</w:t>
      </w:r>
      <w:r w:rsidR="00B0224D" w:rsidRPr="00E210E4">
        <w:rPr>
          <w:sz w:val="22"/>
          <w:szCs w:val="22"/>
        </w:rPr>
        <w:t xml:space="preserve"> zavázal v této smlouvě.</w:t>
      </w:r>
    </w:p>
    <w:p w:rsidR="00B0224D" w:rsidRDefault="00B0224D" w:rsidP="00B0224D">
      <w:pPr>
        <w:jc w:val="both"/>
        <w:rPr>
          <w:sz w:val="22"/>
          <w:szCs w:val="22"/>
        </w:rPr>
      </w:pPr>
    </w:p>
    <w:p w:rsidR="00B0224D" w:rsidRDefault="002D524E" w:rsidP="00B0224D">
      <w:pPr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B0224D">
        <w:rPr>
          <w:sz w:val="22"/>
          <w:szCs w:val="22"/>
        </w:rPr>
        <w:t xml:space="preserve">2. Příkazce je povinen včas a řádně po celou dobu trvání této smlouvy informovat písemně Příkazníka o všech skutečnostech, které mohou mít vliv na provozování </w:t>
      </w:r>
      <w:r w:rsidR="00302426">
        <w:rPr>
          <w:sz w:val="22"/>
          <w:szCs w:val="22"/>
        </w:rPr>
        <w:t>PD</w:t>
      </w:r>
      <w:r w:rsidR="00B0224D">
        <w:rPr>
          <w:sz w:val="22"/>
          <w:szCs w:val="22"/>
        </w:rPr>
        <w:t xml:space="preserve">. </w:t>
      </w:r>
    </w:p>
    <w:p w:rsidR="00B0224D" w:rsidRDefault="002D524E" w:rsidP="00B0224D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B0224D">
        <w:rPr>
          <w:sz w:val="22"/>
          <w:szCs w:val="22"/>
        </w:rPr>
        <w:t>.3. V</w:t>
      </w:r>
      <w:r w:rsidR="00B0224D" w:rsidRPr="00E70A1C">
        <w:rPr>
          <w:sz w:val="22"/>
          <w:szCs w:val="22"/>
        </w:rPr>
        <w:t>yžaduje-li obstarání záležitosti</w:t>
      </w:r>
      <w:r w:rsidR="00B0224D">
        <w:rPr>
          <w:sz w:val="22"/>
          <w:szCs w:val="22"/>
        </w:rPr>
        <w:t xml:space="preserve"> k plnění předmětu této smlouvy</w:t>
      </w:r>
      <w:r w:rsidR="00B0224D" w:rsidRPr="00E70A1C">
        <w:rPr>
          <w:sz w:val="22"/>
          <w:szCs w:val="22"/>
        </w:rPr>
        <w:t xml:space="preserve">, aby </w:t>
      </w:r>
      <w:r w:rsidR="00B0224D">
        <w:rPr>
          <w:sz w:val="22"/>
          <w:szCs w:val="22"/>
        </w:rPr>
        <w:t>P</w:t>
      </w:r>
      <w:r w:rsidR="00B0224D" w:rsidRPr="00E70A1C">
        <w:rPr>
          <w:sz w:val="22"/>
          <w:szCs w:val="22"/>
        </w:rPr>
        <w:t xml:space="preserve">říkazník za </w:t>
      </w:r>
      <w:r w:rsidR="00B0224D">
        <w:rPr>
          <w:sz w:val="22"/>
          <w:szCs w:val="22"/>
        </w:rPr>
        <w:t>P</w:t>
      </w:r>
      <w:r w:rsidR="00B0224D" w:rsidRPr="00E70A1C">
        <w:rPr>
          <w:sz w:val="22"/>
          <w:szCs w:val="22"/>
        </w:rPr>
        <w:t>říkazce právně jednal</w:t>
      </w:r>
      <w:r w:rsidR="00B0224D">
        <w:rPr>
          <w:sz w:val="22"/>
          <w:szCs w:val="22"/>
        </w:rPr>
        <w:t xml:space="preserve"> v určité věci</w:t>
      </w:r>
      <w:r w:rsidR="00B0224D" w:rsidRPr="00E70A1C">
        <w:rPr>
          <w:sz w:val="22"/>
          <w:szCs w:val="22"/>
        </w:rPr>
        <w:t xml:space="preserve">, </w:t>
      </w:r>
      <w:r w:rsidR="00B0224D">
        <w:rPr>
          <w:sz w:val="22"/>
          <w:szCs w:val="22"/>
        </w:rPr>
        <w:t xml:space="preserve">která vyžaduje speciální plnou moc, </w:t>
      </w:r>
      <w:r w:rsidR="00B0224D" w:rsidRPr="00E70A1C">
        <w:rPr>
          <w:sz w:val="22"/>
          <w:szCs w:val="22"/>
        </w:rPr>
        <w:t xml:space="preserve">vystaví </w:t>
      </w:r>
      <w:r w:rsidR="00B0224D">
        <w:rPr>
          <w:sz w:val="22"/>
          <w:szCs w:val="22"/>
        </w:rPr>
        <w:t>P</w:t>
      </w:r>
      <w:r w:rsidR="00B0224D" w:rsidRPr="00E70A1C">
        <w:rPr>
          <w:sz w:val="22"/>
          <w:szCs w:val="22"/>
        </w:rPr>
        <w:t xml:space="preserve">říkazce </w:t>
      </w:r>
      <w:r w:rsidR="00B0224D">
        <w:rPr>
          <w:sz w:val="22"/>
          <w:szCs w:val="22"/>
        </w:rPr>
        <w:t>P</w:t>
      </w:r>
      <w:r w:rsidR="00B0224D" w:rsidRPr="00E70A1C">
        <w:rPr>
          <w:sz w:val="22"/>
          <w:szCs w:val="22"/>
        </w:rPr>
        <w:t xml:space="preserve">říkazníkovi včas </w:t>
      </w:r>
      <w:r w:rsidR="00B0224D">
        <w:rPr>
          <w:sz w:val="22"/>
          <w:szCs w:val="22"/>
        </w:rPr>
        <w:t xml:space="preserve">písemnou speciální </w:t>
      </w:r>
      <w:r w:rsidR="00B0224D" w:rsidRPr="00E70A1C">
        <w:rPr>
          <w:sz w:val="22"/>
          <w:szCs w:val="22"/>
        </w:rPr>
        <w:t>plnou moc</w:t>
      </w:r>
      <w:r w:rsidR="00B0224D">
        <w:rPr>
          <w:sz w:val="22"/>
          <w:szCs w:val="22"/>
        </w:rPr>
        <w:t xml:space="preserve"> v rozsahu plnění předmětu této smlouvy, a to v souladu s §</w:t>
      </w:r>
      <w:r w:rsidR="00D82D68">
        <w:rPr>
          <w:sz w:val="22"/>
          <w:szCs w:val="22"/>
        </w:rPr>
        <w:t xml:space="preserve"> </w:t>
      </w:r>
      <w:r w:rsidR="00B0224D">
        <w:rPr>
          <w:sz w:val="22"/>
          <w:szCs w:val="22"/>
        </w:rPr>
        <w:t xml:space="preserve">2439 </w:t>
      </w:r>
      <w:proofErr w:type="spellStart"/>
      <w:r w:rsidR="00B0224D">
        <w:rPr>
          <w:sz w:val="22"/>
          <w:szCs w:val="22"/>
        </w:rPr>
        <w:t>obč</w:t>
      </w:r>
      <w:proofErr w:type="spellEnd"/>
      <w:r w:rsidR="00B0224D">
        <w:rPr>
          <w:sz w:val="22"/>
          <w:szCs w:val="22"/>
        </w:rPr>
        <w:t xml:space="preserve">. </w:t>
      </w:r>
      <w:proofErr w:type="gramStart"/>
      <w:r w:rsidR="00B0224D">
        <w:rPr>
          <w:sz w:val="22"/>
          <w:szCs w:val="22"/>
        </w:rPr>
        <w:t>zákoníku</w:t>
      </w:r>
      <w:proofErr w:type="gramEnd"/>
      <w:r w:rsidR="00B0224D">
        <w:rPr>
          <w:sz w:val="22"/>
          <w:szCs w:val="22"/>
        </w:rPr>
        <w:t>.</w:t>
      </w:r>
      <w:r w:rsidR="00B0224D" w:rsidRPr="00E70A1C">
        <w:rPr>
          <w:sz w:val="22"/>
          <w:szCs w:val="22"/>
        </w:rPr>
        <w:t xml:space="preserve"> </w:t>
      </w:r>
    </w:p>
    <w:p w:rsidR="00B0224D" w:rsidRDefault="00B0224D" w:rsidP="00B0224D">
      <w:pPr>
        <w:rPr>
          <w:sz w:val="22"/>
          <w:szCs w:val="22"/>
        </w:rPr>
      </w:pPr>
    </w:p>
    <w:p w:rsidR="006C7933" w:rsidRDefault="006C7933" w:rsidP="00B0224D">
      <w:pPr>
        <w:rPr>
          <w:sz w:val="22"/>
          <w:szCs w:val="22"/>
        </w:rPr>
      </w:pPr>
    </w:p>
    <w:p w:rsidR="00B0224D" w:rsidRDefault="00B0224D" w:rsidP="00B0224D">
      <w:pPr>
        <w:jc w:val="center"/>
        <w:rPr>
          <w:b/>
          <w:sz w:val="22"/>
          <w:szCs w:val="22"/>
        </w:rPr>
      </w:pPr>
      <w:r w:rsidRPr="002A4D24">
        <w:rPr>
          <w:b/>
          <w:sz w:val="22"/>
          <w:szCs w:val="22"/>
        </w:rPr>
        <w:t>V</w:t>
      </w:r>
      <w:r w:rsidR="00757168">
        <w:rPr>
          <w:b/>
          <w:sz w:val="22"/>
          <w:szCs w:val="22"/>
        </w:rPr>
        <w:t>II</w:t>
      </w:r>
      <w:r w:rsidRPr="002A4D24">
        <w:rPr>
          <w:b/>
          <w:sz w:val="22"/>
          <w:szCs w:val="22"/>
        </w:rPr>
        <w:t>.</w:t>
      </w:r>
    </w:p>
    <w:p w:rsidR="00B0224D" w:rsidRDefault="00B0224D" w:rsidP="00B022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Provozování a kontrola systému placeného parkování a cena za parkování</w:t>
      </w:r>
    </w:p>
    <w:p w:rsidR="00B0224D" w:rsidRDefault="00B0224D" w:rsidP="00B0224D">
      <w:pPr>
        <w:jc w:val="center"/>
        <w:rPr>
          <w:b/>
          <w:sz w:val="22"/>
          <w:szCs w:val="22"/>
        </w:rPr>
      </w:pPr>
    </w:p>
    <w:p w:rsidR="00B0224D" w:rsidRDefault="00757168" w:rsidP="00B0224D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B0224D" w:rsidRPr="003700BF">
        <w:rPr>
          <w:sz w:val="22"/>
          <w:szCs w:val="22"/>
        </w:rPr>
        <w:t>.1.</w:t>
      </w:r>
      <w:r w:rsidR="00B0224D">
        <w:rPr>
          <w:sz w:val="22"/>
          <w:szCs w:val="22"/>
        </w:rPr>
        <w:t xml:space="preserve"> </w:t>
      </w:r>
      <w:r w:rsidR="005D501E">
        <w:rPr>
          <w:sz w:val="22"/>
          <w:szCs w:val="22"/>
        </w:rPr>
        <w:t xml:space="preserve">Příkazce jako vlastník PD </w:t>
      </w:r>
      <w:r w:rsidR="00B0224D">
        <w:rPr>
          <w:sz w:val="22"/>
          <w:szCs w:val="22"/>
        </w:rPr>
        <w:t xml:space="preserve">nese odpovědnost za škodu vzniklou třetím osobám provozem </w:t>
      </w:r>
      <w:r w:rsidR="005D501E">
        <w:rPr>
          <w:sz w:val="22"/>
          <w:szCs w:val="22"/>
        </w:rPr>
        <w:t>PD</w:t>
      </w:r>
      <w:r w:rsidR="00B0224D">
        <w:rPr>
          <w:sz w:val="22"/>
          <w:szCs w:val="22"/>
        </w:rPr>
        <w:t>, pokud platné právní předpisy takovou odpovědnost v souvislosti s</w:t>
      </w:r>
      <w:r w:rsidR="007E10FD">
        <w:rPr>
          <w:sz w:val="22"/>
          <w:szCs w:val="22"/>
        </w:rPr>
        <w:t> </w:t>
      </w:r>
      <w:r w:rsidR="00B0224D">
        <w:rPr>
          <w:sz w:val="22"/>
          <w:szCs w:val="22"/>
        </w:rPr>
        <w:t>provozem</w:t>
      </w:r>
      <w:r w:rsidR="007E10FD">
        <w:rPr>
          <w:sz w:val="22"/>
          <w:szCs w:val="22"/>
        </w:rPr>
        <w:t xml:space="preserve"> PD</w:t>
      </w:r>
      <w:r w:rsidR="00B0224D">
        <w:rPr>
          <w:sz w:val="22"/>
          <w:szCs w:val="22"/>
        </w:rPr>
        <w:t xml:space="preserve"> spojují.</w:t>
      </w:r>
    </w:p>
    <w:p w:rsidR="00B0224D" w:rsidRDefault="00B0224D" w:rsidP="00B0224D">
      <w:pPr>
        <w:jc w:val="both"/>
        <w:rPr>
          <w:sz w:val="22"/>
          <w:szCs w:val="22"/>
        </w:rPr>
      </w:pPr>
    </w:p>
    <w:p w:rsidR="00B0224D" w:rsidRDefault="00757168" w:rsidP="00B0224D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B0224D">
        <w:rPr>
          <w:sz w:val="22"/>
          <w:szCs w:val="22"/>
        </w:rPr>
        <w:t>.2. Příkazník se zavazuje předložit Příkazci veškeré dokumenty, které jsou nezbytné k prokázání skutečné výše vybraného parkovného Příkazníkem</w:t>
      </w:r>
      <w:r w:rsidR="00A56EA7">
        <w:rPr>
          <w:sz w:val="22"/>
          <w:szCs w:val="22"/>
        </w:rPr>
        <w:t>,</w:t>
      </w:r>
      <w:r w:rsidR="007E10FD">
        <w:rPr>
          <w:sz w:val="22"/>
          <w:szCs w:val="22"/>
        </w:rPr>
        <w:t xml:space="preserve"> a to vždy měsíčně dle ujednání v této smlouvě</w:t>
      </w:r>
      <w:r w:rsidR="00B0224D">
        <w:rPr>
          <w:sz w:val="22"/>
          <w:szCs w:val="22"/>
        </w:rPr>
        <w:t>.</w:t>
      </w:r>
    </w:p>
    <w:p w:rsidR="00B0224D" w:rsidRDefault="00B0224D" w:rsidP="00B0224D">
      <w:pPr>
        <w:jc w:val="both"/>
        <w:rPr>
          <w:sz w:val="22"/>
          <w:szCs w:val="22"/>
        </w:rPr>
      </w:pPr>
    </w:p>
    <w:p w:rsidR="00ED2B45" w:rsidRPr="00BC32CC" w:rsidRDefault="00ED2B45" w:rsidP="00ED2B45">
      <w:pPr>
        <w:jc w:val="both"/>
        <w:rPr>
          <w:sz w:val="22"/>
          <w:szCs w:val="22"/>
        </w:rPr>
      </w:pPr>
      <w:r w:rsidRPr="00BC32CC">
        <w:rPr>
          <w:sz w:val="22"/>
          <w:szCs w:val="22"/>
        </w:rPr>
        <w:t xml:space="preserve">7.3. Cena parkování v PD pro </w:t>
      </w:r>
      <w:r w:rsidR="005D06D7" w:rsidRPr="00BC32CC">
        <w:rPr>
          <w:sz w:val="22"/>
          <w:szCs w:val="22"/>
        </w:rPr>
        <w:t>návštěvníky</w:t>
      </w:r>
      <w:r w:rsidRPr="00BC32CC">
        <w:rPr>
          <w:sz w:val="22"/>
          <w:szCs w:val="22"/>
        </w:rPr>
        <w:t xml:space="preserve"> bude určena Příkazníkem dle rozhodnutí Statutárního města Mladá Boleslav jako jediného společníka příkazníka, a to po dohodě s Příkazcem. Cena parkového se může kdykoli měnit.</w:t>
      </w:r>
    </w:p>
    <w:p w:rsidR="00ED2B45" w:rsidRPr="00BC32CC" w:rsidRDefault="00ED2B45" w:rsidP="00B0224D">
      <w:pPr>
        <w:jc w:val="both"/>
        <w:rPr>
          <w:sz w:val="22"/>
          <w:szCs w:val="22"/>
        </w:rPr>
      </w:pPr>
    </w:p>
    <w:p w:rsidR="00B0224D" w:rsidRPr="00BC32CC" w:rsidRDefault="00757168" w:rsidP="00B0224D">
      <w:pPr>
        <w:jc w:val="both"/>
        <w:rPr>
          <w:sz w:val="22"/>
          <w:szCs w:val="22"/>
        </w:rPr>
      </w:pPr>
      <w:r w:rsidRPr="00BC32CC">
        <w:rPr>
          <w:sz w:val="22"/>
          <w:szCs w:val="22"/>
        </w:rPr>
        <w:t>7</w:t>
      </w:r>
      <w:r w:rsidR="00B0224D" w:rsidRPr="00BC32CC">
        <w:rPr>
          <w:sz w:val="22"/>
          <w:szCs w:val="22"/>
        </w:rPr>
        <w:t>.</w:t>
      </w:r>
      <w:r w:rsidR="00ED2B45" w:rsidRPr="00BC32CC">
        <w:rPr>
          <w:sz w:val="22"/>
          <w:szCs w:val="22"/>
        </w:rPr>
        <w:t>4</w:t>
      </w:r>
      <w:r w:rsidR="00B0224D" w:rsidRPr="00BC32CC">
        <w:rPr>
          <w:sz w:val="22"/>
          <w:szCs w:val="22"/>
        </w:rPr>
        <w:t xml:space="preserve">. </w:t>
      </w:r>
      <w:r w:rsidR="00ED2B45" w:rsidRPr="00BC32CC">
        <w:rPr>
          <w:sz w:val="22"/>
          <w:szCs w:val="22"/>
        </w:rPr>
        <w:t xml:space="preserve">Cena za parkování v PD pro zaměstnance Nemocnice bude určena Příkazcem </w:t>
      </w:r>
      <w:r w:rsidR="00B0224D" w:rsidRPr="00BC32CC">
        <w:rPr>
          <w:sz w:val="22"/>
          <w:szCs w:val="22"/>
        </w:rPr>
        <w:t>v souladu s platnými právními předpisy</w:t>
      </w:r>
      <w:r w:rsidR="00ED2B45" w:rsidRPr="00BC32CC">
        <w:rPr>
          <w:sz w:val="22"/>
          <w:szCs w:val="22"/>
        </w:rPr>
        <w:t>.</w:t>
      </w:r>
      <w:r w:rsidR="00B0224D" w:rsidRPr="00BC32CC">
        <w:rPr>
          <w:sz w:val="22"/>
          <w:szCs w:val="22"/>
        </w:rPr>
        <w:t xml:space="preserve"> </w:t>
      </w:r>
      <w:r w:rsidR="00ED2B45" w:rsidRPr="00BC32CC">
        <w:rPr>
          <w:sz w:val="22"/>
          <w:szCs w:val="22"/>
        </w:rPr>
        <w:t xml:space="preserve">Příkazce bude </w:t>
      </w:r>
      <w:r w:rsidR="00B0224D" w:rsidRPr="00BC32CC">
        <w:rPr>
          <w:sz w:val="22"/>
          <w:szCs w:val="22"/>
        </w:rPr>
        <w:t xml:space="preserve">při určování ceny </w:t>
      </w:r>
      <w:r w:rsidR="00F254EB" w:rsidRPr="00BC32CC">
        <w:rPr>
          <w:sz w:val="22"/>
          <w:szCs w:val="22"/>
        </w:rPr>
        <w:t xml:space="preserve">vycházet z </w:t>
      </w:r>
      <w:r w:rsidR="00B0224D" w:rsidRPr="00BC32CC">
        <w:rPr>
          <w:sz w:val="22"/>
          <w:szCs w:val="22"/>
        </w:rPr>
        <w:t xml:space="preserve">doporučení Příkazníka </w:t>
      </w:r>
      <w:r w:rsidR="00A56EA7" w:rsidRPr="00BC32CC">
        <w:rPr>
          <w:sz w:val="22"/>
          <w:szCs w:val="22"/>
        </w:rPr>
        <w:t xml:space="preserve">nebo Statutárního města Mladá Boleslav </w:t>
      </w:r>
      <w:r w:rsidR="00B0224D" w:rsidRPr="00BC32CC">
        <w:rPr>
          <w:sz w:val="22"/>
          <w:szCs w:val="22"/>
        </w:rPr>
        <w:t>tak, aby byla zachována ekonomická rovnováha placeného parkování</w:t>
      </w:r>
      <w:r w:rsidR="00A56EA7" w:rsidRPr="00BC32CC">
        <w:rPr>
          <w:sz w:val="22"/>
          <w:szCs w:val="22"/>
        </w:rPr>
        <w:t xml:space="preserve"> v PD</w:t>
      </w:r>
      <w:r w:rsidR="00B0224D" w:rsidRPr="00BC32CC">
        <w:rPr>
          <w:sz w:val="22"/>
          <w:szCs w:val="22"/>
        </w:rPr>
        <w:t>.</w:t>
      </w:r>
      <w:r w:rsidR="001647C6" w:rsidRPr="00BC32CC">
        <w:rPr>
          <w:sz w:val="22"/>
          <w:szCs w:val="22"/>
        </w:rPr>
        <w:t xml:space="preserve"> Cena parkového se může kdykoli měnit.</w:t>
      </w:r>
    </w:p>
    <w:p w:rsidR="00B0224D" w:rsidRDefault="00B0224D" w:rsidP="00B0224D">
      <w:pPr>
        <w:jc w:val="both"/>
        <w:rPr>
          <w:sz w:val="22"/>
          <w:szCs w:val="22"/>
        </w:rPr>
      </w:pPr>
    </w:p>
    <w:p w:rsidR="00B0224D" w:rsidRDefault="00757168" w:rsidP="00B0224D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B0224D">
        <w:rPr>
          <w:sz w:val="22"/>
          <w:szCs w:val="22"/>
        </w:rPr>
        <w:t>.</w:t>
      </w:r>
      <w:r w:rsidR="00ED2B45">
        <w:rPr>
          <w:sz w:val="22"/>
          <w:szCs w:val="22"/>
        </w:rPr>
        <w:t>5</w:t>
      </w:r>
      <w:r w:rsidR="00B0224D">
        <w:rPr>
          <w:sz w:val="22"/>
          <w:szCs w:val="22"/>
        </w:rPr>
        <w:t xml:space="preserve">. Příkazník je povinen zveřejnit </w:t>
      </w:r>
      <w:r w:rsidR="00C1704E">
        <w:rPr>
          <w:sz w:val="22"/>
          <w:szCs w:val="22"/>
        </w:rPr>
        <w:t xml:space="preserve">provozní řád PD a </w:t>
      </w:r>
      <w:r w:rsidR="00B0224D">
        <w:rPr>
          <w:sz w:val="22"/>
          <w:szCs w:val="22"/>
        </w:rPr>
        <w:t xml:space="preserve">zveřejnit ceník </w:t>
      </w:r>
      <w:r w:rsidR="00C1704E">
        <w:rPr>
          <w:sz w:val="22"/>
          <w:szCs w:val="22"/>
        </w:rPr>
        <w:t xml:space="preserve">parkování </w:t>
      </w:r>
      <w:r w:rsidR="00B94D7D">
        <w:rPr>
          <w:sz w:val="22"/>
          <w:szCs w:val="22"/>
        </w:rPr>
        <w:t xml:space="preserve">pro návštěvníky </w:t>
      </w:r>
      <w:r w:rsidR="00C1704E">
        <w:rPr>
          <w:sz w:val="22"/>
          <w:szCs w:val="22"/>
        </w:rPr>
        <w:t>v PD</w:t>
      </w:r>
      <w:r w:rsidR="00B0224D">
        <w:rPr>
          <w:sz w:val="22"/>
          <w:szCs w:val="22"/>
        </w:rPr>
        <w:t xml:space="preserve">, a to </w:t>
      </w:r>
      <w:r w:rsidR="00C1704E">
        <w:rPr>
          <w:sz w:val="22"/>
          <w:szCs w:val="22"/>
        </w:rPr>
        <w:t xml:space="preserve">jak přímo v PD tak na </w:t>
      </w:r>
      <w:r w:rsidR="00B0224D">
        <w:rPr>
          <w:sz w:val="22"/>
          <w:szCs w:val="22"/>
        </w:rPr>
        <w:t xml:space="preserve">svých webových stránkách případně </w:t>
      </w:r>
      <w:r w:rsidR="00C1704E">
        <w:rPr>
          <w:sz w:val="22"/>
          <w:szCs w:val="22"/>
        </w:rPr>
        <w:t>na stránkách přímo zřízen</w:t>
      </w:r>
      <w:r w:rsidR="00A9728C">
        <w:rPr>
          <w:sz w:val="22"/>
          <w:szCs w:val="22"/>
        </w:rPr>
        <w:t>ých</w:t>
      </w:r>
      <w:r w:rsidR="00C1704E">
        <w:rPr>
          <w:sz w:val="22"/>
          <w:szCs w:val="22"/>
        </w:rPr>
        <w:t xml:space="preserve"> pro provoz PD nebo </w:t>
      </w:r>
      <w:r w:rsidR="00B0224D">
        <w:rPr>
          <w:sz w:val="22"/>
          <w:szCs w:val="22"/>
        </w:rPr>
        <w:t>jiným vhodným způsobem.</w:t>
      </w:r>
    </w:p>
    <w:p w:rsidR="00B0224D" w:rsidRDefault="00B0224D" w:rsidP="00B0224D">
      <w:pPr>
        <w:jc w:val="both"/>
        <w:rPr>
          <w:sz w:val="22"/>
          <w:szCs w:val="22"/>
        </w:rPr>
      </w:pPr>
    </w:p>
    <w:p w:rsidR="00B0224D" w:rsidRDefault="00757168" w:rsidP="00B0224D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B0224D">
        <w:rPr>
          <w:sz w:val="22"/>
          <w:szCs w:val="22"/>
        </w:rPr>
        <w:t xml:space="preserve">.6. Příkazník je povinen dodržovat při provozování </w:t>
      </w:r>
      <w:r w:rsidR="00C1704E">
        <w:rPr>
          <w:sz w:val="22"/>
          <w:szCs w:val="22"/>
        </w:rPr>
        <w:t xml:space="preserve">a správě PD </w:t>
      </w:r>
      <w:r w:rsidR="00B0224D">
        <w:rPr>
          <w:sz w:val="22"/>
          <w:szCs w:val="22"/>
        </w:rPr>
        <w:t>pokyny Příkazce, dále je oprávněn Příkazci podávat návrhy na tvorbu cen parkového</w:t>
      </w:r>
      <w:r w:rsidR="0022092B">
        <w:rPr>
          <w:sz w:val="22"/>
          <w:szCs w:val="22"/>
        </w:rPr>
        <w:t xml:space="preserve"> apod</w:t>
      </w:r>
      <w:r w:rsidR="00B0224D">
        <w:rPr>
          <w:sz w:val="22"/>
          <w:szCs w:val="22"/>
        </w:rPr>
        <w:t xml:space="preserve">. Příkazník je dále povinen předávat Příkazci veškeré podklady pro řádné vedení účetní evidence Příkazce v této oblasti provozu </w:t>
      </w:r>
      <w:r w:rsidR="0022092B">
        <w:rPr>
          <w:sz w:val="22"/>
          <w:szCs w:val="22"/>
        </w:rPr>
        <w:t>a správy PD</w:t>
      </w:r>
      <w:r w:rsidR="00B0224D">
        <w:rPr>
          <w:sz w:val="22"/>
          <w:szCs w:val="22"/>
        </w:rPr>
        <w:t>.</w:t>
      </w:r>
    </w:p>
    <w:p w:rsidR="00B0224D" w:rsidRDefault="00B0224D" w:rsidP="0022092B">
      <w:pPr>
        <w:rPr>
          <w:b/>
          <w:sz w:val="22"/>
          <w:szCs w:val="22"/>
        </w:rPr>
      </w:pPr>
    </w:p>
    <w:p w:rsidR="006C7933" w:rsidRDefault="006C7933" w:rsidP="0022092B">
      <w:pPr>
        <w:rPr>
          <w:b/>
          <w:sz w:val="22"/>
          <w:szCs w:val="22"/>
        </w:rPr>
      </w:pPr>
    </w:p>
    <w:p w:rsidR="00B0224D" w:rsidRPr="00E210E4" w:rsidRDefault="00B0224D" w:rsidP="00B0224D">
      <w:pPr>
        <w:jc w:val="center"/>
        <w:rPr>
          <w:b/>
          <w:sz w:val="22"/>
          <w:szCs w:val="22"/>
        </w:rPr>
      </w:pPr>
      <w:r w:rsidRPr="00E210E4">
        <w:rPr>
          <w:b/>
          <w:sz w:val="22"/>
          <w:szCs w:val="22"/>
        </w:rPr>
        <w:t>VI</w:t>
      </w:r>
      <w:r>
        <w:rPr>
          <w:b/>
          <w:sz w:val="22"/>
          <w:szCs w:val="22"/>
        </w:rPr>
        <w:t>I</w:t>
      </w:r>
      <w:r w:rsidRPr="00E210E4">
        <w:rPr>
          <w:b/>
          <w:sz w:val="22"/>
          <w:szCs w:val="22"/>
        </w:rPr>
        <w:t>I.</w:t>
      </w:r>
    </w:p>
    <w:p w:rsidR="00B0224D" w:rsidRPr="00E210E4" w:rsidRDefault="00B0224D" w:rsidP="00B0224D">
      <w:pPr>
        <w:pStyle w:val="Nadpis4"/>
        <w:rPr>
          <w:sz w:val="22"/>
          <w:szCs w:val="22"/>
        </w:rPr>
      </w:pPr>
      <w:r w:rsidRPr="00E210E4">
        <w:rPr>
          <w:sz w:val="22"/>
          <w:szCs w:val="22"/>
        </w:rPr>
        <w:t>Trvání a ukončení smluvního vztahu</w:t>
      </w:r>
    </w:p>
    <w:p w:rsidR="00B0224D" w:rsidRPr="00E210E4" w:rsidRDefault="00B0224D" w:rsidP="00B0224D">
      <w:pPr>
        <w:jc w:val="center"/>
        <w:rPr>
          <w:sz w:val="22"/>
          <w:szCs w:val="22"/>
        </w:rPr>
      </w:pPr>
    </w:p>
    <w:p w:rsidR="00B0224D" w:rsidRDefault="00B0224D" w:rsidP="00B022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Pr="00B91583">
        <w:rPr>
          <w:sz w:val="22"/>
          <w:szCs w:val="22"/>
        </w:rPr>
        <w:t xml:space="preserve">Tato smlouva se uzavírá na </w:t>
      </w:r>
      <w:r w:rsidRPr="006A5C44">
        <w:rPr>
          <w:sz w:val="22"/>
          <w:szCs w:val="22"/>
        </w:rPr>
        <w:t xml:space="preserve">dobu </w:t>
      </w:r>
      <w:r w:rsidR="0022092B">
        <w:rPr>
          <w:sz w:val="22"/>
          <w:szCs w:val="22"/>
        </w:rPr>
        <w:t>ne</w:t>
      </w:r>
      <w:r>
        <w:rPr>
          <w:sz w:val="22"/>
          <w:szCs w:val="22"/>
        </w:rPr>
        <w:t>určitou</w:t>
      </w:r>
      <w:r w:rsidR="008A2EFC">
        <w:rPr>
          <w:sz w:val="22"/>
          <w:szCs w:val="22"/>
        </w:rPr>
        <w:t xml:space="preserve">. Tato smlouva nabývá platnosti dnem podpisu obou smluvních stran a účinnosti od </w:t>
      </w:r>
      <w:proofErr w:type="gramStart"/>
      <w:r w:rsidR="008A2EFC">
        <w:rPr>
          <w:sz w:val="22"/>
          <w:szCs w:val="22"/>
        </w:rPr>
        <w:t>1.10.2020</w:t>
      </w:r>
      <w:proofErr w:type="gramEnd"/>
      <w:r w:rsidR="008A2EFC">
        <w:rPr>
          <w:sz w:val="22"/>
          <w:szCs w:val="22"/>
        </w:rPr>
        <w:t>.</w:t>
      </w:r>
    </w:p>
    <w:p w:rsidR="00214C6D" w:rsidRPr="006C7933" w:rsidRDefault="00214C6D" w:rsidP="00B0224D">
      <w:pPr>
        <w:jc w:val="both"/>
        <w:rPr>
          <w:color w:val="FF0000"/>
          <w:sz w:val="22"/>
          <w:szCs w:val="22"/>
        </w:rPr>
      </w:pPr>
    </w:p>
    <w:p w:rsidR="00B0224D" w:rsidRPr="00B91583" w:rsidRDefault="00B0224D" w:rsidP="00B022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B91583">
        <w:rPr>
          <w:sz w:val="22"/>
          <w:szCs w:val="22"/>
        </w:rPr>
        <w:t>Tato smlouva může být ukončena vzájemnou dohodou smluvních stran, která musí mít písemnou formu.</w:t>
      </w:r>
    </w:p>
    <w:p w:rsidR="00B0224D" w:rsidRPr="00B91583" w:rsidRDefault="00B0224D" w:rsidP="00B0224D">
      <w:pPr>
        <w:jc w:val="both"/>
        <w:rPr>
          <w:sz w:val="22"/>
          <w:szCs w:val="22"/>
        </w:rPr>
      </w:pPr>
    </w:p>
    <w:p w:rsidR="00B0224D" w:rsidRPr="006A5C44" w:rsidRDefault="00B0224D" w:rsidP="00B0224D">
      <w:pPr>
        <w:jc w:val="both"/>
        <w:rPr>
          <w:sz w:val="22"/>
          <w:szCs w:val="22"/>
        </w:rPr>
      </w:pPr>
      <w:r w:rsidRPr="006A5C44">
        <w:rPr>
          <w:sz w:val="22"/>
          <w:szCs w:val="22"/>
        </w:rPr>
        <w:lastRenderedPageBreak/>
        <w:t xml:space="preserve">8.3. </w:t>
      </w:r>
      <w:r>
        <w:rPr>
          <w:sz w:val="22"/>
          <w:szCs w:val="22"/>
        </w:rPr>
        <w:t>Příkazce</w:t>
      </w:r>
      <w:r w:rsidRPr="006A5C44">
        <w:rPr>
          <w:sz w:val="22"/>
          <w:szCs w:val="22"/>
        </w:rPr>
        <w:t xml:space="preserve"> i </w:t>
      </w:r>
      <w:r>
        <w:rPr>
          <w:sz w:val="22"/>
          <w:szCs w:val="22"/>
        </w:rPr>
        <w:t>Příkazník</w:t>
      </w:r>
      <w:r w:rsidRPr="006A5C44">
        <w:rPr>
          <w:sz w:val="22"/>
          <w:szCs w:val="22"/>
        </w:rPr>
        <w:t xml:space="preserve"> je oprávněn ukončit tuto smlouvu jednostranně písemnou výpovědí </w:t>
      </w:r>
      <w:r w:rsidR="008A2EFC">
        <w:rPr>
          <w:sz w:val="22"/>
          <w:szCs w:val="22"/>
        </w:rPr>
        <w:t>i bez uvedení důvodu</w:t>
      </w:r>
      <w:r w:rsidRPr="006A5C44">
        <w:rPr>
          <w:sz w:val="22"/>
          <w:szCs w:val="22"/>
        </w:rPr>
        <w:t xml:space="preserve">. Výpověď musí být doručena bez zbytečného odkladu druhé smluvní straně. Výpovědní lhůta činí </w:t>
      </w:r>
      <w:r w:rsidR="008A2EFC">
        <w:rPr>
          <w:sz w:val="22"/>
          <w:szCs w:val="22"/>
        </w:rPr>
        <w:t xml:space="preserve">12 </w:t>
      </w:r>
      <w:r w:rsidRPr="006A5C44">
        <w:rPr>
          <w:sz w:val="22"/>
          <w:szCs w:val="22"/>
        </w:rPr>
        <w:t>měsíců. Výpovědní lhůta začíná běžet prvním dnem kalendářního měsíce následujícího po doručení výpovědi druhé smluvní straně.</w:t>
      </w:r>
    </w:p>
    <w:p w:rsidR="00D23990" w:rsidRDefault="00D23990" w:rsidP="006A6CDE">
      <w:pPr>
        <w:rPr>
          <w:b/>
          <w:sz w:val="22"/>
          <w:szCs w:val="22"/>
        </w:rPr>
      </w:pPr>
    </w:p>
    <w:p w:rsidR="00B0224D" w:rsidRPr="00B91583" w:rsidRDefault="00B0224D" w:rsidP="00B022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IX</w:t>
      </w:r>
      <w:r w:rsidRPr="00B91583">
        <w:rPr>
          <w:b/>
          <w:sz w:val="22"/>
          <w:szCs w:val="22"/>
        </w:rPr>
        <w:t>.</w:t>
      </w:r>
    </w:p>
    <w:p w:rsidR="00B0224D" w:rsidRPr="00B91583" w:rsidRDefault="00B0224D" w:rsidP="00B0224D">
      <w:pPr>
        <w:jc w:val="center"/>
        <w:rPr>
          <w:b/>
          <w:sz w:val="22"/>
          <w:szCs w:val="22"/>
        </w:rPr>
      </w:pPr>
      <w:r w:rsidRPr="00B91583">
        <w:rPr>
          <w:b/>
          <w:sz w:val="22"/>
          <w:szCs w:val="22"/>
        </w:rPr>
        <w:t>Závěrečná ustanovení</w:t>
      </w:r>
    </w:p>
    <w:p w:rsidR="00B0224D" w:rsidRPr="00B91583" w:rsidRDefault="00B0224D" w:rsidP="00B0224D">
      <w:pPr>
        <w:jc w:val="both"/>
        <w:rPr>
          <w:sz w:val="22"/>
          <w:szCs w:val="22"/>
        </w:rPr>
      </w:pPr>
    </w:p>
    <w:p w:rsidR="00B0224D" w:rsidRPr="00B91583" w:rsidRDefault="00B0224D" w:rsidP="00B022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</w:t>
      </w:r>
      <w:r w:rsidRPr="00B91583">
        <w:rPr>
          <w:sz w:val="22"/>
          <w:szCs w:val="22"/>
        </w:rPr>
        <w:t xml:space="preserve">Měnit a doplňovat tuto smlouvu lze pouze písemnými dodatky, jež </w:t>
      </w:r>
      <w:r w:rsidR="00CF1EF1" w:rsidRPr="00B91583">
        <w:rPr>
          <w:sz w:val="22"/>
          <w:szCs w:val="22"/>
        </w:rPr>
        <w:t>podepíšou</w:t>
      </w:r>
      <w:r w:rsidR="00CF1EF1">
        <w:rPr>
          <w:sz w:val="22"/>
          <w:szCs w:val="22"/>
        </w:rPr>
        <w:t xml:space="preserve"> </w:t>
      </w:r>
      <w:r w:rsidRPr="00B91583">
        <w:rPr>
          <w:sz w:val="22"/>
          <w:szCs w:val="22"/>
        </w:rPr>
        <w:t xml:space="preserve">obě smluvní strany. </w:t>
      </w:r>
    </w:p>
    <w:p w:rsidR="00B0224D" w:rsidRPr="00B91583" w:rsidRDefault="00B0224D" w:rsidP="00B0224D">
      <w:pPr>
        <w:jc w:val="both"/>
        <w:rPr>
          <w:sz w:val="22"/>
          <w:szCs w:val="22"/>
        </w:rPr>
      </w:pPr>
    </w:p>
    <w:p w:rsidR="00B0224D" w:rsidRDefault="00B0224D" w:rsidP="00B022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Pr="00B91583">
        <w:rPr>
          <w:sz w:val="22"/>
          <w:szCs w:val="22"/>
        </w:rPr>
        <w:t>Pokud není v této smlouvě uvedeno jinak</w:t>
      </w:r>
      <w:r>
        <w:rPr>
          <w:sz w:val="22"/>
          <w:szCs w:val="22"/>
        </w:rPr>
        <w:t xml:space="preserve">, řídí se tato smlouva zákonem č. 89/2012 Sb., občanský zákoník, v platném znění. </w:t>
      </w:r>
    </w:p>
    <w:p w:rsidR="00B0224D" w:rsidRPr="00B91583" w:rsidRDefault="00B0224D" w:rsidP="00B0224D">
      <w:pPr>
        <w:jc w:val="both"/>
        <w:rPr>
          <w:sz w:val="22"/>
          <w:szCs w:val="22"/>
        </w:rPr>
      </w:pPr>
    </w:p>
    <w:p w:rsidR="00B0224D" w:rsidRDefault="00B0224D" w:rsidP="00B0224D">
      <w:pPr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CF1EF1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Pr="00B91583">
        <w:rPr>
          <w:sz w:val="22"/>
          <w:szCs w:val="22"/>
        </w:rPr>
        <w:t>Obě smluvní strany prohlašují, že si tuto smlouvu přečetly, souhlasí s ní a nemají proti ní žádných námitek a dále prohlašují, že úmysl uzavřít tuto smlouvu učinily ze své svobodné vůle, vážně, srozumitelně a určitě, a že tuto smlouvu neuzavřely v tísni ani za nápadně nevýhodných podmínek.</w:t>
      </w:r>
    </w:p>
    <w:p w:rsidR="00B0224D" w:rsidRDefault="00B0224D" w:rsidP="00B0224D">
      <w:pPr>
        <w:jc w:val="both"/>
        <w:rPr>
          <w:sz w:val="22"/>
          <w:szCs w:val="22"/>
        </w:rPr>
      </w:pPr>
    </w:p>
    <w:p w:rsidR="00B0224D" w:rsidRPr="00E210E4" w:rsidRDefault="00B0224D" w:rsidP="00B0224D">
      <w:pPr>
        <w:jc w:val="both"/>
        <w:rPr>
          <w:sz w:val="22"/>
          <w:szCs w:val="22"/>
        </w:rPr>
      </w:pPr>
      <w:r w:rsidRPr="00E210E4">
        <w:rPr>
          <w:sz w:val="22"/>
          <w:szCs w:val="22"/>
        </w:rPr>
        <w:t>V</w:t>
      </w:r>
      <w:r w:rsidR="00CF1EF1">
        <w:rPr>
          <w:sz w:val="22"/>
          <w:szCs w:val="22"/>
        </w:rPr>
        <w:t> Mladé Boleslavi</w:t>
      </w:r>
      <w:r>
        <w:rPr>
          <w:sz w:val="22"/>
          <w:szCs w:val="22"/>
        </w:rPr>
        <w:t xml:space="preserve">, </w:t>
      </w:r>
      <w:r w:rsidRPr="00E210E4">
        <w:rPr>
          <w:sz w:val="22"/>
          <w:szCs w:val="22"/>
        </w:rPr>
        <w:t>dne</w:t>
      </w:r>
      <w:r>
        <w:rPr>
          <w:sz w:val="22"/>
          <w:szCs w:val="22"/>
        </w:rPr>
        <w:t xml:space="preserve"> </w:t>
      </w:r>
      <w:r w:rsidR="007C06FE">
        <w:rPr>
          <w:sz w:val="22"/>
          <w:szCs w:val="22"/>
        </w:rPr>
        <w:t>12.10.2020</w:t>
      </w:r>
    </w:p>
    <w:p w:rsidR="00B0224D" w:rsidRDefault="00B0224D" w:rsidP="00B0224D">
      <w:pPr>
        <w:jc w:val="both"/>
        <w:rPr>
          <w:sz w:val="22"/>
          <w:szCs w:val="22"/>
        </w:rPr>
      </w:pPr>
    </w:p>
    <w:p w:rsidR="00CF1EF1" w:rsidRDefault="00CF1EF1" w:rsidP="00B0224D">
      <w:pPr>
        <w:jc w:val="both"/>
        <w:rPr>
          <w:sz w:val="22"/>
          <w:szCs w:val="22"/>
        </w:rPr>
      </w:pPr>
    </w:p>
    <w:p w:rsidR="00D82D68" w:rsidRDefault="00D82D68" w:rsidP="00B0224D">
      <w:pPr>
        <w:jc w:val="both"/>
        <w:rPr>
          <w:sz w:val="22"/>
          <w:szCs w:val="22"/>
        </w:rPr>
      </w:pPr>
    </w:p>
    <w:p w:rsidR="00D23990" w:rsidRDefault="00D23990" w:rsidP="00B0224D">
      <w:pPr>
        <w:jc w:val="both"/>
        <w:rPr>
          <w:sz w:val="22"/>
          <w:szCs w:val="22"/>
        </w:rPr>
      </w:pPr>
    </w:p>
    <w:p w:rsidR="00B0224D" w:rsidRPr="00E210E4" w:rsidRDefault="00B0224D" w:rsidP="00B0224D">
      <w:pPr>
        <w:jc w:val="both"/>
        <w:rPr>
          <w:sz w:val="22"/>
          <w:szCs w:val="22"/>
        </w:rPr>
      </w:pPr>
    </w:p>
    <w:p w:rsidR="00B0224D" w:rsidRPr="00E210E4" w:rsidRDefault="00B0224D" w:rsidP="00B0224D">
      <w:pPr>
        <w:jc w:val="both"/>
        <w:rPr>
          <w:sz w:val="22"/>
          <w:szCs w:val="22"/>
        </w:rPr>
      </w:pPr>
      <w:r w:rsidRPr="00E210E4">
        <w:rPr>
          <w:sz w:val="22"/>
          <w:szCs w:val="22"/>
        </w:rPr>
        <w:t>-----------------------------------------</w:t>
      </w:r>
      <w:r w:rsidRPr="00E210E4">
        <w:rPr>
          <w:sz w:val="22"/>
          <w:szCs w:val="22"/>
        </w:rPr>
        <w:tab/>
      </w:r>
      <w:r w:rsidRPr="00E210E4">
        <w:rPr>
          <w:sz w:val="22"/>
          <w:szCs w:val="22"/>
        </w:rPr>
        <w:tab/>
      </w:r>
      <w:r w:rsidRPr="00E210E4">
        <w:rPr>
          <w:sz w:val="22"/>
          <w:szCs w:val="22"/>
        </w:rPr>
        <w:tab/>
      </w:r>
      <w:r w:rsidRPr="00E210E4">
        <w:rPr>
          <w:sz w:val="22"/>
          <w:szCs w:val="22"/>
        </w:rPr>
        <w:tab/>
        <w:t>------------------------------------------</w:t>
      </w:r>
    </w:p>
    <w:p w:rsidR="00B0224D" w:rsidRDefault="00B0224D" w:rsidP="00B0224D">
      <w:pPr>
        <w:jc w:val="both"/>
        <w:rPr>
          <w:sz w:val="22"/>
          <w:szCs w:val="22"/>
        </w:rPr>
      </w:pPr>
      <w:r w:rsidRPr="00E210E4">
        <w:rPr>
          <w:sz w:val="22"/>
          <w:szCs w:val="22"/>
        </w:rPr>
        <w:tab/>
      </w:r>
      <w:r w:rsidR="006C7933">
        <w:rPr>
          <w:sz w:val="22"/>
          <w:szCs w:val="22"/>
        </w:rPr>
        <w:t xml:space="preserve">     </w:t>
      </w:r>
      <w:r>
        <w:rPr>
          <w:sz w:val="22"/>
          <w:szCs w:val="22"/>
        </w:rPr>
        <w:t>Příkazce</w:t>
      </w:r>
      <w:r w:rsidRPr="00E210E4">
        <w:rPr>
          <w:sz w:val="22"/>
          <w:szCs w:val="22"/>
        </w:rPr>
        <w:tab/>
      </w:r>
      <w:r w:rsidRPr="00E210E4">
        <w:rPr>
          <w:sz w:val="22"/>
          <w:szCs w:val="22"/>
        </w:rPr>
        <w:tab/>
      </w:r>
      <w:r w:rsidRPr="00E210E4">
        <w:rPr>
          <w:sz w:val="22"/>
          <w:szCs w:val="22"/>
        </w:rPr>
        <w:tab/>
      </w:r>
      <w:r w:rsidRPr="00E210E4">
        <w:rPr>
          <w:sz w:val="22"/>
          <w:szCs w:val="22"/>
        </w:rPr>
        <w:tab/>
      </w:r>
      <w:r w:rsidRPr="00E210E4">
        <w:rPr>
          <w:sz w:val="22"/>
          <w:szCs w:val="22"/>
        </w:rPr>
        <w:tab/>
      </w:r>
      <w:r w:rsidRPr="00E210E4">
        <w:rPr>
          <w:sz w:val="22"/>
          <w:szCs w:val="22"/>
        </w:rPr>
        <w:tab/>
      </w:r>
      <w:r w:rsidRPr="00E210E4">
        <w:rPr>
          <w:sz w:val="22"/>
          <w:szCs w:val="22"/>
        </w:rPr>
        <w:tab/>
      </w:r>
      <w:r>
        <w:rPr>
          <w:sz w:val="22"/>
          <w:szCs w:val="22"/>
        </w:rPr>
        <w:t xml:space="preserve">     Příkazník</w:t>
      </w:r>
    </w:p>
    <w:p w:rsidR="00B0224D" w:rsidRDefault="00B0224D" w:rsidP="00B0224D">
      <w:pPr>
        <w:jc w:val="both"/>
        <w:rPr>
          <w:sz w:val="22"/>
          <w:szCs w:val="22"/>
        </w:rPr>
      </w:pPr>
    </w:p>
    <w:p w:rsidR="00B0224D" w:rsidRDefault="00B0224D" w:rsidP="00B0224D">
      <w:pPr>
        <w:jc w:val="both"/>
        <w:rPr>
          <w:sz w:val="22"/>
          <w:szCs w:val="22"/>
        </w:rPr>
      </w:pPr>
    </w:p>
    <w:p w:rsidR="001E64D0" w:rsidRDefault="001E64D0"/>
    <w:sectPr w:rsidR="001E64D0" w:rsidSect="000E380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BAE" w:rsidRDefault="00D27BAE" w:rsidP="00907E2B">
      <w:r>
        <w:separator/>
      </w:r>
    </w:p>
  </w:endnote>
  <w:endnote w:type="continuationSeparator" w:id="0">
    <w:p w:rsidR="00D27BAE" w:rsidRDefault="00D27BAE" w:rsidP="00907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195648"/>
      <w:docPartObj>
        <w:docPartGallery w:val="Page Numbers (Bottom of Page)"/>
        <w:docPartUnique/>
      </w:docPartObj>
    </w:sdtPr>
    <w:sdtContent>
      <w:p w:rsidR="00ED2B45" w:rsidRDefault="00D65B66">
        <w:pPr>
          <w:pStyle w:val="Zpat"/>
          <w:jc w:val="center"/>
        </w:pPr>
        <w:r>
          <w:fldChar w:fldCharType="begin"/>
        </w:r>
        <w:r w:rsidR="00F5413D">
          <w:instrText>PAGE   \* MERGEFORMAT</w:instrText>
        </w:r>
        <w:r>
          <w:fldChar w:fldCharType="separate"/>
        </w:r>
        <w:r w:rsidR="007C06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D2B45" w:rsidRDefault="00ED2B4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BAE" w:rsidRDefault="00D27BAE" w:rsidP="00907E2B">
      <w:r>
        <w:separator/>
      </w:r>
    </w:p>
  </w:footnote>
  <w:footnote w:type="continuationSeparator" w:id="0">
    <w:p w:rsidR="00D27BAE" w:rsidRDefault="00D27BAE" w:rsidP="00907E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532D8"/>
    <w:multiLevelType w:val="hybridMultilevel"/>
    <w:tmpl w:val="2BC213C6"/>
    <w:lvl w:ilvl="0" w:tplc="E5E421E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B2DF1"/>
    <w:multiLevelType w:val="hybridMultilevel"/>
    <w:tmpl w:val="718A21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B5BC4"/>
    <w:multiLevelType w:val="hybridMultilevel"/>
    <w:tmpl w:val="8758D1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24D"/>
    <w:rsid w:val="00036E61"/>
    <w:rsid w:val="0006376C"/>
    <w:rsid w:val="000E3801"/>
    <w:rsid w:val="000F2C4D"/>
    <w:rsid w:val="000F77D3"/>
    <w:rsid w:val="00103FFB"/>
    <w:rsid w:val="00106578"/>
    <w:rsid w:val="001426B4"/>
    <w:rsid w:val="00162254"/>
    <w:rsid w:val="001647C6"/>
    <w:rsid w:val="00182030"/>
    <w:rsid w:val="001E64D0"/>
    <w:rsid w:val="00202973"/>
    <w:rsid w:val="00214C6D"/>
    <w:rsid w:val="0022092B"/>
    <w:rsid w:val="00232E39"/>
    <w:rsid w:val="00256151"/>
    <w:rsid w:val="00275D3E"/>
    <w:rsid w:val="002B3567"/>
    <w:rsid w:val="002D524E"/>
    <w:rsid w:val="00302426"/>
    <w:rsid w:val="00317D5D"/>
    <w:rsid w:val="003364DD"/>
    <w:rsid w:val="00344A83"/>
    <w:rsid w:val="003479AF"/>
    <w:rsid w:val="00353B10"/>
    <w:rsid w:val="003B51BA"/>
    <w:rsid w:val="003B5C69"/>
    <w:rsid w:val="00402258"/>
    <w:rsid w:val="0042547E"/>
    <w:rsid w:val="004B4D42"/>
    <w:rsid w:val="004F2D6C"/>
    <w:rsid w:val="004F69A3"/>
    <w:rsid w:val="00503494"/>
    <w:rsid w:val="005B37AE"/>
    <w:rsid w:val="005C436F"/>
    <w:rsid w:val="005C7B50"/>
    <w:rsid w:val="005D06D7"/>
    <w:rsid w:val="005D501E"/>
    <w:rsid w:val="00622C61"/>
    <w:rsid w:val="00626601"/>
    <w:rsid w:val="00631386"/>
    <w:rsid w:val="00641104"/>
    <w:rsid w:val="00666070"/>
    <w:rsid w:val="0069350D"/>
    <w:rsid w:val="006A6CDE"/>
    <w:rsid w:val="006B6E5C"/>
    <w:rsid w:val="006C7933"/>
    <w:rsid w:val="006D23B0"/>
    <w:rsid w:val="006D68A1"/>
    <w:rsid w:val="006F006D"/>
    <w:rsid w:val="00721B3E"/>
    <w:rsid w:val="00732E1B"/>
    <w:rsid w:val="00757168"/>
    <w:rsid w:val="007C06FE"/>
    <w:rsid w:val="007C089E"/>
    <w:rsid w:val="007E10FD"/>
    <w:rsid w:val="00803D16"/>
    <w:rsid w:val="00826D4E"/>
    <w:rsid w:val="008742BA"/>
    <w:rsid w:val="0087691D"/>
    <w:rsid w:val="00887594"/>
    <w:rsid w:val="008A2EFC"/>
    <w:rsid w:val="008B2B11"/>
    <w:rsid w:val="008C0F01"/>
    <w:rsid w:val="008C27DE"/>
    <w:rsid w:val="008F3070"/>
    <w:rsid w:val="008F76DC"/>
    <w:rsid w:val="00907E2B"/>
    <w:rsid w:val="00943973"/>
    <w:rsid w:val="00944687"/>
    <w:rsid w:val="009529BE"/>
    <w:rsid w:val="009701C2"/>
    <w:rsid w:val="00970853"/>
    <w:rsid w:val="009A2AFA"/>
    <w:rsid w:val="009A439F"/>
    <w:rsid w:val="009A5039"/>
    <w:rsid w:val="009B0108"/>
    <w:rsid w:val="009B5B60"/>
    <w:rsid w:val="009E1CC9"/>
    <w:rsid w:val="00A56EA7"/>
    <w:rsid w:val="00A80C58"/>
    <w:rsid w:val="00A81220"/>
    <w:rsid w:val="00A9728C"/>
    <w:rsid w:val="00AC47B7"/>
    <w:rsid w:val="00B0224D"/>
    <w:rsid w:val="00B94D7D"/>
    <w:rsid w:val="00B94DCD"/>
    <w:rsid w:val="00B95DA5"/>
    <w:rsid w:val="00BB6AD5"/>
    <w:rsid w:val="00BC32CC"/>
    <w:rsid w:val="00BD4EAB"/>
    <w:rsid w:val="00C1704E"/>
    <w:rsid w:val="00C54110"/>
    <w:rsid w:val="00C64979"/>
    <w:rsid w:val="00C70506"/>
    <w:rsid w:val="00CA3CF8"/>
    <w:rsid w:val="00CB35EC"/>
    <w:rsid w:val="00CF1935"/>
    <w:rsid w:val="00CF1EF1"/>
    <w:rsid w:val="00CF518D"/>
    <w:rsid w:val="00D23990"/>
    <w:rsid w:val="00D27BAE"/>
    <w:rsid w:val="00D65B66"/>
    <w:rsid w:val="00D82D68"/>
    <w:rsid w:val="00D8468B"/>
    <w:rsid w:val="00E52425"/>
    <w:rsid w:val="00EB2680"/>
    <w:rsid w:val="00EC465C"/>
    <w:rsid w:val="00EC5084"/>
    <w:rsid w:val="00ED2B45"/>
    <w:rsid w:val="00EE39BE"/>
    <w:rsid w:val="00EF2D9A"/>
    <w:rsid w:val="00F14B39"/>
    <w:rsid w:val="00F254EB"/>
    <w:rsid w:val="00F26063"/>
    <w:rsid w:val="00F35BA1"/>
    <w:rsid w:val="00F5413D"/>
    <w:rsid w:val="00F608BC"/>
    <w:rsid w:val="00FC1B1B"/>
    <w:rsid w:val="00FD5C0F"/>
    <w:rsid w:val="00FF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224D"/>
    <w:pPr>
      <w:keepNext/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qFormat/>
    <w:rsid w:val="00B0224D"/>
    <w:pPr>
      <w:keepNext/>
      <w:jc w:val="center"/>
      <w:outlineLvl w:val="1"/>
    </w:pPr>
    <w:rPr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B0224D"/>
    <w:pPr>
      <w:keepNext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224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0224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0224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0224D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022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rsid w:val="00B0224D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B0224D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022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224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022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22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22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22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24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preformatted">
    <w:name w:val="preformatted"/>
    <w:basedOn w:val="Standardnpsmoodstavce"/>
    <w:rsid w:val="00732E1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6E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6E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5</Pages>
  <Words>1834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Pivoňka</dc:creator>
  <cp:lastModifiedBy>Mgr. Tomáš Bělovský</cp:lastModifiedBy>
  <cp:revision>10</cp:revision>
  <dcterms:created xsi:type="dcterms:W3CDTF">2020-09-15T10:42:00Z</dcterms:created>
  <dcterms:modified xsi:type="dcterms:W3CDTF">2020-10-13T08:04:00Z</dcterms:modified>
</cp:coreProperties>
</file>