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74" w:rsidRDefault="00DB0774" w:rsidP="00DB0774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2020 4:24 PM</w:t>
      </w:r>
      <w:r>
        <w:br/>
      </w:r>
      <w:r>
        <w:rPr>
          <w:b/>
          <w:bCs/>
        </w:rPr>
        <w:t>To:</w:t>
      </w:r>
      <w:r>
        <w:t xml:space="preserve"> </w:t>
      </w:r>
    </w:p>
    <w:p w:rsidR="00DB0774" w:rsidRDefault="00DB0774" w:rsidP="00DB0774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Celková oprava nefunkčních hromosvodů garáže</w:t>
      </w:r>
    </w:p>
    <w:p w:rsidR="00DB0774" w:rsidRDefault="00DB0774" w:rsidP="00DB0774"/>
    <w:p w:rsidR="00DB0774" w:rsidRDefault="00DB0774" w:rsidP="00DB0774">
      <w:r>
        <w:t>Dobrý den,</w:t>
      </w:r>
      <w:r>
        <w:br/>
      </w:r>
      <w:r>
        <w:br/>
        <w:t>děkujeme za objednávku, kterou tímto akceptujeme a potvrzujeme.</w:t>
      </w:r>
      <w:r>
        <w:br/>
      </w:r>
      <w:r>
        <w:br/>
        <w:t>S přátelským pozdravem,</w:t>
      </w:r>
      <w:r>
        <w:br/>
      </w:r>
      <w:bookmarkStart w:id="0" w:name="_GoBack"/>
      <w:bookmarkEnd w:id="0"/>
      <w:r>
        <w:t xml:space="preserve"> </w:t>
      </w:r>
    </w:p>
    <w:p w:rsidR="00DB0774" w:rsidRDefault="00DB0774" w:rsidP="00DB0774">
      <w:proofErr w:type="spellStart"/>
      <w:r>
        <w:t>Revispol</w:t>
      </w:r>
      <w:proofErr w:type="spellEnd"/>
      <w:r>
        <w:t xml:space="preserve"> s.r.o.</w:t>
      </w:r>
    </w:p>
    <w:p w:rsidR="00DB0774" w:rsidRDefault="00DB0774" w:rsidP="00DB0774">
      <w:r>
        <w:br/>
      </w:r>
    </w:p>
    <w:p w:rsidR="00DB0774" w:rsidRDefault="00DB0774" w:rsidP="00DB0774">
      <w:r>
        <w:t>Dne 16.10.2020 v 8:</w:t>
      </w:r>
      <w:proofErr w:type="gramStart"/>
      <w:r>
        <w:t>39  napsal</w:t>
      </w:r>
      <w:proofErr w:type="gramEnd"/>
      <w:r>
        <w:t>(a):</w:t>
      </w:r>
    </w:p>
    <w:p w:rsidR="00DB0774" w:rsidRDefault="00DB0774" w:rsidP="00DB0774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2924073</w:t>
      </w:r>
    </w:p>
    <w:p w:rsidR="00DB0774" w:rsidRDefault="00DB0774" w:rsidP="00DB0774">
      <w:r>
        <w:t> </w:t>
      </w:r>
    </w:p>
    <w:p w:rsidR="00DB0774" w:rsidRDefault="00DB0774" w:rsidP="00DB0774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Oprava hromosvodů – garáže </w:t>
      </w:r>
    </w:p>
    <w:p w:rsidR="00DB0774" w:rsidRDefault="00DB0774" w:rsidP="00DB0774">
      <w:r>
        <w:t> </w:t>
      </w:r>
    </w:p>
    <w:p w:rsidR="00DB0774" w:rsidRDefault="00DB0774" w:rsidP="00DB0774">
      <w:r>
        <w:t>objednávka: 2924073</w:t>
      </w:r>
    </w:p>
    <w:p w:rsidR="00DB0774" w:rsidRDefault="00DB0774" w:rsidP="00DB0774">
      <w:r>
        <w:t>ze dne: 12.10.2020</w:t>
      </w:r>
    </w:p>
    <w:p w:rsidR="00DB0774" w:rsidRDefault="00DB0774" w:rsidP="00DB0774">
      <w:pPr>
        <w:spacing w:after="240"/>
      </w:pPr>
      <w:r>
        <w:t>předběžná cena vč. DPH: 237 000,00 Kč</w:t>
      </w:r>
    </w:p>
    <w:p w:rsidR="00DB0774" w:rsidRDefault="00DB0774" w:rsidP="00DB0774">
      <w:r>
        <w:t> </w:t>
      </w:r>
    </w:p>
    <w:p w:rsidR="00DB0774" w:rsidRDefault="00DB0774" w:rsidP="00DB0774">
      <w:r>
        <w:t> </w:t>
      </w:r>
    </w:p>
    <w:p w:rsidR="00DB0774" w:rsidRDefault="00DB0774" w:rsidP="00DB0774"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B0774" w:rsidRDefault="00DB0774" w:rsidP="00DB0774"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DB0774" w:rsidRDefault="00DB0774" w:rsidP="00DB0774">
      <w:r>
        <w:rPr>
          <w:color w:val="000080"/>
        </w:rPr>
        <w:t> </w:t>
      </w:r>
    </w:p>
    <w:p w:rsidR="00DB0774" w:rsidRDefault="00DB0774" w:rsidP="00DB0774"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DB0774" w:rsidRDefault="00DB0774" w:rsidP="00DB0774"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B0774" w:rsidRDefault="00DB0774" w:rsidP="00DB0774"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DB0774" w:rsidRDefault="00DB0774" w:rsidP="00DB0774"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1095F" w:rsidRDefault="00DB0774" w:rsidP="00DB0774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E1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74"/>
    <w:rsid w:val="00DB0774"/>
    <w:rsid w:val="00E1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5C7A"/>
  <w15:chartTrackingRefBased/>
  <w15:docId w15:val="{631E60B4-B2E5-4B18-A668-188CF74B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B077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B077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B07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2020-10-19T05:30:00Z</dcterms:created>
  <dcterms:modified xsi:type="dcterms:W3CDTF">2020-10-19T05:32:00Z</dcterms:modified>
</cp:coreProperties>
</file>