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501" w:rsidRDefault="003D2501" w:rsidP="003D2501">
      <w:pPr>
        <w:spacing w:line="240" w:lineRule="auto"/>
        <w:outlineLvl w:val="0"/>
        <w:rPr>
          <w:rFonts w:ascii="Calibri" w:hAnsi="Calibri"/>
          <w:color w:val="000080"/>
          <w:sz w:val="22"/>
          <w:szCs w:val="22"/>
        </w:rPr>
      </w:pPr>
      <w:proofErr w:type="spellStart"/>
      <w:r>
        <w:rPr>
          <w:rFonts w:ascii="Tahoma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Karas, Michal [</w:t>
      </w:r>
      <w:hyperlink r:id="rId5" w:history="1">
        <w:r>
          <w:rPr>
            <w:rStyle w:val="Hypertextovodkaz"/>
            <w:rFonts w:ascii="Tahoma" w:hAnsi="Tahoma" w:cs="Tahoma"/>
            <w:sz w:val="20"/>
            <w:szCs w:val="20"/>
          </w:rPr>
          <w:t>mailto:mkaras@deheus.com</w:t>
        </w:r>
      </w:hyperlink>
      <w:r>
        <w:rPr>
          <w:rFonts w:ascii="Tahoma" w:hAnsi="Tahoma" w:cs="Tahoma"/>
          <w:sz w:val="20"/>
          <w:szCs w:val="20"/>
        </w:rPr>
        <w:t>]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</w:t>
      </w:r>
      <w:r>
        <w:rPr>
          <w:rFonts w:ascii="Tahoma" w:hAnsi="Tahoma" w:cs="Tahoma"/>
          <w:b/>
          <w:bCs/>
          <w:color w:val="1F497D"/>
          <w:sz w:val="20"/>
          <w:szCs w:val="20"/>
        </w:rPr>
        <w:t xml:space="preserve">  </w:t>
      </w:r>
      <w:hyperlink r:id="rId6" w:history="1">
        <w:r>
          <w:rPr>
            <w:rStyle w:val="Hypertextovodkaz"/>
            <w:rFonts w:ascii="Calibri" w:hAnsi="Calibri"/>
            <w:sz w:val="22"/>
            <w:szCs w:val="22"/>
          </w:rPr>
          <w:t>pytlounova.sarka@vuzv.cz</w:t>
        </w:r>
      </w:hyperlink>
    </w:p>
    <w:p w:rsidR="003D2501" w:rsidRDefault="003D2501" w:rsidP="003D2501">
      <w:pPr>
        <w:spacing w:after="24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Mon, 13 </w:t>
      </w:r>
      <w:proofErr w:type="spellStart"/>
      <w:r>
        <w:rPr>
          <w:rFonts w:ascii="Tahoma" w:hAnsi="Tahoma" w:cs="Tahoma"/>
          <w:sz w:val="20"/>
          <w:szCs w:val="20"/>
        </w:rPr>
        <w:t>Feb</w:t>
      </w:r>
      <w:proofErr w:type="spellEnd"/>
      <w:r>
        <w:rPr>
          <w:rFonts w:ascii="Tahoma" w:hAnsi="Tahoma" w:cs="Tahoma"/>
          <w:sz w:val="20"/>
          <w:szCs w:val="20"/>
        </w:rPr>
        <w:t xml:space="preserve"> 2017 11:21:19 +0100</w:t>
      </w:r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FW: Krmné směsi pro prasata na rok 2017</w:t>
      </w:r>
    </w:p>
    <w:p w:rsidR="003D2501" w:rsidRDefault="003D2501" w:rsidP="003D2501">
      <w:r>
        <w:t> </w:t>
      </w:r>
    </w:p>
    <w:p w:rsidR="003D2501" w:rsidRDefault="003D2501" w:rsidP="003D2501">
      <w:r>
        <w:rPr>
          <w:rFonts w:ascii="Calibri" w:hAnsi="Calibri"/>
          <w:color w:val="1F497D"/>
          <w:sz w:val="22"/>
          <w:szCs w:val="22"/>
          <w:lang w:eastAsia="en-US"/>
        </w:rPr>
        <w:t>Dobrý den,</w:t>
      </w:r>
    </w:p>
    <w:p w:rsidR="003D2501" w:rsidRDefault="003D2501" w:rsidP="003D2501">
      <w:r>
        <w:t> </w:t>
      </w:r>
      <w:r>
        <w:rPr>
          <w:rFonts w:ascii="Calibri" w:hAnsi="Calibri"/>
          <w:color w:val="1F497D"/>
          <w:sz w:val="22"/>
          <w:szCs w:val="22"/>
          <w:lang w:eastAsia="en-US"/>
        </w:rPr>
        <w:t>Tímto potvrzuji objednávku na krmné směsi pro prasata na rok 2017</w:t>
      </w:r>
    </w:p>
    <w:p w:rsidR="003D2501" w:rsidRDefault="003D2501" w:rsidP="003D2501">
      <w:r>
        <w:t> </w:t>
      </w:r>
      <w:r>
        <w:rPr>
          <w:rFonts w:ascii="Calibri" w:hAnsi="Calibri"/>
          <w:color w:val="1F497D"/>
          <w:sz w:val="22"/>
          <w:szCs w:val="22"/>
          <w:lang w:eastAsia="en-US"/>
        </w:rPr>
        <w:t>Děkuji za spolupráci.</w:t>
      </w:r>
    </w:p>
    <w:p w:rsidR="003D2501" w:rsidRDefault="003D2501" w:rsidP="003D2501">
      <w:r>
        <w:t> </w:t>
      </w:r>
    </w:p>
    <w:p w:rsidR="003D2501" w:rsidRDefault="003D2501" w:rsidP="003D2501">
      <w:r>
        <w:t xml:space="preserve">[De </w:t>
      </w:r>
      <w:proofErr w:type="spellStart"/>
      <w:r>
        <w:t>Heus</w:t>
      </w:r>
      <w:proofErr w:type="spellEnd"/>
      <w:r>
        <w:t xml:space="preserve"> </w:t>
      </w:r>
      <w:proofErr w:type="spellStart"/>
      <w:proofErr w:type="gramStart"/>
      <w:r>
        <w:t>Voeders</w:t>
      </w:r>
      <w:proofErr w:type="spellEnd"/>
      <w:r>
        <w:t xml:space="preserve"> B.V.]</w:t>
      </w:r>
      <w:r>
        <w:rPr>
          <w:rFonts w:ascii="Calibri" w:hAnsi="Calibri"/>
          <w:color w:val="1F497D"/>
          <w:sz w:val="22"/>
          <w:szCs w:val="22"/>
        </w:rPr>
        <w:t>S přátelským</w:t>
      </w:r>
      <w:proofErr w:type="gramEnd"/>
      <w:r>
        <w:rPr>
          <w:rFonts w:ascii="Calibri" w:hAnsi="Calibri"/>
          <w:color w:val="1F497D"/>
          <w:sz w:val="22"/>
          <w:szCs w:val="22"/>
        </w:rPr>
        <w:t xml:space="preserve"> pozdravem, </w:t>
      </w:r>
      <w:r>
        <w:rPr>
          <w:rFonts w:ascii="Calibri" w:hAnsi="Calibri"/>
          <w:color w:val="1F497D"/>
          <w:sz w:val="22"/>
          <w:szCs w:val="22"/>
        </w:rPr>
        <w:br/>
      </w:r>
      <w:r>
        <w:rPr>
          <w:rFonts w:ascii="Calibri" w:hAnsi="Calibri"/>
          <w:b/>
          <w:bCs/>
          <w:color w:val="1F497D"/>
          <w:sz w:val="22"/>
          <w:szCs w:val="22"/>
        </w:rPr>
        <w:t>Ing. Michal Karas</w:t>
      </w:r>
      <w:r>
        <w:rPr>
          <w:rFonts w:ascii="Calibri" w:hAnsi="Calibri"/>
          <w:color w:val="1F497D"/>
          <w:sz w:val="22"/>
          <w:szCs w:val="22"/>
        </w:rPr>
        <w:t xml:space="preserve"> </w:t>
      </w:r>
      <w:r>
        <w:rPr>
          <w:rFonts w:ascii="Calibri" w:hAnsi="Calibri"/>
          <w:color w:val="1F497D"/>
          <w:sz w:val="22"/>
          <w:szCs w:val="22"/>
        </w:rPr>
        <w:br/>
        <w:t xml:space="preserve">specialista pro prasata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5"/>
        <w:gridCol w:w="1597"/>
      </w:tblGrid>
      <w:tr w:rsidR="003D2501" w:rsidTr="003D2501">
        <w:trPr>
          <w:tblCellSpacing w:w="0" w:type="dxa"/>
        </w:trPr>
        <w:tc>
          <w:tcPr>
            <w:tcW w:w="720" w:type="dxa"/>
            <w:vAlign w:val="center"/>
            <w:hideMark/>
          </w:tcPr>
          <w:p w:rsidR="003D2501" w:rsidRDefault="003D2501">
            <w:r>
              <w:rPr>
                <w:rFonts w:ascii="Calibri" w:hAnsi="Calibri"/>
                <w:color w:val="1F497D"/>
                <w:sz w:val="22"/>
                <w:szCs w:val="22"/>
              </w:rPr>
              <w:t>Telefon:</w:t>
            </w:r>
          </w:p>
        </w:tc>
        <w:tc>
          <w:tcPr>
            <w:tcW w:w="0" w:type="auto"/>
            <w:vAlign w:val="center"/>
            <w:hideMark/>
          </w:tcPr>
          <w:p w:rsidR="003D2501" w:rsidRDefault="003D2501">
            <w:r>
              <w:rPr>
                <w:rFonts w:ascii="Calibri" w:hAnsi="Calibri"/>
                <w:color w:val="1F497D"/>
                <w:sz w:val="22"/>
                <w:szCs w:val="22"/>
              </w:rPr>
              <w:t>+420 517 307 740</w:t>
            </w:r>
          </w:p>
        </w:tc>
      </w:tr>
      <w:tr w:rsidR="003D2501" w:rsidTr="003D2501">
        <w:trPr>
          <w:tblCellSpacing w:w="0" w:type="dxa"/>
        </w:trPr>
        <w:tc>
          <w:tcPr>
            <w:tcW w:w="720" w:type="dxa"/>
            <w:vAlign w:val="center"/>
            <w:hideMark/>
          </w:tcPr>
          <w:p w:rsidR="003D2501" w:rsidRDefault="003D2501">
            <w:r>
              <w:rPr>
                <w:rFonts w:ascii="Calibri" w:hAnsi="Calibri"/>
                <w:color w:val="1F497D"/>
                <w:sz w:val="22"/>
                <w:szCs w:val="22"/>
              </w:rPr>
              <w:t>Mobil:</w:t>
            </w:r>
          </w:p>
        </w:tc>
        <w:tc>
          <w:tcPr>
            <w:tcW w:w="0" w:type="auto"/>
            <w:vAlign w:val="center"/>
            <w:hideMark/>
          </w:tcPr>
          <w:p w:rsidR="003D2501" w:rsidRDefault="003D2501">
            <w:r>
              <w:rPr>
                <w:rFonts w:ascii="Calibri" w:hAnsi="Calibri"/>
                <w:color w:val="1F497D"/>
                <w:sz w:val="22"/>
                <w:szCs w:val="22"/>
              </w:rPr>
              <w:t>+420 724 840 188</w:t>
            </w:r>
          </w:p>
        </w:tc>
      </w:tr>
    </w:tbl>
    <w:p w:rsidR="003D2501" w:rsidRDefault="003D2501" w:rsidP="003D2501">
      <w:hyperlink r:id="rId7" w:history="1">
        <w:r>
          <w:rPr>
            <w:rStyle w:val="Hypertextovodkaz"/>
            <w:rFonts w:ascii="Calibri" w:hAnsi="Calibri"/>
            <w:sz w:val="22"/>
            <w:szCs w:val="22"/>
          </w:rPr>
          <w:t>mkaras@deheus.com</w:t>
        </w:r>
      </w:hyperlink>
      <w:r>
        <w:rPr>
          <w:rFonts w:ascii="Calibri" w:hAnsi="Calibri"/>
          <w:color w:val="1F497D"/>
          <w:sz w:val="22"/>
          <w:szCs w:val="22"/>
        </w:rPr>
        <w:t xml:space="preserve"> </w:t>
      </w:r>
    </w:p>
    <w:p w:rsidR="003D2501" w:rsidRDefault="003D2501" w:rsidP="003D2501">
      <w:pPr>
        <w:jc w:val="center"/>
        <w:rPr>
          <w:rFonts w:ascii="Tahoma" w:eastAsia="Times New Roman" w:hAnsi="Tahoma" w:cs="Tahoma"/>
          <w:color w:val="1F497D"/>
          <w:sz w:val="20"/>
          <w:szCs w:val="20"/>
        </w:rPr>
      </w:pPr>
      <w:r>
        <w:rPr>
          <w:rFonts w:ascii="Tahoma" w:eastAsia="Times New Roman" w:hAnsi="Tahoma" w:cs="Tahoma"/>
          <w:color w:val="1F497D"/>
          <w:sz w:val="20"/>
          <w:szCs w:val="20"/>
        </w:rPr>
        <w:pict>
          <v:rect id="_x0000_i1025" style="width:453.6pt;height:1.2pt" o:hralign="center" o:hrstd="t" o:hrnoshade="t" o:hr="t" fillcolor="#9c3" stroked="f"/>
        </w:pict>
      </w:r>
    </w:p>
    <w:tbl>
      <w:tblPr>
        <w:tblW w:w="5000" w:type="pct"/>
        <w:jc w:val="center"/>
        <w:tblCellSpacing w:w="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0"/>
        <w:gridCol w:w="4730"/>
        <w:gridCol w:w="3092"/>
      </w:tblGrid>
      <w:tr w:rsidR="003D2501" w:rsidTr="003D2501">
        <w:trPr>
          <w:tblCellSpacing w:w="18" w:type="dxa"/>
          <w:jc w:val="center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D2501" w:rsidRDefault="003D2501">
            <w:r>
              <w:t xml:space="preserve">[De </w:t>
            </w:r>
            <w:proofErr w:type="spellStart"/>
            <w:r>
              <w:t>Heus</w:t>
            </w:r>
            <w:proofErr w:type="spellEnd"/>
            <w:r>
              <w:t>]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D2501" w:rsidRDefault="003D2501">
            <w:pPr>
              <w:jc w:val="center"/>
            </w:pPr>
            <w:r>
              <w:rPr>
                <w:rFonts w:ascii="Calibri" w:hAnsi="Calibri"/>
                <w:b/>
                <w:bCs/>
                <w:color w:val="1F497D"/>
                <w:sz w:val="20"/>
                <w:szCs w:val="20"/>
              </w:rPr>
              <w:t xml:space="preserve">De </w:t>
            </w:r>
            <w:proofErr w:type="spellStart"/>
            <w:r>
              <w:rPr>
                <w:rFonts w:ascii="Calibri" w:hAnsi="Calibri"/>
                <w:b/>
                <w:bCs/>
                <w:color w:val="1F497D"/>
                <w:sz w:val="20"/>
                <w:szCs w:val="20"/>
              </w:rPr>
              <w:t>Heus</w:t>
            </w:r>
            <w:proofErr w:type="spellEnd"/>
            <w:r>
              <w:rPr>
                <w:rFonts w:ascii="Calibri" w:hAnsi="Calibri"/>
                <w:b/>
                <w:bCs/>
                <w:color w:val="1F497D"/>
                <w:sz w:val="20"/>
                <w:szCs w:val="20"/>
              </w:rPr>
              <w:t xml:space="preserve"> a.s.</w:t>
            </w:r>
          </w:p>
          <w:p w:rsidR="003D2501" w:rsidRDefault="003D2501">
            <w:pPr>
              <w:jc w:val="center"/>
            </w:pPr>
            <w:proofErr w:type="spellStart"/>
            <w:r>
              <w:rPr>
                <w:rFonts w:ascii="Calibri" w:hAnsi="Calibri"/>
                <w:color w:val="1F497D"/>
                <w:sz w:val="20"/>
                <w:szCs w:val="20"/>
              </w:rPr>
              <w:t>Marefy</w:t>
            </w:r>
            <w:proofErr w:type="spellEnd"/>
            <w:r>
              <w:rPr>
                <w:rFonts w:ascii="Calibri" w:hAnsi="Calibri"/>
                <w:color w:val="1F497D"/>
                <w:sz w:val="20"/>
                <w:szCs w:val="20"/>
              </w:rPr>
              <w:t xml:space="preserve"> 144, 685 01 </w:t>
            </w:r>
            <w:proofErr w:type="spellStart"/>
            <w:r>
              <w:rPr>
                <w:rFonts w:ascii="Calibri" w:hAnsi="Calibri"/>
                <w:color w:val="1F497D"/>
                <w:sz w:val="20"/>
                <w:szCs w:val="20"/>
              </w:rPr>
              <w:t>Bucovice</w:t>
            </w:r>
            <w:proofErr w:type="spellEnd"/>
            <w:r>
              <w:rPr>
                <w:rFonts w:ascii="Calibri" w:hAnsi="Calibri"/>
                <w:color w:val="1F497D"/>
                <w:sz w:val="20"/>
                <w:szCs w:val="20"/>
              </w:rPr>
              <w:t>, Czech Republic</w:t>
            </w:r>
          </w:p>
          <w:p w:rsidR="003D2501" w:rsidRDefault="003D2501">
            <w:pPr>
              <w:jc w:val="center"/>
            </w:pPr>
            <w:r>
              <w:rPr>
                <w:rFonts w:ascii="Calibri" w:hAnsi="Calibri"/>
                <w:b/>
                <w:bCs/>
                <w:color w:val="1F497D"/>
                <w:sz w:val="20"/>
                <w:szCs w:val="20"/>
              </w:rPr>
              <w:t>Tel.</w:t>
            </w:r>
            <w:r>
              <w:rPr>
                <w:rFonts w:ascii="Calibri" w:hAnsi="Calibri"/>
                <w:color w:val="1F497D"/>
                <w:sz w:val="20"/>
                <w:szCs w:val="20"/>
              </w:rPr>
              <w:t xml:space="preserve"> +420 517 307 701, </w:t>
            </w:r>
            <w:r>
              <w:rPr>
                <w:rFonts w:ascii="Calibri" w:hAnsi="Calibri"/>
                <w:b/>
                <w:bCs/>
                <w:color w:val="1F497D"/>
                <w:sz w:val="20"/>
                <w:szCs w:val="20"/>
              </w:rPr>
              <w:t>Fax</w:t>
            </w:r>
            <w:r>
              <w:rPr>
                <w:rFonts w:ascii="Calibri" w:hAnsi="Calibri"/>
                <w:color w:val="1F497D"/>
                <w:sz w:val="20"/>
                <w:szCs w:val="20"/>
              </w:rPr>
              <w:t xml:space="preserve"> +420 517 307 702 </w:t>
            </w:r>
            <w:r>
              <w:rPr>
                <w:rFonts w:ascii="Calibri" w:hAnsi="Calibri"/>
                <w:color w:val="1F497D"/>
                <w:sz w:val="20"/>
                <w:szCs w:val="20"/>
              </w:rPr>
              <w:br/>
            </w:r>
            <w:hyperlink r:id="rId8" w:history="1">
              <w:r>
                <w:rPr>
                  <w:rStyle w:val="Hypertextovodkaz"/>
                  <w:rFonts w:ascii="Calibri" w:hAnsi="Calibri"/>
                  <w:color w:val="000000"/>
                  <w:sz w:val="20"/>
                  <w:szCs w:val="20"/>
                </w:rPr>
                <w:t>info@deheus.cz</w:t>
              </w:r>
            </w:hyperlink>
            <w:r>
              <w:rPr>
                <w:rFonts w:ascii="Calibri" w:hAnsi="Calibri"/>
                <w:color w:val="1F497D"/>
                <w:sz w:val="20"/>
                <w:szCs w:val="20"/>
              </w:rPr>
              <w:t xml:space="preserve"> </w:t>
            </w:r>
            <w:hyperlink r:id="rId9" w:history="1">
              <w:r>
                <w:rPr>
                  <w:rStyle w:val="Hypertextovodkaz"/>
                  <w:rFonts w:ascii="Calibri" w:hAnsi="Calibri"/>
                  <w:color w:val="000000"/>
                  <w:sz w:val="20"/>
                  <w:szCs w:val="20"/>
                </w:rPr>
                <w:t>www.deheus.cz</w:t>
              </w:r>
            </w:hyperlink>
            <w:r>
              <w:rPr>
                <w:rFonts w:ascii="Calibri" w:hAnsi="Calibri"/>
                <w:color w:val="1F497D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color w:val="1F497D"/>
                <w:sz w:val="20"/>
                <w:szCs w:val="20"/>
              </w:rPr>
              <w:br/>
            </w:r>
            <w:r>
              <w:rPr>
                <w:rFonts w:ascii="Calibri" w:hAnsi="Calibri"/>
                <w:b/>
                <w:bCs/>
                <w:color w:val="1F497D"/>
                <w:sz w:val="20"/>
                <w:szCs w:val="20"/>
              </w:rPr>
              <w:t>REG No.:</w:t>
            </w:r>
            <w:r>
              <w:rPr>
                <w:rFonts w:ascii="Calibri" w:hAnsi="Calibri"/>
                <w:color w:val="1F497D"/>
                <w:sz w:val="20"/>
                <w:szCs w:val="20"/>
              </w:rPr>
              <w:t xml:space="preserve"> 25321498, </w:t>
            </w:r>
            <w:r>
              <w:rPr>
                <w:rFonts w:ascii="Calibri" w:hAnsi="Calibri"/>
                <w:b/>
                <w:bCs/>
                <w:color w:val="1F497D"/>
                <w:sz w:val="20"/>
                <w:szCs w:val="20"/>
              </w:rPr>
              <w:t>VAT No.:</w:t>
            </w:r>
            <w:r>
              <w:rPr>
                <w:rFonts w:ascii="Calibri" w:hAnsi="Calibri"/>
                <w:color w:val="1F497D"/>
                <w:sz w:val="20"/>
                <w:szCs w:val="20"/>
              </w:rPr>
              <w:t xml:space="preserve"> CZ25321498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D2501" w:rsidRDefault="003D2501">
            <w:r>
              <w:t xml:space="preserve">[De </w:t>
            </w:r>
            <w:proofErr w:type="spellStart"/>
            <w:r>
              <w:t>Heus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Voeders</w:t>
            </w:r>
            <w:proofErr w:type="spellEnd"/>
            <w:r>
              <w:t xml:space="preserve"> B.V.]</w:t>
            </w:r>
            <w:proofErr w:type="gramEnd"/>
          </w:p>
        </w:tc>
      </w:tr>
    </w:tbl>
    <w:p w:rsidR="003D2501" w:rsidRDefault="003D2501" w:rsidP="003D2501"/>
    <w:p w:rsidR="003D2501" w:rsidRDefault="003D2501" w:rsidP="003D2501">
      <w:pPr>
        <w:outlineLvl w:val="0"/>
      </w:pPr>
      <w:proofErr w:type="spellStart"/>
      <w:r>
        <w:rPr>
          <w:rFonts w:ascii="Calibri" w:hAnsi="Calibri"/>
          <w:b/>
          <w:bCs/>
          <w:sz w:val="22"/>
          <w:szCs w:val="22"/>
        </w:rPr>
        <w:t>From</w:t>
      </w:r>
      <w:proofErr w:type="spellEnd"/>
      <w:r>
        <w:rPr>
          <w:rFonts w:ascii="Calibri" w:hAnsi="Calibri"/>
          <w:b/>
          <w:bCs/>
          <w:sz w:val="22"/>
          <w:szCs w:val="22"/>
        </w:rPr>
        <w:t>:</w:t>
      </w:r>
      <w:r>
        <w:rPr>
          <w:rFonts w:ascii="Calibri" w:hAnsi="Calibri"/>
          <w:sz w:val="22"/>
          <w:szCs w:val="22"/>
        </w:rPr>
        <w:t xml:space="preserve"> - </w:t>
      </w:r>
      <w:proofErr w:type="spellStart"/>
      <w:r>
        <w:rPr>
          <w:rFonts w:ascii="Calibri" w:hAnsi="Calibri"/>
          <w:sz w:val="22"/>
          <w:szCs w:val="22"/>
        </w:rPr>
        <w:t>Kerio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Connect</w:t>
      </w:r>
      <w:proofErr w:type="spellEnd"/>
      <w:r>
        <w:rPr>
          <w:rFonts w:ascii="Calibri" w:hAnsi="Calibri"/>
          <w:sz w:val="22"/>
          <w:szCs w:val="22"/>
        </w:rPr>
        <w:t xml:space="preserve"> (KOC </w:t>
      </w:r>
      <w:proofErr w:type="spellStart"/>
      <w:r>
        <w:rPr>
          <w:rFonts w:ascii="Calibri" w:hAnsi="Calibri"/>
          <w:sz w:val="22"/>
          <w:szCs w:val="22"/>
        </w:rPr>
        <w:t>Offline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Edition</w:t>
      </w:r>
      <w:proofErr w:type="spellEnd"/>
      <w:r>
        <w:rPr>
          <w:rFonts w:ascii="Calibri" w:hAnsi="Calibri"/>
          <w:sz w:val="22"/>
          <w:szCs w:val="22"/>
        </w:rPr>
        <w:t xml:space="preserve"> [</w:t>
      </w:r>
      <w:hyperlink r:id="rId10" w:history="1">
        <w:r>
          <w:rPr>
            <w:rStyle w:val="Hypertextovodkaz"/>
            <w:rFonts w:ascii="Calibri" w:hAnsi="Calibri"/>
            <w:sz w:val="22"/>
            <w:szCs w:val="22"/>
          </w:rPr>
          <w:t>mailto:pytlounova.sarka@vuzv.cz</w:t>
        </w:r>
      </w:hyperlink>
      <w:r>
        <w:rPr>
          <w:rFonts w:ascii="Calibri" w:hAnsi="Calibri"/>
          <w:sz w:val="22"/>
          <w:szCs w:val="22"/>
        </w:rPr>
        <w:t xml:space="preserve">] </w:t>
      </w:r>
      <w:r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b/>
          <w:bCs/>
          <w:sz w:val="22"/>
          <w:szCs w:val="22"/>
        </w:rPr>
        <w:t>Sent:</w:t>
      </w:r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Wednesday</w:t>
      </w:r>
      <w:proofErr w:type="spellEnd"/>
      <w:r>
        <w:rPr>
          <w:rFonts w:ascii="Calibri" w:hAnsi="Calibri"/>
          <w:sz w:val="22"/>
          <w:szCs w:val="22"/>
        </w:rPr>
        <w:t xml:space="preserve">, </w:t>
      </w:r>
      <w:proofErr w:type="spellStart"/>
      <w:r>
        <w:rPr>
          <w:rFonts w:ascii="Calibri" w:hAnsi="Calibri"/>
          <w:sz w:val="22"/>
          <w:szCs w:val="22"/>
        </w:rPr>
        <w:t>February</w:t>
      </w:r>
      <w:proofErr w:type="spellEnd"/>
      <w:r>
        <w:rPr>
          <w:rFonts w:ascii="Calibri" w:hAnsi="Calibri"/>
          <w:sz w:val="22"/>
          <w:szCs w:val="22"/>
        </w:rPr>
        <w:t xml:space="preserve"> 08, 2017 2:03 PM</w:t>
      </w:r>
      <w:r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b/>
          <w:bCs/>
          <w:sz w:val="22"/>
          <w:szCs w:val="22"/>
        </w:rPr>
        <w:t>To:</w:t>
      </w:r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Kourilova</w:t>
      </w:r>
      <w:proofErr w:type="spellEnd"/>
      <w:r>
        <w:rPr>
          <w:rFonts w:ascii="Calibri" w:hAnsi="Calibri"/>
          <w:sz w:val="22"/>
          <w:szCs w:val="22"/>
        </w:rPr>
        <w:t>, Zuzana &lt;</w:t>
      </w:r>
      <w:hyperlink r:id="rId11" w:history="1">
        <w:r>
          <w:rPr>
            <w:rStyle w:val="Hypertextovodkaz"/>
            <w:rFonts w:ascii="Calibri" w:hAnsi="Calibri"/>
            <w:sz w:val="22"/>
            <w:szCs w:val="22"/>
          </w:rPr>
          <w:t>ZKourilova@deheus.com</w:t>
        </w:r>
      </w:hyperlink>
      <w:r>
        <w:rPr>
          <w:rFonts w:ascii="Calibri" w:hAnsi="Calibri"/>
          <w:sz w:val="22"/>
          <w:szCs w:val="22"/>
        </w:rPr>
        <w:t>&gt;</w:t>
      </w:r>
      <w:r>
        <w:rPr>
          <w:rFonts w:ascii="Calibri" w:hAnsi="Calibri"/>
          <w:sz w:val="22"/>
          <w:szCs w:val="22"/>
        </w:rPr>
        <w:br/>
      </w:r>
      <w:proofErr w:type="spellStart"/>
      <w:r>
        <w:rPr>
          <w:rFonts w:ascii="Calibri" w:hAnsi="Calibri"/>
          <w:b/>
          <w:bCs/>
          <w:sz w:val="22"/>
          <w:szCs w:val="22"/>
        </w:rPr>
        <w:t>Cc</w:t>
      </w:r>
      <w:proofErr w:type="spellEnd"/>
      <w:r>
        <w:rPr>
          <w:rFonts w:ascii="Calibri" w:hAnsi="Calibri"/>
          <w:b/>
          <w:bCs/>
          <w:sz w:val="22"/>
          <w:szCs w:val="22"/>
        </w:rPr>
        <w:t>:</w:t>
      </w:r>
      <w:r>
        <w:rPr>
          <w:rFonts w:ascii="Calibri" w:hAnsi="Calibri"/>
          <w:sz w:val="22"/>
          <w:szCs w:val="22"/>
        </w:rPr>
        <w:t xml:space="preserve"> </w:t>
      </w:r>
      <w:hyperlink r:id="rId12" w:history="1">
        <w:r>
          <w:rPr>
            <w:rStyle w:val="Hypertextovodkaz"/>
            <w:rFonts w:ascii="Calibri" w:hAnsi="Calibri"/>
            <w:sz w:val="22"/>
            <w:szCs w:val="22"/>
          </w:rPr>
          <w:t>nemcova.dana@vuzv.cz</w:t>
        </w:r>
      </w:hyperlink>
      <w:r>
        <w:rPr>
          <w:rFonts w:ascii="Calibri" w:hAnsi="Calibri"/>
          <w:sz w:val="22"/>
          <w:szCs w:val="22"/>
        </w:rPr>
        <w:br/>
      </w:r>
      <w:proofErr w:type="spellStart"/>
      <w:r>
        <w:rPr>
          <w:rFonts w:ascii="Calibri" w:hAnsi="Calibri"/>
          <w:b/>
          <w:bCs/>
          <w:sz w:val="22"/>
          <w:szCs w:val="22"/>
        </w:rPr>
        <w:t>Subject</w:t>
      </w:r>
      <w:proofErr w:type="spellEnd"/>
      <w:r>
        <w:rPr>
          <w:rFonts w:ascii="Calibri" w:hAnsi="Calibri"/>
          <w:b/>
          <w:bCs/>
          <w:sz w:val="22"/>
          <w:szCs w:val="22"/>
        </w:rPr>
        <w:t>:</w:t>
      </w:r>
      <w:r>
        <w:rPr>
          <w:rFonts w:ascii="Calibri" w:hAnsi="Calibri"/>
          <w:sz w:val="22"/>
          <w:szCs w:val="22"/>
        </w:rPr>
        <w:t xml:space="preserve"> Krmné směsi pro prasata na rok 2017</w:t>
      </w:r>
      <w:r>
        <w:rPr>
          <w:rFonts w:ascii="Calibri" w:hAnsi="Calibri"/>
          <w:sz w:val="22"/>
          <w:szCs w:val="22"/>
        </w:rPr>
        <w:br/>
      </w:r>
      <w:proofErr w:type="spellStart"/>
      <w:r>
        <w:rPr>
          <w:rFonts w:ascii="Calibri" w:hAnsi="Calibri"/>
          <w:b/>
          <w:bCs/>
          <w:sz w:val="22"/>
          <w:szCs w:val="22"/>
        </w:rPr>
        <w:t>Importance</w:t>
      </w:r>
      <w:proofErr w:type="spellEnd"/>
      <w:r>
        <w:rPr>
          <w:rFonts w:ascii="Calibri" w:hAnsi="Calibri"/>
          <w:b/>
          <w:bCs/>
          <w:sz w:val="22"/>
          <w:szCs w:val="22"/>
        </w:rPr>
        <w:t>:</w:t>
      </w:r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High</w:t>
      </w:r>
      <w:proofErr w:type="spellEnd"/>
    </w:p>
    <w:p w:rsidR="003D2501" w:rsidRDefault="003D2501" w:rsidP="003D2501">
      <w:r>
        <w:t> </w:t>
      </w:r>
    </w:p>
    <w:p w:rsidR="003D2501" w:rsidRDefault="003D2501" w:rsidP="003D2501">
      <w:r>
        <w:rPr>
          <w:rFonts w:ascii="Arial" w:hAnsi="Arial" w:cs="Arial"/>
          <w:b/>
          <w:bCs/>
          <w:color w:val="1F497D"/>
          <w:sz w:val="20"/>
          <w:szCs w:val="20"/>
        </w:rPr>
        <w:t>Dobrý den,</w:t>
      </w:r>
    </w:p>
    <w:p w:rsidR="003D2501" w:rsidRDefault="003D2501" w:rsidP="003D2501">
      <w:r>
        <w:rPr>
          <w:rFonts w:ascii="Arial" w:hAnsi="Arial" w:cs="Arial"/>
          <w:b/>
          <w:bCs/>
          <w:color w:val="1F497D"/>
          <w:sz w:val="20"/>
          <w:szCs w:val="20"/>
        </w:rPr>
        <w:t xml:space="preserve">upozorňujeme, že je nutné z vaší strany v co nejkratším termínu objednávku emailem potvrdit a vyčkat s plněním do doby, </w:t>
      </w:r>
    </w:p>
    <w:p w:rsidR="003D2501" w:rsidRDefault="003D2501" w:rsidP="003D2501">
      <w:r>
        <w:rPr>
          <w:rFonts w:ascii="Arial" w:hAnsi="Arial" w:cs="Arial"/>
          <w:b/>
          <w:bCs/>
          <w:color w:val="1F497D"/>
          <w:sz w:val="20"/>
          <w:szCs w:val="20"/>
        </w:rPr>
        <w:t xml:space="preserve">než obdržíte informaci, že je objednávka zaregistrována v registru smluv dle zák. č. 340/2015 Sb. </w:t>
      </w:r>
    </w:p>
    <w:p w:rsidR="003D2501" w:rsidRDefault="003D2501" w:rsidP="003D2501"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Potvrzení objednávky musí být v textu emailu nikoliv v příloze. </w:t>
      </w:r>
    </w:p>
    <w:p w:rsidR="003D2501" w:rsidRDefault="003D2501" w:rsidP="003D2501">
      <w:r>
        <w:t> </w:t>
      </w:r>
    </w:p>
    <w:p w:rsidR="003D2501" w:rsidRDefault="003D2501" w:rsidP="003D2501">
      <w:r>
        <w:rPr>
          <w:rFonts w:ascii="Arial" w:hAnsi="Arial" w:cs="Arial"/>
          <w:b/>
          <w:bCs/>
          <w:sz w:val="20"/>
          <w:szCs w:val="20"/>
          <w:u w:val="single"/>
        </w:rPr>
        <w:t>Objednávka-limit 3800213 z </w:t>
      </w:r>
      <w:proofErr w:type="gramStart"/>
      <w:r>
        <w:rPr>
          <w:rFonts w:ascii="Arial" w:hAnsi="Arial" w:cs="Arial"/>
          <w:b/>
          <w:bCs/>
          <w:sz w:val="20"/>
          <w:szCs w:val="20"/>
          <w:u w:val="single"/>
        </w:rPr>
        <w:t>10.1.2017</w:t>
      </w:r>
      <w:proofErr w:type="gramEnd"/>
    </w:p>
    <w:p w:rsidR="003D2501" w:rsidRDefault="003D2501" w:rsidP="003D2501">
      <w:r>
        <w:rPr>
          <w:rFonts w:ascii="Arial" w:hAnsi="Arial" w:cs="Arial"/>
          <w:b/>
          <w:bCs/>
          <w:sz w:val="20"/>
          <w:szCs w:val="20"/>
        </w:rPr>
        <w:t>Předběžná cena s DPH 550 000,-</w:t>
      </w:r>
    </w:p>
    <w:p w:rsidR="003D2501" w:rsidRDefault="003D2501" w:rsidP="003D2501">
      <w:r>
        <w:rPr>
          <w:rFonts w:ascii="Arial" w:hAnsi="Arial" w:cs="Arial"/>
          <w:b/>
          <w:bCs/>
          <w:sz w:val="20"/>
          <w:szCs w:val="20"/>
        </w:rPr>
        <w:t>Cena bez DPH 478 261,-</w:t>
      </w:r>
    </w:p>
    <w:p w:rsidR="003D2501" w:rsidRDefault="003D2501" w:rsidP="003D2501">
      <w:r>
        <w:t> </w:t>
      </w:r>
    </w:p>
    <w:p w:rsidR="003D2501" w:rsidRDefault="003D2501" w:rsidP="003D2501">
      <w:r>
        <w:rPr>
          <w:rFonts w:ascii="Arial" w:hAnsi="Arial" w:cs="Arial"/>
          <w:b/>
          <w:bCs/>
          <w:sz w:val="20"/>
          <w:szCs w:val="20"/>
        </w:rPr>
        <w:t>Věc: Krmné směsi  pro prasata na rok 2017</w:t>
      </w:r>
    </w:p>
    <w:p w:rsidR="003D2501" w:rsidRDefault="003D2501" w:rsidP="003D2501">
      <w:r>
        <w:rPr>
          <w:rFonts w:ascii="Arial" w:hAnsi="Arial" w:cs="Arial"/>
          <w:b/>
          <w:bCs/>
          <w:color w:val="1F497D"/>
          <w:sz w:val="20"/>
          <w:szCs w:val="20"/>
        </w:rPr>
        <w:t>Děkujeme.</w:t>
      </w:r>
    </w:p>
    <w:p w:rsidR="003D2501" w:rsidRDefault="003D2501" w:rsidP="003D2501">
      <w:r>
        <w:rPr>
          <w:rFonts w:ascii="Arial" w:hAnsi="Arial" w:cs="Arial"/>
          <w:b/>
          <w:bCs/>
          <w:color w:val="000080"/>
          <w:sz w:val="20"/>
          <w:szCs w:val="20"/>
        </w:rPr>
        <w:t>S pozdravem a přáním hezkého dne</w:t>
      </w:r>
    </w:p>
    <w:p w:rsidR="003D2501" w:rsidRDefault="003D2501" w:rsidP="003D2501">
      <w:r>
        <w:t> </w:t>
      </w:r>
      <w:r>
        <w:rPr>
          <w:rFonts w:ascii="Arial" w:hAnsi="Arial" w:cs="Arial"/>
          <w:color w:val="000080"/>
          <w:sz w:val="20"/>
          <w:szCs w:val="20"/>
        </w:rPr>
        <w:t>Pytlounová Šárka</w:t>
      </w:r>
    </w:p>
    <w:p w:rsidR="003D2501" w:rsidRDefault="003D2501" w:rsidP="003D2501">
      <w:r>
        <w:rPr>
          <w:rFonts w:ascii="Arial" w:hAnsi="Arial" w:cs="Arial"/>
          <w:color w:val="000080"/>
          <w:sz w:val="20"/>
          <w:szCs w:val="20"/>
        </w:rPr>
        <w:t>referent ekonomického úseku</w:t>
      </w:r>
    </w:p>
    <w:p w:rsidR="003D2501" w:rsidRDefault="003D2501" w:rsidP="003D2501">
      <w:r>
        <w:rPr>
          <w:rFonts w:ascii="Arial" w:hAnsi="Arial" w:cs="Arial"/>
          <w:color w:val="000080"/>
          <w:sz w:val="20"/>
          <w:szCs w:val="20"/>
        </w:rPr>
        <w:t xml:space="preserve">Výzkumný ústav živočišné výroby, </w:t>
      </w:r>
      <w:proofErr w:type="spellStart"/>
      <w:proofErr w:type="gramStart"/>
      <w:r>
        <w:rPr>
          <w:rFonts w:ascii="Arial" w:hAnsi="Arial" w:cs="Arial"/>
          <w:color w:val="000080"/>
          <w:sz w:val="20"/>
          <w:szCs w:val="20"/>
        </w:rPr>
        <w:t>v.v.</w:t>
      </w:r>
      <w:proofErr w:type="gramEnd"/>
      <w:r>
        <w:rPr>
          <w:rFonts w:ascii="Arial" w:hAnsi="Arial" w:cs="Arial"/>
          <w:color w:val="000080"/>
          <w:sz w:val="20"/>
          <w:szCs w:val="20"/>
        </w:rPr>
        <w:t>i</w:t>
      </w:r>
      <w:proofErr w:type="spellEnd"/>
      <w:r>
        <w:rPr>
          <w:rFonts w:ascii="Arial" w:hAnsi="Arial" w:cs="Arial"/>
          <w:color w:val="000080"/>
          <w:sz w:val="20"/>
          <w:szCs w:val="20"/>
        </w:rPr>
        <w:t>.</w:t>
      </w:r>
    </w:p>
    <w:p w:rsidR="003D2501" w:rsidRDefault="003D2501" w:rsidP="003D2501">
      <w:r>
        <w:rPr>
          <w:rFonts w:ascii="Arial" w:hAnsi="Arial" w:cs="Arial"/>
          <w:color w:val="000080"/>
          <w:sz w:val="20"/>
          <w:szCs w:val="20"/>
        </w:rPr>
        <w:t>Přátelství 815, 104 00 Praha Uhříněves</w:t>
      </w:r>
    </w:p>
    <w:p w:rsidR="003D2501" w:rsidRDefault="003D2501" w:rsidP="003D2501">
      <w:bookmarkStart w:id="0" w:name="_GoBack"/>
      <w:bookmarkEnd w:id="0"/>
      <w:r>
        <w:rPr>
          <w:rFonts w:ascii="Arial" w:hAnsi="Arial" w:cs="Arial"/>
          <w:color w:val="000080"/>
          <w:sz w:val="20"/>
          <w:szCs w:val="20"/>
        </w:rPr>
        <w:t>tel. 734 253 116</w:t>
      </w:r>
    </w:p>
    <w:p w:rsidR="003D2501" w:rsidRDefault="003D2501" w:rsidP="003D2501">
      <w:r>
        <w:rPr>
          <w:rFonts w:ascii="Arial" w:hAnsi="Arial" w:cs="Arial"/>
          <w:color w:val="000080"/>
          <w:sz w:val="20"/>
          <w:szCs w:val="20"/>
        </w:rPr>
        <w:t>tel. 267 009 636</w:t>
      </w:r>
    </w:p>
    <w:p w:rsidR="003D2501" w:rsidRDefault="003D2501" w:rsidP="003D2501">
      <w:hyperlink r:id="rId13" w:history="1">
        <w:r>
          <w:rPr>
            <w:rStyle w:val="Hypertextovodkaz"/>
            <w:rFonts w:ascii="Calibri" w:hAnsi="Calibri"/>
            <w:sz w:val="22"/>
            <w:szCs w:val="22"/>
          </w:rPr>
          <w:t>pytlounova.sarka@vuzv.cz</w:t>
        </w:r>
      </w:hyperlink>
    </w:p>
    <w:p w:rsidR="00901A5A" w:rsidRDefault="00901A5A"/>
    <w:sectPr w:rsidR="00901A5A" w:rsidSect="003D2501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501"/>
    <w:rsid w:val="00073310"/>
    <w:rsid w:val="002D7F97"/>
    <w:rsid w:val="002F6B72"/>
    <w:rsid w:val="003D2501"/>
    <w:rsid w:val="004538C5"/>
    <w:rsid w:val="00546653"/>
    <w:rsid w:val="005A3363"/>
    <w:rsid w:val="007B6D0C"/>
    <w:rsid w:val="00901A5A"/>
    <w:rsid w:val="009E076B"/>
    <w:rsid w:val="00D91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D2501"/>
    <w:pPr>
      <w:spacing w:after="0" w:line="288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3D250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D2501"/>
    <w:pPr>
      <w:spacing w:after="0" w:line="288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3D250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461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deheus.cz" TargetMode="External"/><Relationship Id="rId13" Type="http://schemas.openxmlformats.org/officeDocument/2006/relationships/hyperlink" Target="mailto:pytlounova.sarka@vuzv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karas@deheus.com" TargetMode="External"/><Relationship Id="rId12" Type="http://schemas.openxmlformats.org/officeDocument/2006/relationships/hyperlink" Target="mailto:nemcova.dana@vuzv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ytlounova.sarka@vuzv.cz" TargetMode="External"/><Relationship Id="rId11" Type="http://schemas.openxmlformats.org/officeDocument/2006/relationships/hyperlink" Target="mailto:ZKourilova@deheus.com" TargetMode="External"/><Relationship Id="rId5" Type="http://schemas.openxmlformats.org/officeDocument/2006/relationships/hyperlink" Target="mailto:mkaras@deheus.com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pytlounova.sarka@vuzv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eheus.cz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282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VÚŽV, v.v.i.</Company>
  <LinksUpToDate>false</LinksUpToDate>
  <CharactersWithSpaces>1943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Nemcova Dana</dc:creator>
  <cp:lastModifiedBy>Nemcova Dana</cp:lastModifiedBy>
  <cp:revision>1</cp:revision>
  <dcterms:created xsi:type="dcterms:W3CDTF">2017-02-13T13:37:00Z</dcterms:created>
  <dcterms:modified xsi:type="dcterms:W3CDTF">2017-02-13T13:40:00Z</dcterms:modified>
</cp:coreProperties>
</file>