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21B9E7" w14:textId="711BE416" w:rsidR="00C179CB" w:rsidRPr="007F638F" w:rsidRDefault="00C179CB" w:rsidP="00FF40AB">
      <w:pPr>
        <w:jc w:val="both"/>
        <w:rPr>
          <w:rFonts w:ascii="Georgia" w:hAnsi="Georgia"/>
          <w:sz w:val="24"/>
          <w:szCs w:val="24"/>
        </w:rPr>
      </w:pPr>
    </w:p>
    <w:p w14:paraId="3CE5A03F" w14:textId="77777777" w:rsidR="00C179CB" w:rsidRPr="007F638F" w:rsidRDefault="00BD2A7C" w:rsidP="00FF40AB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7F638F">
        <w:rPr>
          <w:rFonts w:ascii="Georgia" w:hAnsi="Georgia"/>
          <w:b/>
          <w:bCs/>
          <w:sz w:val="24"/>
          <w:szCs w:val="24"/>
        </w:rPr>
        <w:t>Příloha č. 1</w:t>
      </w:r>
    </w:p>
    <w:p w14:paraId="504155BF" w14:textId="77777777" w:rsidR="00C179CB" w:rsidRPr="007F638F" w:rsidRDefault="00C179CB" w:rsidP="00FF40AB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14:paraId="75835773" w14:textId="2C41ABEF" w:rsidR="00C179CB" w:rsidRPr="007F638F" w:rsidRDefault="00BD2A7C" w:rsidP="00FF40AB">
      <w:pPr>
        <w:jc w:val="both"/>
        <w:rPr>
          <w:rFonts w:ascii="Georgia" w:hAnsi="Georgia"/>
          <w:b/>
          <w:bCs/>
          <w:sz w:val="24"/>
          <w:szCs w:val="24"/>
        </w:rPr>
      </w:pPr>
      <w:r w:rsidRPr="007F638F">
        <w:rPr>
          <w:rFonts w:ascii="Georgia" w:hAnsi="Georgia"/>
          <w:b/>
          <w:bCs/>
          <w:sz w:val="24"/>
          <w:szCs w:val="24"/>
        </w:rPr>
        <w:t xml:space="preserve">Poskytnutí služeb, plnění Akce (WTA </w:t>
      </w:r>
      <w:proofErr w:type="spellStart"/>
      <w:r w:rsidR="00E12F91" w:rsidRPr="007F638F">
        <w:rPr>
          <w:rFonts w:ascii="Georgia" w:hAnsi="Georgia"/>
          <w:b/>
          <w:bCs/>
          <w:sz w:val="24"/>
          <w:szCs w:val="24"/>
        </w:rPr>
        <w:t>Premier</w:t>
      </w:r>
      <w:proofErr w:type="spellEnd"/>
      <w:r w:rsidR="00E12F91" w:rsidRPr="007F638F">
        <w:rPr>
          <w:rFonts w:ascii="Georgia" w:hAnsi="Georgia"/>
          <w:b/>
          <w:bCs/>
          <w:sz w:val="24"/>
          <w:szCs w:val="24"/>
        </w:rPr>
        <w:t xml:space="preserve"> J</w:t>
      </w:r>
      <w:r w:rsidR="00E12F91" w:rsidRPr="007F638F">
        <w:rPr>
          <w:rFonts w:ascii="Georgia" w:hAnsi="Georgia"/>
          <w:b/>
          <w:bCs/>
          <w:sz w:val="24"/>
          <w:szCs w:val="24"/>
        </w:rPr>
        <w:sym w:font="Symbol" w:char="F026"/>
      </w:r>
      <w:r w:rsidR="00E12F91" w:rsidRPr="007F638F">
        <w:rPr>
          <w:rFonts w:ascii="Georgia" w:hAnsi="Georgia"/>
          <w:b/>
          <w:bCs/>
          <w:sz w:val="24"/>
          <w:szCs w:val="24"/>
        </w:rPr>
        <w:t>T Banka Open</w:t>
      </w:r>
      <w:r w:rsidRPr="007F638F">
        <w:rPr>
          <w:rFonts w:ascii="Georgia" w:hAnsi="Georgia"/>
          <w:b/>
          <w:bCs/>
          <w:sz w:val="24"/>
          <w:szCs w:val="24"/>
        </w:rPr>
        <w:t xml:space="preserve"> 2020) </w:t>
      </w:r>
      <w:r w:rsidR="00EE2AC9" w:rsidRPr="007F638F">
        <w:rPr>
          <w:rFonts w:ascii="Georgia" w:hAnsi="Georgia"/>
          <w:b/>
          <w:bCs/>
          <w:sz w:val="24"/>
          <w:szCs w:val="24"/>
        </w:rPr>
        <w:t xml:space="preserve">Ostrava </w:t>
      </w:r>
      <w:r w:rsidR="00E12F91" w:rsidRPr="007F638F">
        <w:rPr>
          <w:rFonts w:ascii="Georgia" w:hAnsi="Georgia"/>
          <w:b/>
          <w:bCs/>
          <w:sz w:val="24"/>
          <w:szCs w:val="24"/>
        </w:rPr>
        <w:t>17</w:t>
      </w:r>
      <w:r w:rsidRPr="007F638F">
        <w:rPr>
          <w:rFonts w:ascii="Georgia" w:hAnsi="Georgia"/>
          <w:b/>
          <w:bCs/>
          <w:sz w:val="24"/>
          <w:szCs w:val="24"/>
        </w:rPr>
        <w:t xml:space="preserve">. </w:t>
      </w:r>
      <w:r w:rsidR="00E12F91" w:rsidRPr="007F638F">
        <w:rPr>
          <w:rFonts w:ascii="Georgia" w:hAnsi="Georgia"/>
          <w:b/>
          <w:bCs/>
          <w:sz w:val="24"/>
          <w:szCs w:val="24"/>
        </w:rPr>
        <w:t>10</w:t>
      </w:r>
      <w:r w:rsidRPr="007F638F">
        <w:rPr>
          <w:rFonts w:ascii="Georgia" w:hAnsi="Georgia"/>
          <w:b/>
          <w:bCs/>
          <w:sz w:val="24"/>
          <w:szCs w:val="24"/>
        </w:rPr>
        <w:t xml:space="preserve">. – </w:t>
      </w:r>
      <w:r w:rsidR="00E12F91" w:rsidRPr="007F638F">
        <w:rPr>
          <w:rFonts w:ascii="Georgia" w:hAnsi="Georgia"/>
          <w:b/>
          <w:bCs/>
          <w:sz w:val="24"/>
          <w:szCs w:val="24"/>
        </w:rPr>
        <w:t>25</w:t>
      </w:r>
      <w:r w:rsidRPr="007F638F">
        <w:rPr>
          <w:rFonts w:ascii="Georgia" w:hAnsi="Georgia"/>
          <w:b/>
          <w:bCs/>
          <w:sz w:val="24"/>
          <w:szCs w:val="24"/>
        </w:rPr>
        <w:t xml:space="preserve">. </w:t>
      </w:r>
      <w:r w:rsidR="00E12F91" w:rsidRPr="007F638F">
        <w:rPr>
          <w:rFonts w:ascii="Georgia" w:hAnsi="Georgia"/>
          <w:b/>
          <w:bCs/>
          <w:sz w:val="24"/>
          <w:szCs w:val="24"/>
        </w:rPr>
        <w:t>10</w:t>
      </w:r>
      <w:r w:rsidRPr="007F638F">
        <w:rPr>
          <w:rFonts w:ascii="Georgia" w:hAnsi="Georgia"/>
          <w:b/>
          <w:bCs/>
          <w:sz w:val="24"/>
          <w:szCs w:val="24"/>
        </w:rPr>
        <w:t>. 2020</w:t>
      </w:r>
      <w:r w:rsidR="00EB7EE6" w:rsidRPr="007F638F">
        <w:rPr>
          <w:rFonts w:ascii="Georgia" w:hAnsi="Georgia"/>
          <w:b/>
          <w:bCs/>
          <w:sz w:val="24"/>
          <w:szCs w:val="24"/>
        </w:rPr>
        <w:t>.</w:t>
      </w:r>
    </w:p>
    <w:p w14:paraId="4ABED987" w14:textId="77777777" w:rsidR="00C179CB" w:rsidRPr="007F638F" w:rsidRDefault="00C179CB" w:rsidP="00FF40AB">
      <w:pPr>
        <w:jc w:val="both"/>
        <w:rPr>
          <w:rFonts w:ascii="Georgia" w:eastAsia="Times New Roman" w:hAnsi="Georgia" w:cs="Times New Roman"/>
        </w:rPr>
      </w:pPr>
    </w:p>
    <w:p w14:paraId="16ABE889" w14:textId="77777777" w:rsidR="00C179CB" w:rsidRPr="007F638F" w:rsidRDefault="00BD2A7C" w:rsidP="00FF40AB">
      <w:pPr>
        <w:jc w:val="both"/>
        <w:rPr>
          <w:rFonts w:ascii="Georgia" w:eastAsia="Times New Roman" w:hAnsi="Georgia" w:cs="Times New Roman"/>
          <w:b/>
          <w:bCs/>
        </w:rPr>
      </w:pPr>
      <w:r w:rsidRPr="007F638F">
        <w:rPr>
          <w:rFonts w:ascii="Georgia" w:hAnsi="Georgia"/>
          <w:b/>
          <w:bCs/>
        </w:rPr>
        <w:t>Prezentace Objednatele (#světov</w:t>
      </w:r>
      <w:r w:rsidRPr="007F638F">
        <w:rPr>
          <w:rFonts w:ascii="Georgia" w:hAnsi="Georgia"/>
          <w:b/>
          <w:bCs/>
          <w:lang w:val="fr-FR"/>
        </w:rPr>
        <w:t>é</w:t>
      </w:r>
      <w:r w:rsidRPr="007F638F">
        <w:rPr>
          <w:rFonts w:ascii="Georgia" w:hAnsi="Georgia"/>
          <w:b/>
          <w:bCs/>
          <w:u w:val="single"/>
        </w:rPr>
        <w:t>Česko</w:t>
      </w:r>
      <w:r w:rsidRPr="007F638F">
        <w:rPr>
          <w:rFonts w:ascii="Georgia" w:hAnsi="Georgia"/>
          <w:b/>
          <w:bCs/>
        </w:rPr>
        <w:t xml:space="preserve"> a Kudyznudy.cz, #</w:t>
      </w:r>
      <w:proofErr w:type="spellStart"/>
      <w:r w:rsidRPr="007F638F">
        <w:rPr>
          <w:rFonts w:ascii="Georgia" w:hAnsi="Georgia"/>
          <w:b/>
          <w:bCs/>
        </w:rPr>
        <w:t>VisitCzechRepublic</w:t>
      </w:r>
      <w:proofErr w:type="spellEnd"/>
      <w:r w:rsidRPr="007F638F">
        <w:rPr>
          <w:rFonts w:ascii="Georgia" w:hAnsi="Georgia"/>
          <w:b/>
          <w:bCs/>
        </w:rPr>
        <w:t xml:space="preserve"> a </w:t>
      </w:r>
      <w:proofErr w:type="spellStart"/>
      <w:r w:rsidRPr="007F638F">
        <w:rPr>
          <w:rFonts w:ascii="Georgia" w:hAnsi="Georgia"/>
          <w:b/>
          <w:bCs/>
        </w:rPr>
        <w:t>CzechRepublic</w:t>
      </w:r>
      <w:proofErr w:type="spellEnd"/>
      <w:r w:rsidRPr="007F638F">
        <w:rPr>
          <w:rFonts w:ascii="Georgia" w:hAnsi="Georgia"/>
          <w:b/>
          <w:bCs/>
        </w:rPr>
        <w:t>)</w:t>
      </w:r>
    </w:p>
    <w:p w14:paraId="5C04971A" w14:textId="77777777" w:rsidR="00C179CB" w:rsidRPr="007F638F" w:rsidRDefault="00C179CB" w:rsidP="00FF40AB">
      <w:pPr>
        <w:jc w:val="both"/>
        <w:rPr>
          <w:rFonts w:ascii="Georgia" w:eastAsia="Times New Roman" w:hAnsi="Georgia" w:cs="Times New Roman"/>
          <w:b/>
          <w:bCs/>
        </w:rPr>
      </w:pPr>
    </w:p>
    <w:p w14:paraId="3725974A" w14:textId="77777777" w:rsidR="00C179CB" w:rsidRPr="007F638F" w:rsidRDefault="00C179CB" w:rsidP="00FF40AB">
      <w:pPr>
        <w:jc w:val="both"/>
        <w:rPr>
          <w:rFonts w:ascii="Georgia" w:eastAsia="Times New Roman" w:hAnsi="Georgia" w:cs="Times New Roman"/>
          <w:b/>
          <w:bCs/>
        </w:rPr>
      </w:pPr>
    </w:p>
    <w:p w14:paraId="3829B95D" w14:textId="707D7A30" w:rsidR="00C179CB" w:rsidRPr="007F638F" w:rsidRDefault="00BD2A7C" w:rsidP="007F638F">
      <w:pPr>
        <w:pStyle w:val="Default"/>
        <w:numPr>
          <w:ilvl w:val="0"/>
          <w:numId w:val="2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Prezentace Objednatele na oficiální</w:t>
      </w:r>
      <w:proofErr w:type="spellStart"/>
      <w:r w:rsidRPr="007F638F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7F638F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7F638F">
        <w:rPr>
          <w:rFonts w:ascii="Georgia" w:hAnsi="Georgia"/>
          <w:color w:val="000000" w:themeColor="text1"/>
          <w:lang w:val="de-DE"/>
        </w:rPr>
        <w:t>webov</w:t>
      </w:r>
      <w:r w:rsidRPr="007F638F">
        <w:rPr>
          <w:rFonts w:ascii="Georgia" w:hAnsi="Georgia"/>
          <w:color w:val="000000" w:themeColor="text1"/>
        </w:rPr>
        <w:t>ých</w:t>
      </w:r>
      <w:proofErr w:type="spellEnd"/>
      <w:r w:rsidRPr="007F638F">
        <w:rPr>
          <w:rFonts w:ascii="Georgia" w:hAnsi="Georgia"/>
          <w:color w:val="000000" w:themeColor="text1"/>
        </w:rPr>
        <w:t xml:space="preserve"> stránkách Akce</w:t>
      </w:r>
      <w:r w:rsidR="00E12F91" w:rsidRPr="007F638F">
        <w:rPr>
          <w:rFonts w:ascii="Georgia" w:hAnsi="Georgia"/>
          <w:color w:val="000000" w:themeColor="text1"/>
        </w:rPr>
        <w:t xml:space="preserve"> </w:t>
      </w:r>
      <w:r w:rsidR="009D5AF5" w:rsidRPr="007F638F">
        <w:rPr>
          <w:rFonts w:ascii="Georgia" w:hAnsi="Georgia"/>
          <w:color w:val="000000" w:themeColor="text1"/>
        </w:rPr>
        <w:t>Jtbankaopen.cz</w:t>
      </w:r>
      <w:r w:rsidR="009D5AF5" w:rsidRPr="007F638F">
        <w:rPr>
          <w:rFonts w:ascii="Georgia" w:hAnsi="Georgia"/>
          <w:color w:val="000000" w:themeColor="text1"/>
          <w:shd w:val="clear" w:color="auto" w:fill="FEFEFE"/>
        </w:rPr>
        <w:t xml:space="preserve">. </w:t>
      </w:r>
      <w:r w:rsidRPr="007F638F">
        <w:rPr>
          <w:rFonts w:ascii="Georgia" w:hAnsi="Georgia"/>
          <w:color w:val="000000" w:themeColor="text1"/>
          <w:shd w:val="clear" w:color="auto" w:fill="FEFEFE"/>
        </w:rPr>
        <w:t xml:space="preserve">Průměrná denní návštěvnost stránek je cca </w:t>
      </w:r>
      <w:r w:rsidR="009D5AF5" w:rsidRPr="007F638F">
        <w:rPr>
          <w:rFonts w:ascii="Georgia" w:hAnsi="Georgia"/>
          <w:color w:val="000000" w:themeColor="text1"/>
          <w:u w:color="FF0000"/>
          <w:shd w:val="clear" w:color="auto" w:fill="FEFEFE"/>
        </w:rPr>
        <w:t xml:space="preserve">500 </w:t>
      </w:r>
      <w:r w:rsidRPr="007F638F">
        <w:rPr>
          <w:rFonts w:ascii="Georgia" w:hAnsi="Georgia"/>
          <w:color w:val="000000" w:themeColor="text1"/>
          <w:u w:color="FF0000"/>
          <w:shd w:val="clear" w:color="auto" w:fill="FEFEFE"/>
        </w:rPr>
        <w:t>unikátních uživatelů/den</w:t>
      </w:r>
      <w:r w:rsidRPr="007F638F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7F638F">
        <w:rPr>
          <w:rFonts w:ascii="Georgia" w:hAnsi="Georgia"/>
          <w:color w:val="000000" w:themeColor="text1"/>
        </w:rPr>
        <w:t xml:space="preserve">s uvedením loga Objednatele včetně aktivního </w:t>
      </w:r>
      <w:proofErr w:type="spellStart"/>
      <w:r w:rsidRPr="007F638F">
        <w:rPr>
          <w:rFonts w:ascii="Georgia" w:hAnsi="Georgia"/>
          <w:color w:val="000000" w:themeColor="text1"/>
        </w:rPr>
        <w:t>prolinku</w:t>
      </w:r>
      <w:proofErr w:type="spellEnd"/>
      <w:r w:rsidRPr="007F638F">
        <w:rPr>
          <w:rFonts w:ascii="Georgia" w:hAnsi="Georgia"/>
          <w:color w:val="000000" w:themeColor="text1"/>
        </w:rPr>
        <w:t xml:space="preserve"> odkazujícího na web Objednatele, případně, bude – </w:t>
      </w:r>
      <w:proofErr w:type="spellStart"/>
      <w:r w:rsidRPr="007F638F">
        <w:rPr>
          <w:rFonts w:ascii="Georgia" w:hAnsi="Georgia"/>
          <w:color w:val="000000" w:themeColor="text1"/>
        </w:rPr>
        <w:t>li</w:t>
      </w:r>
      <w:proofErr w:type="spellEnd"/>
      <w:r w:rsidRPr="007F638F">
        <w:rPr>
          <w:rFonts w:ascii="Georgia" w:hAnsi="Georgia"/>
          <w:color w:val="000000" w:themeColor="text1"/>
        </w:rPr>
        <w:t xml:space="preserve"> to relevantní, tak</w:t>
      </w:r>
      <w:r w:rsidRPr="007F638F">
        <w:rPr>
          <w:rFonts w:ascii="Georgia" w:hAnsi="Georgia"/>
          <w:color w:val="000000" w:themeColor="text1"/>
          <w:lang w:val="fr-FR"/>
        </w:rPr>
        <w:t xml:space="preserve">é </w:t>
      </w:r>
      <w:r w:rsidRPr="007F638F">
        <w:rPr>
          <w:rFonts w:ascii="Georgia" w:hAnsi="Georgia"/>
          <w:color w:val="000000" w:themeColor="text1"/>
          <w:lang w:val="pt-PT"/>
        </w:rPr>
        <w:t>logo Z</w:t>
      </w:r>
      <w:proofErr w:type="spellStart"/>
      <w:r w:rsidRPr="007F638F">
        <w:rPr>
          <w:rFonts w:ascii="Georgia" w:hAnsi="Georgia"/>
          <w:color w:val="000000" w:themeColor="text1"/>
        </w:rPr>
        <w:t>řizovatele</w:t>
      </w:r>
      <w:proofErr w:type="spellEnd"/>
      <w:r w:rsidRPr="007F638F">
        <w:rPr>
          <w:rFonts w:ascii="Georgia" w:hAnsi="Georgia"/>
          <w:color w:val="000000" w:themeColor="text1"/>
        </w:rPr>
        <w:t xml:space="preserve"> Objednatele (Ministerstva pro místní rozvoj – dále jen „MMR“) s aktivním </w:t>
      </w:r>
      <w:proofErr w:type="spellStart"/>
      <w:r w:rsidRPr="007F638F">
        <w:rPr>
          <w:rFonts w:ascii="Georgia" w:hAnsi="Georgia"/>
          <w:color w:val="000000" w:themeColor="text1"/>
        </w:rPr>
        <w:t>prolinkem</w:t>
      </w:r>
      <w:proofErr w:type="spellEnd"/>
      <w:r w:rsidRPr="007F638F">
        <w:rPr>
          <w:rFonts w:ascii="Georgia" w:hAnsi="Georgia"/>
          <w:color w:val="000000" w:themeColor="text1"/>
        </w:rPr>
        <w:t xml:space="preserve"> na web </w:t>
      </w:r>
      <w:hyperlink r:id="rId7" w:history="1">
        <w:r w:rsidRPr="007F638F">
          <w:rPr>
            <w:rStyle w:val="Hyperlink0"/>
            <w:rFonts w:ascii="Georgia" w:hAnsi="Georgia"/>
            <w:color w:val="000000" w:themeColor="text1"/>
          </w:rPr>
          <w:t>www.mmr.cz</w:t>
        </w:r>
      </w:hyperlink>
      <w:r w:rsidRPr="007F638F">
        <w:rPr>
          <w:rStyle w:val="Hyperlink0"/>
          <w:rFonts w:ascii="Georgia" w:hAnsi="Georgia"/>
          <w:color w:val="000000" w:themeColor="text1"/>
        </w:rPr>
        <w:t xml:space="preserve">. </w:t>
      </w:r>
    </w:p>
    <w:p w14:paraId="33B90991" w14:textId="77777777" w:rsidR="00C179CB" w:rsidRPr="007F638F" w:rsidRDefault="00C179CB" w:rsidP="007F638F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5CB0BEEA" w14:textId="77777777" w:rsidR="00C179CB" w:rsidRPr="007F638F" w:rsidRDefault="00BD2A7C" w:rsidP="007F638F">
      <w:pPr>
        <w:pStyle w:val="Default"/>
        <w:numPr>
          <w:ilvl w:val="0"/>
          <w:numId w:val="2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7F638F">
        <w:rPr>
          <w:rStyle w:val="dn"/>
          <w:rFonts w:ascii="Georgia" w:hAnsi="Georgia"/>
          <w:color w:val="000000" w:themeColor="text1"/>
          <w:u w:color="FF0000"/>
        </w:rPr>
        <w:t xml:space="preserve">Prezentace banneru s logem Objednatele </w:t>
      </w:r>
      <w:r w:rsidR="00F41957" w:rsidRPr="007F638F">
        <w:rPr>
          <w:rStyle w:val="dn"/>
          <w:rFonts w:ascii="Georgia" w:hAnsi="Georgia"/>
          <w:color w:val="000000" w:themeColor="text1"/>
          <w:u w:color="FF0000"/>
        </w:rPr>
        <w:t xml:space="preserve">na oficiálních stránkách turnaje </w:t>
      </w:r>
      <w:r w:rsidRPr="007F638F">
        <w:rPr>
          <w:rStyle w:val="dn"/>
          <w:rFonts w:ascii="Georgia" w:hAnsi="Georgia"/>
          <w:color w:val="000000" w:themeColor="text1"/>
          <w:u w:color="FF0000"/>
        </w:rPr>
        <w:t xml:space="preserve">s aktivním </w:t>
      </w:r>
      <w:proofErr w:type="spellStart"/>
      <w:r w:rsidRPr="007F638F">
        <w:rPr>
          <w:rStyle w:val="dn"/>
          <w:rFonts w:ascii="Georgia" w:hAnsi="Georgia"/>
          <w:color w:val="000000" w:themeColor="text1"/>
          <w:u w:color="FF0000"/>
        </w:rPr>
        <w:t>prolinkem</w:t>
      </w:r>
      <w:proofErr w:type="spellEnd"/>
      <w:r w:rsidRPr="007F638F">
        <w:rPr>
          <w:rStyle w:val="dn"/>
          <w:rFonts w:ascii="Georgia" w:hAnsi="Georgia"/>
          <w:color w:val="000000" w:themeColor="text1"/>
          <w:u w:color="FF0000"/>
        </w:rPr>
        <w:t xml:space="preserve"> na </w:t>
      </w:r>
      <w:hyperlink r:id="rId8" w:history="1">
        <w:r w:rsidRPr="007F638F">
          <w:rPr>
            <w:rStyle w:val="Hyperlink1"/>
            <w:rFonts w:ascii="Georgia" w:hAnsi="Georgia"/>
            <w:color w:val="000000" w:themeColor="text1"/>
            <w:u w:color="0563C1"/>
          </w:rPr>
          <w:t>www.kudyznudy.cz</w:t>
        </w:r>
      </w:hyperlink>
      <w:r w:rsidRPr="007F638F">
        <w:rPr>
          <w:rStyle w:val="dn"/>
          <w:rFonts w:ascii="Georgia" w:hAnsi="Georgia"/>
          <w:color w:val="000000" w:themeColor="text1"/>
          <w:u w:color="FF0000"/>
        </w:rPr>
        <w:t>.</w:t>
      </w:r>
    </w:p>
    <w:p w14:paraId="38D3383D" w14:textId="1A2146B7" w:rsidR="00EE2AC9" w:rsidRPr="007F638F" w:rsidRDefault="00EE2AC9" w:rsidP="007F638F">
      <w:pPr>
        <w:jc w:val="both"/>
        <w:rPr>
          <w:rFonts w:ascii="Georgia" w:eastAsia="Times New Roman" w:hAnsi="Georgia" w:cs="Times New Roman"/>
          <w:color w:val="000000" w:themeColor="text1"/>
        </w:rPr>
      </w:pPr>
    </w:p>
    <w:p w14:paraId="16E5CAF1" w14:textId="155D30CD" w:rsidR="009D4232" w:rsidRPr="007F638F" w:rsidRDefault="00EE2AC9" w:rsidP="007F638F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Prezentace loga Objednatele na LED panelech umístěných okolo delších stran centrálního kurtu Akce (2x 40mx1m</w:t>
      </w:r>
      <w:proofErr w:type="gramStart"/>
      <w:r w:rsidRPr="007F638F">
        <w:rPr>
          <w:rFonts w:ascii="Georgia" w:hAnsi="Georgia"/>
          <w:color w:val="000000" w:themeColor="text1"/>
        </w:rPr>
        <w:t>)  –</w:t>
      </w:r>
      <w:proofErr w:type="gramEnd"/>
      <w:r w:rsidRPr="007F638F">
        <w:rPr>
          <w:rFonts w:ascii="Georgia" w:hAnsi="Georgia"/>
          <w:color w:val="000000" w:themeColor="text1"/>
        </w:rPr>
        <w:t xml:space="preserve"> pravidelná rotace loga během celé Akce, minimálně 30x denně.</w:t>
      </w:r>
    </w:p>
    <w:p w14:paraId="36B438B7" w14:textId="4A77A813" w:rsidR="009D4232" w:rsidRPr="007F638F" w:rsidRDefault="00EE2AC9" w:rsidP="007F638F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Prezentace loga Objednatele na 1 pevném banneru (2x1m) umístěném okolo delších stran vedlejšího hracího kurtu Akce. Banner zajistí a dodá Dodavatel.</w:t>
      </w:r>
    </w:p>
    <w:p w14:paraId="2C4BBFF2" w14:textId="341B48B9" w:rsidR="00ED628A" w:rsidRPr="007F638F" w:rsidRDefault="00EE2AC9" w:rsidP="007F638F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 xml:space="preserve">Prezentace spotu Objednatele (max. stopáž 30 s) na LED kostce umístěné nad centrálním hracím kurtem </w:t>
      </w:r>
      <w:proofErr w:type="gramStart"/>
      <w:r w:rsidRPr="007F638F">
        <w:rPr>
          <w:rFonts w:ascii="Georgia" w:hAnsi="Georgia"/>
          <w:color w:val="000000" w:themeColor="text1"/>
        </w:rPr>
        <w:t>Akce - pravidelná</w:t>
      </w:r>
      <w:proofErr w:type="gramEnd"/>
      <w:r w:rsidRPr="007F638F">
        <w:rPr>
          <w:rFonts w:ascii="Georgia" w:hAnsi="Georgia"/>
          <w:color w:val="000000" w:themeColor="text1"/>
        </w:rPr>
        <w:t xml:space="preserve"> rotace během přestávek mezi jednotlivými zápasy v průběhu celé Akce, minimálně 5x denně. Spot dodá Objednatel.</w:t>
      </w:r>
    </w:p>
    <w:p w14:paraId="360C5AFC" w14:textId="77777777" w:rsidR="00ED628A" w:rsidRPr="007F638F" w:rsidRDefault="00ED628A" w:rsidP="007F638F">
      <w:pPr>
        <w:pStyle w:val="Default"/>
        <w:numPr>
          <w:ilvl w:val="0"/>
          <w:numId w:val="2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7F638F">
        <w:rPr>
          <w:rStyle w:val="dn"/>
          <w:rFonts w:ascii="Georgia" w:hAnsi="Georgia"/>
          <w:color w:val="000000" w:themeColor="text1"/>
          <w:shd w:val="clear" w:color="auto" w:fill="FEFEFE"/>
        </w:rPr>
        <w:t>Prezentace videa Objednatele:</w:t>
      </w:r>
    </w:p>
    <w:p w14:paraId="130B4CEB" w14:textId="0C3B2060" w:rsidR="00ED628A" w:rsidRPr="007F638F" w:rsidRDefault="00ED628A" w:rsidP="007F638F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7F638F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na ofici</w:t>
      </w:r>
      <w:proofErr w:type="spellStart"/>
      <w:r w:rsidRPr="007F638F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7F638F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stránkách </w:t>
      </w:r>
      <w:r w:rsidR="009D5AF5" w:rsidRPr="007F638F">
        <w:rPr>
          <w:rFonts w:ascii="Georgia" w:hAnsi="Georgia"/>
          <w:color w:val="000000" w:themeColor="text1"/>
        </w:rPr>
        <w:t>Jtbankaopen.cz</w:t>
      </w:r>
      <w:r w:rsidR="009D5AF5" w:rsidRPr="007F638F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Pr="007F638F">
        <w:rPr>
          <w:rStyle w:val="dn"/>
          <w:rFonts w:ascii="Georgia" w:hAnsi="Georgia"/>
          <w:color w:val="000000" w:themeColor="text1"/>
          <w:shd w:val="clear" w:color="auto" w:fill="FEFEFE"/>
        </w:rPr>
        <w:t>v sekci „o turnaji“</w:t>
      </w:r>
    </w:p>
    <w:p w14:paraId="33927EE8" w14:textId="186721B5" w:rsidR="00ED628A" w:rsidRPr="007F638F" w:rsidRDefault="00ED628A" w:rsidP="007F638F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7F638F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na ofici</w:t>
      </w:r>
      <w:proofErr w:type="spellStart"/>
      <w:r w:rsidRPr="007F638F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7F638F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internetových stránkách turnaje </w:t>
      </w:r>
      <w:r w:rsidR="009D5AF5" w:rsidRPr="007F638F">
        <w:rPr>
          <w:rFonts w:ascii="Georgia" w:hAnsi="Georgia"/>
          <w:color w:val="000000" w:themeColor="text1"/>
        </w:rPr>
        <w:t>Jtbankaopen.cz</w:t>
      </w:r>
      <w:r w:rsidRPr="007F638F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</w:p>
    <w:p w14:paraId="312DC9D8" w14:textId="51690C1F" w:rsidR="00ED628A" w:rsidRPr="007F638F" w:rsidRDefault="00ED628A" w:rsidP="007F638F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7F638F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na ofici</w:t>
      </w:r>
      <w:proofErr w:type="spellStart"/>
      <w:r w:rsidRPr="007F638F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7F638F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sociální</w:t>
      </w:r>
      <w:proofErr w:type="spellStart"/>
      <w:r w:rsidRPr="007F638F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ch</w:t>
      </w:r>
      <w:proofErr w:type="spellEnd"/>
      <w:r w:rsidRPr="007F638F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 xml:space="preserve"> s</w:t>
      </w:r>
      <w:proofErr w:type="spellStart"/>
      <w:r w:rsidRPr="007F638F">
        <w:rPr>
          <w:rStyle w:val="dn"/>
          <w:rFonts w:ascii="Georgia" w:hAnsi="Georgia"/>
          <w:color w:val="000000" w:themeColor="text1"/>
          <w:shd w:val="clear" w:color="auto" w:fill="FEFEFE"/>
        </w:rPr>
        <w:t>ítích</w:t>
      </w:r>
      <w:proofErr w:type="spellEnd"/>
      <w:r w:rsidRPr="007F638F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turnaje </w:t>
      </w:r>
      <w:r w:rsidRPr="007F638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</w:t>
      </w:r>
      <w:r w:rsidR="00FF40AB" w:rsidRPr="007F638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@</w:t>
      </w:r>
      <w:proofErr w:type="spellStart"/>
      <w:r w:rsidR="00FF40AB" w:rsidRPr="007F638F">
        <w:rPr>
          <w:rFonts w:ascii="Georgia" w:hAnsi="Georgia"/>
          <w:color w:val="000000" w:themeColor="text1"/>
        </w:rPr>
        <w:t>jtbankaostravaopen</w:t>
      </w:r>
      <w:proofErr w:type="spellEnd"/>
      <w:r w:rsidR="00FF40AB" w:rsidRPr="007F638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, 6670</w:t>
      </w:r>
      <w:r w:rsidRPr="007F638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sledujících; Instagram @</w:t>
      </w:r>
      <w:r w:rsidR="00FF40AB" w:rsidRPr="007F638F">
        <w:rPr>
          <w:rFonts w:ascii="Georgia" w:hAnsi="Georgia"/>
          <w:color w:val="000000" w:themeColor="text1"/>
        </w:rPr>
        <w:t xml:space="preserve"> </w:t>
      </w:r>
      <w:proofErr w:type="spellStart"/>
      <w:r w:rsidR="00FF40AB" w:rsidRPr="007F638F">
        <w:rPr>
          <w:rFonts w:ascii="Georgia" w:hAnsi="Georgia"/>
          <w:color w:val="000000" w:themeColor="text1"/>
        </w:rPr>
        <w:t>jtbankaostravaopen</w:t>
      </w:r>
      <w:proofErr w:type="spellEnd"/>
      <w:r w:rsidR="00FF40AB" w:rsidRPr="007F638F">
        <w:rPr>
          <w:rFonts w:ascii="Georgia" w:hAnsi="Georgia"/>
          <w:color w:val="000000" w:themeColor="text1"/>
        </w:rPr>
        <w:t>, 1552</w:t>
      </w:r>
      <w:r w:rsidRPr="007F638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sledujících; Twitter @ </w:t>
      </w:r>
      <w:proofErr w:type="spellStart"/>
      <w:r w:rsidR="00FF40AB" w:rsidRPr="007F638F">
        <w:rPr>
          <w:rFonts w:ascii="Georgia" w:hAnsi="Georgia"/>
          <w:color w:val="000000" w:themeColor="text1"/>
        </w:rPr>
        <w:t>jtbankaopen</w:t>
      </w:r>
      <w:proofErr w:type="spellEnd"/>
      <w:r w:rsidR="00FF40AB" w:rsidRPr="007F638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314 </w:t>
      </w:r>
      <w:r w:rsidRPr="007F638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sledujících)</w:t>
      </w:r>
      <w:r w:rsidR="00FF40AB" w:rsidRPr="007F638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.</w:t>
      </w:r>
    </w:p>
    <w:p w14:paraId="27C6D98B" w14:textId="77777777" w:rsidR="009D4232" w:rsidRPr="007F638F" w:rsidRDefault="009D4232" w:rsidP="007F638F">
      <w:pPr>
        <w:contextualSpacing/>
        <w:jc w:val="both"/>
        <w:rPr>
          <w:rFonts w:ascii="Georgia" w:hAnsi="Georgia"/>
          <w:color w:val="000000" w:themeColor="text1"/>
        </w:rPr>
      </w:pPr>
    </w:p>
    <w:p w14:paraId="396A9A26" w14:textId="4105D449" w:rsidR="00ED628A" w:rsidRPr="007F638F" w:rsidRDefault="00FF40AB" w:rsidP="007F638F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P</w:t>
      </w:r>
      <w:r w:rsidR="009D4232" w:rsidRPr="007F638F">
        <w:rPr>
          <w:rFonts w:ascii="Georgia" w:hAnsi="Georgia"/>
          <w:color w:val="000000" w:themeColor="text1"/>
        </w:rPr>
        <w:t xml:space="preserve">rezentace </w:t>
      </w:r>
      <w:r w:rsidR="00EE2AC9" w:rsidRPr="007F638F">
        <w:rPr>
          <w:rFonts w:ascii="Georgia" w:hAnsi="Georgia"/>
          <w:color w:val="000000" w:themeColor="text1"/>
        </w:rPr>
        <w:t xml:space="preserve">loga </w:t>
      </w:r>
      <w:r w:rsidR="009D4232" w:rsidRPr="007F638F">
        <w:rPr>
          <w:rFonts w:ascii="Georgia" w:hAnsi="Georgia"/>
          <w:color w:val="000000" w:themeColor="text1"/>
        </w:rPr>
        <w:t xml:space="preserve">Objednatele </w:t>
      </w:r>
      <w:r w:rsidR="00EE2AC9" w:rsidRPr="007F638F">
        <w:rPr>
          <w:rFonts w:ascii="Georgia" w:hAnsi="Georgia"/>
          <w:color w:val="000000" w:themeColor="text1"/>
        </w:rPr>
        <w:t xml:space="preserve">na partnerských tabulích umístěných v místě konání </w:t>
      </w:r>
      <w:r w:rsidR="009D4232" w:rsidRPr="007F638F">
        <w:rPr>
          <w:rFonts w:ascii="Georgia" w:hAnsi="Georgia"/>
          <w:color w:val="000000" w:themeColor="text1"/>
        </w:rPr>
        <w:t>A</w:t>
      </w:r>
      <w:r w:rsidR="00EE2AC9" w:rsidRPr="007F638F">
        <w:rPr>
          <w:rFonts w:ascii="Georgia" w:hAnsi="Georgia"/>
          <w:color w:val="000000" w:themeColor="text1"/>
        </w:rPr>
        <w:t xml:space="preserve">kce (u hlavních vchodů, tiskové středisko, VIP prostory) – logo </w:t>
      </w:r>
      <w:r w:rsidR="009D4232" w:rsidRPr="007F638F">
        <w:rPr>
          <w:rFonts w:ascii="Georgia" w:hAnsi="Georgia"/>
          <w:color w:val="000000" w:themeColor="text1"/>
        </w:rPr>
        <w:t xml:space="preserve">Objednatele </w:t>
      </w:r>
      <w:r w:rsidR="00EE2AC9" w:rsidRPr="007F638F">
        <w:rPr>
          <w:rFonts w:ascii="Georgia" w:hAnsi="Georgia"/>
          <w:color w:val="000000" w:themeColor="text1"/>
        </w:rPr>
        <w:t xml:space="preserve">společně se všemi partnery </w:t>
      </w:r>
      <w:r w:rsidR="009D4232" w:rsidRPr="007F638F">
        <w:rPr>
          <w:rFonts w:ascii="Georgia" w:hAnsi="Georgia"/>
          <w:color w:val="000000" w:themeColor="text1"/>
        </w:rPr>
        <w:t>A</w:t>
      </w:r>
      <w:r w:rsidR="00EE2AC9" w:rsidRPr="007F638F">
        <w:rPr>
          <w:rFonts w:ascii="Georgia" w:hAnsi="Georgia"/>
          <w:color w:val="000000" w:themeColor="text1"/>
        </w:rPr>
        <w:t>kce</w:t>
      </w:r>
      <w:r w:rsidRPr="007F638F">
        <w:rPr>
          <w:rFonts w:ascii="Georgia" w:hAnsi="Georgia"/>
          <w:color w:val="000000" w:themeColor="text1"/>
        </w:rPr>
        <w:t>.</w:t>
      </w:r>
    </w:p>
    <w:p w14:paraId="70439B99" w14:textId="168D8328" w:rsidR="00ED628A" w:rsidRPr="007F638F" w:rsidRDefault="00FF40AB" w:rsidP="007F638F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P</w:t>
      </w:r>
      <w:r w:rsidR="009D4232" w:rsidRPr="007F638F">
        <w:rPr>
          <w:rFonts w:ascii="Georgia" w:hAnsi="Georgia"/>
          <w:color w:val="000000" w:themeColor="text1"/>
        </w:rPr>
        <w:t>rezentace</w:t>
      </w:r>
      <w:r w:rsidR="00EE2AC9" w:rsidRPr="007F638F">
        <w:rPr>
          <w:rFonts w:ascii="Georgia" w:hAnsi="Georgia"/>
          <w:color w:val="000000" w:themeColor="text1"/>
        </w:rPr>
        <w:t xml:space="preserve"> </w:t>
      </w:r>
      <w:r w:rsidR="009D4232" w:rsidRPr="007F638F">
        <w:rPr>
          <w:rFonts w:ascii="Georgia" w:hAnsi="Georgia"/>
          <w:color w:val="000000" w:themeColor="text1"/>
        </w:rPr>
        <w:t>Objednatele</w:t>
      </w:r>
      <w:r w:rsidR="00EE2AC9" w:rsidRPr="007F638F">
        <w:rPr>
          <w:rFonts w:ascii="Georgia" w:hAnsi="Georgia"/>
          <w:color w:val="000000" w:themeColor="text1"/>
        </w:rPr>
        <w:t xml:space="preserve"> ve </w:t>
      </w:r>
      <w:proofErr w:type="spellStart"/>
      <w:r w:rsidR="00EE2AC9" w:rsidRPr="007F638F">
        <w:rPr>
          <w:rFonts w:ascii="Georgia" w:hAnsi="Georgia"/>
          <w:color w:val="000000" w:themeColor="text1"/>
        </w:rPr>
        <w:t>sponzoringové</w:t>
      </w:r>
      <w:proofErr w:type="spellEnd"/>
      <w:r w:rsidR="00EE2AC9" w:rsidRPr="007F638F">
        <w:rPr>
          <w:rFonts w:ascii="Georgia" w:hAnsi="Georgia"/>
          <w:color w:val="000000" w:themeColor="text1"/>
        </w:rPr>
        <w:t> prezentaci České televize během přenosu („Tento pořad přináší…“)</w:t>
      </w:r>
      <w:r w:rsidRPr="007F638F">
        <w:rPr>
          <w:rFonts w:ascii="Georgia" w:hAnsi="Georgia"/>
          <w:color w:val="000000" w:themeColor="text1"/>
        </w:rPr>
        <w:t xml:space="preserve">. </w:t>
      </w:r>
      <w:r w:rsidR="009D4232" w:rsidRPr="007F638F">
        <w:rPr>
          <w:rFonts w:ascii="Georgia" w:hAnsi="Georgia"/>
          <w:color w:val="000000" w:themeColor="text1"/>
        </w:rPr>
        <w:t>Sponzorský vzkaz</w:t>
      </w:r>
      <w:r w:rsidRPr="007F638F">
        <w:rPr>
          <w:rFonts w:ascii="Georgia" w:hAnsi="Georgia"/>
          <w:color w:val="000000" w:themeColor="text1"/>
        </w:rPr>
        <w:t>, bude zaslán ke schválení, logo Objednatele Kudyznudy.cz, sponzorský vzkaz má 10 s, 56x za turnaj (8x denně).</w:t>
      </w:r>
    </w:p>
    <w:p w14:paraId="4E50AE37" w14:textId="7EA7D58F" w:rsidR="00ED628A" w:rsidRPr="007F638F" w:rsidRDefault="00ED628A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Prezentace Objednatele</w:t>
      </w:r>
      <w:r w:rsidR="00EE2AC9" w:rsidRPr="007F638F">
        <w:rPr>
          <w:rFonts w:ascii="Georgia" w:hAnsi="Georgia"/>
          <w:color w:val="000000" w:themeColor="text1"/>
        </w:rPr>
        <w:t xml:space="preserve"> ve </w:t>
      </w:r>
      <w:proofErr w:type="spellStart"/>
      <w:r w:rsidR="00EE2AC9" w:rsidRPr="007F638F">
        <w:rPr>
          <w:rFonts w:ascii="Georgia" w:hAnsi="Georgia"/>
          <w:color w:val="000000" w:themeColor="text1"/>
        </w:rPr>
        <w:t>sponzoringových</w:t>
      </w:r>
      <w:proofErr w:type="spellEnd"/>
      <w:r w:rsidR="00EE2AC9" w:rsidRPr="007F638F">
        <w:rPr>
          <w:rFonts w:ascii="Georgia" w:hAnsi="Georgia"/>
          <w:color w:val="000000" w:themeColor="text1"/>
        </w:rPr>
        <w:t xml:space="preserve"> prezentací</w:t>
      </w:r>
      <w:r w:rsidR="00FF40AB" w:rsidRPr="007F638F">
        <w:rPr>
          <w:rFonts w:ascii="Georgia" w:hAnsi="Georgia"/>
          <w:color w:val="000000" w:themeColor="text1"/>
        </w:rPr>
        <w:t xml:space="preserve">. Logo Objednatele bude na streamu při </w:t>
      </w:r>
      <w:proofErr w:type="spellStart"/>
      <w:r w:rsidR="00FF40AB" w:rsidRPr="007F638F">
        <w:rPr>
          <w:rFonts w:ascii="Georgia" w:hAnsi="Georgia"/>
          <w:color w:val="000000" w:themeColor="text1"/>
        </w:rPr>
        <w:t>tvz</w:t>
      </w:r>
      <w:proofErr w:type="spellEnd"/>
      <w:r w:rsidR="00FF40AB" w:rsidRPr="007F638F">
        <w:rPr>
          <w:rFonts w:ascii="Georgia" w:hAnsi="Georgia"/>
          <w:color w:val="000000" w:themeColor="text1"/>
        </w:rPr>
        <w:t xml:space="preserve">. </w:t>
      </w:r>
      <w:proofErr w:type="spellStart"/>
      <w:r w:rsidR="00FF40AB" w:rsidRPr="007F638F">
        <w:rPr>
          <w:rFonts w:ascii="Georgia" w:hAnsi="Georgia"/>
          <w:color w:val="000000" w:themeColor="text1"/>
        </w:rPr>
        <w:t>Challenge</w:t>
      </w:r>
      <w:proofErr w:type="spellEnd"/>
      <w:r w:rsidR="00FF40AB" w:rsidRPr="007F638F">
        <w:rPr>
          <w:rFonts w:ascii="Georgia" w:hAnsi="Georgia"/>
          <w:color w:val="000000" w:themeColor="text1"/>
        </w:rPr>
        <w:t xml:space="preserve"> neboli jestřábím oku.</w:t>
      </w:r>
    </w:p>
    <w:p w14:paraId="174E8651" w14:textId="0D8EB041" w:rsidR="00EE2AC9" w:rsidRPr="007F638F" w:rsidRDefault="00FF40AB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M</w:t>
      </w:r>
      <w:r w:rsidR="00EE2AC9" w:rsidRPr="007F638F">
        <w:rPr>
          <w:rFonts w:ascii="Georgia" w:hAnsi="Georgia"/>
          <w:color w:val="000000" w:themeColor="text1"/>
        </w:rPr>
        <w:t>inimálně 70 hodin živého přenosu během turnaje</w:t>
      </w:r>
      <w:r w:rsidRPr="007F638F">
        <w:rPr>
          <w:rFonts w:ascii="Georgia" w:hAnsi="Georgia"/>
          <w:color w:val="000000" w:themeColor="text1"/>
        </w:rPr>
        <w:t>.</w:t>
      </w:r>
    </w:p>
    <w:p w14:paraId="3A838919" w14:textId="2F966D9F" w:rsidR="00EE2AC9" w:rsidRPr="007F638F" w:rsidRDefault="00EE2AC9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50 kanálů/120 zemí</w:t>
      </w:r>
      <w:r w:rsidR="00ED628A" w:rsidRPr="007F638F">
        <w:rPr>
          <w:rFonts w:ascii="Georgia" w:hAnsi="Georgia"/>
          <w:color w:val="000000" w:themeColor="text1"/>
        </w:rPr>
        <w:t xml:space="preserve"> (viz přiložená tabulka)</w:t>
      </w:r>
      <w:r w:rsidR="00FF40AB" w:rsidRPr="007F638F">
        <w:rPr>
          <w:rFonts w:ascii="Georgia" w:hAnsi="Georgia"/>
          <w:color w:val="000000" w:themeColor="text1"/>
        </w:rPr>
        <w:t>.</w:t>
      </w:r>
    </w:p>
    <w:p w14:paraId="632F5C59" w14:textId="6D7284A6" w:rsidR="00EE2AC9" w:rsidRPr="007F638F" w:rsidRDefault="00FF40AB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S</w:t>
      </w:r>
      <w:r w:rsidR="00EE2AC9" w:rsidRPr="007F638F">
        <w:rPr>
          <w:rFonts w:ascii="Georgia" w:hAnsi="Georgia"/>
          <w:color w:val="000000" w:themeColor="text1"/>
        </w:rPr>
        <w:t xml:space="preserve">tream do celého světa zajišťuje platforma </w:t>
      </w:r>
      <w:proofErr w:type="spellStart"/>
      <w:r w:rsidR="00EE2AC9" w:rsidRPr="007F638F">
        <w:rPr>
          <w:rFonts w:ascii="Georgia" w:hAnsi="Georgia"/>
          <w:color w:val="000000" w:themeColor="text1"/>
        </w:rPr>
        <w:t>WTATv</w:t>
      </w:r>
      <w:proofErr w:type="spellEnd"/>
      <w:r w:rsidR="00EE2AC9" w:rsidRPr="007F638F">
        <w:rPr>
          <w:rFonts w:ascii="Georgia" w:hAnsi="Georgia"/>
          <w:color w:val="000000" w:themeColor="text1"/>
        </w:rPr>
        <w:t xml:space="preserve"> – cca 5000 odběratelů z celého světa</w:t>
      </w:r>
      <w:r w:rsidRPr="007F638F">
        <w:rPr>
          <w:rFonts w:ascii="Georgia" w:hAnsi="Georgia"/>
          <w:color w:val="000000" w:themeColor="text1"/>
        </w:rPr>
        <w:t>.</w:t>
      </w:r>
    </w:p>
    <w:p w14:paraId="122DB25C" w14:textId="6F16C2D4" w:rsidR="00FF40AB" w:rsidRPr="007F638F" w:rsidRDefault="00FF40AB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Logo Objednatele při kontrole stopy jestřábím okem.</w:t>
      </w:r>
    </w:p>
    <w:p w14:paraId="0390C84B" w14:textId="6460858A" w:rsidR="00ED628A" w:rsidRPr="007F638F" w:rsidRDefault="00ED628A" w:rsidP="007F638F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1080"/>
        <w:contextualSpacing/>
        <w:jc w:val="both"/>
        <w:rPr>
          <w:rFonts w:ascii="Georgia" w:hAnsi="Georgia"/>
          <w:color w:val="000000" w:themeColor="text1"/>
        </w:rPr>
      </w:pPr>
    </w:p>
    <w:p w14:paraId="2AF69B20" w14:textId="77777777" w:rsidR="00EE2AC9" w:rsidRPr="007F638F" w:rsidRDefault="00EE2AC9" w:rsidP="007F638F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 w:themeColor="text1"/>
        </w:rPr>
      </w:pPr>
    </w:p>
    <w:p w14:paraId="51A9D777" w14:textId="4FE4094E" w:rsidR="00EE2AC9" w:rsidRPr="007F638F" w:rsidRDefault="00981D66" w:rsidP="007F638F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 w:themeColor="text1"/>
        </w:rPr>
      </w:pPr>
      <w:r w:rsidRPr="007F638F">
        <w:rPr>
          <w:rFonts w:ascii="Georgia" w:hAnsi="Georgia"/>
          <w:b/>
          <w:bCs/>
          <w:color w:val="000000" w:themeColor="text1"/>
        </w:rPr>
        <w:t xml:space="preserve">            </w:t>
      </w:r>
      <w:r w:rsidR="00EE2AC9" w:rsidRPr="007F638F">
        <w:rPr>
          <w:rFonts w:ascii="Georgia" w:hAnsi="Georgia"/>
          <w:b/>
          <w:bCs/>
          <w:color w:val="000000" w:themeColor="text1"/>
        </w:rPr>
        <w:t>Tisková inzerce</w:t>
      </w:r>
    </w:p>
    <w:p w14:paraId="7BBBDCF3" w14:textId="6A8E6A18" w:rsidR="00EE2AC9" w:rsidRPr="007F638F" w:rsidRDefault="00ED628A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/>
          <w:b/>
          <w:bCs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Prezentace</w:t>
      </w:r>
      <w:r w:rsidR="00EE2AC9" w:rsidRPr="007F638F">
        <w:rPr>
          <w:rFonts w:ascii="Georgia" w:hAnsi="Georgia"/>
          <w:color w:val="000000" w:themeColor="text1"/>
        </w:rPr>
        <w:t xml:space="preserve"> inzerce </w:t>
      </w:r>
      <w:r w:rsidRPr="007F638F">
        <w:rPr>
          <w:rFonts w:ascii="Georgia" w:hAnsi="Georgia"/>
          <w:color w:val="000000" w:themeColor="text1"/>
        </w:rPr>
        <w:t>Objednatele</w:t>
      </w:r>
      <w:r w:rsidR="00EE2AC9" w:rsidRPr="007F638F">
        <w:rPr>
          <w:rFonts w:ascii="Georgia" w:hAnsi="Georgia"/>
          <w:color w:val="000000" w:themeColor="text1"/>
        </w:rPr>
        <w:t xml:space="preserve"> v oficiálním programu </w:t>
      </w:r>
      <w:r w:rsidRPr="007F638F">
        <w:rPr>
          <w:rFonts w:ascii="Georgia" w:hAnsi="Georgia"/>
          <w:color w:val="000000" w:themeColor="text1"/>
        </w:rPr>
        <w:t>A</w:t>
      </w:r>
      <w:r w:rsidR="00EE2AC9" w:rsidRPr="007F638F">
        <w:rPr>
          <w:rFonts w:ascii="Georgia" w:hAnsi="Georgia"/>
          <w:color w:val="000000" w:themeColor="text1"/>
        </w:rPr>
        <w:t>kce distribuovaném všem návštěvníkům v nákladu min. 1.500</w:t>
      </w:r>
      <w:r w:rsidRPr="007F638F">
        <w:rPr>
          <w:rFonts w:ascii="Georgia" w:hAnsi="Georgia"/>
          <w:color w:val="000000" w:themeColor="text1"/>
        </w:rPr>
        <w:t xml:space="preserve"> </w:t>
      </w:r>
      <w:r w:rsidR="00EE2AC9" w:rsidRPr="007F638F">
        <w:rPr>
          <w:rFonts w:ascii="Georgia" w:hAnsi="Georgia"/>
          <w:color w:val="000000" w:themeColor="text1"/>
        </w:rPr>
        <w:t xml:space="preserve">ks – </w:t>
      </w:r>
      <w:proofErr w:type="spellStart"/>
      <w:r w:rsidR="00EE2AC9" w:rsidRPr="007F638F">
        <w:rPr>
          <w:rFonts w:ascii="Georgia" w:hAnsi="Georgia"/>
          <w:color w:val="000000" w:themeColor="text1"/>
        </w:rPr>
        <w:t>celostrana</w:t>
      </w:r>
      <w:proofErr w:type="spellEnd"/>
      <w:r w:rsidR="00EE2AC9" w:rsidRPr="007F638F">
        <w:rPr>
          <w:rFonts w:ascii="Georgia" w:hAnsi="Georgia"/>
          <w:color w:val="000000" w:themeColor="text1"/>
        </w:rPr>
        <w:t>.</w:t>
      </w:r>
      <w:r w:rsidRPr="007F638F">
        <w:rPr>
          <w:rFonts w:ascii="Georgia" w:hAnsi="Georgia"/>
          <w:color w:val="000000" w:themeColor="text1"/>
        </w:rPr>
        <w:t xml:space="preserve"> Inzerce Objednatele</w:t>
      </w:r>
      <w:r w:rsidR="00FF40AB" w:rsidRPr="007F638F">
        <w:rPr>
          <w:rFonts w:ascii="Georgia" w:hAnsi="Georgia"/>
          <w:color w:val="000000" w:themeColor="text1"/>
        </w:rPr>
        <w:t>.</w:t>
      </w:r>
      <w:r w:rsidRPr="007F638F">
        <w:rPr>
          <w:rFonts w:ascii="Georgia" w:hAnsi="Georgia"/>
          <w:color w:val="000000" w:themeColor="text1"/>
        </w:rPr>
        <w:t xml:space="preserve"> Inzerci dodá Objednatel</w:t>
      </w:r>
      <w:r w:rsidR="00FF40AB" w:rsidRPr="007F638F">
        <w:rPr>
          <w:rFonts w:ascii="Georgia" w:hAnsi="Georgia"/>
          <w:color w:val="000000" w:themeColor="text1"/>
        </w:rPr>
        <w:t>. Formát A4.</w:t>
      </w:r>
      <w:r w:rsidRPr="007F638F">
        <w:rPr>
          <w:rFonts w:ascii="Georgia" w:hAnsi="Georgia"/>
          <w:color w:val="000000" w:themeColor="text1"/>
        </w:rPr>
        <w:t xml:space="preserve"> </w:t>
      </w:r>
    </w:p>
    <w:p w14:paraId="7118459E" w14:textId="5A0E494A" w:rsidR="00EE2AC9" w:rsidRPr="007F638F" w:rsidRDefault="00ED628A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Prezentace</w:t>
      </w:r>
      <w:r w:rsidR="00EE2AC9" w:rsidRPr="007F638F">
        <w:rPr>
          <w:rFonts w:ascii="Georgia" w:hAnsi="Georgia"/>
          <w:color w:val="000000" w:themeColor="text1"/>
        </w:rPr>
        <w:t xml:space="preserve"> loga </w:t>
      </w:r>
      <w:r w:rsidRPr="007F638F">
        <w:rPr>
          <w:rFonts w:ascii="Georgia" w:hAnsi="Georgia"/>
          <w:color w:val="000000" w:themeColor="text1"/>
        </w:rPr>
        <w:t>Objednatele</w:t>
      </w:r>
      <w:r w:rsidR="00EE2AC9" w:rsidRPr="007F638F">
        <w:rPr>
          <w:rFonts w:ascii="Georgia" w:hAnsi="Georgia"/>
          <w:color w:val="000000" w:themeColor="text1"/>
        </w:rPr>
        <w:t xml:space="preserve"> v oficiálním programu </w:t>
      </w:r>
      <w:r w:rsidRPr="007F638F">
        <w:rPr>
          <w:rFonts w:ascii="Georgia" w:hAnsi="Georgia"/>
          <w:color w:val="000000" w:themeColor="text1"/>
        </w:rPr>
        <w:t>A</w:t>
      </w:r>
      <w:r w:rsidR="00EE2AC9" w:rsidRPr="007F638F">
        <w:rPr>
          <w:rFonts w:ascii="Georgia" w:hAnsi="Georgia"/>
          <w:color w:val="000000" w:themeColor="text1"/>
        </w:rPr>
        <w:t xml:space="preserve">kce na společné reklamní straně všech partnerů </w:t>
      </w:r>
      <w:r w:rsidRPr="007F638F">
        <w:rPr>
          <w:rFonts w:ascii="Georgia" w:hAnsi="Georgia"/>
          <w:color w:val="000000" w:themeColor="text1"/>
        </w:rPr>
        <w:t>A</w:t>
      </w:r>
      <w:r w:rsidR="00EE2AC9" w:rsidRPr="007F638F">
        <w:rPr>
          <w:rFonts w:ascii="Georgia" w:hAnsi="Georgia"/>
          <w:color w:val="000000" w:themeColor="text1"/>
        </w:rPr>
        <w:t>kce</w:t>
      </w:r>
      <w:r w:rsidRPr="007F638F">
        <w:rPr>
          <w:rFonts w:ascii="Georgia" w:hAnsi="Georgia"/>
          <w:color w:val="000000" w:themeColor="text1"/>
        </w:rPr>
        <w:t>.</w:t>
      </w:r>
    </w:p>
    <w:p w14:paraId="4B33BB9A" w14:textId="226F1EB0" w:rsidR="00EE2AC9" w:rsidRPr="007F638F" w:rsidRDefault="00ED628A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 xml:space="preserve">Prezentace loga Objednatele </w:t>
      </w:r>
      <w:r w:rsidR="00EE2AC9" w:rsidRPr="007F638F">
        <w:rPr>
          <w:rFonts w:ascii="Georgia" w:hAnsi="Georgia"/>
          <w:color w:val="000000" w:themeColor="text1"/>
        </w:rPr>
        <w:t>na oficiálních tiskovinách realizovaných v souvislosti s </w:t>
      </w:r>
      <w:r w:rsidR="00981D66" w:rsidRPr="007F638F">
        <w:rPr>
          <w:rFonts w:ascii="Georgia" w:hAnsi="Georgia"/>
          <w:color w:val="000000" w:themeColor="text1"/>
        </w:rPr>
        <w:t>A</w:t>
      </w:r>
      <w:r w:rsidR="00EE2AC9" w:rsidRPr="007F638F">
        <w:rPr>
          <w:rFonts w:ascii="Georgia" w:hAnsi="Georgia"/>
          <w:color w:val="000000" w:themeColor="text1"/>
        </w:rPr>
        <w:t xml:space="preserve">kcí – logo společně se všemi partnery </w:t>
      </w:r>
      <w:r w:rsidR="00981D66" w:rsidRPr="007F638F">
        <w:rPr>
          <w:rFonts w:ascii="Georgia" w:hAnsi="Georgia"/>
          <w:color w:val="000000" w:themeColor="text1"/>
        </w:rPr>
        <w:t>A</w:t>
      </w:r>
      <w:r w:rsidR="00EE2AC9" w:rsidRPr="007F638F">
        <w:rPr>
          <w:rFonts w:ascii="Georgia" w:hAnsi="Georgia"/>
          <w:color w:val="000000" w:themeColor="text1"/>
        </w:rPr>
        <w:t>kce</w:t>
      </w:r>
      <w:r w:rsidR="00981D66" w:rsidRPr="007F638F">
        <w:rPr>
          <w:rFonts w:ascii="Georgia" w:hAnsi="Georgia"/>
          <w:color w:val="000000" w:themeColor="text1"/>
        </w:rPr>
        <w:t>.</w:t>
      </w:r>
    </w:p>
    <w:p w14:paraId="1AB0F0DE" w14:textId="2454943D" w:rsidR="00EE2AC9" w:rsidRPr="007F638F" w:rsidRDefault="00981D66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lastRenderedPageBreak/>
        <w:t xml:space="preserve">Prezentace loga Objednatele </w:t>
      </w:r>
      <w:r w:rsidR="00EE2AC9" w:rsidRPr="007F638F">
        <w:rPr>
          <w:rFonts w:ascii="Georgia" w:hAnsi="Georgia"/>
          <w:color w:val="000000" w:themeColor="text1"/>
        </w:rPr>
        <w:t xml:space="preserve">ve vybrané inzerci </w:t>
      </w:r>
      <w:r w:rsidRPr="007F638F">
        <w:rPr>
          <w:rFonts w:ascii="Georgia" w:hAnsi="Georgia"/>
          <w:color w:val="000000" w:themeColor="text1"/>
        </w:rPr>
        <w:t>A</w:t>
      </w:r>
      <w:r w:rsidR="00EE2AC9" w:rsidRPr="007F638F">
        <w:rPr>
          <w:rFonts w:ascii="Georgia" w:hAnsi="Georgia"/>
          <w:color w:val="000000" w:themeColor="text1"/>
        </w:rPr>
        <w:t>kce</w:t>
      </w:r>
      <w:r w:rsidR="00FF40AB" w:rsidRPr="007F638F">
        <w:rPr>
          <w:rFonts w:ascii="Georgia" w:hAnsi="Georgia"/>
          <w:color w:val="000000" w:themeColor="text1"/>
        </w:rPr>
        <w:t xml:space="preserve"> (CNC: Blesk, deník Sport, logo </w:t>
      </w:r>
      <w:proofErr w:type="spellStart"/>
      <w:r w:rsidR="00FF40AB" w:rsidRPr="007F638F">
        <w:rPr>
          <w:rFonts w:ascii="Georgia" w:hAnsi="Georgia"/>
          <w:color w:val="000000" w:themeColor="text1"/>
        </w:rPr>
        <w:t>VisitCzechRepublic</w:t>
      </w:r>
      <w:proofErr w:type="spellEnd"/>
      <w:r w:rsidR="00FF40AB" w:rsidRPr="007F638F">
        <w:rPr>
          <w:rFonts w:ascii="Georgia" w:hAnsi="Georgia"/>
          <w:color w:val="000000" w:themeColor="text1"/>
        </w:rPr>
        <w:t xml:space="preserve">). </w:t>
      </w:r>
    </w:p>
    <w:p w14:paraId="11153A09" w14:textId="0D63EC3F" w:rsidR="00EE2AC9" w:rsidRPr="007F638F" w:rsidRDefault="00981D66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 xml:space="preserve">Prezentace loga Objednatele </w:t>
      </w:r>
      <w:r w:rsidR="00EE2AC9" w:rsidRPr="007F638F">
        <w:rPr>
          <w:rFonts w:ascii="Georgia" w:hAnsi="Georgia"/>
          <w:color w:val="000000" w:themeColor="text1"/>
        </w:rPr>
        <w:t xml:space="preserve">na všech tištěných materiálech propagujících </w:t>
      </w:r>
      <w:r w:rsidRPr="007F638F">
        <w:rPr>
          <w:rFonts w:ascii="Georgia" w:hAnsi="Georgia"/>
          <w:color w:val="000000" w:themeColor="text1"/>
        </w:rPr>
        <w:t>A</w:t>
      </w:r>
      <w:r w:rsidR="00EE2AC9" w:rsidRPr="007F638F">
        <w:rPr>
          <w:rFonts w:ascii="Georgia" w:hAnsi="Georgia"/>
          <w:color w:val="000000" w:themeColor="text1"/>
        </w:rPr>
        <w:t xml:space="preserve">kci, např. plakáty, </w:t>
      </w:r>
      <w:proofErr w:type="gramStart"/>
      <w:r w:rsidR="00EE2AC9" w:rsidRPr="007F638F">
        <w:rPr>
          <w:rFonts w:ascii="Georgia" w:hAnsi="Georgia"/>
          <w:color w:val="000000" w:themeColor="text1"/>
        </w:rPr>
        <w:t>billboardy,</w:t>
      </w:r>
      <w:proofErr w:type="gramEnd"/>
      <w:r w:rsidR="00EE2AC9" w:rsidRPr="007F638F">
        <w:rPr>
          <w:rFonts w:ascii="Georgia" w:hAnsi="Georgia"/>
          <w:color w:val="000000" w:themeColor="text1"/>
        </w:rPr>
        <w:t xml:space="preserve"> atd.)</w:t>
      </w:r>
      <w:r w:rsidRPr="007F638F">
        <w:rPr>
          <w:rFonts w:ascii="Georgia" w:hAnsi="Georgia"/>
          <w:color w:val="000000" w:themeColor="text1"/>
        </w:rPr>
        <w:t xml:space="preserve"> </w:t>
      </w:r>
      <w:r w:rsidR="00FF40AB" w:rsidRPr="007F638F">
        <w:rPr>
          <w:rFonts w:ascii="Georgia" w:hAnsi="Georgia"/>
          <w:color w:val="000000" w:themeColor="text1"/>
        </w:rPr>
        <w:t xml:space="preserve">7x BB na Ostravar Aréně (logo kudyznudy.cz), 29 A1 plakátů, Ostravar aréna (logo Kudyznudy.cz) </w:t>
      </w:r>
    </w:p>
    <w:p w14:paraId="598EE4AF" w14:textId="493223F3" w:rsidR="00EE2AC9" w:rsidRPr="007F638F" w:rsidRDefault="00981D66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Možnost prezentace Objednatele</w:t>
      </w:r>
      <w:r w:rsidR="00EE2AC9" w:rsidRPr="007F638F">
        <w:rPr>
          <w:rFonts w:ascii="Georgia" w:hAnsi="Georgia"/>
          <w:color w:val="000000" w:themeColor="text1"/>
        </w:rPr>
        <w:t xml:space="preserve"> v místě konání </w:t>
      </w:r>
      <w:r w:rsidRPr="007F638F">
        <w:rPr>
          <w:rFonts w:ascii="Georgia" w:hAnsi="Georgia"/>
          <w:color w:val="000000" w:themeColor="text1"/>
        </w:rPr>
        <w:t>A</w:t>
      </w:r>
      <w:r w:rsidR="00EE2AC9" w:rsidRPr="007F638F">
        <w:rPr>
          <w:rFonts w:ascii="Georgia" w:hAnsi="Georgia"/>
          <w:color w:val="000000" w:themeColor="text1"/>
        </w:rPr>
        <w:t>kce</w:t>
      </w:r>
      <w:r w:rsidRPr="007F638F">
        <w:rPr>
          <w:rFonts w:ascii="Georgia" w:hAnsi="Georgia"/>
          <w:color w:val="000000" w:themeColor="text1"/>
        </w:rPr>
        <w:t>.</w:t>
      </w:r>
    </w:p>
    <w:p w14:paraId="2399F3A0" w14:textId="77777777" w:rsidR="00702235" w:rsidRPr="007F638F" w:rsidRDefault="00702235" w:rsidP="007F638F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ind w:left="1080"/>
        <w:contextualSpacing/>
        <w:jc w:val="both"/>
        <w:rPr>
          <w:rFonts w:ascii="Georgia" w:hAnsi="Georgia"/>
          <w:color w:val="000000" w:themeColor="text1"/>
        </w:rPr>
      </w:pPr>
    </w:p>
    <w:p w14:paraId="3526884B" w14:textId="7C08B589" w:rsidR="00702235" w:rsidRPr="007F638F" w:rsidRDefault="004D2C7D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Další bod</w:t>
      </w:r>
      <w:r w:rsidR="004C6F99" w:rsidRPr="007F638F">
        <w:rPr>
          <w:rFonts w:ascii="Georgia" w:hAnsi="Georgia"/>
          <w:color w:val="000000" w:themeColor="text1"/>
        </w:rPr>
        <w:t>y</w:t>
      </w:r>
      <w:r w:rsidR="00702235" w:rsidRPr="007F638F">
        <w:rPr>
          <w:rFonts w:ascii="Georgia" w:hAnsi="Georgia"/>
          <w:color w:val="000000" w:themeColor="text1"/>
        </w:rPr>
        <w:t>:</w:t>
      </w:r>
    </w:p>
    <w:p w14:paraId="4D7697E5" w14:textId="0B1B7900" w:rsidR="00702235" w:rsidRPr="007F638F" w:rsidRDefault="00702235" w:rsidP="007F638F">
      <w:pPr>
        <w:pStyle w:val="Textkomente"/>
        <w:numPr>
          <w:ilvl w:val="0"/>
          <w:numId w:val="22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7F638F">
        <w:rPr>
          <w:rFonts w:ascii="Georgia" w:hAnsi="Georgia"/>
          <w:color w:val="000000" w:themeColor="text1"/>
          <w:sz w:val="22"/>
          <w:szCs w:val="22"/>
        </w:rPr>
        <w:t>Prezentace loga (</w:t>
      </w:r>
      <w:proofErr w:type="spellStart"/>
      <w:r w:rsidRPr="007F638F">
        <w:rPr>
          <w:rFonts w:ascii="Georgia" w:hAnsi="Georgia"/>
          <w:color w:val="000000" w:themeColor="text1"/>
          <w:sz w:val="22"/>
          <w:szCs w:val="22"/>
        </w:rPr>
        <w:t>VisitCzechRepublic</w:t>
      </w:r>
      <w:proofErr w:type="spellEnd"/>
      <w:r w:rsidRPr="007F638F">
        <w:rPr>
          <w:rFonts w:ascii="Georgia" w:hAnsi="Georgia"/>
          <w:color w:val="000000" w:themeColor="text1"/>
          <w:sz w:val="22"/>
          <w:szCs w:val="22"/>
        </w:rPr>
        <w:t>) na hlavní plachtě na centrálním dvorci v záběru televizních kamer.</w:t>
      </w:r>
    </w:p>
    <w:p w14:paraId="4DBF9133" w14:textId="77777777" w:rsidR="00702235" w:rsidRPr="007F638F" w:rsidRDefault="00702235" w:rsidP="007F638F">
      <w:pPr>
        <w:pStyle w:val="Textkomente"/>
        <w:numPr>
          <w:ilvl w:val="0"/>
          <w:numId w:val="22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7F638F">
        <w:rPr>
          <w:rFonts w:ascii="Georgia" w:hAnsi="Georgia"/>
          <w:color w:val="000000" w:themeColor="text1"/>
          <w:sz w:val="22"/>
          <w:szCs w:val="22"/>
        </w:rPr>
        <w:t xml:space="preserve">Prezentace loga na </w:t>
      </w:r>
      <w:proofErr w:type="spellStart"/>
      <w:r w:rsidRPr="007F638F">
        <w:rPr>
          <w:rFonts w:ascii="Georgia" w:hAnsi="Georgia"/>
          <w:color w:val="000000" w:themeColor="text1"/>
          <w:sz w:val="22"/>
          <w:szCs w:val="22"/>
        </w:rPr>
        <w:t>umpire</w:t>
      </w:r>
      <w:proofErr w:type="spellEnd"/>
      <w:r w:rsidRPr="007F638F">
        <w:rPr>
          <w:rFonts w:ascii="Georgia" w:hAnsi="Georgia"/>
          <w:color w:val="000000" w:themeColor="text1"/>
          <w:sz w:val="22"/>
          <w:szCs w:val="22"/>
        </w:rPr>
        <w:t xml:space="preserve"> v záběru televizních kamer (logo </w:t>
      </w:r>
      <w:proofErr w:type="spellStart"/>
      <w:r w:rsidRPr="007F638F">
        <w:rPr>
          <w:rFonts w:ascii="Georgia" w:hAnsi="Georgia"/>
          <w:color w:val="000000" w:themeColor="text1"/>
          <w:sz w:val="22"/>
          <w:szCs w:val="22"/>
        </w:rPr>
        <w:t>VisitCzechRepublic</w:t>
      </w:r>
      <w:proofErr w:type="spellEnd"/>
      <w:r w:rsidRPr="007F638F">
        <w:rPr>
          <w:rFonts w:ascii="Georgia" w:hAnsi="Georgia"/>
          <w:color w:val="000000" w:themeColor="text1"/>
          <w:sz w:val="22"/>
          <w:szCs w:val="22"/>
        </w:rPr>
        <w:t>).</w:t>
      </w:r>
    </w:p>
    <w:p w14:paraId="75295389" w14:textId="28D35062" w:rsidR="00702235" w:rsidRPr="007F638F" w:rsidRDefault="00702235" w:rsidP="007F638F">
      <w:pPr>
        <w:pStyle w:val="Textkomente"/>
        <w:numPr>
          <w:ilvl w:val="0"/>
          <w:numId w:val="22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7F638F">
        <w:rPr>
          <w:rFonts w:ascii="Georgia" w:hAnsi="Georgia"/>
          <w:color w:val="000000" w:themeColor="text1"/>
          <w:sz w:val="22"/>
          <w:szCs w:val="22"/>
        </w:rPr>
        <w:t xml:space="preserve">Prezentace loga na reklamním boxu umístěným vedle sítě (logo </w:t>
      </w:r>
      <w:proofErr w:type="spellStart"/>
      <w:r w:rsidRPr="007F638F">
        <w:rPr>
          <w:rFonts w:ascii="Georgia" w:hAnsi="Georgia"/>
          <w:color w:val="000000" w:themeColor="text1"/>
          <w:sz w:val="22"/>
          <w:szCs w:val="22"/>
        </w:rPr>
        <w:t>VisitCzechRepublic</w:t>
      </w:r>
      <w:proofErr w:type="spellEnd"/>
      <w:r w:rsidRPr="007F638F">
        <w:rPr>
          <w:rFonts w:ascii="Georgia" w:hAnsi="Georgia"/>
          <w:color w:val="000000" w:themeColor="text1"/>
          <w:sz w:val="22"/>
          <w:szCs w:val="22"/>
        </w:rPr>
        <w:t>) v záběru televizních kamer.</w:t>
      </w:r>
    </w:p>
    <w:p w14:paraId="59E80203" w14:textId="77777777" w:rsidR="00EE2AC9" w:rsidRPr="007F638F" w:rsidRDefault="00EE2AC9" w:rsidP="007F638F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 w:themeColor="text1"/>
        </w:rPr>
      </w:pPr>
    </w:p>
    <w:p w14:paraId="34A21145" w14:textId="6433D1E5" w:rsidR="00EE2AC9" w:rsidRPr="007F638F" w:rsidRDefault="00981D66" w:rsidP="007F638F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 w:themeColor="text1"/>
        </w:rPr>
      </w:pPr>
      <w:r w:rsidRPr="007F638F">
        <w:rPr>
          <w:rFonts w:ascii="Georgia" w:hAnsi="Georgia"/>
          <w:b/>
          <w:bCs/>
          <w:color w:val="000000" w:themeColor="text1"/>
        </w:rPr>
        <w:t xml:space="preserve">            </w:t>
      </w:r>
      <w:r w:rsidR="00EE2AC9" w:rsidRPr="007F638F">
        <w:rPr>
          <w:rFonts w:ascii="Georgia" w:hAnsi="Georgia"/>
          <w:b/>
          <w:bCs/>
          <w:color w:val="000000" w:themeColor="text1"/>
        </w:rPr>
        <w:t>PR, internet</w:t>
      </w:r>
    </w:p>
    <w:p w14:paraId="5E62C1C1" w14:textId="74AF1E45" w:rsidR="00FE787C" w:rsidRPr="007F638F" w:rsidRDefault="00981D66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 xml:space="preserve">Prezentace loga Objednatele </w:t>
      </w:r>
      <w:r w:rsidR="00EE2AC9" w:rsidRPr="007F638F">
        <w:rPr>
          <w:rFonts w:ascii="Georgia" w:hAnsi="Georgia"/>
          <w:color w:val="000000" w:themeColor="text1"/>
        </w:rPr>
        <w:t xml:space="preserve">s </w:t>
      </w:r>
      <w:proofErr w:type="spellStart"/>
      <w:r w:rsidR="00EE2AC9" w:rsidRPr="007F638F">
        <w:rPr>
          <w:rFonts w:ascii="Georgia" w:hAnsi="Georgia"/>
          <w:color w:val="000000" w:themeColor="text1"/>
        </w:rPr>
        <w:t>prolinkem</w:t>
      </w:r>
      <w:proofErr w:type="spellEnd"/>
      <w:r w:rsidR="00EE2AC9" w:rsidRPr="007F638F">
        <w:rPr>
          <w:rFonts w:ascii="Georgia" w:hAnsi="Georgia"/>
          <w:color w:val="000000" w:themeColor="text1"/>
        </w:rPr>
        <w:t xml:space="preserve"> na vlastní webové stránky na oficiálních webových stránkách </w:t>
      </w:r>
      <w:r w:rsidRPr="007F638F">
        <w:rPr>
          <w:rFonts w:ascii="Georgia" w:hAnsi="Georgia"/>
          <w:color w:val="000000" w:themeColor="text1"/>
        </w:rPr>
        <w:t>A</w:t>
      </w:r>
      <w:r w:rsidR="00EE2AC9" w:rsidRPr="007F638F">
        <w:rPr>
          <w:rFonts w:ascii="Georgia" w:hAnsi="Georgia"/>
          <w:color w:val="000000" w:themeColor="text1"/>
        </w:rPr>
        <w:t>kce</w:t>
      </w:r>
      <w:r w:rsidRPr="007F638F">
        <w:rPr>
          <w:rFonts w:ascii="Georgia" w:hAnsi="Georgia"/>
          <w:color w:val="000000" w:themeColor="text1"/>
        </w:rPr>
        <w:t xml:space="preserve"> (</w:t>
      </w:r>
      <w:hyperlink r:id="rId9" w:history="1">
        <w:r w:rsidR="00FE787C" w:rsidRPr="007F638F">
          <w:rPr>
            <w:rStyle w:val="Hypertextovodkaz"/>
            <w:rFonts w:ascii="Georgia" w:hAnsi="Georgia"/>
            <w:color w:val="000000" w:themeColor="text1"/>
          </w:rPr>
          <w:t>www.jtbankaopen.cz</w:t>
        </w:r>
      </w:hyperlink>
      <w:r w:rsidR="00FE787C" w:rsidRPr="007F638F">
        <w:rPr>
          <w:rFonts w:ascii="Georgia" w:hAnsi="Georgia"/>
          <w:color w:val="000000" w:themeColor="text1"/>
        </w:rPr>
        <w:t>).</w:t>
      </w:r>
    </w:p>
    <w:p w14:paraId="0BB0C8A8" w14:textId="7228C545" w:rsidR="00EE2AC9" w:rsidRPr="007F638F" w:rsidRDefault="00981D66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Možnost Objednatele</w:t>
      </w:r>
      <w:r w:rsidR="00EE2AC9" w:rsidRPr="007F638F">
        <w:rPr>
          <w:rFonts w:ascii="Georgia" w:hAnsi="Georgia"/>
          <w:color w:val="000000" w:themeColor="text1"/>
        </w:rPr>
        <w:t xml:space="preserve"> na vlastní komunikaci v rámci oficiálního facebookového profilu </w:t>
      </w:r>
      <w:r w:rsidRPr="007F638F">
        <w:rPr>
          <w:rFonts w:ascii="Georgia" w:hAnsi="Georgia"/>
          <w:color w:val="000000" w:themeColor="text1"/>
        </w:rPr>
        <w:t>A</w:t>
      </w:r>
      <w:r w:rsidR="00EE2AC9" w:rsidRPr="007F638F">
        <w:rPr>
          <w:rFonts w:ascii="Georgia" w:hAnsi="Georgia"/>
          <w:color w:val="000000" w:themeColor="text1"/>
        </w:rPr>
        <w:t>kce</w:t>
      </w:r>
      <w:r w:rsidRPr="007F638F">
        <w:rPr>
          <w:rFonts w:ascii="Georgia" w:hAnsi="Georgia"/>
          <w:color w:val="000000" w:themeColor="text1"/>
        </w:rPr>
        <w:t xml:space="preserve"> (</w:t>
      </w:r>
      <w:proofErr w:type="spellStart"/>
      <w:r w:rsidR="00655C59" w:rsidRPr="007F638F">
        <w:rPr>
          <w:rFonts w:ascii="Georgia" w:hAnsi="Georgia"/>
          <w:color w:val="000000" w:themeColor="text1"/>
        </w:rPr>
        <w:t>JTBankaOstravaOpen</w:t>
      </w:r>
      <w:proofErr w:type="spellEnd"/>
      <w:r w:rsidRPr="007F638F">
        <w:rPr>
          <w:rFonts w:ascii="Georgia" w:hAnsi="Georgia"/>
          <w:color w:val="000000" w:themeColor="text1"/>
        </w:rPr>
        <w:t xml:space="preserve">), dodání Objednatelem </w:t>
      </w:r>
      <w:r w:rsidR="00655C59" w:rsidRPr="007F638F">
        <w:rPr>
          <w:rFonts w:ascii="Georgia" w:hAnsi="Georgia"/>
          <w:color w:val="000000" w:themeColor="text1"/>
        </w:rPr>
        <w:t xml:space="preserve">minimálně 2x příspěvek formou videa </w:t>
      </w:r>
      <w:r w:rsidR="007F638F" w:rsidRPr="007F638F">
        <w:rPr>
          <w:rFonts w:ascii="Georgia" w:hAnsi="Georgia"/>
          <w:color w:val="000000" w:themeColor="text1"/>
        </w:rPr>
        <w:t>Objednatele.</w:t>
      </w:r>
    </w:p>
    <w:p w14:paraId="180E8A3C" w14:textId="3DDD7E7A" w:rsidR="00EE2AC9" w:rsidRPr="007F638F" w:rsidRDefault="00EE2AC9" w:rsidP="007F638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Prezentace partnera v rámci nových médií</w:t>
      </w:r>
      <w:r w:rsidR="00981D66" w:rsidRPr="007F638F">
        <w:rPr>
          <w:rFonts w:ascii="Georgia" w:hAnsi="Georgia"/>
          <w:color w:val="000000" w:themeColor="text1"/>
        </w:rPr>
        <w:t>:</w:t>
      </w:r>
    </w:p>
    <w:p w14:paraId="00D9D1EE" w14:textId="2DAA3EF7" w:rsidR="00EE2AC9" w:rsidRPr="007F638F" w:rsidRDefault="00EE2AC9" w:rsidP="007F638F">
      <w:pPr>
        <w:pStyle w:val="Odstavecseseznamem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Georgia" w:hAnsi="Georgia"/>
          <w:color w:val="000000" w:themeColor="text1"/>
        </w:rPr>
      </w:pPr>
      <w:proofErr w:type="spellStart"/>
      <w:r w:rsidRPr="007F638F">
        <w:rPr>
          <w:rFonts w:ascii="Georgia" w:hAnsi="Georgia"/>
          <w:color w:val="000000" w:themeColor="text1"/>
        </w:rPr>
        <w:t>partnerstvi</w:t>
      </w:r>
      <w:proofErr w:type="spellEnd"/>
      <w:r w:rsidRPr="007F638F">
        <w:rPr>
          <w:rFonts w:ascii="Georgia" w:hAnsi="Georgia"/>
          <w:color w:val="000000" w:themeColor="text1"/>
        </w:rPr>
        <w:t xml:space="preserve">́ s </w:t>
      </w:r>
      <w:proofErr w:type="spellStart"/>
      <w:r w:rsidRPr="007F638F">
        <w:rPr>
          <w:rFonts w:ascii="Georgia" w:hAnsi="Georgia"/>
          <w:color w:val="000000" w:themeColor="text1"/>
        </w:rPr>
        <w:t>hráčkami</w:t>
      </w:r>
      <w:proofErr w:type="spellEnd"/>
      <w:r w:rsidRPr="007F638F">
        <w:rPr>
          <w:rFonts w:ascii="Georgia" w:hAnsi="Georgia"/>
          <w:color w:val="000000" w:themeColor="text1"/>
        </w:rPr>
        <w:t xml:space="preserve"> – jedna </w:t>
      </w:r>
      <w:proofErr w:type="spellStart"/>
      <w:r w:rsidRPr="007F638F">
        <w:rPr>
          <w:rFonts w:ascii="Georgia" w:hAnsi="Georgia"/>
          <w:color w:val="000000" w:themeColor="text1"/>
        </w:rPr>
        <w:t>vybrana</w:t>
      </w:r>
      <w:proofErr w:type="spellEnd"/>
      <w:r w:rsidRPr="007F638F">
        <w:rPr>
          <w:rFonts w:ascii="Georgia" w:hAnsi="Georgia"/>
          <w:color w:val="000000" w:themeColor="text1"/>
        </w:rPr>
        <w:t xml:space="preserve">́ </w:t>
      </w:r>
      <w:proofErr w:type="spellStart"/>
      <w:r w:rsidRPr="007F638F">
        <w:rPr>
          <w:rFonts w:ascii="Georgia" w:hAnsi="Georgia"/>
          <w:color w:val="000000" w:themeColor="text1"/>
        </w:rPr>
        <w:t>hráčka</w:t>
      </w:r>
      <w:proofErr w:type="spellEnd"/>
      <w:r w:rsidRPr="007F638F">
        <w:rPr>
          <w:rFonts w:ascii="Georgia" w:hAnsi="Georgia"/>
          <w:color w:val="000000" w:themeColor="text1"/>
        </w:rPr>
        <w:t xml:space="preserve"> </w:t>
      </w:r>
      <w:proofErr w:type="spellStart"/>
      <w:r w:rsidRPr="007F638F">
        <w:rPr>
          <w:rFonts w:ascii="Georgia" w:hAnsi="Georgia"/>
          <w:color w:val="000000" w:themeColor="text1"/>
        </w:rPr>
        <w:t>natoči</w:t>
      </w:r>
      <w:proofErr w:type="spellEnd"/>
      <w:r w:rsidRPr="007F638F">
        <w:rPr>
          <w:rFonts w:ascii="Georgia" w:hAnsi="Georgia"/>
          <w:color w:val="000000" w:themeColor="text1"/>
        </w:rPr>
        <w:t>́/</w:t>
      </w:r>
      <w:proofErr w:type="spellStart"/>
      <w:r w:rsidRPr="007F638F">
        <w:rPr>
          <w:rFonts w:ascii="Georgia" w:hAnsi="Georgia"/>
          <w:color w:val="000000" w:themeColor="text1"/>
        </w:rPr>
        <w:t>nafoti</w:t>
      </w:r>
      <w:proofErr w:type="spellEnd"/>
      <w:r w:rsidRPr="007F638F">
        <w:rPr>
          <w:rFonts w:ascii="Georgia" w:hAnsi="Georgia"/>
          <w:color w:val="000000" w:themeColor="text1"/>
        </w:rPr>
        <w:t xml:space="preserve">́ obsah na </w:t>
      </w:r>
      <w:r w:rsidR="00981D66" w:rsidRPr="007F638F">
        <w:rPr>
          <w:rFonts w:ascii="Georgia" w:hAnsi="Georgia"/>
          <w:color w:val="000000" w:themeColor="text1"/>
        </w:rPr>
        <w:t xml:space="preserve">místě </w:t>
      </w:r>
      <w:proofErr w:type="spellStart"/>
      <w:r w:rsidRPr="007F638F">
        <w:rPr>
          <w:rFonts w:ascii="Georgia" w:hAnsi="Georgia"/>
          <w:color w:val="000000" w:themeColor="text1"/>
        </w:rPr>
        <w:t>určeném</w:t>
      </w:r>
      <w:proofErr w:type="spellEnd"/>
      <w:r w:rsidRPr="007F638F">
        <w:rPr>
          <w:rFonts w:ascii="Georgia" w:hAnsi="Georgia"/>
          <w:color w:val="000000" w:themeColor="text1"/>
        </w:rPr>
        <w:t xml:space="preserve"> </w:t>
      </w:r>
      <w:r w:rsidR="00981D66" w:rsidRPr="007F638F">
        <w:rPr>
          <w:rFonts w:ascii="Georgia" w:hAnsi="Georgia"/>
          <w:color w:val="000000" w:themeColor="text1"/>
        </w:rPr>
        <w:t>Objednatelem</w:t>
      </w:r>
      <w:r w:rsidRPr="007F638F">
        <w:rPr>
          <w:rFonts w:ascii="Georgia" w:hAnsi="Georgia"/>
          <w:color w:val="000000" w:themeColor="text1"/>
        </w:rPr>
        <w:t xml:space="preserve"> v </w:t>
      </w:r>
      <w:proofErr w:type="spellStart"/>
      <w:r w:rsidRPr="007F638F">
        <w:rPr>
          <w:rFonts w:ascii="Georgia" w:hAnsi="Georgia"/>
          <w:color w:val="000000" w:themeColor="text1"/>
        </w:rPr>
        <w:t>Ostrave</w:t>
      </w:r>
      <w:proofErr w:type="spellEnd"/>
      <w:r w:rsidRPr="007F638F">
        <w:rPr>
          <w:rFonts w:ascii="Georgia" w:hAnsi="Georgia"/>
          <w:color w:val="000000" w:themeColor="text1"/>
        </w:rPr>
        <w:t xml:space="preserve">̌ (obsah </w:t>
      </w:r>
      <w:r w:rsidR="007F638F" w:rsidRPr="007F638F">
        <w:rPr>
          <w:rFonts w:ascii="Georgia" w:hAnsi="Georgia"/>
          <w:color w:val="000000" w:themeColor="text1"/>
        </w:rPr>
        <w:t xml:space="preserve">je </w:t>
      </w:r>
      <w:proofErr w:type="spellStart"/>
      <w:r w:rsidRPr="007F638F">
        <w:rPr>
          <w:rFonts w:ascii="Georgia" w:hAnsi="Georgia"/>
          <w:color w:val="000000" w:themeColor="text1"/>
        </w:rPr>
        <w:t>možne</w:t>
      </w:r>
      <w:proofErr w:type="spellEnd"/>
      <w:r w:rsidRPr="007F638F">
        <w:rPr>
          <w:rFonts w:ascii="Georgia" w:hAnsi="Georgia"/>
          <w:color w:val="000000" w:themeColor="text1"/>
        </w:rPr>
        <w:t xml:space="preserve">́ poskytnout </w:t>
      </w:r>
      <w:proofErr w:type="spellStart"/>
      <w:r w:rsidRPr="007F638F">
        <w:rPr>
          <w:rFonts w:ascii="Georgia" w:hAnsi="Georgia"/>
          <w:color w:val="000000" w:themeColor="text1"/>
        </w:rPr>
        <w:t>třetím</w:t>
      </w:r>
      <w:proofErr w:type="spellEnd"/>
      <w:r w:rsidRPr="007F638F">
        <w:rPr>
          <w:rFonts w:ascii="Georgia" w:hAnsi="Georgia"/>
          <w:color w:val="000000" w:themeColor="text1"/>
        </w:rPr>
        <w:t xml:space="preserve"> </w:t>
      </w:r>
      <w:proofErr w:type="spellStart"/>
      <w:r w:rsidRPr="007F638F">
        <w:rPr>
          <w:rFonts w:ascii="Georgia" w:hAnsi="Georgia"/>
          <w:color w:val="000000" w:themeColor="text1"/>
        </w:rPr>
        <w:t>stranám</w:t>
      </w:r>
      <w:proofErr w:type="spellEnd"/>
      <w:r w:rsidRPr="007F638F">
        <w:rPr>
          <w:rFonts w:ascii="Georgia" w:hAnsi="Georgia"/>
          <w:color w:val="000000" w:themeColor="text1"/>
        </w:rPr>
        <w:t xml:space="preserve"> pro propagaci mimo turnaj)</w:t>
      </w:r>
    </w:p>
    <w:p w14:paraId="2534003D" w14:textId="049D640A" w:rsidR="00EE2AC9" w:rsidRPr="007F638F" w:rsidRDefault="00EE2AC9" w:rsidP="007F638F">
      <w:pPr>
        <w:pStyle w:val="Odstavecseseznamem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 xml:space="preserve">prezentace partnera na </w:t>
      </w:r>
      <w:proofErr w:type="spellStart"/>
      <w:r w:rsidRPr="007F638F">
        <w:rPr>
          <w:rFonts w:ascii="Georgia" w:hAnsi="Georgia"/>
          <w:color w:val="000000" w:themeColor="text1"/>
        </w:rPr>
        <w:t>digitálních</w:t>
      </w:r>
      <w:proofErr w:type="spellEnd"/>
      <w:r w:rsidRPr="007F638F">
        <w:rPr>
          <w:rFonts w:ascii="Georgia" w:hAnsi="Georgia"/>
          <w:color w:val="000000" w:themeColor="text1"/>
        </w:rPr>
        <w:t xml:space="preserve"> </w:t>
      </w:r>
      <w:proofErr w:type="spellStart"/>
      <w:r w:rsidRPr="007F638F">
        <w:rPr>
          <w:rFonts w:ascii="Georgia" w:hAnsi="Georgia"/>
          <w:color w:val="000000" w:themeColor="text1"/>
        </w:rPr>
        <w:t>platformách</w:t>
      </w:r>
      <w:proofErr w:type="spellEnd"/>
      <w:r w:rsidRPr="007F638F">
        <w:rPr>
          <w:rFonts w:ascii="Georgia" w:hAnsi="Georgia"/>
          <w:color w:val="000000" w:themeColor="text1"/>
        </w:rPr>
        <w:t xml:space="preserve"> WTA (miliony </w:t>
      </w:r>
      <w:proofErr w:type="spellStart"/>
      <w:r w:rsidRPr="007F638F">
        <w:rPr>
          <w:rFonts w:ascii="Georgia" w:hAnsi="Georgia"/>
          <w:color w:val="000000" w:themeColor="text1"/>
        </w:rPr>
        <w:t>sledujících</w:t>
      </w:r>
      <w:proofErr w:type="spellEnd"/>
      <w:r w:rsidRPr="007F638F">
        <w:rPr>
          <w:rFonts w:ascii="Georgia" w:hAnsi="Georgia"/>
          <w:color w:val="000000" w:themeColor="text1"/>
        </w:rPr>
        <w:t xml:space="preserve">) – </w:t>
      </w:r>
      <w:proofErr w:type="spellStart"/>
      <w:r w:rsidR="007F638F" w:rsidRPr="007F638F">
        <w:rPr>
          <w:rFonts w:ascii="Georgia" w:hAnsi="Georgia"/>
          <w:color w:val="000000" w:themeColor="text1"/>
        </w:rPr>
        <w:t>přesdílení</w:t>
      </w:r>
      <w:proofErr w:type="spellEnd"/>
      <w:r w:rsidR="007F638F" w:rsidRPr="007F638F">
        <w:rPr>
          <w:rFonts w:ascii="Georgia" w:hAnsi="Georgia"/>
          <w:color w:val="000000" w:themeColor="text1"/>
        </w:rPr>
        <w:t xml:space="preserve"> příspěvku viz předchozí bod na oficiální účet na Twitteru (@WTA, 840 000 mezinárodních sledujících)</w:t>
      </w:r>
    </w:p>
    <w:p w14:paraId="4BE34217" w14:textId="77777777" w:rsidR="00EE2AC9" w:rsidRPr="007F638F" w:rsidRDefault="00EE2AC9" w:rsidP="00FF40AB">
      <w:pPr>
        <w:ind w:left="1440"/>
        <w:jc w:val="both"/>
        <w:rPr>
          <w:rFonts w:ascii="Georgia" w:eastAsia="Times New Roman" w:hAnsi="Georgia" w:cs="Times New Roman"/>
          <w:color w:val="000000" w:themeColor="text1"/>
        </w:rPr>
      </w:pPr>
    </w:p>
    <w:p w14:paraId="793957E4" w14:textId="77777777" w:rsidR="00084D1C" w:rsidRPr="00DA6248" w:rsidRDefault="00084D1C" w:rsidP="00084D1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color w:val="auto"/>
          <w:lang w:val="de-DE"/>
        </w:rPr>
      </w:pPr>
      <w:bookmarkStart w:id="0" w:name="_Hlk53504577"/>
      <w:bookmarkStart w:id="1" w:name="_GoBack"/>
      <w:r w:rsidRPr="00DA6248">
        <w:rPr>
          <w:rStyle w:val="dn"/>
          <w:rFonts w:ascii="Georgia" w:hAnsi="Georgia"/>
          <w:color w:val="auto"/>
          <w:lang w:val="de-DE"/>
        </w:rPr>
        <w:t>Online:</w:t>
      </w:r>
    </w:p>
    <w:p w14:paraId="27EDC7FB" w14:textId="77777777" w:rsidR="00084D1C" w:rsidRPr="00DA6248" w:rsidRDefault="00084D1C" w:rsidP="00084D1C">
      <w:pPr>
        <w:ind w:left="720"/>
        <w:jc w:val="both"/>
        <w:rPr>
          <w:rFonts w:ascii="Georgia" w:eastAsia="Times New Roman" w:hAnsi="Georgia" w:cs="Times New Roman"/>
          <w:color w:val="auto"/>
        </w:rPr>
      </w:pPr>
    </w:p>
    <w:p w14:paraId="681DAF4A" w14:textId="3342354E" w:rsidR="00084D1C" w:rsidRPr="00DA6248" w:rsidRDefault="00084D1C" w:rsidP="000C7D03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hAnsi="Georgia"/>
          <w:color w:val="auto"/>
        </w:rPr>
      </w:pPr>
      <w:r w:rsidRPr="00DA6248">
        <w:rPr>
          <w:rFonts w:ascii="Georgia" w:hAnsi="Georgia"/>
          <w:color w:val="auto"/>
        </w:rPr>
        <w:t xml:space="preserve">             Facebook: </w:t>
      </w:r>
      <w:r w:rsidRPr="00DA6248">
        <w:rPr>
          <w:rStyle w:val="dn"/>
          <w:rFonts w:ascii="Georgia" w:hAnsi="Georgia"/>
          <w:color w:val="auto"/>
          <w:shd w:val="clear" w:color="auto" w:fill="FEFEFE"/>
        </w:rPr>
        <w:t xml:space="preserve">6670 </w:t>
      </w:r>
      <w:r w:rsidRPr="00DA6248">
        <w:rPr>
          <w:rFonts w:ascii="Georgia" w:hAnsi="Georgia"/>
          <w:color w:val="auto"/>
        </w:rPr>
        <w:t>sledující</w:t>
      </w:r>
      <w:proofErr w:type="spellStart"/>
      <w:r w:rsidRPr="00DA6248">
        <w:rPr>
          <w:rFonts w:ascii="Georgia" w:hAnsi="Georgia"/>
          <w:color w:val="auto"/>
          <w:lang w:val="de-DE"/>
        </w:rPr>
        <w:t>ch</w:t>
      </w:r>
      <w:proofErr w:type="spellEnd"/>
      <w:r w:rsidRPr="00DA6248">
        <w:rPr>
          <w:rFonts w:ascii="Georgia" w:hAnsi="Georgia"/>
          <w:color w:val="auto"/>
          <w:lang w:val="de-DE"/>
        </w:rPr>
        <w:t xml:space="preserve">, </w:t>
      </w:r>
      <w:r w:rsidRPr="00DA6248">
        <w:rPr>
          <w:rStyle w:val="dn"/>
          <w:rFonts w:ascii="Georgia" w:hAnsi="Georgia"/>
          <w:color w:val="auto"/>
          <w:shd w:val="clear" w:color="auto" w:fill="FEFEFE"/>
        </w:rPr>
        <w:t>@</w:t>
      </w:r>
      <w:proofErr w:type="spellStart"/>
      <w:r w:rsidRPr="00DA6248">
        <w:rPr>
          <w:rFonts w:ascii="Georgia" w:hAnsi="Georgia"/>
          <w:color w:val="auto"/>
        </w:rPr>
        <w:t>jtbankaostravaopen</w:t>
      </w:r>
      <w:proofErr w:type="spellEnd"/>
      <w:r w:rsidRPr="00DA6248">
        <w:rPr>
          <w:rFonts w:ascii="Georgia" w:hAnsi="Georgia"/>
          <w:color w:val="auto"/>
        </w:rPr>
        <w:t xml:space="preserve">, </w:t>
      </w:r>
    </w:p>
    <w:p w14:paraId="55DA922F" w14:textId="77777777" w:rsidR="00084D1C" w:rsidRPr="00DA6248" w:rsidRDefault="00084D1C" w:rsidP="00084D1C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eastAsia="Times New Roman" w:hAnsi="Georgia" w:cs="Times New Roman"/>
          <w:color w:val="auto"/>
        </w:rPr>
      </w:pPr>
      <w:r w:rsidRPr="00DA6248">
        <w:rPr>
          <w:rFonts w:ascii="Georgia" w:hAnsi="Georgia"/>
          <w:color w:val="auto"/>
        </w:rPr>
        <w:t xml:space="preserve">                           prostřednictvím vybraných hráček turnaje – s </w:t>
      </w:r>
      <w:proofErr w:type="spellStart"/>
      <w:r w:rsidRPr="00DA6248">
        <w:rPr>
          <w:rFonts w:ascii="Georgia" w:hAnsi="Georgia"/>
          <w:color w:val="auto"/>
        </w:rPr>
        <w:t>brandem</w:t>
      </w:r>
      <w:proofErr w:type="spellEnd"/>
      <w:r w:rsidRPr="00DA6248">
        <w:rPr>
          <w:rFonts w:ascii="Georgia" w:hAnsi="Georgia"/>
          <w:color w:val="auto"/>
        </w:rPr>
        <w:t xml:space="preserve"> a hashtagem Objednatele</w:t>
      </w:r>
    </w:p>
    <w:p w14:paraId="3D26E8EB" w14:textId="77777777" w:rsidR="00084D1C" w:rsidRPr="00DA6248" w:rsidRDefault="00084D1C" w:rsidP="00084D1C">
      <w:pPr>
        <w:pStyle w:val="Odstavecseseznamem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Georgia" w:hAnsi="Georgia"/>
          <w:color w:val="auto"/>
        </w:rPr>
      </w:pPr>
      <w:r w:rsidRPr="00DA6248">
        <w:rPr>
          <w:rFonts w:ascii="Georgia" w:hAnsi="Georgia"/>
          <w:color w:val="auto"/>
        </w:rPr>
        <w:t>logo Objednatele umístěno na vizuálu oficiální stránky Akce (na Facebook profilu v souvislosti s konáním Akce)</w:t>
      </w:r>
    </w:p>
    <w:p w14:paraId="18C26307" w14:textId="77777777" w:rsidR="00084D1C" w:rsidRPr="00DA6248" w:rsidRDefault="00084D1C" w:rsidP="00084D1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Georgia" w:hAnsi="Georgia"/>
          <w:color w:val="auto"/>
        </w:rPr>
      </w:pPr>
      <w:r w:rsidRPr="00DA6248">
        <w:rPr>
          <w:rFonts w:ascii="Georgia" w:hAnsi="Georgia"/>
          <w:color w:val="auto"/>
        </w:rPr>
        <w:t xml:space="preserve">  logo Objednatele umístěno na vizuálu „události</w:t>
      </w:r>
      <w:r w:rsidRPr="00DA6248">
        <w:rPr>
          <w:rStyle w:val="dn"/>
          <w:rFonts w:ascii="Georgia" w:hAnsi="Georgia"/>
          <w:color w:val="auto"/>
          <w:lang w:val="de-DE"/>
        </w:rPr>
        <w:t xml:space="preserve">“ </w:t>
      </w:r>
      <w:r w:rsidRPr="00DA6248">
        <w:rPr>
          <w:rFonts w:ascii="Georgia" w:hAnsi="Georgia"/>
          <w:color w:val="auto"/>
        </w:rPr>
        <w:t xml:space="preserve">vytvoření k Akci. </w:t>
      </w:r>
    </w:p>
    <w:p w14:paraId="745DCD58" w14:textId="77777777" w:rsidR="00084D1C" w:rsidRPr="00DA6248" w:rsidRDefault="00084D1C" w:rsidP="00084D1C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auto"/>
        </w:rPr>
      </w:pPr>
      <w:r w:rsidRPr="00DA6248">
        <w:rPr>
          <w:rStyle w:val="dn"/>
          <w:rFonts w:ascii="Georgia" w:hAnsi="Georgia"/>
          <w:b/>
          <w:bCs/>
          <w:color w:val="auto"/>
          <w:lang w:val="fr-FR"/>
        </w:rPr>
        <w:t xml:space="preserve">  </w:t>
      </w:r>
      <w:r w:rsidRPr="00DA6248">
        <w:rPr>
          <w:rStyle w:val="dn"/>
          <w:rFonts w:ascii="Georgia" w:hAnsi="Georgia"/>
          <w:color w:val="auto"/>
          <w:lang w:val="fr-FR"/>
        </w:rPr>
        <w:t>min. 2 p</w:t>
      </w:r>
      <w:proofErr w:type="spellStart"/>
      <w:r w:rsidRPr="00DA6248">
        <w:rPr>
          <w:rStyle w:val="dn"/>
          <w:rFonts w:ascii="Georgia" w:hAnsi="Georgia"/>
          <w:color w:val="auto"/>
        </w:rPr>
        <w:t>říspěvků</w:t>
      </w:r>
      <w:proofErr w:type="spellEnd"/>
      <w:r w:rsidRPr="00DA6248">
        <w:rPr>
          <w:rStyle w:val="dn"/>
          <w:rFonts w:ascii="Georgia" w:hAnsi="Georgia"/>
          <w:color w:val="auto"/>
        </w:rPr>
        <w:t xml:space="preserve"> </w:t>
      </w:r>
      <w:r w:rsidRPr="00DA6248">
        <w:rPr>
          <w:rFonts w:ascii="Georgia" w:hAnsi="Georgia"/>
          <w:color w:val="auto"/>
        </w:rPr>
        <w:t>s </w:t>
      </w:r>
      <w:r w:rsidRPr="00DA6248">
        <w:rPr>
          <w:rFonts w:ascii="Georgia" w:hAnsi="Georgia"/>
          <w:color w:val="auto"/>
          <w:lang w:val="fr-FR"/>
        </w:rPr>
        <w:t xml:space="preserve">logem/ hashtagem </w:t>
      </w:r>
      <w:r w:rsidRPr="00DA6248">
        <w:rPr>
          <w:rFonts w:ascii="Georgia" w:hAnsi="Georgia"/>
          <w:color w:val="auto"/>
        </w:rPr>
        <w:t xml:space="preserve">Objednatele </w:t>
      </w:r>
    </w:p>
    <w:p w14:paraId="4D9BA5F3" w14:textId="77777777" w:rsidR="00084D1C" w:rsidRPr="00DA6248" w:rsidRDefault="00084D1C" w:rsidP="00084D1C">
      <w:pPr>
        <w:jc w:val="both"/>
        <w:rPr>
          <w:rFonts w:ascii="Georgia" w:eastAsia="Times New Roman" w:hAnsi="Georgia" w:cs="Times New Roman"/>
          <w:b/>
          <w:bCs/>
          <w:color w:val="auto"/>
        </w:rPr>
      </w:pPr>
    </w:p>
    <w:p w14:paraId="673A3437" w14:textId="77777777" w:rsidR="00084D1C" w:rsidRPr="00DA6248" w:rsidRDefault="00084D1C" w:rsidP="00084D1C">
      <w:pPr>
        <w:jc w:val="both"/>
        <w:rPr>
          <w:rFonts w:ascii="Georgia" w:eastAsia="Times New Roman" w:hAnsi="Georgia" w:cs="Times New Roman"/>
          <w:b/>
          <w:bCs/>
          <w:color w:val="auto"/>
        </w:rPr>
      </w:pPr>
    </w:p>
    <w:p w14:paraId="3EF2131F" w14:textId="77777777" w:rsidR="00084D1C" w:rsidRPr="00DA6248" w:rsidRDefault="00084D1C" w:rsidP="00084D1C">
      <w:pPr>
        <w:jc w:val="both"/>
        <w:rPr>
          <w:rFonts w:ascii="Georgia" w:hAnsi="Georgia"/>
          <w:color w:val="auto"/>
        </w:rPr>
      </w:pPr>
      <w:r w:rsidRPr="00DA6248">
        <w:rPr>
          <w:rStyle w:val="dn"/>
          <w:rFonts w:ascii="Georgia" w:hAnsi="Georgia"/>
          <w:b/>
          <w:bCs/>
          <w:color w:val="auto"/>
        </w:rPr>
        <w:t xml:space="preserve">            </w:t>
      </w:r>
      <w:r w:rsidRPr="00DA6248">
        <w:rPr>
          <w:rStyle w:val="dn"/>
          <w:rFonts w:ascii="Georgia" w:hAnsi="Georgia"/>
          <w:color w:val="auto"/>
          <w:lang w:val="da-DK"/>
        </w:rPr>
        <w:t xml:space="preserve">Instagram: </w:t>
      </w:r>
      <w:r w:rsidRPr="00DA6248">
        <w:rPr>
          <w:rStyle w:val="dn"/>
          <w:rFonts w:ascii="Georgia" w:hAnsi="Georgia"/>
          <w:color w:val="auto"/>
          <w:shd w:val="clear" w:color="auto" w:fill="FEFEFE"/>
        </w:rPr>
        <w:t>1552 s</w:t>
      </w:r>
      <w:r w:rsidRPr="00DA6248">
        <w:rPr>
          <w:rFonts w:ascii="Georgia" w:hAnsi="Georgia"/>
          <w:color w:val="auto"/>
        </w:rPr>
        <w:t>ledující</w:t>
      </w:r>
      <w:proofErr w:type="spellStart"/>
      <w:r w:rsidRPr="00DA6248">
        <w:rPr>
          <w:rFonts w:ascii="Georgia" w:hAnsi="Georgia"/>
          <w:color w:val="auto"/>
          <w:lang w:val="de-DE"/>
        </w:rPr>
        <w:t>ch</w:t>
      </w:r>
      <w:proofErr w:type="spellEnd"/>
      <w:r w:rsidRPr="00DA6248">
        <w:rPr>
          <w:rFonts w:ascii="Georgia" w:hAnsi="Georgia"/>
          <w:color w:val="auto"/>
          <w:lang w:val="de-DE"/>
        </w:rPr>
        <w:t xml:space="preserve">, </w:t>
      </w:r>
      <w:r w:rsidRPr="00DA6248">
        <w:rPr>
          <w:rStyle w:val="dn"/>
          <w:rFonts w:ascii="Georgia" w:hAnsi="Georgia"/>
          <w:color w:val="auto"/>
          <w:shd w:val="clear" w:color="auto" w:fill="FEFEFE"/>
        </w:rPr>
        <w:t>@</w:t>
      </w:r>
      <w:proofErr w:type="spellStart"/>
      <w:r w:rsidRPr="00DA6248">
        <w:rPr>
          <w:rFonts w:ascii="Georgia" w:hAnsi="Georgia"/>
          <w:color w:val="auto"/>
        </w:rPr>
        <w:t>jtbankaostravaopen</w:t>
      </w:r>
      <w:proofErr w:type="spellEnd"/>
      <w:r w:rsidRPr="00DA6248">
        <w:rPr>
          <w:rFonts w:ascii="Georgia" w:hAnsi="Georgia"/>
          <w:color w:val="auto"/>
        </w:rPr>
        <w:t xml:space="preserve">, </w:t>
      </w:r>
      <w:proofErr w:type="spellStart"/>
      <w:r w:rsidRPr="00DA6248">
        <w:rPr>
          <w:rFonts w:ascii="Georgia" w:hAnsi="Georgia"/>
          <w:color w:val="auto"/>
        </w:rPr>
        <w:t>přesdílení</w:t>
      </w:r>
      <w:proofErr w:type="spellEnd"/>
      <w:r w:rsidRPr="00DA6248">
        <w:rPr>
          <w:rFonts w:ascii="Georgia" w:hAnsi="Georgia"/>
          <w:color w:val="auto"/>
        </w:rPr>
        <w:t xml:space="preserve"> příspěvků na účtu WTA,   </w:t>
      </w:r>
    </w:p>
    <w:p w14:paraId="67D470BD" w14:textId="77777777" w:rsidR="00084D1C" w:rsidRPr="00DA6248" w:rsidRDefault="00084D1C" w:rsidP="00084D1C">
      <w:pPr>
        <w:jc w:val="both"/>
        <w:rPr>
          <w:rFonts w:ascii="Georgia" w:eastAsia="Times New Roman" w:hAnsi="Georgia" w:cs="Times New Roman"/>
          <w:color w:val="auto"/>
        </w:rPr>
      </w:pPr>
      <w:r w:rsidRPr="00DA6248">
        <w:rPr>
          <w:rFonts w:ascii="Georgia" w:hAnsi="Georgia"/>
          <w:color w:val="auto"/>
        </w:rPr>
        <w:t xml:space="preserve">                           prostřednictvím vybraných hráček turnaje – s </w:t>
      </w:r>
      <w:proofErr w:type="spellStart"/>
      <w:r w:rsidRPr="00DA6248">
        <w:rPr>
          <w:rFonts w:ascii="Georgia" w:hAnsi="Georgia"/>
          <w:color w:val="auto"/>
        </w:rPr>
        <w:t>brandem</w:t>
      </w:r>
      <w:proofErr w:type="spellEnd"/>
      <w:r w:rsidRPr="00DA6248">
        <w:rPr>
          <w:rFonts w:ascii="Georgia" w:hAnsi="Georgia"/>
          <w:color w:val="auto"/>
        </w:rPr>
        <w:t xml:space="preserve"> a hashtagem Objednatele</w:t>
      </w:r>
    </w:p>
    <w:p w14:paraId="5BF5F2C0" w14:textId="77777777" w:rsidR="00084D1C" w:rsidRPr="00DA6248" w:rsidRDefault="00084D1C" w:rsidP="00084D1C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Georgia" w:hAnsi="Georgia"/>
          <w:color w:val="auto"/>
          <w:lang w:val="fr-FR"/>
        </w:rPr>
      </w:pPr>
      <w:r w:rsidRPr="00DA6248">
        <w:rPr>
          <w:rStyle w:val="dn"/>
          <w:rFonts w:ascii="Georgia" w:hAnsi="Georgia"/>
          <w:color w:val="auto"/>
          <w:lang w:val="fr-FR"/>
        </w:rPr>
        <w:t>min. 2 p</w:t>
      </w:r>
      <w:proofErr w:type="spellStart"/>
      <w:r w:rsidRPr="00DA6248">
        <w:rPr>
          <w:rStyle w:val="dn"/>
          <w:rFonts w:ascii="Georgia" w:hAnsi="Georgia"/>
          <w:color w:val="auto"/>
        </w:rPr>
        <w:t>říspěvků</w:t>
      </w:r>
      <w:proofErr w:type="spellEnd"/>
      <w:r w:rsidRPr="00DA6248">
        <w:rPr>
          <w:rStyle w:val="dn"/>
          <w:rFonts w:ascii="Georgia" w:hAnsi="Georgia"/>
          <w:color w:val="auto"/>
        </w:rPr>
        <w:t xml:space="preserve"> </w:t>
      </w:r>
      <w:r w:rsidRPr="00DA6248">
        <w:rPr>
          <w:rFonts w:ascii="Georgia" w:hAnsi="Georgia"/>
          <w:color w:val="auto"/>
        </w:rPr>
        <w:t>s </w:t>
      </w:r>
      <w:r w:rsidRPr="00DA6248">
        <w:rPr>
          <w:rFonts w:ascii="Georgia" w:hAnsi="Georgia"/>
          <w:color w:val="auto"/>
          <w:lang w:val="fr-FR"/>
        </w:rPr>
        <w:t xml:space="preserve">logem/ hashtagem </w:t>
      </w:r>
      <w:r w:rsidRPr="00DA6248">
        <w:rPr>
          <w:rFonts w:ascii="Georgia" w:hAnsi="Georgia"/>
          <w:color w:val="auto"/>
        </w:rPr>
        <w:t xml:space="preserve">Objednatele (do konce Akce) </w:t>
      </w:r>
    </w:p>
    <w:p w14:paraId="056EA5C4" w14:textId="77777777" w:rsidR="00084D1C" w:rsidRPr="00DA6248" w:rsidRDefault="00084D1C" w:rsidP="00084D1C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Georgia" w:hAnsi="Georgia"/>
          <w:color w:val="auto"/>
        </w:rPr>
      </w:pPr>
      <w:r w:rsidRPr="00DA6248">
        <w:rPr>
          <w:rStyle w:val="dn"/>
          <w:rFonts w:ascii="Georgia" w:hAnsi="Georgia"/>
          <w:color w:val="auto"/>
        </w:rPr>
        <w:t>označení loga Objednatele u příspěvků</w:t>
      </w:r>
    </w:p>
    <w:p w14:paraId="00DA06E8" w14:textId="77777777" w:rsidR="00084D1C" w:rsidRPr="00DA6248" w:rsidRDefault="00084D1C" w:rsidP="00084D1C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Style w:val="dn"/>
          <w:color w:val="auto"/>
          <w:lang w:val="de-DE"/>
        </w:rPr>
      </w:pPr>
      <w:proofErr w:type="spellStart"/>
      <w:r w:rsidRPr="00DA6248">
        <w:rPr>
          <w:rStyle w:val="dn"/>
          <w:rFonts w:ascii="Georgia" w:hAnsi="Georgia"/>
          <w:color w:val="auto"/>
          <w:lang w:val="de-DE"/>
        </w:rPr>
        <w:t>hashtag</w:t>
      </w:r>
      <w:proofErr w:type="spellEnd"/>
      <w:r w:rsidRPr="00DA6248">
        <w:rPr>
          <w:rStyle w:val="dn"/>
          <w:rFonts w:ascii="Georgia" w:hAnsi="Georgia"/>
          <w:color w:val="auto"/>
          <w:lang w:val="de-DE"/>
        </w:rPr>
        <w:t xml:space="preserve"> #</w:t>
      </w:r>
      <w:proofErr w:type="spellStart"/>
      <w:r w:rsidRPr="00DA6248">
        <w:rPr>
          <w:rStyle w:val="dn"/>
          <w:rFonts w:ascii="Georgia" w:hAnsi="Georgia"/>
          <w:color w:val="auto"/>
          <w:lang w:val="de-DE"/>
        </w:rPr>
        <w:t>Visit</w:t>
      </w:r>
      <w:r w:rsidRPr="00DA6248">
        <w:rPr>
          <w:rStyle w:val="dn"/>
          <w:rFonts w:ascii="Georgia" w:hAnsi="Georgia"/>
          <w:color w:val="auto"/>
          <w:u w:val="single" w:color="222222"/>
        </w:rPr>
        <w:t>Czech</w:t>
      </w:r>
      <w:r w:rsidRPr="00DA6248">
        <w:rPr>
          <w:rStyle w:val="dn"/>
          <w:rFonts w:ascii="Georgia" w:hAnsi="Georgia"/>
          <w:color w:val="auto"/>
        </w:rPr>
        <w:t>Republic</w:t>
      </w:r>
      <w:proofErr w:type="spellEnd"/>
    </w:p>
    <w:p w14:paraId="47479652" w14:textId="77777777" w:rsidR="00084D1C" w:rsidRPr="00DA6248" w:rsidRDefault="00084D1C" w:rsidP="00084D1C">
      <w:pPr>
        <w:jc w:val="both"/>
        <w:rPr>
          <w:rFonts w:ascii="Georgia" w:hAnsi="Georgia"/>
          <w:color w:val="auto"/>
        </w:rPr>
      </w:pPr>
      <w:r w:rsidRPr="00DA6248">
        <w:rPr>
          <w:rFonts w:ascii="Georgia" w:hAnsi="Georgia"/>
          <w:color w:val="auto"/>
          <w:lang w:val="de-DE"/>
        </w:rPr>
        <w:t xml:space="preserve">             Twitter: 314 </w:t>
      </w:r>
      <w:proofErr w:type="spellStart"/>
      <w:r w:rsidRPr="00DA6248">
        <w:rPr>
          <w:rFonts w:ascii="Georgia" w:hAnsi="Georgia"/>
          <w:color w:val="auto"/>
          <w:lang w:val="de-DE"/>
        </w:rPr>
        <w:t>sledujících</w:t>
      </w:r>
      <w:proofErr w:type="spellEnd"/>
      <w:r w:rsidRPr="00DA6248">
        <w:rPr>
          <w:rFonts w:ascii="Georgia" w:hAnsi="Georgia"/>
          <w:color w:val="auto"/>
          <w:lang w:val="de-DE"/>
        </w:rPr>
        <w:t xml:space="preserve">, </w:t>
      </w:r>
      <w:r w:rsidRPr="00DA6248">
        <w:rPr>
          <w:rStyle w:val="dn"/>
          <w:rFonts w:ascii="Georgia" w:hAnsi="Georgia"/>
          <w:color w:val="auto"/>
          <w:shd w:val="clear" w:color="auto" w:fill="FEFEFE"/>
        </w:rPr>
        <w:t xml:space="preserve">@ </w:t>
      </w:r>
      <w:proofErr w:type="spellStart"/>
      <w:r w:rsidRPr="00DA6248">
        <w:rPr>
          <w:rFonts w:ascii="Georgia" w:hAnsi="Georgia"/>
          <w:color w:val="auto"/>
        </w:rPr>
        <w:t>jtbankaopen</w:t>
      </w:r>
      <w:proofErr w:type="spellEnd"/>
      <w:r w:rsidRPr="00DA6248">
        <w:rPr>
          <w:rFonts w:ascii="Georgia" w:hAnsi="Georgia"/>
          <w:color w:val="auto"/>
        </w:rPr>
        <w:t xml:space="preserve"> (</w:t>
      </w:r>
      <w:proofErr w:type="spellStart"/>
      <w:r w:rsidRPr="00DA6248">
        <w:rPr>
          <w:rFonts w:ascii="Georgia" w:hAnsi="Georgia"/>
          <w:color w:val="auto"/>
        </w:rPr>
        <w:t>přesdílení</w:t>
      </w:r>
      <w:proofErr w:type="spellEnd"/>
      <w:r w:rsidRPr="00DA6248">
        <w:rPr>
          <w:rFonts w:ascii="Georgia" w:hAnsi="Georgia"/>
          <w:color w:val="auto"/>
        </w:rPr>
        <w:t xml:space="preserve"> příspěvků na účtu WTA)</w:t>
      </w:r>
    </w:p>
    <w:p w14:paraId="6B8AC22E" w14:textId="7E684650" w:rsidR="00084D1C" w:rsidRPr="00DA6248" w:rsidRDefault="009F722A" w:rsidP="00084D1C">
      <w:pPr>
        <w:rPr>
          <w:rFonts w:ascii="Georgia" w:eastAsia="Times New Roman" w:hAnsi="Georgia" w:cs="Calibri"/>
          <w:color w:val="auto"/>
        </w:rPr>
      </w:pPr>
      <w:r w:rsidRPr="00DA6248">
        <w:rPr>
          <w:rFonts w:ascii="Georgia" w:hAnsi="Georgia" w:cstheme="minorBidi"/>
          <w:color w:val="auto"/>
          <w:lang w:eastAsia="en-US"/>
        </w:rPr>
        <w:t xml:space="preserve">                           </w:t>
      </w:r>
      <w:r w:rsidR="00084D1C" w:rsidRPr="00DA6248">
        <w:rPr>
          <w:rFonts w:ascii="Georgia" w:eastAsia="Times New Roman" w:hAnsi="Georgia"/>
          <w:color w:val="auto"/>
        </w:rPr>
        <w:t xml:space="preserve"> (uživatelské jméno: WTA, cca 850 000 sledujících). </w:t>
      </w:r>
    </w:p>
    <w:p w14:paraId="45ABA386" w14:textId="1D246613" w:rsidR="00DA43C1" w:rsidRPr="00DA6248" w:rsidRDefault="00DA43C1" w:rsidP="00C0616C">
      <w:pPr>
        <w:jc w:val="both"/>
        <w:rPr>
          <w:rFonts w:ascii="Georgia" w:hAnsi="Georgia"/>
          <w:color w:val="auto"/>
          <w:lang w:val="de-DE"/>
        </w:rPr>
      </w:pPr>
    </w:p>
    <w:p w14:paraId="06AA8FA8" w14:textId="5BBF9792" w:rsidR="00445A46" w:rsidRPr="00DA6248" w:rsidRDefault="00445A46" w:rsidP="009F722A">
      <w:pPr>
        <w:jc w:val="both"/>
        <w:rPr>
          <w:rFonts w:ascii="Georgia" w:eastAsia="Times New Roman" w:hAnsi="Georgia" w:cs="Calibri"/>
          <w:color w:val="auto"/>
        </w:rPr>
      </w:pPr>
      <w:r w:rsidRPr="00DA6248">
        <w:rPr>
          <w:rFonts w:ascii="Georgia" w:eastAsia="Times New Roman" w:hAnsi="Georgia"/>
          <w:color w:val="auto"/>
        </w:rPr>
        <w:t>Dodá</w:t>
      </w:r>
      <w:r w:rsidR="009F722A" w:rsidRPr="00DA6248">
        <w:rPr>
          <w:rFonts w:ascii="Georgia" w:eastAsia="Times New Roman" w:hAnsi="Georgia"/>
          <w:color w:val="auto"/>
        </w:rPr>
        <w:t>ní</w:t>
      </w:r>
      <w:r w:rsidRPr="00DA6248">
        <w:rPr>
          <w:rFonts w:ascii="Georgia" w:eastAsia="Times New Roman" w:hAnsi="Georgia"/>
          <w:color w:val="auto"/>
        </w:rPr>
        <w:t xml:space="preserve"> speciálně vytvořené</w:t>
      </w:r>
      <w:r w:rsidR="009F722A" w:rsidRPr="00DA6248">
        <w:rPr>
          <w:rFonts w:ascii="Georgia" w:eastAsia="Times New Roman" w:hAnsi="Georgia"/>
          <w:color w:val="auto"/>
        </w:rPr>
        <w:t>ho</w:t>
      </w:r>
      <w:r w:rsidRPr="00DA6248">
        <w:rPr>
          <w:rFonts w:ascii="Georgia" w:eastAsia="Times New Roman" w:hAnsi="Georgia"/>
          <w:color w:val="auto"/>
        </w:rPr>
        <w:t xml:space="preserve"> vide</w:t>
      </w:r>
      <w:r w:rsidR="009F722A" w:rsidRPr="00DA6248">
        <w:rPr>
          <w:rFonts w:ascii="Georgia" w:eastAsia="Times New Roman" w:hAnsi="Georgia"/>
          <w:color w:val="auto"/>
        </w:rPr>
        <w:t>a</w:t>
      </w:r>
      <w:r w:rsidRPr="00DA6248">
        <w:rPr>
          <w:rFonts w:ascii="Georgia" w:eastAsia="Times New Roman" w:hAnsi="Georgia"/>
          <w:color w:val="auto"/>
        </w:rPr>
        <w:t xml:space="preserve"> se třemi různými hráčkami (po vzájemném schválení) z hlavní soutěže, které </w:t>
      </w:r>
      <w:r w:rsidR="009F722A" w:rsidRPr="00DA6248">
        <w:rPr>
          <w:rFonts w:ascii="Georgia" w:eastAsia="Times New Roman" w:hAnsi="Georgia"/>
          <w:color w:val="auto"/>
        </w:rPr>
        <w:t xml:space="preserve">Dodavatel </w:t>
      </w:r>
      <w:r w:rsidRPr="00DA6248">
        <w:rPr>
          <w:rFonts w:ascii="Georgia" w:eastAsia="Times New Roman" w:hAnsi="Georgia"/>
          <w:color w:val="auto"/>
        </w:rPr>
        <w:t>nasdílí turnajové sociální sítě se všemi požadovanými hashtagy</w:t>
      </w:r>
      <w:r w:rsidR="009F722A" w:rsidRPr="00DA6248">
        <w:rPr>
          <w:rFonts w:ascii="Georgia" w:eastAsia="Times New Roman" w:hAnsi="Georgia"/>
          <w:color w:val="auto"/>
        </w:rPr>
        <w:t xml:space="preserve"> Objednatele</w:t>
      </w:r>
      <w:r w:rsidRPr="00DA6248">
        <w:rPr>
          <w:rFonts w:ascii="Georgia" w:eastAsia="Times New Roman" w:hAnsi="Georgia"/>
          <w:color w:val="auto"/>
        </w:rPr>
        <w:t xml:space="preserve"> (popisek bude zaslán ke schválení</w:t>
      </w:r>
      <w:r w:rsidR="009F722A" w:rsidRPr="00DA6248">
        <w:rPr>
          <w:rFonts w:ascii="Georgia" w:eastAsia="Times New Roman" w:hAnsi="Georgia"/>
          <w:color w:val="auto"/>
        </w:rPr>
        <w:t xml:space="preserve"> Objednateli</w:t>
      </w:r>
      <w:r w:rsidRPr="00DA6248">
        <w:rPr>
          <w:rFonts w:ascii="Georgia" w:eastAsia="Times New Roman" w:hAnsi="Georgia"/>
          <w:color w:val="auto"/>
        </w:rPr>
        <w:t>), které následně</w:t>
      </w:r>
      <w:r w:rsidR="009F722A" w:rsidRPr="00DA6248">
        <w:rPr>
          <w:rFonts w:ascii="Georgia" w:eastAsia="Times New Roman" w:hAnsi="Georgia"/>
          <w:color w:val="auto"/>
        </w:rPr>
        <w:t xml:space="preserve"> Dodavatel</w:t>
      </w:r>
      <w:r w:rsidRPr="00DA6248">
        <w:rPr>
          <w:rFonts w:ascii="Georgia" w:eastAsia="Times New Roman" w:hAnsi="Georgia"/>
          <w:color w:val="auto"/>
        </w:rPr>
        <w:t xml:space="preserve"> </w:t>
      </w:r>
      <w:proofErr w:type="spellStart"/>
      <w:r w:rsidRPr="00DA6248">
        <w:rPr>
          <w:rFonts w:ascii="Georgia" w:eastAsia="Times New Roman" w:hAnsi="Georgia"/>
          <w:color w:val="auto"/>
        </w:rPr>
        <w:t>přesdílí</w:t>
      </w:r>
      <w:proofErr w:type="spellEnd"/>
      <w:r w:rsidRPr="00DA6248">
        <w:rPr>
          <w:rFonts w:ascii="Georgia" w:eastAsia="Times New Roman" w:hAnsi="Georgia"/>
          <w:color w:val="auto"/>
        </w:rPr>
        <w:t>/</w:t>
      </w:r>
      <w:proofErr w:type="spellStart"/>
      <w:r w:rsidRPr="00DA6248">
        <w:rPr>
          <w:rFonts w:ascii="Georgia" w:eastAsia="Times New Roman" w:hAnsi="Georgia"/>
          <w:color w:val="auto"/>
        </w:rPr>
        <w:t>retweetne</w:t>
      </w:r>
      <w:proofErr w:type="spellEnd"/>
      <w:r w:rsidRPr="00DA6248">
        <w:rPr>
          <w:rFonts w:ascii="Georgia" w:eastAsia="Times New Roman" w:hAnsi="Georgia"/>
          <w:color w:val="auto"/>
        </w:rPr>
        <w:t xml:space="preserve"> WTA na svém Twitteru.</w:t>
      </w:r>
    </w:p>
    <w:p w14:paraId="5855DDFF" w14:textId="2DE70A62" w:rsidR="00445A46" w:rsidRPr="00DA6248" w:rsidRDefault="00445A46" w:rsidP="009F722A">
      <w:pPr>
        <w:jc w:val="both"/>
        <w:rPr>
          <w:rFonts w:ascii="Georgia" w:eastAsia="Times New Roman" w:hAnsi="Georgia"/>
          <w:color w:val="auto"/>
        </w:rPr>
      </w:pPr>
      <w:proofErr w:type="spellStart"/>
      <w:r w:rsidRPr="00DA6248">
        <w:rPr>
          <w:rFonts w:ascii="Georgia" w:eastAsia="Times New Roman" w:hAnsi="Georgia"/>
          <w:color w:val="auto"/>
        </w:rPr>
        <w:t>Přesdílení</w:t>
      </w:r>
      <w:proofErr w:type="spellEnd"/>
      <w:r w:rsidRPr="00DA6248">
        <w:rPr>
          <w:rFonts w:ascii="Georgia" w:eastAsia="Times New Roman" w:hAnsi="Georgia"/>
          <w:color w:val="auto"/>
        </w:rPr>
        <w:t xml:space="preserve"> dvou Instagram </w:t>
      </w:r>
      <w:proofErr w:type="spellStart"/>
      <w:r w:rsidRPr="00DA6248">
        <w:rPr>
          <w:rFonts w:ascii="Georgia" w:eastAsia="Times New Roman" w:hAnsi="Georgia"/>
          <w:color w:val="auto"/>
        </w:rPr>
        <w:t>stories</w:t>
      </w:r>
      <w:proofErr w:type="spellEnd"/>
      <w:r w:rsidRPr="00DA6248">
        <w:rPr>
          <w:rFonts w:ascii="Georgia" w:eastAsia="Times New Roman" w:hAnsi="Georgia"/>
          <w:color w:val="auto"/>
        </w:rPr>
        <w:t xml:space="preserve"> vybraných českých hráček na profil WTA se zmínkou Czech Republic nebo hashtagem </w:t>
      </w:r>
      <w:proofErr w:type="spellStart"/>
      <w:r w:rsidRPr="00DA6248">
        <w:rPr>
          <w:rFonts w:ascii="Georgia" w:eastAsia="Times New Roman" w:hAnsi="Georgia"/>
          <w:color w:val="auto"/>
        </w:rPr>
        <w:t>VisitCzechRepublic</w:t>
      </w:r>
      <w:proofErr w:type="spellEnd"/>
      <w:r w:rsidRPr="00DA6248">
        <w:rPr>
          <w:rFonts w:ascii="Georgia" w:eastAsia="Times New Roman" w:hAnsi="Georgia"/>
          <w:color w:val="auto"/>
        </w:rPr>
        <w:t xml:space="preserve">, případně u jednoho z log </w:t>
      </w:r>
      <w:r w:rsidR="009F722A" w:rsidRPr="00DA6248">
        <w:rPr>
          <w:rFonts w:ascii="Georgia" w:eastAsia="Times New Roman" w:hAnsi="Georgia"/>
          <w:color w:val="auto"/>
        </w:rPr>
        <w:t>Objednatele</w:t>
      </w:r>
      <w:r w:rsidRPr="00DA6248">
        <w:rPr>
          <w:rFonts w:ascii="Georgia" w:eastAsia="Times New Roman" w:hAnsi="Georgia"/>
          <w:color w:val="auto"/>
        </w:rPr>
        <w:t>.</w:t>
      </w:r>
    </w:p>
    <w:p w14:paraId="713261CA" w14:textId="1BA698C7" w:rsidR="00445A46" w:rsidRPr="00DA6248" w:rsidRDefault="00445A46" w:rsidP="009F722A">
      <w:pPr>
        <w:jc w:val="both"/>
        <w:rPr>
          <w:rFonts w:ascii="Georgia" w:eastAsia="Times New Roman" w:hAnsi="Georgia"/>
          <w:color w:val="auto"/>
        </w:rPr>
      </w:pPr>
      <w:r w:rsidRPr="00DA6248">
        <w:rPr>
          <w:rFonts w:ascii="Georgia" w:eastAsia="Times New Roman" w:hAnsi="Georgia"/>
          <w:color w:val="auto"/>
        </w:rPr>
        <w:t xml:space="preserve">Lokační komunikace na Facebooku WTA, tzn. </w:t>
      </w:r>
      <w:r w:rsidR="009F722A" w:rsidRPr="00DA6248">
        <w:rPr>
          <w:rFonts w:ascii="Georgia" w:eastAsia="Times New Roman" w:hAnsi="Georgia"/>
          <w:color w:val="auto"/>
        </w:rPr>
        <w:t>m</w:t>
      </w:r>
      <w:r w:rsidRPr="00DA6248">
        <w:rPr>
          <w:rFonts w:ascii="Georgia" w:eastAsia="Times New Roman" w:hAnsi="Georgia"/>
          <w:color w:val="auto"/>
        </w:rPr>
        <w:t>in</w:t>
      </w:r>
      <w:r w:rsidR="009F722A" w:rsidRPr="00DA6248">
        <w:rPr>
          <w:rFonts w:ascii="Georgia" w:eastAsia="Times New Roman" w:hAnsi="Georgia"/>
          <w:color w:val="auto"/>
        </w:rPr>
        <w:t>.</w:t>
      </w:r>
      <w:r w:rsidRPr="00DA6248">
        <w:rPr>
          <w:rFonts w:ascii="Georgia" w:eastAsia="Times New Roman" w:hAnsi="Georgia"/>
          <w:color w:val="auto"/>
        </w:rPr>
        <w:t xml:space="preserve"> </w:t>
      </w:r>
      <w:r w:rsidR="009F722A" w:rsidRPr="00DA6248">
        <w:rPr>
          <w:rFonts w:ascii="Georgia" w:eastAsia="Times New Roman" w:hAnsi="Georgia"/>
          <w:color w:val="auto"/>
        </w:rPr>
        <w:t>1</w:t>
      </w:r>
      <w:r w:rsidRPr="00DA6248">
        <w:rPr>
          <w:rFonts w:ascii="Georgia" w:eastAsia="Times New Roman" w:hAnsi="Georgia"/>
          <w:color w:val="auto"/>
        </w:rPr>
        <w:t xml:space="preserve"> příspěvek, který bude v popisku obsahovat</w:t>
      </w:r>
      <w:r w:rsidR="009F722A" w:rsidRPr="00DA6248">
        <w:rPr>
          <w:rFonts w:ascii="Georgia" w:eastAsia="Times New Roman" w:hAnsi="Georgia"/>
          <w:color w:val="auto"/>
        </w:rPr>
        <w:t xml:space="preserve"> zmínku destinace</w:t>
      </w:r>
      <w:r w:rsidRPr="00DA6248">
        <w:rPr>
          <w:rFonts w:ascii="Georgia" w:eastAsia="Times New Roman" w:hAnsi="Georgia"/>
          <w:color w:val="auto"/>
        </w:rPr>
        <w:t>, ve které se turnaj hraje, tj.</w:t>
      </w:r>
      <w:r w:rsidR="009F722A" w:rsidRPr="00DA6248">
        <w:rPr>
          <w:rFonts w:ascii="Georgia" w:eastAsia="Times New Roman" w:hAnsi="Georgia"/>
          <w:color w:val="auto"/>
        </w:rPr>
        <w:t xml:space="preserve"> s</w:t>
      </w:r>
      <w:r w:rsidRPr="00DA6248">
        <w:rPr>
          <w:rFonts w:ascii="Georgia" w:eastAsia="Times New Roman" w:hAnsi="Georgia"/>
          <w:color w:val="auto"/>
        </w:rPr>
        <w:t xml:space="preserve"> Czech Republic</w:t>
      </w:r>
      <w:r w:rsidR="009F722A" w:rsidRPr="00DA6248">
        <w:rPr>
          <w:rFonts w:ascii="Georgia" w:eastAsia="Times New Roman" w:hAnsi="Georgia"/>
          <w:color w:val="auto"/>
        </w:rPr>
        <w:t xml:space="preserve"> a v případě možnosti včetně uvedení na oficiálních kanálech WTA hashtag </w:t>
      </w:r>
      <w:proofErr w:type="spellStart"/>
      <w:r w:rsidR="009F722A" w:rsidRPr="00DA6248">
        <w:rPr>
          <w:rFonts w:ascii="Georgia" w:eastAsia="Times New Roman" w:hAnsi="Georgia"/>
          <w:color w:val="auto"/>
        </w:rPr>
        <w:t>VisitCzechRepublic</w:t>
      </w:r>
      <w:proofErr w:type="spellEnd"/>
      <w:r w:rsidRPr="00DA6248">
        <w:rPr>
          <w:rFonts w:ascii="Georgia" w:eastAsia="Times New Roman" w:hAnsi="Georgia"/>
          <w:color w:val="auto"/>
        </w:rPr>
        <w:t xml:space="preserve">. </w:t>
      </w:r>
      <w:r w:rsidR="009F722A" w:rsidRPr="00DA6248">
        <w:rPr>
          <w:rFonts w:ascii="Georgia" w:eastAsia="Times New Roman" w:hAnsi="Georgia"/>
          <w:color w:val="auto"/>
        </w:rPr>
        <w:t>Dále možnost</w:t>
      </w:r>
      <w:r w:rsidRPr="00DA6248">
        <w:rPr>
          <w:rFonts w:ascii="Georgia" w:eastAsia="Times New Roman" w:hAnsi="Georgia"/>
          <w:color w:val="auto"/>
        </w:rPr>
        <w:t xml:space="preserve"> sdílen</w:t>
      </w:r>
      <w:r w:rsidR="009F722A" w:rsidRPr="00DA6248">
        <w:rPr>
          <w:rFonts w:ascii="Georgia" w:eastAsia="Times New Roman" w:hAnsi="Georgia"/>
          <w:color w:val="auto"/>
        </w:rPr>
        <w:t>í</w:t>
      </w:r>
      <w:r w:rsidRPr="00DA6248">
        <w:rPr>
          <w:rFonts w:ascii="Georgia" w:eastAsia="Times New Roman" w:hAnsi="Georgia"/>
          <w:color w:val="auto"/>
        </w:rPr>
        <w:t xml:space="preserve"> </w:t>
      </w:r>
      <w:proofErr w:type="spellStart"/>
      <w:r w:rsidRPr="00DA6248">
        <w:rPr>
          <w:rFonts w:ascii="Georgia" w:eastAsia="Times New Roman" w:hAnsi="Georgia"/>
          <w:color w:val="auto"/>
        </w:rPr>
        <w:t>kontentové</w:t>
      </w:r>
      <w:r w:rsidR="009F722A" w:rsidRPr="00DA6248">
        <w:rPr>
          <w:rFonts w:ascii="Georgia" w:eastAsia="Times New Roman" w:hAnsi="Georgia"/>
          <w:color w:val="auto"/>
        </w:rPr>
        <w:t>ho</w:t>
      </w:r>
      <w:proofErr w:type="spellEnd"/>
      <w:r w:rsidRPr="00DA6248">
        <w:rPr>
          <w:rFonts w:ascii="Georgia" w:eastAsia="Times New Roman" w:hAnsi="Georgia"/>
          <w:color w:val="auto"/>
        </w:rPr>
        <w:t xml:space="preserve"> vide</w:t>
      </w:r>
      <w:r w:rsidR="009F722A" w:rsidRPr="00DA6248">
        <w:rPr>
          <w:rFonts w:ascii="Georgia" w:eastAsia="Times New Roman" w:hAnsi="Georgia"/>
          <w:color w:val="auto"/>
        </w:rPr>
        <w:t>a</w:t>
      </w:r>
      <w:r w:rsidRPr="00DA6248">
        <w:rPr>
          <w:rFonts w:ascii="Georgia" w:eastAsia="Times New Roman" w:hAnsi="Georgia"/>
          <w:color w:val="auto"/>
        </w:rPr>
        <w:t>, viz specifikace výše. </w:t>
      </w:r>
    </w:p>
    <w:p w14:paraId="186C9DFA" w14:textId="19F546B5" w:rsidR="00084D1C" w:rsidRPr="00DA6248" w:rsidRDefault="00084D1C" w:rsidP="00C0616C">
      <w:pPr>
        <w:jc w:val="both"/>
        <w:rPr>
          <w:rFonts w:ascii="Georgia" w:hAnsi="Georgia"/>
          <w:color w:val="auto"/>
          <w:lang w:val="de-DE"/>
        </w:rPr>
      </w:pPr>
    </w:p>
    <w:p w14:paraId="37A6C0E8" w14:textId="2BC5CB72" w:rsidR="00EB7EE6" w:rsidRPr="00DA6248" w:rsidRDefault="00EB7EE6" w:rsidP="00FF40AB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/>
        <w:jc w:val="both"/>
        <w:rPr>
          <w:rStyle w:val="dn"/>
          <w:rFonts w:ascii="Georgia" w:hAnsi="Georgia"/>
          <w:color w:val="auto"/>
        </w:rPr>
      </w:pPr>
      <w:r w:rsidRPr="00DA6248">
        <w:rPr>
          <w:rStyle w:val="dn"/>
          <w:rFonts w:ascii="Georgia" w:hAnsi="Georgia"/>
          <w:color w:val="auto"/>
        </w:rPr>
        <w:lastRenderedPageBreak/>
        <w:t xml:space="preserve">Dodání unikátního </w:t>
      </w:r>
      <w:proofErr w:type="gramStart"/>
      <w:r w:rsidRPr="00DA6248">
        <w:rPr>
          <w:rStyle w:val="dn"/>
          <w:rFonts w:ascii="Georgia" w:hAnsi="Georgia"/>
          <w:color w:val="auto"/>
        </w:rPr>
        <w:t xml:space="preserve">obsahu - </w:t>
      </w:r>
      <w:proofErr w:type="spellStart"/>
      <w:r w:rsidRPr="00DA6248">
        <w:rPr>
          <w:rStyle w:val="dn"/>
          <w:rFonts w:ascii="Georgia" w:hAnsi="Georgia"/>
          <w:color w:val="auto"/>
        </w:rPr>
        <w:t>obrazov</w:t>
      </w:r>
      <w:proofErr w:type="spellEnd"/>
      <w:r w:rsidRPr="00DA6248">
        <w:rPr>
          <w:rStyle w:val="dn"/>
          <w:rFonts w:ascii="Georgia" w:hAnsi="Georgia"/>
          <w:color w:val="auto"/>
          <w:lang w:val="fr-FR"/>
        </w:rPr>
        <w:t>ého</w:t>
      </w:r>
      <w:proofErr w:type="gramEnd"/>
      <w:r w:rsidRPr="00DA6248">
        <w:rPr>
          <w:rStyle w:val="dn"/>
          <w:rFonts w:ascii="Georgia" w:hAnsi="Georgia"/>
          <w:color w:val="auto"/>
        </w:rPr>
        <w:t xml:space="preserve"> materiálu (např. fotografií, videí) pro propagační účely Objednatele včetně autorských práv. </w:t>
      </w:r>
      <w:proofErr w:type="spellStart"/>
      <w:r w:rsidRPr="00DA6248">
        <w:rPr>
          <w:rStyle w:val="dn"/>
          <w:rFonts w:ascii="Georgia" w:hAnsi="Georgia"/>
          <w:color w:val="auto"/>
          <w:u w:color="FF0000"/>
        </w:rPr>
        <w:t>Dodan</w:t>
      </w:r>
      <w:proofErr w:type="spellEnd"/>
      <w:r w:rsidRPr="00DA6248">
        <w:rPr>
          <w:rStyle w:val="dn"/>
          <w:rFonts w:ascii="Georgia" w:hAnsi="Georgia"/>
          <w:color w:val="auto"/>
          <w:u w:color="FF0000"/>
          <w:lang w:val="fr-FR"/>
        </w:rPr>
        <w:t xml:space="preserve">é </w:t>
      </w:r>
      <w:r w:rsidRPr="00DA6248">
        <w:rPr>
          <w:rStyle w:val="dn"/>
          <w:rFonts w:ascii="Georgia" w:hAnsi="Georgia"/>
          <w:color w:val="auto"/>
          <w:u w:color="FF0000"/>
        </w:rPr>
        <w:t xml:space="preserve">materiály budou mít licenci pro využívání v komunikaci Objednatele pro komerční i nekomerční využití </w:t>
      </w:r>
      <w:r w:rsidRPr="00DA6248">
        <w:rPr>
          <w:rStyle w:val="dn"/>
          <w:rFonts w:ascii="Georgia" w:hAnsi="Georgia"/>
          <w:b/>
          <w:bCs/>
          <w:color w:val="auto"/>
          <w:u w:color="FF0000"/>
        </w:rPr>
        <w:t>po neomezenou dobu</w:t>
      </w:r>
      <w:r w:rsidRPr="00DA6248">
        <w:rPr>
          <w:rStyle w:val="dn"/>
          <w:rFonts w:ascii="Georgia" w:hAnsi="Georgia"/>
          <w:color w:val="auto"/>
          <w:u w:color="FF0000"/>
        </w:rPr>
        <w:t xml:space="preserve">. Použití </w:t>
      </w:r>
      <w:proofErr w:type="spellStart"/>
      <w:r w:rsidRPr="00DA6248">
        <w:rPr>
          <w:rStyle w:val="dn"/>
          <w:rFonts w:ascii="Georgia" w:hAnsi="Georgia"/>
          <w:color w:val="auto"/>
          <w:u w:color="FF0000"/>
        </w:rPr>
        <w:t>brandu</w:t>
      </w:r>
      <w:proofErr w:type="spellEnd"/>
      <w:r w:rsidRPr="00DA6248">
        <w:rPr>
          <w:rStyle w:val="dn"/>
          <w:rFonts w:ascii="Georgia" w:hAnsi="Georgia"/>
          <w:color w:val="auto"/>
          <w:u w:color="FF0000"/>
        </w:rPr>
        <w:t xml:space="preserve"> a hashtagu Objednatele do uvedený</w:t>
      </w:r>
      <w:proofErr w:type="spellStart"/>
      <w:r w:rsidRPr="00DA6248">
        <w:rPr>
          <w:rStyle w:val="dn"/>
          <w:rFonts w:ascii="Georgia" w:hAnsi="Georgia"/>
          <w:color w:val="auto"/>
          <w:u w:color="FF0000"/>
          <w:lang w:val="de-DE"/>
        </w:rPr>
        <w:t>ch</w:t>
      </w:r>
      <w:proofErr w:type="spellEnd"/>
      <w:r w:rsidRPr="00DA6248">
        <w:rPr>
          <w:rStyle w:val="dn"/>
          <w:rFonts w:ascii="Georgia" w:hAnsi="Georgia"/>
          <w:color w:val="auto"/>
          <w:u w:color="FF0000"/>
          <w:lang w:val="de-DE"/>
        </w:rPr>
        <w:t xml:space="preserve"> </w:t>
      </w:r>
      <w:proofErr w:type="spellStart"/>
      <w:r w:rsidRPr="00DA6248">
        <w:rPr>
          <w:rStyle w:val="dn"/>
          <w:rFonts w:ascii="Georgia" w:hAnsi="Georgia"/>
          <w:color w:val="auto"/>
          <w:u w:color="FF0000"/>
          <w:lang w:val="de-DE"/>
        </w:rPr>
        <w:t>materi</w:t>
      </w:r>
      <w:r w:rsidRPr="00DA6248">
        <w:rPr>
          <w:rStyle w:val="dn"/>
          <w:rFonts w:ascii="Georgia" w:hAnsi="Georgia"/>
          <w:color w:val="auto"/>
          <w:u w:color="FF0000"/>
        </w:rPr>
        <w:t>álů</w:t>
      </w:r>
      <w:proofErr w:type="spellEnd"/>
      <w:r w:rsidRPr="00DA6248">
        <w:rPr>
          <w:rStyle w:val="dn"/>
          <w:rFonts w:ascii="Georgia" w:hAnsi="Georgia"/>
          <w:color w:val="auto"/>
          <w:u w:color="FF0000"/>
        </w:rPr>
        <w:t xml:space="preserve">. Podoba umístění loga a hashtagu na základě dohody Objednatele s Dodavatelem. </w:t>
      </w:r>
    </w:p>
    <w:p w14:paraId="5E1A99CC" w14:textId="77777777" w:rsidR="00C0616C" w:rsidRPr="00DA6248" w:rsidRDefault="00C0616C" w:rsidP="00C0616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left="360"/>
        <w:contextualSpacing/>
        <w:jc w:val="both"/>
        <w:rPr>
          <w:rFonts w:ascii="Georgia" w:hAnsi="Georgia"/>
          <w:color w:val="auto"/>
        </w:rPr>
      </w:pPr>
    </w:p>
    <w:p w14:paraId="1343556F" w14:textId="77777777" w:rsidR="00EB7EE6" w:rsidRPr="00DA6248" w:rsidRDefault="00EB7EE6" w:rsidP="00FF40AB">
      <w:pPr>
        <w:jc w:val="both"/>
        <w:rPr>
          <w:rFonts w:ascii="Georgia" w:hAnsi="Georgia"/>
          <w:color w:val="auto"/>
        </w:rPr>
      </w:pPr>
    </w:p>
    <w:p w14:paraId="19312BF0" w14:textId="2ECDEFA6" w:rsidR="00EB7EE6" w:rsidRPr="00DA6248" w:rsidRDefault="00EB7EE6" w:rsidP="00FF40AB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/>
        <w:jc w:val="both"/>
        <w:rPr>
          <w:rStyle w:val="A5"/>
          <w:rFonts w:ascii="Georgia" w:hAnsi="Georgia"/>
          <w:color w:val="auto"/>
        </w:rPr>
      </w:pPr>
      <w:r w:rsidRPr="00DA6248">
        <w:rPr>
          <w:rStyle w:val="A5"/>
          <w:rFonts w:ascii="Georgia" w:hAnsi="Georgia"/>
          <w:color w:val="auto"/>
        </w:rPr>
        <w:t xml:space="preserve">Dodané fotografie budou mít licenci pro využívání v komunikaci Objednatele pro komerční i nekomerční využití </w:t>
      </w:r>
      <w:r w:rsidRPr="00DA6248">
        <w:rPr>
          <w:rStyle w:val="A5"/>
          <w:rFonts w:ascii="Georgia" w:hAnsi="Georgia"/>
          <w:b/>
          <w:bCs/>
          <w:color w:val="auto"/>
        </w:rPr>
        <w:t>po neomezenou dobu</w:t>
      </w:r>
      <w:r w:rsidRPr="00DA6248">
        <w:rPr>
          <w:rStyle w:val="dn"/>
          <w:rFonts w:ascii="Georgia" w:hAnsi="Georgia"/>
          <w:color w:val="auto"/>
          <w:u w:color="FF0000"/>
        </w:rPr>
        <w:t xml:space="preserve">. </w:t>
      </w:r>
      <w:r w:rsidRPr="00DA6248">
        <w:rPr>
          <w:rStyle w:val="A5"/>
          <w:rFonts w:ascii="Georgia" w:hAnsi="Georgia"/>
          <w:color w:val="auto"/>
        </w:rPr>
        <w:t xml:space="preserve">Video materiál </w:t>
      </w:r>
      <w:r w:rsidR="009F722A" w:rsidRPr="00DA6248">
        <w:rPr>
          <w:rStyle w:val="A5"/>
          <w:rFonts w:ascii="Georgia" w:hAnsi="Georgia"/>
          <w:b/>
          <w:bCs/>
          <w:color w:val="auto"/>
        </w:rPr>
        <w:t>min.</w:t>
      </w:r>
      <w:r w:rsidRPr="00DA6248">
        <w:rPr>
          <w:rStyle w:val="A5"/>
          <w:rFonts w:ascii="Georgia" w:hAnsi="Georgia"/>
          <w:b/>
          <w:bCs/>
          <w:color w:val="auto"/>
        </w:rPr>
        <w:t xml:space="preserve"> </w:t>
      </w:r>
      <w:r w:rsidR="007F638F" w:rsidRPr="00DA6248">
        <w:rPr>
          <w:rStyle w:val="A5"/>
          <w:rFonts w:ascii="Georgia" w:hAnsi="Georgia"/>
          <w:b/>
          <w:bCs/>
          <w:color w:val="auto"/>
        </w:rPr>
        <w:t xml:space="preserve">1 </w:t>
      </w:r>
      <w:r w:rsidRPr="00DA6248">
        <w:rPr>
          <w:rStyle w:val="A5"/>
          <w:rFonts w:ascii="Georgia" w:hAnsi="Georgia"/>
          <w:b/>
          <w:bCs/>
          <w:color w:val="auto"/>
        </w:rPr>
        <w:t>ks</w:t>
      </w:r>
      <w:r w:rsidRPr="00DA6248">
        <w:rPr>
          <w:rStyle w:val="A5"/>
          <w:rFonts w:ascii="Georgia" w:hAnsi="Georgia"/>
          <w:color w:val="auto"/>
        </w:rPr>
        <w:t xml:space="preserve"> viz Specifikace níže.</w:t>
      </w:r>
    </w:p>
    <w:p w14:paraId="0E6F5AE6" w14:textId="77777777" w:rsidR="00EB7EE6" w:rsidRPr="00DA6248" w:rsidRDefault="00EB7EE6" w:rsidP="00FF40AB">
      <w:pPr>
        <w:jc w:val="both"/>
        <w:rPr>
          <w:rFonts w:ascii="Georgia" w:hAnsi="Georgia"/>
          <w:color w:val="auto"/>
        </w:rPr>
      </w:pPr>
    </w:p>
    <w:p w14:paraId="60FEF2AF" w14:textId="77777777" w:rsidR="00C179CB" w:rsidRPr="00DA6248" w:rsidRDefault="00BD2A7C" w:rsidP="00FF40AB">
      <w:pPr>
        <w:numPr>
          <w:ilvl w:val="0"/>
          <w:numId w:val="15"/>
        </w:numPr>
        <w:spacing w:before="100" w:after="100"/>
        <w:jc w:val="both"/>
        <w:rPr>
          <w:rFonts w:ascii="Georgia" w:hAnsi="Georgia"/>
          <w:color w:val="auto"/>
        </w:rPr>
      </w:pPr>
      <w:r w:rsidRPr="00DA6248">
        <w:rPr>
          <w:rStyle w:val="dn"/>
          <w:rFonts w:ascii="Georgia" w:hAnsi="Georgia"/>
          <w:b/>
          <w:bCs/>
          <w:color w:val="auto"/>
          <w:u w:color="FF0000"/>
        </w:rPr>
        <w:t>Dodání spotu</w:t>
      </w:r>
      <w:r w:rsidRPr="00DA6248">
        <w:rPr>
          <w:rStyle w:val="dn"/>
          <w:rFonts w:ascii="Georgia" w:hAnsi="Georgia"/>
          <w:color w:val="auto"/>
          <w:u w:color="FF0000"/>
        </w:rPr>
        <w:t xml:space="preserve"> s brandingem Objednatele pro využití na kanálech Objednatele: </w:t>
      </w:r>
    </w:p>
    <w:p w14:paraId="2FB10834" w14:textId="24EFFC34" w:rsidR="00C179CB" w:rsidRPr="00DA6248" w:rsidRDefault="00BD2A7C" w:rsidP="00FF40AB">
      <w:pPr>
        <w:numPr>
          <w:ilvl w:val="1"/>
          <w:numId w:val="15"/>
        </w:numPr>
        <w:spacing w:before="100" w:after="100"/>
        <w:jc w:val="both"/>
        <w:rPr>
          <w:rFonts w:ascii="Georgia" w:hAnsi="Georgia"/>
          <w:color w:val="auto"/>
          <w:lang w:val="fr-FR"/>
        </w:rPr>
      </w:pPr>
      <w:r w:rsidRPr="00DA6248">
        <w:rPr>
          <w:rStyle w:val="dn"/>
          <w:rFonts w:ascii="Georgia" w:hAnsi="Georgia"/>
          <w:color w:val="auto"/>
          <w:u w:color="FF0000"/>
          <w:lang w:val="fr-FR"/>
        </w:rPr>
        <w:t>Report</w:t>
      </w:r>
      <w:proofErr w:type="spellStart"/>
      <w:r w:rsidRPr="00DA6248">
        <w:rPr>
          <w:rStyle w:val="dn"/>
          <w:rFonts w:ascii="Georgia" w:hAnsi="Georgia"/>
          <w:color w:val="auto"/>
          <w:u w:color="FF0000"/>
        </w:rPr>
        <w:t>áž</w:t>
      </w:r>
      <w:proofErr w:type="spellEnd"/>
      <w:r w:rsidRPr="00DA6248">
        <w:rPr>
          <w:rStyle w:val="dn"/>
          <w:rFonts w:ascii="Georgia" w:hAnsi="Georgia"/>
          <w:color w:val="auto"/>
          <w:u w:color="FF0000"/>
        </w:rPr>
        <w:t xml:space="preserve"> a rozhovory s osobnostmi Akce</w:t>
      </w:r>
      <w:r w:rsidR="00C0644A" w:rsidRPr="00DA6248">
        <w:rPr>
          <w:rStyle w:val="dn"/>
          <w:rFonts w:ascii="Georgia" w:hAnsi="Georgia"/>
          <w:color w:val="auto"/>
          <w:u w:color="FF0000"/>
        </w:rPr>
        <w:t xml:space="preserve"> (min. se 3 </w:t>
      </w:r>
      <w:r w:rsidR="009F722A" w:rsidRPr="00DA6248">
        <w:rPr>
          <w:rStyle w:val="dn"/>
          <w:rFonts w:ascii="Georgia" w:hAnsi="Georgia"/>
          <w:color w:val="auto"/>
          <w:u w:color="FF0000"/>
        </w:rPr>
        <w:t xml:space="preserve">různými </w:t>
      </w:r>
      <w:r w:rsidR="00C0644A" w:rsidRPr="00DA6248">
        <w:rPr>
          <w:rStyle w:val="dn"/>
          <w:rFonts w:ascii="Georgia" w:hAnsi="Georgia"/>
          <w:color w:val="auto"/>
          <w:u w:color="FF0000"/>
        </w:rPr>
        <w:t>hráčkami z hlavní soutěže)</w:t>
      </w:r>
      <w:r w:rsidRPr="00DA6248">
        <w:rPr>
          <w:rStyle w:val="dn"/>
          <w:rFonts w:ascii="Georgia" w:hAnsi="Georgia"/>
          <w:color w:val="auto"/>
          <w:u w:color="FF0000"/>
        </w:rPr>
        <w:t xml:space="preserve"> </w:t>
      </w:r>
      <w:r w:rsidRPr="00DA6248">
        <w:rPr>
          <w:rFonts w:ascii="Georgia" w:hAnsi="Georgia"/>
          <w:color w:val="auto"/>
        </w:rPr>
        <w:t xml:space="preserve">s prezentací </w:t>
      </w:r>
      <w:proofErr w:type="spellStart"/>
      <w:r w:rsidRPr="00DA6248">
        <w:rPr>
          <w:rFonts w:ascii="Georgia" w:hAnsi="Georgia"/>
          <w:color w:val="auto"/>
        </w:rPr>
        <w:t>Česk</w:t>
      </w:r>
      <w:proofErr w:type="spellEnd"/>
      <w:r w:rsidRPr="00DA6248">
        <w:rPr>
          <w:rFonts w:ascii="Georgia" w:hAnsi="Georgia"/>
          <w:color w:val="auto"/>
          <w:lang w:val="fr-FR"/>
        </w:rPr>
        <w:t xml:space="preserve">é </w:t>
      </w:r>
      <w:r w:rsidRPr="00DA6248">
        <w:rPr>
          <w:rFonts w:ascii="Georgia" w:hAnsi="Georgia"/>
          <w:color w:val="auto"/>
        </w:rPr>
        <w:t xml:space="preserve">republiky a regionu: </w:t>
      </w:r>
      <w:r w:rsidRPr="00DA6248">
        <w:rPr>
          <w:rStyle w:val="dn"/>
          <w:rFonts w:ascii="Georgia" w:hAnsi="Georgia"/>
          <w:b/>
          <w:bCs/>
          <w:color w:val="auto"/>
          <w:u w:color="FF0000"/>
        </w:rPr>
        <w:t>stopáž min. 90 s</w:t>
      </w:r>
      <w:r w:rsidRPr="00DA6248">
        <w:rPr>
          <w:rFonts w:ascii="Georgia" w:hAnsi="Georgia"/>
          <w:color w:val="auto"/>
          <w:lang w:val="da-DK"/>
        </w:rPr>
        <w:t>, form</w:t>
      </w:r>
      <w:proofErr w:type="spellStart"/>
      <w:r w:rsidRPr="00DA6248">
        <w:rPr>
          <w:rFonts w:ascii="Georgia" w:hAnsi="Georgia"/>
          <w:color w:val="auto"/>
        </w:rPr>
        <w:t>át</w:t>
      </w:r>
      <w:proofErr w:type="spellEnd"/>
      <w:r w:rsidRPr="00DA6248">
        <w:rPr>
          <w:rFonts w:ascii="Georgia" w:hAnsi="Georgia"/>
          <w:color w:val="auto"/>
        </w:rPr>
        <w:t xml:space="preserve"> pro použití na online kanálech Objednatele. </w:t>
      </w:r>
      <w:r w:rsidR="00C0644A" w:rsidRPr="00DA6248">
        <w:rPr>
          <w:rFonts w:ascii="Georgia" w:hAnsi="Georgia"/>
          <w:color w:val="auto"/>
        </w:rPr>
        <w:t xml:space="preserve">Na základě </w:t>
      </w:r>
      <w:r w:rsidR="009F722A" w:rsidRPr="00DA6248">
        <w:rPr>
          <w:rFonts w:ascii="Georgia" w:hAnsi="Georgia"/>
          <w:color w:val="auto"/>
        </w:rPr>
        <w:t xml:space="preserve">vzájemného schválení </w:t>
      </w:r>
      <w:r w:rsidR="00C0644A" w:rsidRPr="00DA6248">
        <w:rPr>
          <w:rFonts w:ascii="Georgia" w:hAnsi="Georgia"/>
          <w:color w:val="auto"/>
        </w:rPr>
        <w:t>Objednatele s Dodavatelem.</w:t>
      </w:r>
    </w:p>
    <w:p w14:paraId="35948A8F" w14:textId="14F9CA11" w:rsidR="00C179CB" w:rsidRPr="00DA6248" w:rsidRDefault="00BD2A7C" w:rsidP="00FF40AB">
      <w:pPr>
        <w:numPr>
          <w:ilvl w:val="1"/>
          <w:numId w:val="15"/>
        </w:numPr>
        <w:spacing w:before="100" w:after="100"/>
        <w:jc w:val="both"/>
        <w:rPr>
          <w:rFonts w:ascii="Georgia" w:hAnsi="Georgia"/>
          <w:color w:val="auto"/>
        </w:rPr>
      </w:pPr>
      <w:r w:rsidRPr="00DA6248">
        <w:rPr>
          <w:rFonts w:ascii="Georgia" w:hAnsi="Georgia"/>
          <w:color w:val="auto"/>
        </w:rPr>
        <w:t>Způsob využití pro Objednatele: komerčně i nekomerčně vč</w:t>
      </w:r>
      <w:r w:rsidRPr="00DA6248">
        <w:rPr>
          <w:rFonts w:ascii="Georgia" w:hAnsi="Georgia"/>
          <w:color w:val="auto"/>
          <w:lang w:val="fr-FR"/>
        </w:rPr>
        <w:t>. pou</w:t>
      </w:r>
      <w:r w:rsidRPr="00DA6248">
        <w:rPr>
          <w:rFonts w:ascii="Georgia" w:hAnsi="Georgia"/>
          <w:color w:val="auto"/>
        </w:rPr>
        <w:t>žití třetích stran, Dodavatel se zavazuje předat Objednateli vytvořen</w:t>
      </w:r>
      <w:r w:rsidRPr="00DA6248">
        <w:rPr>
          <w:rFonts w:ascii="Georgia" w:hAnsi="Georgia"/>
          <w:color w:val="auto"/>
          <w:lang w:val="fr-FR"/>
        </w:rPr>
        <w:t xml:space="preserve">é </w:t>
      </w:r>
      <w:proofErr w:type="spellStart"/>
      <w:r w:rsidRPr="00DA6248">
        <w:rPr>
          <w:rFonts w:ascii="Georgia" w:hAnsi="Georgia"/>
          <w:color w:val="auto"/>
        </w:rPr>
        <w:t>obsahov</w:t>
      </w:r>
      <w:proofErr w:type="spellEnd"/>
      <w:r w:rsidRPr="00DA6248">
        <w:rPr>
          <w:rFonts w:ascii="Georgia" w:hAnsi="Georgia"/>
          <w:color w:val="auto"/>
          <w:lang w:val="fr-FR"/>
        </w:rPr>
        <w:t xml:space="preserve">é </w:t>
      </w:r>
      <w:r w:rsidRPr="00DA6248">
        <w:rPr>
          <w:rFonts w:ascii="Georgia" w:hAnsi="Georgia"/>
          <w:color w:val="auto"/>
          <w:lang w:val="it-IT"/>
        </w:rPr>
        <w:t>materi</w:t>
      </w:r>
      <w:proofErr w:type="spellStart"/>
      <w:r w:rsidRPr="00DA6248">
        <w:rPr>
          <w:rFonts w:ascii="Georgia" w:hAnsi="Georgia"/>
          <w:color w:val="auto"/>
        </w:rPr>
        <w:t>ály</w:t>
      </w:r>
      <w:proofErr w:type="spellEnd"/>
      <w:r w:rsidRPr="00DA6248">
        <w:rPr>
          <w:rFonts w:ascii="Georgia" w:hAnsi="Georgia"/>
          <w:color w:val="auto"/>
        </w:rPr>
        <w:t xml:space="preserve"> i s kompletním popisem licencí a způsobu použití obsahový</w:t>
      </w:r>
      <w:proofErr w:type="spellStart"/>
      <w:r w:rsidRPr="00DA6248">
        <w:rPr>
          <w:rFonts w:ascii="Georgia" w:hAnsi="Georgia"/>
          <w:color w:val="auto"/>
          <w:lang w:val="de-DE"/>
        </w:rPr>
        <w:t>ch</w:t>
      </w:r>
      <w:proofErr w:type="spellEnd"/>
      <w:r w:rsidRPr="00DA6248">
        <w:rPr>
          <w:rFonts w:ascii="Georgia" w:hAnsi="Georgia"/>
          <w:color w:val="auto"/>
          <w:lang w:val="de-DE"/>
        </w:rPr>
        <w:t xml:space="preserve"> </w:t>
      </w:r>
      <w:proofErr w:type="spellStart"/>
      <w:r w:rsidRPr="00DA6248">
        <w:rPr>
          <w:rFonts w:ascii="Georgia" w:hAnsi="Georgia"/>
          <w:color w:val="auto"/>
          <w:lang w:val="de-DE"/>
        </w:rPr>
        <w:t>materi</w:t>
      </w:r>
      <w:r w:rsidRPr="00DA6248">
        <w:rPr>
          <w:rFonts w:ascii="Georgia" w:hAnsi="Georgia"/>
          <w:color w:val="auto"/>
        </w:rPr>
        <w:t>álů</w:t>
      </w:r>
      <w:proofErr w:type="spellEnd"/>
      <w:r w:rsidRPr="00DA6248">
        <w:rPr>
          <w:rFonts w:ascii="Georgia" w:hAnsi="Georgia"/>
          <w:color w:val="auto"/>
        </w:rPr>
        <w:t xml:space="preserve"> pro Objednatele.</w:t>
      </w:r>
    </w:p>
    <w:bookmarkEnd w:id="0"/>
    <w:bookmarkEnd w:id="1"/>
    <w:p w14:paraId="4DC9B3A2" w14:textId="77777777" w:rsidR="00C0644A" w:rsidRPr="007F638F" w:rsidRDefault="00C0644A" w:rsidP="00C0644A">
      <w:pPr>
        <w:spacing w:before="100" w:after="100"/>
        <w:ind w:left="1440"/>
        <w:jc w:val="both"/>
        <w:rPr>
          <w:rFonts w:ascii="Georgia" w:hAnsi="Georgia"/>
          <w:color w:val="000000" w:themeColor="text1"/>
        </w:rPr>
      </w:pPr>
    </w:p>
    <w:p w14:paraId="1E94575C" w14:textId="77777777" w:rsidR="00C179CB" w:rsidRPr="007F638F" w:rsidRDefault="00BD2A7C" w:rsidP="00FF40AB">
      <w:pPr>
        <w:numPr>
          <w:ilvl w:val="0"/>
          <w:numId w:val="15"/>
        </w:numPr>
        <w:spacing w:before="100" w:after="100"/>
        <w:jc w:val="both"/>
        <w:rPr>
          <w:rFonts w:ascii="Georgia" w:hAnsi="Georgia"/>
          <w:color w:val="000000" w:themeColor="text1"/>
        </w:rPr>
      </w:pPr>
      <w:r w:rsidRPr="007F638F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</w:t>
      </w:r>
      <w:r w:rsidRPr="007F638F">
        <w:rPr>
          <w:rStyle w:val="dn"/>
          <w:rFonts w:ascii="Georgia" w:hAnsi="Georgia"/>
          <w:color w:val="000000" w:themeColor="text1"/>
          <w:u w:color="FF0000"/>
        </w:rPr>
        <w:t xml:space="preserve"> z Akce a regionu:</w:t>
      </w:r>
    </w:p>
    <w:p w14:paraId="3BE81BDF" w14:textId="77777777" w:rsidR="00C179CB" w:rsidRPr="007F638F" w:rsidRDefault="00BD2A7C" w:rsidP="00FF40AB">
      <w:pPr>
        <w:numPr>
          <w:ilvl w:val="1"/>
          <w:numId w:val="15"/>
        </w:numPr>
        <w:spacing w:before="100" w:after="100"/>
        <w:jc w:val="both"/>
        <w:rPr>
          <w:rFonts w:ascii="Georgia" w:hAnsi="Georgia"/>
          <w:color w:val="000000" w:themeColor="text1"/>
          <w:lang w:val="de-DE"/>
        </w:rPr>
      </w:pPr>
      <w:r w:rsidRPr="007F638F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7F638F">
        <w:rPr>
          <w:rFonts w:ascii="Georgia" w:hAnsi="Georgia"/>
          <w:color w:val="000000" w:themeColor="text1"/>
        </w:rPr>
        <w:t>át</w:t>
      </w:r>
      <w:proofErr w:type="spellEnd"/>
      <w:r w:rsidRPr="007F638F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7F638F">
        <w:rPr>
          <w:rFonts w:ascii="Georgia" w:hAnsi="Georgia"/>
          <w:color w:val="000000" w:themeColor="text1"/>
        </w:rPr>
        <w:t>komprimovan</w:t>
      </w:r>
      <w:proofErr w:type="spellEnd"/>
      <w:r w:rsidRPr="007F638F">
        <w:rPr>
          <w:rFonts w:ascii="Georgia" w:hAnsi="Georgia"/>
          <w:color w:val="000000" w:themeColor="text1"/>
          <w:lang w:val="fr-FR"/>
        </w:rPr>
        <w:t xml:space="preserve">é </w:t>
      </w:r>
      <w:r w:rsidRPr="007F638F">
        <w:rPr>
          <w:rFonts w:ascii="Georgia" w:hAnsi="Georgia"/>
          <w:color w:val="000000" w:themeColor="text1"/>
          <w:lang w:val="pt-PT"/>
        </w:rPr>
        <w:t>do form</w:t>
      </w:r>
      <w:proofErr w:type="spellStart"/>
      <w:r w:rsidRPr="007F638F">
        <w:rPr>
          <w:rFonts w:ascii="Georgia" w:hAnsi="Georgia"/>
          <w:color w:val="000000" w:themeColor="text1"/>
        </w:rPr>
        <w:t>átu</w:t>
      </w:r>
      <w:proofErr w:type="spellEnd"/>
      <w:r w:rsidRPr="007F638F">
        <w:rPr>
          <w:rFonts w:ascii="Georgia" w:hAnsi="Georgia"/>
          <w:color w:val="000000" w:themeColor="text1"/>
        </w:rPr>
        <w:t xml:space="preserve"> JPG</w:t>
      </w:r>
    </w:p>
    <w:p w14:paraId="5281FD5F" w14:textId="43EF85B1" w:rsidR="00C179CB" w:rsidRPr="007F638F" w:rsidRDefault="00BD2A7C" w:rsidP="00FF40AB">
      <w:pPr>
        <w:numPr>
          <w:ilvl w:val="1"/>
          <w:numId w:val="15"/>
        </w:numPr>
        <w:spacing w:before="100" w:after="100"/>
        <w:jc w:val="both"/>
        <w:rPr>
          <w:rFonts w:ascii="Georgia" w:hAnsi="Georgia"/>
          <w:b/>
          <w:bCs/>
          <w:color w:val="000000" w:themeColor="text1"/>
        </w:rPr>
      </w:pPr>
      <w:r w:rsidRPr="007F638F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7F638F" w:rsidRPr="007F638F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40 </w:t>
      </w:r>
      <w:r w:rsidRPr="007F638F">
        <w:rPr>
          <w:rStyle w:val="dn"/>
          <w:rFonts w:ascii="Georgia" w:hAnsi="Georgia"/>
          <w:b/>
          <w:bCs/>
          <w:color w:val="000000" w:themeColor="text1"/>
          <w:u w:color="FF0000"/>
        </w:rPr>
        <w:t>ks</w:t>
      </w:r>
    </w:p>
    <w:p w14:paraId="5FE20AAA" w14:textId="77777777" w:rsidR="00C179CB" w:rsidRPr="007F638F" w:rsidRDefault="00BD2A7C" w:rsidP="00FF40AB">
      <w:pPr>
        <w:numPr>
          <w:ilvl w:val="1"/>
          <w:numId w:val="15"/>
        </w:numPr>
        <w:spacing w:before="100" w:after="100"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>Fotografie budou použity pro účely prezentace Akce, regionu a ČR na kanálech Objednatele.</w:t>
      </w:r>
    </w:p>
    <w:p w14:paraId="7DBFFDD6" w14:textId="77777777" w:rsidR="00C179CB" w:rsidRPr="007F638F" w:rsidRDefault="00BD2A7C" w:rsidP="00FF40AB">
      <w:pPr>
        <w:numPr>
          <w:ilvl w:val="1"/>
          <w:numId w:val="15"/>
        </w:numPr>
        <w:spacing w:before="100" w:after="100"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7F638F">
        <w:rPr>
          <w:rFonts w:ascii="Georgia" w:hAnsi="Georgia"/>
          <w:color w:val="000000" w:themeColor="text1"/>
        </w:rPr>
        <w:t>voln</w:t>
      </w:r>
      <w:proofErr w:type="spellEnd"/>
      <w:r w:rsidRPr="007F638F">
        <w:rPr>
          <w:rFonts w:ascii="Georgia" w:hAnsi="Georgia"/>
          <w:color w:val="000000" w:themeColor="text1"/>
          <w:lang w:val="fr-FR"/>
        </w:rPr>
        <w:t xml:space="preserve">é </w:t>
      </w:r>
      <w:r w:rsidRPr="007F638F">
        <w:rPr>
          <w:rFonts w:ascii="Georgia" w:hAnsi="Georgia"/>
          <w:color w:val="000000" w:themeColor="text1"/>
        </w:rPr>
        <w:t>užití pro Objednatele.</w:t>
      </w:r>
    </w:p>
    <w:p w14:paraId="4979F207" w14:textId="77777777" w:rsidR="00C179CB" w:rsidRPr="007F638F" w:rsidRDefault="00BD2A7C" w:rsidP="00FF40AB">
      <w:pPr>
        <w:numPr>
          <w:ilvl w:val="1"/>
          <w:numId w:val="15"/>
        </w:numPr>
        <w:spacing w:before="100" w:after="100"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7F638F">
        <w:rPr>
          <w:rFonts w:ascii="Georgia" w:hAnsi="Georgia"/>
          <w:color w:val="000000" w:themeColor="text1"/>
        </w:rPr>
        <w:t>vzájemn</w:t>
      </w:r>
      <w:proofErr w:type="spellEnd"/>
      <w:r w:rsidRPr="007F638F">
        <w:rPr>
          <w:rFonts w:ascii="Georgia" w:hAnsi="Georgia"/>
          <w:color w:val="000000" w:themeColor="text1"/>
          <w:lang w:val="fr-FR"/>
        </w:rPr>
        <w:t xml:space="preserve">é </w:t>
      </w:r>
      <w:r w:rsidRPr="007F638F">
        <w:rPr>
          <w:rFonts w:ascii="Georgia" w:hAnsi="Georgia"/>
          <w:color w:val="000000" w:themeColor="text1"/>
        </w:rPr>
        <w:t>konzultaci Objednatele s Dodavatelem.</w:t>
      </w:r>
    </w:p>
    <w:p w14:paraId="6646D6F9" w14:textId="77777777" w:rsidR="00C179CB" w:rsidRPr="007F638F" w:rsidRDefault="00C179CB" w:rsidP="00FF40AB">
      <w:pPr>
        <w:spacing w:before="100" w:after="100"/>
        <w:jc w:val="both"/>
        <w:rPr>
          <w:rFonts w:ascii="Georgia" w:eastAsia="Times New Roman" w:hAnsi="Georgia" w:cs="Times New Roman"/>
          <w:b/>
          <w:bCs/>
          <w:color w:val="FF0000"/>
          <w:u w:color="FF0000"/>
        </w:rPr>
      </w:pPr>
    </w:p>
    <w:p w14:paraId="46B205E5" w14:textId="77777777" w:rsidR="00EB7EE6" w:rsidRPr="007F638F" w:rsidRDefault="00EB7EE6" w:rsidP="00FF40AB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 w:rsidRPr="007F638F">
        <w:rPr>
          <w:rFonts w:ascii="Georgia" w:eastAsia="Times New Roman" w:hAnsi="Georgia"/>
          <w:bCs/>
          <w:color w:val="000000" w:themeColor="text1"/>
        </w:rPr>
        <w:t>Veškeré obrazové materiály budou předány Objednateli na paměťovém médiu.</w:t>
      </w:r>
    </w:p>
    <w:p w14:paraId="3698EA33" w14:textId="77777777" w:rsidR="00EB7EE6" w:rsidRPr="007F638F" w:rsidRDefault="00EB7EE6" w:rsidP="00FF40AB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left="360"/>
        <w:jc w:val="both"/>
        <w:rPr>
          <w:rFonts w:ascii="Georgia" w:hAnsi="Georgia"/>
          <w:color w:val="000000" w:themeColor="text1"/>
        </w:rPr>
      </w:pPr>
    </w:p>
    <w:p w14:paraId="235D6F5C" w14:textId="77777777" w:rsidR="00EB7EE6" w:rsidRPr="007F638F" w:rsidRDefault="00EB7EE6" w:rsidP="00FF40AB">
      <w:pPr>
        <w:pStyle w:val="Pa2"/>
        <w:numPr>
          <w:ilvl w:val="0"/>
          <w:numId w:val="18"/>
        </w:numPr>
        <w:spacing w:line="240" w:lineRule="auto"/>
        <w:contextualSpacing/>
        <w:jc w:val="both"/>
        <w:rPr>
          <w:rFonts w:ascii="Georgia" w:hAnsi="Georgia"/>
          <w:bCs/>
          <w:color w:val="000000" w:themeColor="text1"/>
          <w:sz w:val="22"/>
          <w:szCs w:val="22"/>
          <w:lang w:eastAsia="x-none"/>
        </w:rPr>
      </w:pPr>
      <w:r w:rsidRPr="007F638F">
        <w:rPr>
          <w:rStyle w:val="A5"/>
          <w:rFonts w:ascii="Georgia" w:hAnsi="Georgia"/>
          <w:bCs/>
          <w:color w:val="000000" w:themeColor="text1"/>
        </w:rPr>
        <w:t xml:space="preserve">Zhotovení a předání závěrečné zprávy, </w:t>
      </w:r>
      <w:r w:rsidRPr="007F638F">
        <w:rPr>
          <w:rFonts w:ascii="Georgia" w:hAnsi="Georgia"/>
          <w:bCs/>
          <w:color w:val="000000" w:themeColor="text1"/>
          <w:sz w:val="22"/>
          <w:szCs w:val="22"/>
          <w:lang w:eastAsia="x-none"/>
        </w:rPr>
        <w:t>závěrečná zpráva bude obsahovat popis aktivit, fotodokumentaci, zhodnocení propagace a kvantifikaci ukazatelů typu:</w:t>
      </w:r>
    </w:p>
    <w:p w14:paraId="5285E52D" w14:textId="77777777" w:rsidR="00EB7EE6" w:rsidRPr="007F638F" w:rsidRDefault="00EB7EE6" w:rsidP="00FF40AB">
      <w:pPr>
        <w:jc w:val="both"/>
        <w:rPr>
          <w:rFonts w:ascii="Georgia" w:hAnsi="Georgia"/>
          <w:lang w:eastAsia="x-none"/>
        </w:rPr>
      </w:pPr>
    </w:p>
    <w:p w14:paraId="75B5D77F" w14:textId="77777777" w:rsidR="00EB7EE6" w:rsidRPr="007F638F" w:rsidRDefault="00EB7EE6" w:rsidP="00FF40AB">
      <w:pPr>
        <w:pStyle w:val="Odstavecseseznamem"/>
        <w:spacing w:after="0"/>
        <w:jc w:val="both"/>
        <w:rPr>
          <w:rFonts w:ascii="Georgia" w:hAnsi="Georgia"/>
          <w:bCs/>
          <w:color w:val="000000" w:themeColor="text1"/>
        </w:rPr>
      </w:pPr>
      <w:r w:rsidRPr="007F638F">
        <w:rPr>
          <w:rFonts w:ascii="Georgia" w:hAnsi="Georgia"/>
          <w:bCs/>
          <w:color w:val="000000" w:themeColor="text1"/>
        </w:rPr>
        <w:t>- počet návštěvníků akce</w:t>
      </w:r>
    </w:p>
    <w:p w14:paraId="5C190F68" w14:textId="77777777" w:rsidR="00EB7EE6" w:rsidRPr="007F638F" w:rsidRDefault="00EB7EE6" w:rsidP="00FF40AB">
      <w:pPr>
        <w:pStyle w:val="Odstavecseseznamem"/>
        <w:spacing w:after="0"/>
        <w:jc w:val="both"/>
        <w:rPr>
          <w:rFonts w:ascii="Georgia" w:hAnsi="Georgia"/>
          <w:bCs/>
          <w:color w:val="000000" w:themeColor="text1"/>
        </w:rPr>
      </w:pPr>
      <w:r w:rsidRPr="007F638F">
        <w:rPr>
          <w:rFonts w:ascii="Georgia" w:hAnsi="Georgia"/>
          <w:bCs/>
          <w:color w:val="000000" w:themeColor="text1"/>
        </w:rPr>
        <w:t xml:space="preserve">- u </w:t>
      </w:r>
      <w:proofErr w:type="spellStart"/>
      <w:r w:rsidRPr="007F638F">
        <w:rPr>
          <w:rFonts w:ascii="Georgia" w:hAnsi="Georgia"/>
          <w:bCs/>
          <w:color w:val="000000" w:themeColor="text1"/>
        </w:rPr>
        <w:t>printových</w:t>
      </w:r>
      <w:proofErr w:type="spellEnd"/>
      <w:r w:rsidRPr="007F638F">
        <w:rPr>
          <w:rFonts w:ascii="Georgia" w:hAnsi="Georgia"/>
          <w:bCs/>
          <w:color w:val="000000" w:themeColor="text1"/>
        </w:rPr>
        <w:t xml:space="preserve"> nosičů a billboardů – ukazatel net </w:t>
      </w:r>
      <w:proofErr w:type="spellStart"/>
      <w:r w:rsidRPr="007F638F">
        <w:rPr>
          <w:rFonts w:ascii="Georgia" w:hAnsi="Georgia"/>
          <w:bCs/>
          <w:color w:val="000000" w:themeColor="text1"/>
        </w:rPr>
        <w:t>reach</w:t>
      </w:r>
      <w:proofErr w:type="spellEnd"/>
      <w:r w:rsidRPr="007F638F">
        <w:rPr>
          <w:rFonts w:ascii="Georgia" w:hAnsi="Georgia"/>
          <w:bCs/>
          <w:color w:val="000000" w:themeColor="text1"/>
        </w:rPr>
        <w:t>/OTS</w:t>
      </w:r>
    </w:p>
    <w:p w14:paraId="4870F4C1" w14:textId="77777777" w:rsidR="00EB7EE6" w:rsidRPr="007F638F" w:rsidRDefault="00EB7EE6" w:rsidP="00FF40AB">
      <w:pPr>
        <w:pStyle w:val="Odstavecseseznamem"/>
        <w:spacing w:after="0"/>
        <w:jc w:val="both"/>
        <w:rPr>
          <w:rFonts w:ascii="Georgia" w:hAnsi="Georgia"/>
          <w:bCs/>
          <w:color w:val="000000" w:themeColor="text1"/>
        </w:rPr>
      </w:pPr>
      <w:r w:rsidRPr="007F638F">
        <w:rPr>
          <w:rFonts w:ascii="Georgia" w:hAnsi="Georgia"/>
          <w:bCs/>
          <w:color w:val="000000" w:themeColor="text1"/>
        </w:rPr>
        <w:t xml:space="preserve">- u online propagace – ukazatel celkové návštěvnosti stránek, počet </w:t>
      </w:r>
    </w:p>
    <w:p w14:paraId="306A6023" w14:textId="77777777" w:rsidR="00EB7EE6" w:rsidRPr="007F638F" w:rsidRDefault="00EB7EE6" w:rsidP="00FF40AB">
      <w:pPr>
        <w:pStyle w:val="Odstavecseseznamem"/>
        <w:jc w:val="both"/>
        <w:rPr>
          <w:rFonts w:ascii="Georgia" w:hAnsi="Georgia"/>
          <w:bCs/>
          <w:color w:val="000000" w:themeColor="text1"/>
        </w:rPr>
      </w:pPr>
      <w:r w:rsidRPr="007F638F">
        <w:rPr>
          <w:rFonts w:ascii="Georgia" w:hAnsi="Georgia"/>
          <w:bCs/>
          <w:color w:val="000000" w:themeColor="text1"/>
        </w:rPr>
        <w:t xml:space="preserve">   shlédnutých stránek, průměrná doba návštěvy, </w:t>
      </w:r>
      <w:proofErr w:type="spellStart"/>
      <w:r w:rsidRPr="007F638F">
        <w:rPr>
          <w:rFonts w:ascii="Georgia" w:hAnsi="Georgia"/>
          <w:bCs/>
          <w:color w:val="000000" w:themeColor="text1"/>
        </w:rPr>
        <w:t>bounce</w:t>
      </w:r>
      <w:proofErr w:type="spellEnd"/>
      <w:r w:rsidRPr="007F638F">
        <w:rPr>
          <w:rFonts w:ascii="Georgia" w:hAnsi="Georgia"/>
          <w:bCs/>
          <w:color w:val="000000" w:themeColor="text1"/>
        </w:rPr>
        <w:t xml:space="preserve"> </w:t>
      </w:r>
      <w:proofErr w:type="spellStart"/>
      <w:r w:rsidRPr="007F638F">
        <w:rPr>
          <w:rFonts w:ascii="Georgia" w:hAnsi="Georgia"/>
          <w:bCs/>
          <w:color w:val="000000" w:themeColor="text1"/>
        </w:rPr>
        <w:t>rate</w:t>
      </w:r>
      <w:proofErr w:type="spellEnd"/>
    </w:p>
    <w:p w14:paraId="7BF6F840" w14:textId="77777777" w:rsidR="00EB7EE6" w:rsidRPr="007F638F" w:rsidRDefault="00EB7EE6" w:rsidP="00FF40AB">
      <w:pPr>
        <w:pStyle w:val="Odstavecseseznamem"/>
        <w:ind w:left="0"/>
        <w:jc w:val="both"/>
        <w:rPr>
          <w:rFonts w:ascii="Georgia" w:hAnsi="Georgia"/>
          <w:bCs/>
          <w:color w:val="000000" w:themeColor="text1"/>
        </w:rPr>
      </w:pPr>
      <w:r w:rsidRPr="007F638F">
        <w:rPr>
          <w:rFonts w:ascii="Georgia" w:hAnsi="Georgia"/>
          <w:bCs/>
          <w:color w:val="000000" w:themeColor="text1"/>
        </w:rPr>
        <w:t>Závěrečná zpráva bude Dodavatelem dodána Objednateli nejpozději do 30 dnů od ukončení propagace.</w:t>
      </w:r>
    </w:p>
    <w:p w14:paraId="4C9EB1C6" w14:textId="77777777" w:rsidR="00C179CB" w:rsidRPr="007F638F" w:rsidRDefault="00C179CB" w:rsidP="00FF40AB">
      <w:pPr>
        <w:jc w:val="both"/>
        <w:rPr>
          <w:rFonts w:ascii="Georgia" w:hAnsi="Georgia"/>
        </w:rPr>
      </w:pPr>
    </w:p>
    <w:sectPr w:rsidR="00C179CB" w:rsidRPr="007F63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8" w:right="70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6962" w14:textId="77777777" w:rsidR="00D50192" w:rsidRDefault="00D50192">
      <w:r>
        <w:separator/>
      </w:r>
    </w:p>
  </w:endnote>
  <w:endnote w:type="continuationSeparator" w:id="0">
    <w:p w14:paraId="6780DEED" w14:textId="77777777" w:rsidR="00D50192" w:rsidRDefault="00D5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 CE Cond">
    <w:altName w:val="Arial"/>
    <w:charset w:val="00"/>
    <w:family w:val="auto"/>
    <w:pitch w:val="variable"/>
    <w:sig w:usb0="A00002F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5AA1" w14:textId="77777777" w:rsidR="00F41957" w:rsidRDefault="00F419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AD4C" w14:textId="77777777" w:rsidR="00C179CB" w:rsidRDefault="00C179CB">
    <w:pPr>
      <w:pStyle w:val="Zhlava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7136" w14:textId="77777777" w:rsidR="00F41957" w:rsidRDefault="00F4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EDDF8" w14:textId="77777777" w:rsidR="00D50192" w:rsidRDefault="00D50192">
      <w:r>
        <w:separator/>
      </w:r>
    </w:p>
  </w:footnote>
  <w:footnote w:type="continuationSeparator" w:id="0">
    <w:p w14:paraId="2D284A18" w14:textId="77777777" w:rsidR="00D50192" w:rsidRDefault="00D5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EEF5" w14:textId="77777777" w:rsidR="00F41957" w:rsidRDefault="00F419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A18F" w14:textId="77777777" w:rsidR="00C179CB" w:rsidRDefault="00C179CB">
    <w:pPr>
      <w:pStyle w:val="Zhlavazpa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AD22" w14:textId="77777777" w:rsidR="00F41957" w:rsidRDefault="00F419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8E1"/>
    <w:multiLevelType w:val="hybridMultilevel"/>
    <w:tmpl w:val="8F40106E"/>
    <w:numStyleLink w:val="Importovanstyl2"/>
  </w:abstractNum>
  <w:abstractNum w:abstractNumId="1" w15:restartNumberingAfterBreak="0">
    <w:nsid w:val="0BFA25BA"/>
    <w:multiLevelType w:val="hybridMultilevel"/>
    <w:tmpl w:val="187233F6"/>
    <w:numStyleLink w:val="Importovanstyl4"/>
  </w:abstractNum>
  <w:abstractNum w:abstractNumId="2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6C5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E96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8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E3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27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6BD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0C5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CA0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054307"/>
    <w:multiLevelType w:val="hybridMultilevel"/>
    <w:tmpl w:val="98FA529C"/>
    <w:numStyleLink w:val="Importovanstyl5"/>
  </w:abstractNum>
  <w:abstractNum w:abstractNumId="4" w15:restartNumberingAfterBreak="0">
    <w:nsid w:val="10485729"/>
    <w:multiLevelType w:val="hybridMultilevel"/>
    <w:tmpl w:val="7DDCD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0419"/>
    <w:multiLevelType w:val="hybridMultilevel"/>
    <w:tmpl w:val="C6FA2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F13B0"/>
    <w:multiLevelType w:val="hybridMultilevel"/>
    <w:tmpl w:val="0C940700"/>
    <w:lvl w:ilvl="0" w:tplc="F23CA9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BF452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288B87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0E58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A5A4D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18C09C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EE3E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FE1C4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1C83B1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1D68567E"/>
    <w:multiLevelType w:val="hybridMultilevel"/>
    <w:tmpl w:val="722676FE"/>
    <w:lvl w:ilvl="0" w:tplc="85EAF78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10EA2"/>
    <w:multiLevelType w:val="hybridMultilevel"/>
    <w:tmpl w:val="03A8A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E7490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30361A">
      <w:start w:val="1"/>
      <w:numFmt w:val="bullet"/>
      <w:lvlText w:val="·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988EA4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E34871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FD0B358">
      <w:start w:val="1"/>
      <w:numFmt w:val="bullet"/>
      <w:lvlText w:val="·"/>
      <w:lvlJc w:val="left"/>
      <w:pPr>
        <w:tabs>
          <w:tab w:val="left" w:pos="144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3E20FD2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D14B37E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056EDC2">
      <w:start w:val="1"/>
      <w:numFmt w:val="bullet"/>
      <w:lvlText w:val="·"/>
      <w:lvlJc w:val="left"/>
      <w:pPr>
        <w:tabs>
          <w:tab w:val="left" w:pos="144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00FB6"/>
    <w:multiLevelType w:val="hybridMultilevel"/>
    <w:tmpl w:val="E2BCD76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844F45"/>
    <w:multiLevelType w:val="hybridMultilevel"/>
    <w:tmpl w:val="890AB8BE"/>
    <w:numStyleLink w:val="Importovanstyl6"/>
  </w:abstractNum>
  <w:abstractNum w:abstractNumId="15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CF2A2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02894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2D0C2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8DC38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FCD0EC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09834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63628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5E4EBA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A44CD1"/>
    <w:multiLevelType w:val="hybridMultilevel"/>
    <w:tmpl w:val="95A2FF22"/>
    <w:numStyleLink w:val="Importovanstyl3"/>
  </w:abstractNum>
  <w:abstractNum w:abstractNumId="17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262B6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C12DC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B2E0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FE409C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E928A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68CFEE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47C5C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022F0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230A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62E0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C1C2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F8D1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800A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4A90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6CD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2007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9E9B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34C5CF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3027F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3A419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61075B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22EF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7AE3F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A0234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69BA658E"/>
    <w:multiLevelType w:val="hybridMultilevel"/>
    <w:tmpl w:val="738A1376"/>
    <w:numStyleLink w:val="Importovanstyl7"/>
  </w:abstractNum>
  <w:abstractNum w:abstractNumId="21" w15:restartNumberingAfterBreak="0">
    <w:nsid w:val="7FB93602"/>
    <w:multiLevelType w:val="hybridMultilevel"/>
    <w:tmpl w:val="162CD604"/>
    <w:numStyleLink w:val="Importovanstyl1"/>
  </w:abstractNum>
  <w:num w:numId="1">
    <w:abstractNumId w:val="19"/>
  </w:num>
  <w:num w:numId="2">
    <w:abstractNumId w:val="21"/>
  </w:num>
  <w:num w:numId="3">
    <w:abstractNumId w:val="17"/>
  </w:num>
  <w:num w:numId="4">
    <w:abstractNumId w:val="0"/>
  </w:num>
  <w:num w:numId="5">
    <w:abstractNumId w:val="2"/>
  </w:num>
  <w:num w:numId="6">
    <w:abstractNumId w:val="16"/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3"/>
    <w:lvlOverride w:ilvl="0">
      <w:lvl w:ilvl="0" w:tplc="44DACDBE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AA59EC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4E8520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CADFAC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56886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B2BF78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C0C13A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1238F8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8AF704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8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9"/>
  </w:num>
  <w:num w:numId="22">
    <w:abstractNumId w:val="8"/>
  </w:num>
  <w:num w:numId="23">
    <w:abstractNumId w:val="4"/>
  </w:num>
  <w:num w:numId="24">
    <w:abstractNumId w:val="1"/>
  </w:num>
  <w:num w:numId="25">
    <w:abstractNumId w:val="3"/>
  </w:num>
  <w:num w:numId="26">
    <w:abstractNumId w:val="3"/>
    <w:lvlOverride w:ilvl="0">
      <w:lvl w:ilvl="0" w:tplc="44DACDBE">
        <w:start w:val="1"/>
        <w:numFmt w:val="decimal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6AA59EC">
        <w:start w:val="1"/>
        <w:numFmt w:val="decimal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34E8520">
        <w:start w:val="1"/>
        <w:numFmt w:val="decimal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0CADFAC">
        <w:start w:val="1"/>
        <w:numFmt w:val="decimal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A568866">
        <w:start w:val="1"/>
        <w:numFmt w:val="decimal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26B2BF78">
        <w:start w:val="1"/>
        <w:numFmt w:val="decimal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8C0C13A">
        <w:start w:val="1"/>
        <w:numFmt w:val="decimal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F1238F8">
        <w:start w:val="1"/>
        <w:numFmt w:val="decimal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B8AF704">
        <w:start w:val="1"/>
        <w:numFmt w:val="decimal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CB"/>
    <w:rsid w:val="00084D1C"/>
    <w:rsid w:val="000C7D03"/>
    <w:rsid w:val="001E3000"/>
    <w:rsid w:val="002169C9"/>
    <w:rsid w:val="00217203"/>
    <w:rsid w:val="00280128"/>
    <w:rsid w:val="002C3C92"/>
    <w:rsid w:val="002F57BB"/>
    <w:rsid w:val="00307E35"/>
    <w:rsid w:val="00341C02"/>
    <w:rsid w:val="003778B0"/>
    <w:rsid w:val="003C2DB6"/>
    <w:rsid w:val="00445A46"/>
    <w:rsid w:val="004C6F99"/>
    <w:rsid w:val="004D2C7D"/>
    <w:rsid w:val="004E663D"/>
    <w:rsid w:val="00530DE0"/>
    <w:rsid w:val="00561E01"/>
    <w:rsid w:val="00655C59"/>
    <w:rsid w:val="006B4E88"/>
    <w:rsid w:val="006C4B8E"/>
    <w:rsid w:val="00702235"/>
    <w:rsid w:val="0072725C"/>
    <w:rsid w:val="00744725"/>
    <w:rsid w:val="007A41B3"/>
    <w:rsid w:val="007F638F"/>
    <w:rsid w:val="00855591"/>
    <w:rsid w:val="0097593D"/>
    <w:rsid w:val="00981D66"/>
    <w:rsid w:val="00990E68"/>
    <w:rsid w:val="009D4232"/>
    <w:rsid w:val="009D5AF5"/>
    <w:rsid w:val="009F722A"/>
    <w:rsid w:val="00A4686D"/>
    <w:rsid w:val="00A74C04"/>
    <w:rsid w:val="00B61F2C"/>
    <w:rsid w:val="00BD2A7C"/>
    <w:rsid w:val="00C0616C"/>
    <w:rsid w:val="00C0644A"/>
    <w:rsid w:val="00C179CB"/>
    <w:rsid w:val="00C46458"/>
    <w:rsid w:val="00D04937"/>
    <w:rsid w:val="00D2647E"/>
    <w:rsid w:val="00D50192"/>
    <w:rsid w:val="00DA43C1"/>
    <w:rsid w:val="00DA6248"/>
    <w:rsid w:val="00DB256C"/>
    <w:rsid w:val="00DB7660"/>
    <w:rsid w:val="00DF04DB"/>
    <w:rsid w:val="00E12F91"/>
    <w:rsid w:val="00EB7EE6"/>
    <w:rsid w:val="00ED628A"/>
    <w:rsid w:val="00EE2AC9"/>
    <w:rsid w:val="00F41957"/>
    <w:rsid w:val="00F9506E"/>
    <w:rsid w:val="00FB53E6"/>
    <w:rsid w:val="00FE6828"/>
    <w:rsid w:val="00FE787C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6D570"/>
  <w15:docId w15:val="{D0AB42F2-81B8-024B-B7FE-4E90750F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">
    <w:name w:val="Žádný"/>
    <w:qFormat/>
  </w:style>
  <w:style w:type="character" w:customStyle="1" w:styleId="Hyperlink0">
    <w:name w:val="Hyperlink.0"/>
    <w:basedOn w:val="dn"/>
    <w:rPr>
      <w:u w:val="single" w:color="0563C1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1">
    <w:name w:val="Hyperlink.1"/>
    <w:basedOn w:val="Odkaz"/>
    <w:rPr>
      <w:color w:val="0563C1"/>
      <w:u w:val="single" w:color="FF0000"/>
    </w:rPr>
  </w:style>
  <w:style w:type="paragraph" w:styleId="Odstavecseseznamem">
    <w:name w:val="List Paragraph"/>
    <w:aliases w:val="List Paragraph (Czech Tourism),List Paragraph,Odstavec se seznamem1"/>
    <w:link w:val="Odstavecseseznamem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F419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1957"/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F419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957"/>
    <w:rPr>
      <w:rFonts w:ascii="Calibri" w:hAnsi="Calibri" w:cs="Arial Unicode MS"/>
      <w:color w:val="000000"/>
      <w:sz w:val="22"/>
      <w:szCs w:val="22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EB7EE6"/>
    <w:rPr>
      <w:color w:val="605E5C"/>
      <w:shd w:val="clear" w:color="auto" w:fill="E1DFDD"/>
    </w:rPr>
  </w:style>
  <w:style w:type="character" w:customStyle="1" w:styleId="A5">
    <w:name w:val="A5"/>
    <w:uiPriority w:val="99"/>
    <w:qFormat/>
    <w:rsid w:val="00EB7EE6"/>
    <w:rPr>
      <w:rFonts w:cs="Helvetica Neue CE Cond"/>
      <w:color w:val="000000"/>
      <w:sz w:val="22"/>
      <w:szCs w:val="22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EB7EE6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2">
    <w:name w:val="Pa2"/>
    <w:basedOn w:val="Normln"/>
    <w:next w:val="Normln"/>
    <w:uiPriority w:val="99"/>
    <w:rsid w:val="00EB7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Helvetica Neue CE Cond" w:eastAsia="Calibri" w:hAnsi="Helvetica Neue CE Cond" w:cs="Arial"/>
      <w:color w:val="auto"/>
      <w:sz w:val="24"/>
      <w:szCs w:val="24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4E6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66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663D"/>
    <w:rPr>
      <w:rFonts w:ascii="Calibri" w:hAnsi="Calibri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63D"/>
    <w:rPr>
      <w:rFonts w:ascii="Calibri" w:hAnsi="Calibri" w:cs="Arial Unicode MS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63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63D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mr.cz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tbankaopen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Kopečná Nikol</dc:creator>
  <cp:lastModifiedBy>Krušberská Eliška</cp:lastModifiedBy>
  <cp:revision>8</cp:revision>
  <cp:lastPrinted>2020-10-13T14:54:00Z</cp:lastPrinted>
  <dcterms:created xsi:type="dcterms:W3CDTF">2020-10-13T13:53:00Z</dcterms:created>
  <dcterms:modified xsi:type="dcterms:W3CDTF">2020-10-16T07:00:00Z</dcterms:modified>
</cp:coreProperties>
</file>