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513C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BA783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BA783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349901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99013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BA783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0020020905</w:t>
                  </w:r>
                </w:p>
              </w:tc>
              <w:tc>
                <w:tcPr>
                  <w:tcW w:w="20" w:type="dxa"/>
                </w:tcPr>
                <w:p w:rsidR="003513CC" w:rsidRDefault="003513CC">
                  <w:pPr>
                    <w:pStyle w:val="EMPTYCELLSTYLE"/>
                  </w:pPr>
                </w:p>
              </w:tc>
            </w:tr>
          </w:tbl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BA7835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ind w:right="40"/>
              <w:jc w:val="right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BA7835">
            <w:pPr>
              <w:ind w:right="20"/>
              <w:jc w:val="right"/>
            </w:pPr>
            <w:r>
              <w:rPr>
                <w:sz w:val="16"/>
              </w:rPr>
              <w:t xml:space="preserve">0020020905 </w:t>
            </w: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BA783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7099120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9120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ind w:right="40"/>
              <w:jc w:val="right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ind w:right="40"/>
              <w:jc w:val="right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ind w:right="40"/>
              <w:jc w:val="right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bookmarkStart w:id="0" w:name="JR_PAGE_ANCHOR_0_1"/>
            <w:bookmarkEnd w:id="0"/>
          </w:p>
          <w:p w:rsidR="003513CC" w:rsidRDefault="00BA7835">
            <w:r>
              <w:br w:type="page"/>
            </w:r>
          </w:p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BA783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r>
              <w:rPr>
                <w:b/>
              </w:rPr>
              <w:t>71596836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/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513CC" w:rsidRDefault="003513C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513CC" w:rsidRDefault="003513C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513CC" w:rsidRDefault="003513CC">
                  <w:pPr>
                    <w:pStyle w:val="EMPTYCELLSTYLE"/>
                  </w:pPr>
                </w:p>
              </w:tc>
            </w:tr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513CC" w:rsidRDefault="003513C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3CC" w:rsidRDefault="00BA7835">
                  <w:pPr>
                    <w:ind w:left="40"/>
                  </w:pPr>
                  <w:r>
                    <w:rPr>
                      <w:b/>
                      <w:sz w:val="24"/>
                    </w:rPr>
                    <w:t>Tomáš Douša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U jabloně 336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513CC" w:rsidRDefault="003513CC">
                  <w:pPr>
                    <w:pStyle w:val="EMPTYCELLSTYLE"/>
                  </w:pPr>
                </w:p>
              </w:tc>
            </w:tr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3CC" w:rsidRDefault="003513C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513CC" w:rsidRDefault="003513CC">
                  <w:pPr>
                    <w:pStyle w:val="EMPTYCELLSTYLE"/>
                  </w:pPr>
                </w:p>
              </w:tc>
            </w:tr>
          </w:tbl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513CC" w:rsidRDefault="003513C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513CC" w:rsidRDefault="003513C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513CC" w:rsidRDefault="003513C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513CC" w:rsidRDefault="003513CC">
                  <w:pPr>
                    <w:pStyle w:val="EMPTYCELLSTYLE"/>
                  </w:pPr>
                </w:p>
              </w:tc>
            </w:tr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513CC" w:rsidRDefault="003513C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3CC" w:rsidRDefault="00BA7835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513CC" w:rsidRDefault="003513C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513CC" w:rsidRDefault="003513C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3CC" w:rsidRDefault="003513C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513CC" w:rsidRDefault="003513CC">
                  <w:pPr>
                    <w:pStyle w:val="EMPTYCELLSTYLE"/>
                  </w:pPr>
                </w:p>
              </w:tc>
            </w:tr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3CC" w:rsidRDefault="003513CC">
                  <w:pPr>
                    <w:ind w:left="60" w:right="60"/>
                  </w:pPr>
                </w:p>
              </w:tc>
            </w:tr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3CC" w:rsidRDefault="003513CC">
                  <w:pPr>
                    <w:ind w:left="60" w:right="60"/>
                  </w:pPr>
                </w:p>
              </w:tc>
            </w:tr>
          </w:tbl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/>
              <w:jc w:val="center"/>
            </w:pPr>
            <w:proofErr w:type="gramStart"/>
            <w:r>
              <w:rPr>
                <w:b/>
              </w:rPr>
              <w:t>28.10.2020</w:t>
            </w:r>
            <w:proofErr w:type="gramEnd"/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BA783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BA783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3513CC"/>
              </w:tc>
              <w:tc>
                <w:tcPr>
                  <w:tcW w:w="20" w:type="dxa"/>
                </w:tcPr>
                <w:p w:rsidR="003513CC" w:rsidRDefault="003513CC">
                  <w:pPr>
                    <w:pStyle w:val="EMPTYCELLSTYLE"/>
                  </w:pPr>
                </w:p>
              </w:tc>
            </w:tr>
          </w:tbl>
          <w:p w:rsidR="003513CC" w:rsidRDefault="003513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ind w:left="40"/>
              <w:jc w:val="center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BA783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3513CC"/>
              </w:tc>
              <w:tc>
                <w:tcPr>
                  <w:tcW w:w="20" w:type="dxa"/>
                </w:tcPr>
                <w:p w:rsidR="003513CC" w:rsidRDefault="003513CC">
                  <w:pPr>
                    <w:pStyle w:val="EMPTYCELLSTYLE"/>
                  </w:pPr>
                </w:p>
              </w:tc>
            </w:tr>
          </w:tbl>
          <w:p w:rsidR="003513CC" w:rsidRDefault="003513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BA783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3513CC"/>
              </w:tc>
              <w:tc>
                <w:tcPr>
                  <w:tcW w:w="20" w:type="dxa"/>
                </w:tcPr>
                <w:p w:rsidR="003513CC" w:rsidRDefault="003513CC">
                  <w:pPr>
                    <w:pStyle w:val="EMPTYCELLSTYLE"/>
                  </w:pPr>
                </w:p>
              </w:tc>
            </w:tr>
          </w:tbl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513CC" w:rsidRDefault="003513C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513CC" w:rsidRDefault="003513C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3CC" w:rsidRDefault="003513CC">
                  <w:pPr>
                    <w:pStyle w:val="EMPTYCELLSTYLE"/>
                  </w:pPr>
                </w:p>
              </w:tc>
            </w:tr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3CC" w:rsidRDefault="003513C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513CC" w:rsidRDefault="003513C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513CC" w:rsidRDefault="003513CC">
                  <w:pPr>
                    <w:pStyle w:val="EMPTYCELLSTYLE"/>
                  </w:pPr>
                </w:p>
              </w:tc>
            </w:tr>
          </w:tbl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BA7835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BA7835">
            <w:r>
              <w:t>Oprava přístřešku Provozní budovy</w:t>
            </w: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BA7835">
            <w:pPr>
              <w:spacing w:after="280"/>
              <w:ind w:left="40" w:right="40"/>
            </w:pPr>
            <w:r>
              <w:rPr>
                <w:sz w:val="18"/>
              </w:rPr>
              <w:t>Oprava přístřešku Provozní budovy</w:t>
            </w: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BA78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BA78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BA78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58 830.00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BA78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58 830.00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BA78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513C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BA783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58 830.00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13CC" w:rsidRDefault="00BA783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3CC" w:rsidRDefault="00BA7835">
            <w:pPr>
              <w:ind w:left="40"/>
            </w:pPr>
            <w:proofErr w:type="gramStart"/>
            <w:r>
              <w:rPr>
                <w:sz w:val="24"/>
              </w:rPr>
              <w:t>14.10.2020</w:t>
            </w:r>
            <w:proofErr w:type="gramEnd"/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BA7835" w:rsidP="00CD437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8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3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5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3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7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8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20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13CC" w:rsidRDefault="00BA783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120000 THS režie \ 0800   Deník: 2 \ NEINVESTICE</w:t>
            </w: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  <w:tr w:rsidR="003513C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96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2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CC" w:rsidRDefault="00BA7835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3513CC" w:rsidRDefault="003513CC">
            <w:pPr>
              <w:pStyle w:val="EMPTYCELLSTYLE"/>
            </w:pPr>
          </w:p>
        </w:tc>
        <w:tc>
          <w:tcPr>
            <w:tcW w:w="420" w:type="dxa"/>
          </w:tcPr>
          <w:p w:rsidR="003513CC" w:rsidRDefault="003513CC">
            <w:pPr>
              <w:pStyle w:val="EMPTYCELLSTYLE"/>
            </w:pPr>
          </w:p>
        </w:tc>
      </w:tr>
    </w:tbl>
    <w:p w:rsidR="00BA7835" w:rsidRDefault="00BA7835"/>
    <w:sectPr w:rsidR="00BA783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CC"/>
    <w:rsid w:val="003513CC"/>
    <w:rsid w:val="00BA7835"/>
    <w:rsid w:val="00C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7C9BC-D853-4AF0-9552-A5DFF6BB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2020-10-16T02:49:00Z</dcterms:created>
  <dcterms:modified xsi:type="dcterms:W3CDTF">2020-10-16T02:49:00Z</dcterms:modified>
</cp:coreProperties>
</file>