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6D910" w14:textId="77777777" w:rsidR="00C447E7" w:rsidRDefault="00C447E7" w:rsidP="00C447E7">
      <w:pPr>
        <w:pStyle w:val="Nadpis2"/>
        <w:rPr>
          <w:sz w:val="32"/>
          <w:szCs w:val="32"/>
        </w:rPr>
      </w:pPr>
    </w:p>
    <w:p w14:paraId="605A7AC2" w14:textId="215093E7" w:rsidR="00C447E7" w:rsidRPr="00C447E7" w:rsidRDefault="00C447E7" w:rsidP="00C447E7">
      <w:pPr>
        <w:pStyle w:val="Nadpis2"/>
        <w:rPr>
          <w:sz w:val="32"/>
          <w:szCs w:val="32"/>
        </w:rPr>
      </w:pPr>
      <w:r w:rsidRPr="00C447E7">
        <w:rPr>
          <w:sz w:val="32"/>
          <w:szCs w:val="32"/>
        </w:rPr>
        <w:t>RÁMCOVÁ KUPNÍ SMLOUVA</w:t>
      </w:r>
    </w:p>
    <w:p w14:paraId="0A245CBD" w14:textId="77777777" w:rsidR="00C447E7" w:rsidRPr="00C447E7" w:rsidRDefault="00C447E7" w:rsidP="00C447E7">
      <w:pPr>
        <w:tabs>
          <w:tab w:val="left" w:pos="6237"/>
        </w:tabs>
        <w:spacing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C447E7">
        <w:rPr>
          <w:rFonts w:ascii="Arial" w:hAnsi="Arial" w:cs="Arial"/>
          <w:b/>
          <w:sz w:val="32"/>
          <w:szCs w:val="32"/>
        </w:rPr>
        <w:t xml:space="preserve"> </w:t>
      </w:r>
      <w:r w:rsidRPr="00C447E7">
        <w:rPr>
          <w:rFonts w:ascii="Arial" w:eastAsia="Calibri" w:hAnsi="Arial" w:cs="Arial"/>
          <w:b/>
          <w:sz w:val="32"/>
          <w:szCs w:val="32"/>
          <w:lang w:eastAsia="en-US"/>
        </w:rPr>
        <w:t>na nákup osobních ochranných prostředků</w:t>
      </w:r>
    </w:p>
    <w:p w14:paraId="30068698" w14:textId="63A5F8D5" w:rsidR="00C447E7" w:rsidRPr="00C447E7" w:rsidRDefault="00C447E7" w:rsidP="00C447E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C447E7">
        <w:rPr>
          <w:rFonts w:ascii="Arial" w:hAnsi="Arial" w:cs="Arial"/>
          <w:b/>
          <w:sz w:val="28"/>
          <w:szCs w:val="28"/>
        </w:rPr>
        <w:t xml:space="preserve">„dodávka respirátorů typu FFP2 </w:t>
      </w:r>
      <w:r>
        <w:rPr>
          <w:rFonts w:ascii="Arial" w:hAnsi="Arial" w:cs="Arial"/>
          <w:b/>
          <w:sz w:val="28"/>
          <w:szCs w:val="28"/>
        </w:rPr>
        <w:t>bez</w:t>
      </w:r>
      <w:r w:rsidRPr="00C447E7">
        <w:rPr>
          <w:rFonts w:ascii="Arial" w:hAnsi="Arial" w:cs="Arial"/>
          <w:b/>
          <w:sz w:val="28"/>
          <w:szCs w:val="28"/>
        </w:rPr>
        <w:t> výdechov</w:t>
      </w:r>
      <w:r>
        <w:rPr>
          <w:rFonts w:ascii="Arial" w:hAnsi="Arial" w:cs="Arial"/>
          <w:b/>
          <w:sz w:val="28"/>
          <w:szCs w:val="28"/>
        </w:rPr>
        <w:t>ého</w:t>
      </w:r>
      <w:r w:rsidRPr="00C447E7">
        <w:rPr>
          <w:rFonts w:ascii="Arial" w:hAnsi="Arial" w:cs="Arial"/>
          <w:b/>
          <w:sz w:val="28"/>
          <w:szCs w:val="28"/>
        </w:rPr>
        <w:t xml:space="preserve"> ventil</w:t>
      </w:r>
      <w:r>
        <w:rPr>
          <w:rFonts w:ascii="Arial" w:hAnsi="Arial" w:cs="Arial"/>
          <w:b/>
          <w:sz w:val="28"/>
          <w:szCs w:val="28"/>
        </w:rPr>
        <w:t>u</w:t>
      </w:r>
      <w:r w:rsidRPr="00C447E7">
        <w:rPr>
          <w:rFonts w:ascii="Arial" w:hAnsi="Arial" w:cs="Arial"/>
          <w:b/>
          <w:sz w:val="28"/>
          <w:szCs w:val="28"/>
        </w:rPr>
        <w:t>“</w:t>
      </w:r>
    </w:p>
    <w:p w14:paraId="1BC49397" w14:textId="77777777" w:rsidR="00AD64B2" w:rsidRPr="00456759" w:rsidRDefault="00AD64B2" w:rsidP="00AD64B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5F5ED568" w14:textId="77777777" w:rsidR="006937FF" w:rsidRDefault="006937FF" w:rsidP="003009C7">
      <w:pPr>
        <w:jc w:val="center"/>
        <w:rPr>
          <w:rFonts w:ascii="Arial" w:hAnsi="Arial" w:cs="Arial"/>
          <w:b/>
          <w:sz w:val="28"/>
          <w:szCs w:val="28"/>
        </w:rPr>
      </w:pPr>
    </w:p>
    <w:p w14:paraId="542DD08B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Níže uvedeného dne, měsíce a roku smluvní strany</w:t>
      </w:r>
    </w:p>
    <w:p w14:paraId="7CA6558F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4FB5260A" w14:textId="0EA26092" w:rsidR="00557B4F" w:rsidRDefault="001C2B24" w:rsidP="00557B4F">
      <w:pPr>
        <w:widowControl w:val="0"/>
        <w:suppressAutoHyphens/>
        <w:rPr>
          <w:rFonts w:ascii="Arial" w:hAnsi="Arial" w:cs="Arial"/>
        </w:rPr>
      </w:pPr>
      <w:r w:rsidRPr="00BE3478">
        <w:rPr>
          <w:rFonts w:ascii="Arial" w:hAnsi="Arial" w:cs="Arial"/>
          <w:b/>
        </w:rPr>
        <w:t>Název příspěvkové organizace</w:t>
      </w:r>
      <w:r w:rsidR="00BE3478" w:rsidRPr="00BE3478">
        <w:rPr>
          <w:rFonts w:ascii="Arial" w:hAnsi="Arial" w:cs="Arial"/>
          <w:b/>
        </w:rPr>
        <w:t>:</w:t>
      </w:r>
      <w:r w:rsidR="00BE3478">
        <w:rPr>
          <w:rFonts w:ascii="Arial" w:hAnsi="Arial" w:cs="Arial"/>
          <w:b/>
        </w:rPr>
        <w:t xml:space="preserve"> Domov Kladno-Švermov</w:t>
      </w:r>
    </w:p>
    <w:p w14:paraId="73812260" w14:textId="293CF89F" w:rsidR="00557B4F" w:rsidRDefault="00557B4F" w:rsidP="00557B4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BE3478">
        <w:rPr>
          <w:rFonts w:ascii="Arial" w:hAnsi="Arial" w:cs="Arial"/>
        </w:rPr>
        <w:t xml:space="preserve">V. </w:t>
      </w:r>
      <w:proofErr w:type="spellStart"/>
      <w:r w:rsidR="00BE3478">
        <w:rPr>
          <w:rFonts w:ascii="Arial" w:hAnsi="Arial" w:cs="Arial"/>
        </w:rPr>
        <w:t>Dundra</w:t>
      </w:r>
      <w:proofErr w:type="spellEnd"/>
      <w:r w:rsidR="00BE3478">
        <w:rPr>
          <w:rFonts w:ascii="Arial" w:hAnsi="Arial" w:cs="Arial"/>
        </w:rPr>
        <w:t xml:space="preserve"> 1032, 273 09, Kladno-Švermov </w:t>
      </w:r>
    </w:p>
    <w:p w14:paraId="3C10A76C" w14:textId="46398B98" w:rsidR="00557B4F" w:rsidRPr="00942780" w:rsidRDefault="00557B4F" w:rsidP="00557B4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BE3478">
        <w:rPr>
          <w:rFonts w:ascii="Arial" w:hAnsi="Arial" w:cs="Arial"/>
        </w:rPr>
        <w:t>71234462</w:t>
      </w:r>
      <w:r>
        <w:rPr>
          <w:rFonts w:ascii="Arial" w:hAnsi="Arial" w:cs="Arial"/>
        </w:rPr>
        <w:t>,</w:t>
      </w:r>
    </w:p>
    <w:p w14:paraId="65F3BF76" w14:textId="38B3423D" w:rsidR="00557B4F" w:rsidRDefault="00557B4F" w:rsidP="00557B4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BE3478">
        <w:rPr>
          <w:rFonts w:ascii="Arial" w:hAnsi="Arial" w:cs="Arial"/>
        </w:rPr>
        <w:t>CZ71234462</w:t>
      </w:r>
      <w:r>
        <w:rPr>
          <w:rFonts w:ascii="Arial" w:hAnsi="Arial" w:cs="Arial"/>
        </w:rPr>
        <w:t>,</w:t>
      </w:r>
    </w:p>
    <w:p w14:paraId="5304FAEA" w14:textId="59A8E5A1" w:rsidR="00557B4F" w:rsidRPr="00942780" w:rsidRDefault="00557B4F" w:rsidP="00557B4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</w:t>
      </w:r>
      <w:proofErr w:type="gramStart"/>
      <w:r w:rsidRPr="00942780">
        <w:rPr>
          <w:rFonts w:ascii="Arial" w:hAnsi="Arial" w:cs="Arial"/>
        </w:rPr>
        <w:t xml:space="preserve">vedeném </w:t>
      </w:r>
      <w:r>
        <w:rPr>
          <w:rFonts w:ascii="Arial" w:hAnsi="Arial" w:cs="Arial"/>
        </w:rPr>
        <w:t xml:space="preserve"> </w:t>
      </w:r>
      <w:r w:rsidR="00BE3478">
        <w:rPr>
          <w:rFonts w:ascii="Arial" w:hAnsi="Arial" w:cs="Arial"/>
        </w:rPr>
        <w:t>Městským</w:t>
      </w:r>
      <w:proofErr w:type="gramEnd"/>
      <w:r w:rsidR="00BE3478">
        <w:rPr>
          <w:rFonts w:ascii="Arial" w:hAnsi="Arial" w:cs="Arial"/>
        </w:rPr>
        <w:t xml:space="preserve"> soudem v Praze</w:t>
      </w:r>
      <w:r>
        <w:rPr>
          <w:rFonts w:ascii="Arial" w:hAnsi="Arial" w:cs="Arial"/>
        </w:rPr>
        <w:t xml:space="preserve">, spisová značka </w:t>
      </w:r>
      <w:r w:rsidR="00BE3478">
        <w:rPr>
          <w:rFonts w:ascii="Arial" w:hAnsi="Arial" w:cs="Arial"/>
        </w:rPr>
        <w:t>Pr984</w:t>
      </w:r>
    </w:p>
    <w:p w14:paraId="011AD62D" w14:textId="22DEF477" w:rsidR="00557B4F" w:rsidRPr="00942780" w:rsidRDefault="00557B4F" w:rsidP="00557B4F">
      <w:pPr>
        <w:widowControl w:val="0"/>
        <w:suppressAutoHyphens/>
        <w:ind w:left="2127" w:hanging="2127"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níž jedná:</w:t>
      </w:r>
      <w:r>
        <w:rPr>
          <w:rFonts w:ascii="Arial" w:hAnsi="Arial" w:cs="Arial"/>
        </w:rPr>
        <w:tab/>
      </w:r>
      <w:r w:rsidR="00BE3478">
        <w:rPr>
          <w:rFonts w:ascii="Arial" w:hAnsi="Arial" w:cs="Arial"/>
        </w:rPr>
        <w:t xml:space="preserve">Bc. Tomáš </w:t>
      </w:r>
      <w:proofErr w:type="spellStart"/>
      <w:r w:rsidR="00BE3478">
        <w:rPr>
          <w:rFonts w:ascii="Arial" w:hAnsi="Arial" w:cs="Arial"/>
        </w:rPr>
        <w:t>Abrham</w:t>
      </w:r>
      <w:proofErr w:type="spellEnd"/>
      <w:r>
        <w:rPr>
          <w:rFonts w:ascii="Arial" w:hAnsi="Arial" w:cs="Arial"/>
        </w:rPr>
        <w:t>,</w:t>
      </w:r>
    </w:p>
    <w:p w14:paraId="7D9736CA" w14:textId="75F96CAB" w:rsidR="00557B4F" w:rsidRDefault="00557B4F" w:rsidP="00557B4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r w:rsidR="009E6467">
        <w:rPr>
          <w:rFonts w:ascii="Arial" w:hAnsi="Arial" w:cs="Arial"/>
        </w:rPr>
        <w:t>XXXXX</w:t>
      </w:r>
    </w:p>
    <w:p w14:paraId="2D1DD74D" w14:textId="77777777" w:rsidR="00557B4F" w:rsidRPr="00BE3478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E3478">
        <w:rPr>
          <w:rFonts w:ascii="Arial" w:hAnsi="Arial" w:cs="Arial"/>
        </w:rPr>
        <w:t>……………………….</w:t>
      </w:r>
    </w:p>
    <w:p w14:paraId="6CD963FC" w14:textId="77777777" w:rsidR="00557B4F" w:rsidRPr="00942780" w:rsidRDefault="00557B4F" w:rsidP="00557B4F">
      <w:pPr>
        <w:widowControl w:val="0"/>
        <w:suppressAutoHyphens/>
        <w:rPr>
          <w:rFonts w:ascii="Arial" w:hAnsi="Arial" w:cs="Arial"/>
        </w:rPr>
      </w:pPr>
      <w:r w:rsidRPr="00BE3478">
        <w:rPr>
          <w:rFonts w:ascii="Arial" w:hAnsi="Arial" w:cs="Arial"/>
        </w:rPr>
        <w:t>tel:</w:t>
      </w:r>
      <w:r w:rsidRPr="00BE3478">
        <w:rPr>
          <w:rFonts w:ascii="Arial" w:hAnsi="Arial" w:cs="Arial"/>
        </w:rPr>
        <w:tab/>
      </w:r>
      <w:r w:rsidRPr="00BE3478">
        <w:rPr>
          <w:rFonts w:ascii="Arial" w:hAnsi="Arial" w:cs="Arial"/>
        </w:rPr>
        <w:tab/>
      </w:r>
      <w:r w:rsidRPr="00BE3478">
        <w:rPr>
          <w:rFonts w:ascii="Arial" w:hAnsi="Arial" w:cs="Arial"/>
        </w:rPr>
        <w:tab/>
        <w:t>……………………….</w:t>
      </w:r>
    </w:p>
    <w:p w14:paraId="6ADDB188" w14:textId="211D36DE" w:rsidR="00557B4F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  <w:r w:rsidR="00BE3478">
        <w:rPr>
          <w:rFonts w:ascii="Arial" w:hAnsi="Arial" w:cs="Arial"/>
        </w:rPr>
        <w:t xml:space="preserve">Bc. Tomáš </w:t>
      </w:r>
      <w:proofErr w:type="spellStart"/>
      <w:r w:rsidR="00BE3478">
        <w:rPr>
          <w:rFonts w:ascii="Arial" w:hAnsi="Arial" w:cs="Arial"/>
        </w:rPr>
        <w:t>Abrham</w:t>
      </w:r>
      <w:proofErr w:type="spellEnd"/>
    </w:p>
    <w:p w14:paraId="55F09954" w14:textId="56E5AFBC" w:rsidR="00557B4F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6467">
        <w:rPr>
          <w:rFonts w:ascii="Arial" w:hAnsi="Arial" w:cs="Arial"/>
        </w:rPr>
        <w:t>XXXX</w:t>
      </w:r>
    </w:p>
    <w:p w14:paraId="0A370D27" w14:textId="14E32BF5" w:rsidR="00557B4F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6467">
        <w:rPr>
          <w:rFonts w:ascii="Arial" w:hAnsi="Arial" w:cs="Arial"/>
        </w:rPr>
        <w:t>XXXX</w:t>
      </w:r>
    </w:p>
    <w:p w14:paraId="7D003847" w14:textId="7FBC2E68" w:rsidR="00557B4F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</w:r>
      <w:r w:rsidR="00BE3478">
        <w:rPr>
          <w:rFonts w:ascii="Arial" w:hAnsi="Arial" w:cs="Arial"/>
        </w:rPr>
        <w:t>wr2kh96</w:t>
      </w:r>
    </w:p>
    <w:p w14:paraId="2AE6C26E" w14:textId="7EE16F58" w:rsidR="006937FF" w:rsidRDefault="006937FF" w:rsidP="006937FF">
      <w:pPr>
        <w:widowControl w:val="0"/>
        <w:suppressAutoHyphens/>
        <w:rPr>
          <w:rFonts w:ascii="Arial" w:hAnsi="Arial" w:cs="Arial"/>
        </w:rPr>
      </w:pPr>
    </w:p>
    <w:p w14:paraId="32111E2B" w14:textId="2844F002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(dále jen jako </w:t>
      </w:r>
      <w:r w:rsidRPr="001C24C6">
        <w:rPr>
          <w:rFonts w:ascii="Arial" w:hAnsi="Arial" w:cs="Arial"/>
          <w:b/>
        </w:rPr>
        <w:t>„objednatel“</w:t>
      </w:r>
      <w:r w:rsidR="001C2B24">
        <w:rPr>
          <w:rFonts w:ascii="Arial" w:hAnsi="Arial" w:cs="Arial"/>
          <w:b/>
        </w:rPr>
        <w:t xml:space="preserve"> – </w:t>
      </w:r>
      <w:r w:rsidR="001C2B24">
        <w:rPr>
          <w:rFonts w:ascii="Arial" w:hAnsi="Arial" w:cs="Arial"/>
          <w:bCs/>
        </w:rPr>
        <w:t xml:space="preserve">v přílohách této rámcové smlouvy jako </w:t>
      </w:r>
      <w:r w:rsidR="001C2B24">
        <w:rPr>
          <w:rFonts w:ascii="Arial" w:hAnsi="Arial" w:cs="Arial"/>
          <w:b/>
        </w:rPr>
        <w:t>„zadavatel“</w:t>
      </w:r>
      <w:r w:rsidR="001C2B24" w:rsidRPr="001C2B24">
        <w:rPr>
          <w:rFonts w:ascii="Arial" w:hAnsi="Arial" w:cs="Arial"/>
          <w:bCs/>
        </w:rPr>
        <w:t>)</w:t>
      </w:r>
    </w:p>
    <w:p w14:paraId="55BF2CE3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jedné</w:t>
      </w:r>
    </w:p>
    <w:p w14:paraId="2229F56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3EB94531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a</w:t>
      </w:r>
    </w:p>
    <w:p w14:paraId="64A04689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73BED886" w14:textId="502F6FCA" w:rsidR="00724910" w:rsidRPr="00C447E7" w:rsidRDefault="00724910" w:rsidP="00724910">
      <w:pPr>
        <w:widowControl w:val="0"/>
        <w:suppressAutoHyphens/>
        <w:rPr>
          <w:rFonts w:ascii="Arial" w:hAnsi="Arial" w:cs="Arial"/>
          <w:b/>
          <w:bCs/>
        </w:rPr>
      </w:pPr>
      <w:r w:rsidRPr="00C447E7">
        <w:rPr>
          <w:rFonts w:ascii="Arial" w:hAnsi="Arial" w:cs="Arial"/>
          <w:b/>
          <w:bCs/>
        </w:rPr>
        <w:t>REACABANO s.r.o</w:t>
      </w:r>
    </w:p>
    <w:p w14:paraId="7B8575F3" w14:textId="77777777" w:rsidR="00724910" w:rsidRPr="00942780" w:rsidRDefault="00724910" w:rsidP="0072491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Počernická 509/85, Praha-Malešice, 108 00 Praha</w:t>
      </w:r>
    </w:p>
    <w:p w14:paraId="4A0AF36C" w14:textId="77777777" w:rsidR="00724910" w:rsidRPr="00942780" w:rsidRDefault="00724910" w:rsidP="0072491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27608131</w:t>
      </w:r>
    </w:p>
    <w:p w14:paraId="212951B9" w14:textId="77777777" w:rsidR="00724910" w:rsidRPr="00942780" w:rsidRDefault="00724910" w:rsidP="0072491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CZ27608131</w:t>
      </w:r>
    </w:p>
    <w:p w14:paraId="4930F7BB" w14:textId="77777777" w:rsidR="00724910" w:rsidRPr="00942780" w:rsidRDefault="00724910" w:rsidP="0072491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</w:t>
      </w:r>
      <w:proofErr w:type="gramStart"/>
      <w:r w:rsidRPr="00942780">
        <w:rPr>
          <w:rFonts w:ascii="Arial" w:hAnsi="Arial" w:cs="Arial"/>
        </w:rPr>
        <w:t xml:space="preserve">vedeném  </w:t>
      </w:r>
      <w:r>
        <w:rPr>
          <w:rFonts w:ascii="Arial" w:hAnsi="Arial" w:cs="Arial"/>
        </w:rPr>
        <w:t>u</w:t>
      </w:r>
      <w:proofErr w:type="gramEnd"/>
      <w:r>
        <w:rPr>
          <w:rFonts w:ascii="Arial" w:hAnsi="Arial" w:cs="Arial"/>
        </w:rPr>
        <w:t xml:space="preserve"> Městského soudu v Praze</w:t>
      </w:r>
      <w:r w:rsidRPr="00942780">
        <w:rPr>
          <w:rFonts w:ascii="Arial" w:hAnsi="Arial" w:cs="Arial"/>
        </w:rPr>
        <w:t xml:space="preserve"> oddíl </w:t>
      </w:r>
      <w:r>
        <w:rPr>
          <w:rFonts w:ascii="Arial" w:hAnsi="Arial" w:cs="Arial"/>
        </w:rPr>
        <w:t>C</w:t>
      </w:r>
      <w:r w:rsidRPr="00942780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118550</w:t>
      </w:r>
    </w:p>
    <w:p w14:paraId="769C8C62" w14:textId="77777777" w:rsidR="00724910" w:rsidRPr="00942780" w:rsidRDefault="00724910" w:rsidP="0072491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 jedná:</w:t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Roman Forman, jednatel</w:t>
      </w:r>
    </w:p>
    <w:p w14:paraId="1E1A108A" w14:textId="77777777" w:rsidR="009E6467" w:rsidRDefault="00724910" w:rsidP="0072491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r w:rsidR="009E6467">
        <w:rPr>
          <w:rFonts w:ascii="Arial" w:hAnsi="Arial" w:cs="Arial"/>
        </w:rPr>
        <w:t>XXXXXX</w:t>
      </w:r>
    </w:p>
    <w:p w14:paraId="37F8D57A" w14:textId="20C05360" w:rsidR="00724910" w:rsidRDefault="00724910" w:rsidP="00724910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6467">
        <w:rPr>
          <w:rFonts w:ascii="Arial" w:hAnsi="Arial" w:cs="Arial"/>
        </w:rPr>
        <w:t>XXXXX</w:t>
      </w:r>
    </w:p>
    <w:p w14:paraId="60228A5A" w14:textId="77777777" w:rsidR="00724910" w:rsidRDefault="00724910" w:rsidP="00724910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  <w:t>Miroslav Knížek</w:t>
      </w:r>
    </w:p>
    <w:p w14:paraId="28228127" w14:textId="334F5B97" w:rsidR="00724910" w:rsidRDefault="00724910" w:rsidP="00724910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6467">
        <w:rPr>
          <w:rFonts w:ascii="Arial" w:hAnsi="Arial" w:cs="Arial"/>
        </w:rPr>
        <w:t>XXXXX</w:t>
      </w:r>
    </w:p>
    <w:p w14:paraId="4EC18291" w14:textId="5484833C" w:rsidR="00724910" w:rsidRDefault="00724910" w:rsidP="00724910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6467">
        <w:rPr>
          <w:rFonts w:ascii="Arial" w:hAnsi="Arial" w:cs="Arial"/>
        </w:rPr>
        <w:t>XXXXX</w:t>
      </w:r>
    </w:p>
    <w:p w14:paraId="70BAE6DD" w14:textId="77777777" w:rsidR="00724910" w:rsidRDefault="00724910" w:rsidP="00724910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  <w:t>ceewic7</w:t>
      </w:r>
    </w:p>
    <w:p w14:paraId="6AD8950D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11DB15F4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 1</w:t>
      </w:r>
      <w:r w:rsidRPr="00942780">
        <w:rPr>
          <w:rFonts w:ascii="Arial" w:hAnsi="Arial" w:cs="Arial"/>
        </w:rPr>
        <w:t>“)</w:t>
      </w:r>
    </w:p>
    <w:p w14:paraId="1CE5D96E" w14:textId="2431DCCE" w:rsidR="006937FF" w:rsidRDefault="006937FF" w:rsidP="006937FF">
      <w:pPr>
        <w:widowControl w:val="0"/>
        <w:suppressAutoHyphens/>
        <w:rPr>
          <w:rFonts w:ascii="Arial" w:hAnsi="Arial" w:cs="Arial"/>
        </w:rPr>
      </w:pPr>
    </w:p>
    <w:p w14:paraId="27F09B9C" w14:textId="77777777" w:rsidR="00557771" w:rsidRPr="00942780" w:rsidRDefault="00557771" w:rsidP="006937FF">
      <w:pPr>
        <w:widowControl w:val="0"/>
        <w:suppressAutoHyphens/>
        <w:rPr>
          <w:rFonts w:ascii="Arial" w:hAnsi="Arial" w:cs="Arial"/>
        </w:rPr>
      </w:pPr>
    </w:p>
    <w:p w14:paraId="4917A4CB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  <w:b/>
          <w:bCs/>
        </w:rPr>
      </w:pPr>
      <w:r w:rsidRPr="00C447E7">
        <w:rPr>
          <w:rFonts w:ascii="Arial" w:hAnsi="Arial" w:cs="Arial"/>
          <w:b/>
          <w:bCs/>
        </w:rPr>
        <w:lastRenderedPageBreak/>
        <w:t xml:space="preserve">Baterie Centrum s.r.o. </w:t>
      </w:r>
    </w:p>
    <w:p w14:paraId="5A62D0A3" w14:textId="364C02D3" w:rsidR="00C447E7" w:rsidRPr="00942780" w:rsidRDefault="00C447E7" w:rsidP="00C447E7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>
        <w:rPr>
          <w:rFonts w:ascii="Arial" w:hAnsi="Arial" w:cs="Arial"/>
        </w:rPr>
        <w:t xml:space="preserve"> </w:t>
      </w:r>
      <w:r w:rsidR="00287864">
        <w:rPr>
          <w:rFonts w:ascii="Arial" w:hAnsi="Arial" w:cs="Arial"/>
        </w:rPr>
        <w:tab/>
      </w:r>
      <w:r w:rsidR="00287864">
        <w:rPr>
          <w:rFonts w:ascii="Arial" w:hAnsi="Arial" w:cs="Arial"/>
        </w:rPr>
        <w:tab/>
      </w:r>
      <w:r>
        <w:rPr>
          <w:rFonts w:ascii="Arial" w:hAnsi="Arial" w:cs="Arial"/>
        </w:rPr>
        <w:t>Michálkovická 2031,109C, Ostrava, 710 00</w:t>
      </w:r>
    </w:p>
    <w:p w14:paraId="1BEAD8DB" w14:textId="77777777" w:rsidR="00C447E7" w:rsidRPr="00942780" w:rsidRDefault="00C447E7" w:rsidP="00C447E7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25361848</w:t>
      </w:r>
    </w:p>
    <w:p w14:paraId="1B8E02A8" w14:textId="77777777" w:rsid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CZ25361848</w:t>
      </w:r>
    </w:p>
    <w:p w14:paraId="3208AA3E" w14:textId="77777777" w:rsidR="00C447E7" w:rsidRPr="00942780" w:rsidRDefault="00C447E7" w:rsidP="00C447E7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vedeném </w:t>
      </w:r>
      <w:r>
        <w:rPr>
          <w:rFonts w:ascii="Arial" w:hAnsi="Arial" w:cs="Arial"/>
        </w:rPr>
        <w:t xml:space="preserve">Krajským soudem </w:t>
      </w:r>
      <w:r w:rsidRPr="00942780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Ostravě </w:t>
      </w:r>
      <w:r w:rsidRPr="00942780">
        <w:rPr>
          <w:rFonts w:ascii="Arial" w:hAnsi="Arial" w:cs="Arial"/>
        </w:rPr>
        <w:t xml:space="preserve">oddíl </w:t>
      </w:r>
      <w:r>
        <w:rPr>
          <w:rFonts w:ascii="Arial" w:hAnsi="Arial" w:cs="Arial"/>
        </w:rPr>
        <w:t xml:space="preserve">C </w:t>
      </w:r>
      <w:r w:rsidRPr="00942780">
        <w:rPr>
          <w:rFonts w:ascii="Arial" w:hAnsi="Arial" w:cs="Arial"/>
        </w:rPr>
        <w:t xml:space="preserve">vložka </w:t>
      </w:r>
      <w:r>
        <w:rPr>
          <w:rFonts w:ascii="Arial" w:hAnsi="Arial" w:cs="Arial"/>
        </w:rPr>
        <w:t>14912</w:t>
      </w:r>
    </w:p>
    <w:p w14:paraId="1177E3BE" w14:textId="77777777" w:rsid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 jedná:</w:t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Ing Tomáš Macek</w:t>
      </w:r>
    </w:p>
    <w:p w14:paraId="3F68B3FC" w14:textId="4B1BDC8C" w:rsidR="00C447E7" w:rsidRPr="00942780" w:rsidRDefault="00C447E7" w:rsidP="00C447E7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r w:rsidR="009E6467">
        <w:rPr>
          <w:rFonts w:ascii="Arial" w:hAnsi="Arial" w:cs="Arial"/>
        </w:rPr>
        <w:t>XXXXX</w:t>
      </w:r>
      <w:r w:rsidRPr="00942780">
        <w:rPr>
          <w:rFonts w:ascii="Arial" w:hAnsi="Arial" w:cs="Arial"/>
        </w:rPr>
        <w:t xml:space="preserve"> </w:t>
      </w:r>
    </w:p>
    <w:p w14:paraId="2ECD9AB9" w14:textId="0DAF0E15" w:rsidR="00C447E7" w:rsidRDefault="00C447E7" w:rsidP="00C447E7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6467">
        <w:rPr>
          <w:rFonts w:ascii="Arial" w:hAnsi="Arial" w:cs="Arial"/>
        </w:rPr>
        <w:t>XXXXX</w:t>
      </w:r>
    </w:p>
    <w:p w14:paraId="20B56C52" w14:textId="77777777" w:rsidR="00C447E7" w:rsidRDefault="00C447E7" w:rsidP="00C447E7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  <w:t>Robin Jeřábek</w:t>
      </w:r>
    </w:p>
    <w:p w14:paraId="6B0959B5" w14:textId="514A2500" w:rsidR="00C447E7" w:rsidRDefault="00C447E7" w:rsidP="00C447E7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6467">
        <w:rPr>
          <w:rFonts w:ascii="Arial" w:hAnsi="Arial" w:cs="Arial"/>
        </w:rPr>
        <w:t>XXXXX</w:t>
      </w:r>
    </w:p>
    <w:p w14:paraId="60C35F60" w14:textId="7C37B340" w:rsidR="00C447E7" w:rsidRDefault="00C447E7" w:rsidP="00C447E7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6467">
        <w:rPr>
          <w:rFonts w:ascii="Arial" w:hAnsi="Arial" w:cs="Arial"/>
        </w:rPr>
        <w:t>XXXXX</w:t>
      </w:r>
    </w:p>
    <w:p w14:paraId="422ED1FF" w14:textId="77777777" w:rsidR="00C447E7" w:rsidRDefault="00C447E7" w:rsidP="00C447E7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  <w:t>Ct4nht</w:t>
      </w:r>
    </w:p>
    <w:p w14:paraId="192B807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06CDC47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 2</w:t>
      </w:r>
      <w:r w:rsidRPr="00942780">
        <w:rPr>
          <w:rFonts w:ascii="Arial" w:hAnsi="Arial" w:cs="Arial"/>
        </w:rPr>
        <w:t>“)</w:t>
      </w:r>
    </w:p>
    <w:p w14:paraId="1EF7DB89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25ADCE5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278F2283" w14:textId="486ACDC1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bookmarkStart w:id="0" w:name="_Hlk47671756"/>
      <w:r w:rsidRPr="00C447E7">
        <w:rPr>
          <w:rFonts w:ascii="Arial" w:hAnsi="Arial" w:cs="Arial"/>
          <w:b/>
        </w:rPr>
        <w:t>IMMOMEDICAL CZ s.r.o</w:t>
      </w:r>
      <w:r w:rsidRPr="00C447E7">
        <w:rPr>
          <w:rFonts w:ascii="Arial" w:hAnsi="Arial" w:cs="Arial"/>
        </w:rPr>
        <w:t xml:space="preserve"> </w:t>
      </w:r>
    </w:p>
    <w:p w14:paraId="392BCB17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se sídlem:</w:t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  <w:t>Novodvorská 994/138, Praha 4 Braník, 142 21</w:t>
      </w:r>
    </w:p>
    <w:p w14:paraId="601B007A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IČO:</w:t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  <w:t>28480830</w:t>
      </w:r>
    </w:p>
    <w:p w14:paraId="06EE4155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DČ:</w:t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  <w:t>CZ28480830</w:t>
      </w:r>
    </w:p>
    <w:bookmarkEnd w:id="0"/>
    <w:p w14:paraId="7D4D1AC3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zapsaná v obchodním rejstříku vedeném u Městského soudu v Praze, oddíl C, vložka 144713</w:t>
      </w:r>
    </w:p>
    <w:p w14:paraId="1208B696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za něhož jedná:</w:t>
      </w:r>
      <w:r w:rsidRPr="00C447E7">
        <w:rPr>
          <w:rFonts w:ascii="Arial" w:hAnsi="Arial" w:cs="Arial"/>
        </w:rPr>
        <w:tab/>
        <w:t xml:space="preserve">Ing. Samuel </w:t>
      </w:r>
      <w:proofErr w:type="spellStart"/>
      <w:r w:rsidRPr="00C447E7">
        <w:rPr>
          <w:rFonts w:ascii="Arial" w:hAnsi="Arial" w:cs="Arial"/>
        </w:rPr>
        <w:t>Tekula</w:t>
      </w:r>
      <w:proofErr w:type="spellEnd"/>
      <w:r w:rsidRPr="00C447E7">
        <w:rPr>
          <w:rFonts w:ascii="Arial" w:hAnsi="Arial" w:cs="Arial"/>
        </w:rPr>
        <w:t>, jednatel</w:t>
      </w:r>
    </w:p>
    <w:p w14:paraId="735142D3" w14:textId="791516B5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bankovní spojení:</w:t>
      </w:r>
      <w:r w:rsidRPr="00C447E7">
        <w:rPr>
          <w:rFonts w:ascii="Arial" w:hAnsi="Arial" w:cs="Arial"/>
        </w:rPr>
        <w:tab/>
      </w:r>
      <w:r w:rsidR="009E6467">
        <w:rPr>
          <w:rFonts w:ascii="Arial" w:hAnsi="Arial" w:cs="Arial"/>
        </w:rPr>
        <w:t>XXXXX</w:t>
      </w:r>
    </w:p>
    <w:p w14:paraId="0F7D8A8C" w14:textId="17FE3F5C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e-mail:</w:t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</w:r>
      <w:r w:rsidR="009E6467">
        <w:rPr>
          <w:rFonts w:ascii="Arial" w:hAnsi="Arial" w:cs="Arial"/>
        </w:rPr>
        <w:t>XXXX</w:t>
      </w:r>
    </w:p>
    <w:p w14:paraId="5E38D3EE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Kontaktní osoba:</w:t>
      </w:r>
      <w:r w:rsidRPr="00C447E7">
        <w:rPr>
          <w:rFonts w:ascii="Arial" w:hAnsi="Arial" w:cs="Arial"/>
        </w:rPr>
        <w:tab/>
        <w:t xml:space="preserve">Ing. Samuel </w:t>
      </w:r>
      <w:proofErr w:type="spellStart"/>
      <w:r w:rsidRPr="00C447E7">
        <w:rPr>
          <w:rFonts w:ascii="Arial" w:hAnsi="Arial" w:cs="Arial"/>
        </w:rPr>
        <w:t>Tekula</w:t>
      </w:r>
      <w:proofErr w:type="spellEnd"/>
    </w:p>
    <w:p w14:paraId="45273EB5" w14:textId="055399A8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tel:</w:t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</w:r>
      <w:r w:rsidR="009E6467">
        <w:rPr>
          <w:rFonts w:ascii="Arial" w:hAnsi="Arial" w:cs="Arial"/>
        </w:rPr>
        <w:t>XXXX</w:t>
      </w:r>
    </w:p>
    <w:p w14:paraId="0D9D7927" w14:textId="0E2B7B62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e-mail:</w:t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</w:r>
      <w:r w:rsidR="009E6467">
        <w:rPr>
          <w:rFonts w:ascii="Arial" w:hAnsi="Arial" w:cs="Arial"/>
        </w:rPr>
        <w:t>XXXX</w:t>
      </w:r>
    </w:p>
    <w:p w14:paraId="6D3D8703" w14:textId="77777777" w:rsid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Datová schránka:</w:t>
      </w:r>
      <w:r w:rsidRPr="00C447E7">
        <w:rPr>
          <w:rFonts w:ascii="Arial" w:hAnsi="Arial" w:cs="Arial"/>
        </w:rPr>
        <w:tab/>
        <w:t>34sbp2c</w:t>
      </w:r>
    </w:p>
    <w:p w14:paraId="62362DF4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04C9E6BC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 3</w:t>
      </w:r>
      <w:r w:rsidRPr="00942780">
        <w:rPr>
          <w:rFonts w:ascii="Arial" w:hAnsi="Arial" w:cs="Arial"/>
        </w:rPr>
        <w:t>“)</w:t>
      </w:r>
    </w:p>
    <w:p w14:paraId="50A55E56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7320F13D" w14:textId="77777777" w:rsidR="006937FF" w:rsidRPr="00942780" w:rsidRDefault="006937FF" w:rsidP="006937FF">
      <w:pPr>
        <w:widowControl w:val="0"/>
        <w:suppressAutoHyphens/>
        <w:jc w:val="both"/>
        <w:rPr>
          <w:rFonts w:ascii="Arial" w:hAnsi="Arial" w:cs="Arial"/>
        </w:rPr>
      </w:pPr>
      <w:r w:rsidRPr="00942780">
        <w:rPr>
          <w:rFonts w:ascii="Arial" w:hAnsi="Arial" w:cs="Arial"/>
        </w:rPr>
        <w:t>(Dodavatel 1, Dodavate</w:t>
      </w:r>
      <w:r>
        <w:rPr>
          <w:rFonts w:ascii="Arial" w:hAnsi="Arial" w:cs="Arial"/>
        </w:rPr>
        <w:t xml:space="preserve">l 2, Dodavatel 3, </w:t>
      </w:r>
      <w:r w:rsidRPr="00942780">
        <w:rPr>
          <w:rFonts w:ascii="Arial" w:hAnsi="Arial" w:cs="Arial"/>
        </w:rPr>
        <w:t>dále společně jen „</w:t>
      </w:r>
      <w:r>
        <w:rPr>
          <w:rFonts w:ascii="Arial" w:hAnsi="Arial" w:cs="Arial"/>
          <w:b/>
        </w:rPr>
        <w:t>d</w:t>
      </w:r>
      <w:r w:rsidRPr="00942780">
        <w:rPr>
          <w:rFonts w:ascii="Arial" w:hAnsi="Arial" w:cs="Arial"/>
          <w:b/>
        </w:rPr>
        <w:t>odavatelé</w:t>
      </w:r>
      <w:r w:rsidRPr="00942780">
        <w:rPr>
          <w:rFonts w:ascii="Arial" w:hAnsi="Arial" w:cs="Arial"/>
        </w:rPr>
        <w:t>“)</w:t>
      </w:r>
    </w:p>
    <w:p w14:paraId="41F486C6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druhé</w:t>
      </w:r>
    </w:p>
    <w:p w14:paraId="5CE32934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11B0907A" w14:textId="28E16056" w:rsidR="006937FF" w:rsidRPr="001C24C6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C2B24">
        <w:rPr>
          <w:rFonts w:ascii="Arial" w:hAnsi="Arial" w:cs="Arial"/>
        </w:rPr>
        <w:t>objednatel</w:t>
      </w:r>
      <w:r w:rsidRPr="001C24C6">
        <w:rPr>
          <w:rFonts w:ascii="Arial" w:hAnsi="Arial" w:cs="Arial"/>
        </w:rPr>
        <w:t xml:space="preserve"> a dodavatelé jednotlivě jako „</w:t>
      </w:r>
      <w:r w:rsidRPr="001C24C6">
        <w:rPr>
          <w:rStyle w:val="CZZkladntexttunChar"/>
          <w:rFonts w:ascii="Arial" w:hAnsi="Arial" w:cs="Arial"/>
        </w:rPr>
        <w:t>smluvní strana</w:t>
      </w:r>
      <w:r w:rsidRPr="001C24C6">
        <w:rPr>
          <w:rFonts w:ascii="Arial" w:hAnsi="Arial" w:cs="Arial"/>
        </w:rPr>
        <w:t>“ a společně jako „</w:t>
      </w:r>
      <w:r w:rsidRPr="001C24C6">
        <w:rPr>
          <w:rStyle w:val="CZZkladntexttunChar"/>
          <w:rFonts w:ascii="Arial" w:hAnsi="Arial" w:cs="Arial"/>
        </w:rPr>
        <w:t>smluvní strany</w:t>
      </w:r>
      <w:r w:rsidRPr="001C24C6">
        <w:rPr>
          <w:rFonts w:ascii="Arial" w:hAnsi="Arial" w:cs="Arial"/>
        </w:rPr>
        <w:t>“)</w:t>
      </w:r>
    </w:p>
    <w:p w14:paraId="3DA350F7" w14:textId="77777777" w:rsidR="006937FF" w:rsidRPr="00942780" w:rsidRDefault="006937FF" w:rsidP="006937FF">
      <w:pPr>
        <w:rPr>
          <w:rFonts w:ascii="Arial" w:hAnsi="Arial" w:cs="Arial"/>
        </w:rPr>
      </w:pPr>
    </w:p>
    <w:p w14:paraId="3D65F9DC" w14:textId="77777777" w:rsidR="006937FF" w:rsidRDefault="006937FF" w:rsidP="006937FF">
      <w:pPr>
        <w:spacing w:after="240"/>
        <w:jc w:val="both"/>
        <w:rPr>
          <w:rFonts w:ascii="Arial" w:hAnsi="Arial" w:cs="Arial"/>
          <w:b/>
        </w:rPr>
      </w:pPr>
      <w:r w:rsidRPr="00443F06">
        <w:rPr>
          <w:rFonts w:ascii="Arial" w:hAnsi="Arial" w:cs="Arial"/>
        </w:rPr>
        <w:t xml:space="preserve">uzavřely níže uvedeného dne, měsíce a roku podle § 124 zákona č. 134/2016 Sb., </w:t>
      </w:r>
      <w:r w:rsidRPr="00443F06">
        <w:rPr>
          <w:rFonts w:ascii="Arial" w:hAnsi="Arial" w:cs="Arial"/>
        </w:rPr>
        <w:br/>
        <w:t xml:space="preserve">o zadávání veřejných zakázek, ve znění pozdějších předpisů (dále jen „zákon“) </w:t>
      </w:r>
      <w:r>
        <w:rPr>
          <w:rFonts w:ascii="Arial" w:hAnsi="Arial" w:cs="Arial"/>
        </w:rPr>
        <w:br/>
      </w:r>
      <w:r w:rsidRPr="00443F06">
        <w:rPr>
          <w:rFonts w:ascii="Arial" w:hAnsi="Arial" w:cs="Arial"/>
        </w:rPr>
        <w:t xml:space="preserve">a § 1746 odst. 2 zákona č. 89/2012 Sb., občanský zákoník, ve znění pozdějších předpisů (dále jen „OZ“), tuto rámcovou </w:t>
      </w:r>
      <w:r w:rsidR="00726F79">
        <w:rPr>
          <w:rFonts w:ascii="Arial" w:hAnsi="Arial" w:cs="Arial"/>
        </w:rPr>
        <w:t>smlouvu</w:t>
      </w:r>
      <w:r w:rsidRPr="00443F06">
        <w:rPr>
          <w:rFonts w:ascii="Arial" w:hAnsi="Arial" w:cs="Arial"/>
        </w:rPr>
        <w:t xml:space="preserve"> (dále jen „rámcová </w:t>
      </w:r>
      <w:r w:rsidR="00726F79">
        <w:rPr>
          <w:rFonts w:ascii="Arial" w:hAnsi="Arial" w:cs="Arial"/>
        </w:rPr>
        <w:t>smlouva</w:t>
      </w:r>
      <w:r w:rsidRPr="00443F0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nebo „R</w:t>
      </w:r>
      <w:r w:rsidR="00726F79">
        <w:rPr>
          <w:rFonts w:ascii="Arial" w:hAnsi="Arial" w:cs="Arial"/>
        </w:rPr>
        <w:t>S</w:t>
      </w:r>
      <w:r>
        <w:rPr>
          <w:rFonts w:ascii="Arial" w:hAnsi="Arial" w:cs="Arial"/>
        </w:rPr>
        <w:t>“</w:t>
      </w:r>
      <w:r w:rsidRPr="00443F06">
        <w:rPr>
          <w:rFonts w:ascii="Arial" w:hAnsi="Arial" w:cs="Arial"/>
        </w:rPr>
        <w:t>) na</w:t>
      </w:r>
      <w:r>
        <w:rPr>
          <w:rFonts w:ascii="Arial" w:hAnsi="Arial" w:cs="Arial"/>
        </w:rPr>
        <w:t xml:space="preserve"> </w:t>
      </w:r>
      <w:r w:rsidRPr="0045675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odávky osobních ochranných prostředků (dále jen „OOP“). Konkrétně se jedná v</w:t>
      </w:r>
      <w:r w:rsidR="00230452">
        <w:rPr>
          <w:rFonts w:ascii="Arial" w:hAnsi="Arial" w:cs="Arial"/>
          <w:b/>
        </w:rPr>
        <w:t> t</w:t>
      </w:r>
      <w:r w:rsidR="00AE4992">
        <w:rPr>
          <w:rFonts w:ascii="Arial" w:hAnsi="Arial" w:cs="Arial"/>
          <w:b/>
        </w:rPr>
        <w:t>omto</w:t>
      </w:r>
      <w:r w:rsidR="00230452">
        <w:rPr>
          <w:rFonts w:ascii="Arial" w:hAnsi="Arial" w:cs="Arial"/>
          <w:b/>
        </w:rPr>
        <w:t xml:space="preserve"> zadávacího řízení o </w:t>
      </w:r>
      <w:r w:rsidR="005B07F0">
        <w:rPr>
          <w:rFonts w:ascii="Arial" w:hAnsi="Arial" w:cs="Arial"/>
          <w:b/>
        </w:rPr>
        <w:t>respirátor FFP</w:t>
      </w:r>
      <w:r w:rsidR="005E744E">
        <w:rPr>
          <w:rFonts w:ascii="Arial" w:hAnsi="Arial" w:cs="Arial"/>
          <w:b/>
        </w:rPr>
        <w:t>2</w:t>
      </w:r>
      <w:r w:rsidR="005B07F0">
        <w:rPr>
          <w:rFonts w:ascii="Arial" w:hAnsi="Arial" w:cs="Arial"/>
          <w:b/>
        </w:rPr>
        <w:t xml:space="preserve"> </w:t>
      </w:r>
      <w:r w:rsidR="00B25696">
        <w:rPr>
          <w:rFonts w:ascii="Arial" w:hAnsi="Arial" w:cs="Arial"/>
          <w:b/>
        </w:rPr>
        <w:t>bez</w:t>
      </w:r>
      <w:r w:rsidR="005B07F0">
        <w:rPr>
          <w:rFonts w:ascii="Arial" w:hAnsi="Arial" w:cs="Arial"/>
          <w:b/>
        </w:rPr>
        <w:t> výdechov</w:t>
      </w:r>
      <w:r w:rsidR="00B25696">
        <w:rPr>
          <w:rFonts w:ascii="Arial" w:hAnsi="Arial" w:cs="Arial"/>
          <w:b/>
        </w:rPr>
        <w:t>ého</w:t>
      </w:r>
      <w:r w:rsidR="005B07F0">
        <w:rPr>
          <w:rFonts w:ascii="Arial" w:hAnsi="Arial" w:cs="Arial"/>
          <w:b/>
        </w:rPr>
        <w:t xml:space="preserve"> ventil</w:t>
      </w:r>
      <w:r w:rsidR="00B25696">
        <w:rPr>
          <w:rFonts w:ascii="Arial" w:hAnsi="Arial" w:cs="Arial"/>
          <w:b/>
        </w:rPr>
        <w:t>u</w:t>
      </w:r>
      <w:r w:rsidRPr="005B645E">
        <w:rPr>
          <w:rFonts w:ascii="Arial" w:hAnsi="Arial" w:cs="Arial"/>
          <w:b/>
        </w:rPr>
        <w:t xml:space="preserve"> (dále jen </w:t>
      </w:r>
      <w:r>
        <w:rPr>
          <w:rFonts w:ascii="Arial" w:hAnsi="Arial" w:cs="Arial"/>
          <w:b/>
        </w:rPr>
        <w:t>„zboží</w:t>
      </w:r>
      <w:r w:rsidRPr="004C0CBF">
        <w:rPr>
          <w:rFonts w:ascii="Arial" w:hAnsi="Arial" w:cs="Arial"/>
          <w:b/>
        </w:rPr>
        <w:t>“ nebo „předmět plnění“).</w:t>
      </w:r>
    </w:p>
    <w:p w14:paraId="0C2F3681" w14:textId="77777777" w:rsidR="006937FF" w:rsidRPr="00EC406A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</w:rPr>
      </w:pPr>
      <w:r w:rsidRPr="00EC406A">
        <w:rPr>
          <w:rFonts w:cs="Arial"/>
        </w:rPr>
        <w:t>PREAMBULE</w:t>
      </w:r>
    </w:p>
    <w:p w14:paraId="0A4AB494" w14:textId="1FC585CD" w:rsidR="006937FF" w:rsidRPr="00BC5BCE" w:rsidRDefault="006937FF" w:rsidP="00D1561D">
      <w:pPr>
        <w:pStyle w:val="Odstavecseseznamem"/>
        <w:numPr>
          <w:ilvl w:val="1"/>
          <w:numId w:val="17"/>
        </w:numPr>
        <w:spacing w:after="4"/>
        <w:ind w:left="426" w:hanging="568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Tato R</w:t>
      </w:r>
      <w:r w:rsidR="00726F79">
        <w:rPr>
          <w:rFonts w:eastAsia="Calibri"/>
          <w:sz w:val="24"/>
          <w:lang w:eastAsia="en-US"/>
        </w:rPr>
        <w:t>S</w:t>
      </w:r>
      <w:r>
        <w:rPr>
          <w:rFonts w:eastAsia="Calibri"/>
          <w:sz w:val="24"/>
          <w:lang w:eastAsia="en-US"/>
        </w:rPr>
        <w:t xml:space="preserve"> je výsledkem</w:t>
      </w:r>
      <w:r w:rsidRPr="00426221">
        <w:rPr>
          <w:rFonts w:eastAsia="Calibri"/>
          <w:sz w:val="24"/>
          <w:lang w:eastAsia="en-US"/>
        </w:rPr>
        <w:t xml:space="preserve"> zadávací</w:t>
      </w:r>
      <w:r w:rsidR="00791213">
        <w:rPr>
          <w:rFonts w:eastAsia="Calibri"/>
          <w:sz w:val="24"/>
          <w:lang w:eastAsia="en-US"/>
        </w:rPr>
        <w:t>ho řízení, které bylo vyhlá</w:t>
      </w:r>
      <w:r>
        <w:rPr>
          <w:rFonts w:eastAsia="Calibri"/>
          <w:sz w:val="24"/>
          <w:lang w:eastAsia="en-US"/>
        </w:rPr>
        <w:t>šeno</w:t>
      </w:r>
      <w:r w:rsidRPr="00426221">
        <w:rPr>
          <w:rFonts w:eastAsia="Calibri"/>
          <w:sz w:val="24"/>
          <w:lang w:eastAsia="en-US"/>
        </w:rPr>
        <w:t xml:space="preserve"> za účelem zajištění </w:t>
      </w:r>
      <w:r>
        <w:rPr>
          <w:rFonts w:eastAsia="Calibri"/>
          <w:sz w:val="24"/>
          <w:lang w:eastAsia="en-US"/>
        </w:rPr>
        <w:t xml:space="preserve">osobních </w:t>
      </w:r>
      <w:r w:rsidRPr="00426221">
        <w:rPr>
          <w:rFonts w:eastAsia="Calibri"/>
          <w:sz w:val="24"/>
          <w:lang w:eastAsia="en-US"/>
        </w:rPr>
        <w:t xml:space="preserve">ochranných prostředků </w:t>
      </w:r>
      <w:r>
        <w:rPr>
          <w:rFonts w:eastAsia="Calibri"/>
          <w:sz w:val="24"/>
          <w:lang w:eastAsia="en-US"/>
        </w:rPr>
        <w:t xml:space="preserve">(dále jen „OOP“ nebo „osobní ochranné prostředky“) pro </w:t>
      </w:r>
      <w:r w:rsidR="00BE3478">
        <w:rPr>
          <w:rFonts w:eastAsia="Calibri"/>
          <w:sz w:val="24"/>
          <w:lang w:eastAsia="en-US"/>
        </w:rPr>
        <w:t>Domov Kladno-Švermov</w:t>
      </w:r>
      <w:r>
        <w:rPr>
          <w:rFonts w:eastAsia="Calibri"/>
          <w:sz w:val="24"/>
          <w:lang w:eastAsia="en-US"/>
        </w:rPr>
        <w:t xml:space="preserve"> </w:t>
      </w:r>
      <w:r w:rsidRPr="00426221">
        <w:rPr>
          <w:rFonts w:eastAsia="Calibri"/>
          <w:sz w:val="24"/>
          <w:lang w:eastAsia="en-US"/>
        </w:rPr>
        <w:t xml:space="preserve">potřebných na ochranu proti </w:t>
      </w:r>
      <w:proofErr w:type="spellStart"/>
      <w:r w:rsidRPr="00426221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6EFE50B4" w14:textId="77777777" w:rsidR="006937FF" w:rsidRPr="00316886" w:rsidRDefault="006937FF" w:rsidP="006937FF">
      <w:pPr>
        <w:pStyle w:val="Odstavecseseznamem"/>
        <w:spacing w:after="4"/>
        <w:ind w:left="360"/>
        <w:contextualSpacing/>
        <w:jc w:val="both"/>
        <w:rPr>
          <w:rFonts w:eastAsia="Calibri" w:cs="Arial"/>
          <w:sz w:val="24"/>
          <w:lang w:eastAsia="en-US"/>
        </w:rPr>
      </w:pPr>
    </w:p>
    <w:p w14:paraId="2D6AF969" w14:textId="77777777" w:rsidR="006937FF" w:rsidRPr="00AA4BC2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</w:pPr>
      <w:r w:rsidRPr="00AA4BC2">
        <w:t xml:space="preserve">Účel rámcové </w:t>
      </w:r>
      <w:r w:rsidR="00FC4A34">
        <w:t>sm</w:t>
      </w:r>
      <w:r w:rsidR="00AE4992">
        <w:t>l</w:t>
      </w:r>
      <w:r w:rsidR="00FC4A34">
        <w:t>ouvy</w:t>
      </w:r>
    </w:p>
    <w:p w14:paraId="7BEEF9E6" w14:textId="3D950DBC" w:rsidR="006937FF" w:rsidRPr="00AB666A" w:rsidRDefault="006937FF" w:rsidP="006937FF">
      <w:pPr>
        <w:pStyle w:val="Odstavecseseznamem"/>
        <w:numPr>
          <w:ilvl w:val="1"/>
          <w:numId w:val="4"/>
        </w:numPr>
        <w:spacing w:after="4"/>
        <w:ind w:hanging="502"/>
        <w:contextualSpacing/>
        <w:jc w:val="both"/>
        <w:rPr>
          <w:rFonts w:eastAsia="Calibri"/>
          <w:sz w:val="24"/>
          <w:lang w:eastAsia="en-US"/>
        </w:rPr>
      </w:pPr>
      <w:r w:rsidRPr="00AB666A">
        <w:rPr>
          <w:rFonts w:cs="Arial"/>
          <w:sz w:val="24"/>
        </w:rPr>
        <w:t xml:space="preserve">Účelem této rámcové </w:t>
      </w:r>
      <w:r w:rsidR="00726F79">
        <w:rPr>
          <w:rFonts w:cs="Arial"/>
          <w:sz w:val="24"/>
        </w:rPr>
        <w:t>smlouvy</w:t>
      </w:r>
      <w:r w:rsidRPr="00AB666A">
        <w:rPr>
          <w:rFonts w:cs="Arial"/>
          <w:sz w:val="24"/>
        </w:rPr>
        <w:t xml:space="preserve"> je zajistit </w:t>
      </w:r>
      <w:r w:rsidRPr="00BC5BCE">
        <w:rPr>
          <w:rFonts w:cs="Arial"/>
          <w:sz w:val="24"/>
        </w:rPr>
        <w:t>dodávky</w:t>
      </w:r>
      <w:r w:rsidR="005B07F0">
        <w:rPr>
          <w:rFonts w:cs="Arial"/>
          <w:sz w:val="24"/>
        </w:rPr>
        <w:t xml:space="preserve"> zboží</w:t>
      </w:r>
      <w:r w:rsidRPr="00AB666A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pro </w:t>
      </w:r>
      <w:r w:rsidR="00BE3478">
        <w:rPr>
          <w:rFonts w:eastAsia="Calibri"/>
          <w:sz w:val="24"/>
          <w:lang w:eastAsia="en-US"/>
        </w:rPr>
        <w:t>Domov Kladno-Švermov</w:t>
      </w:r>
      <w:r>
        <w:rPr>
          <w:rFonts w:cs="Arial"/>
          <w:sz w:val="24"/>
        </w:rPr>
        <w:t xml:space="preserve"> </w:t>
      </w:r>
      <w:r w:rsidRPr="00AB666A">
        <w:rPr>
          <w:rFonts w:eastAsia="Calibri"/>
          <w:sz w:val="24"/>
          <w:lang w:eastAsia="en-US"/>
        </w:rPr>
        <w:t xml:space="preserve">v rámci zajištění bezpečnosti České republiky v souvislosti s epidemií </w:t>
      </w:r>
      <w:proofErr w:type="spellStart"/>
      <w:r w:rsidRPr="00AB666A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19F5D4B5" w14:textId="77777777" w:rsidR="006937FF" w:rsidRPr="00AB666A" w:rsidRDefault="006937FF" w:rsidP="006937FF">
      <w:pPr>
        <w:pStyle w:val="Odstavecseseznamem"/>
        <w:spacing w:before="120" w:after="4"/>
        <w:ind w:left="360"/>
        <w:contextualSpacing/>
        <w:jc w:val="both"/>
        <w:rPr>
          <w:rFonts w:eastAsia="Calibri"/>
          <w:sz w:val="24"/>
          <w:lang w:eastAsia="en-US"/>
        </w:rPr>
      </w:pPr>
    </w:p>
    <w:p w14:paraId="06EDE9D1" w14:textId="12FC183A" w:rsidR="006937FF" w:rsidRPr="00BC5BCE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eastAsia="Calibri"/>
          <w:sz w:val="24"/>
          <w:lang w:eastAsia="en-US"/>
        </w:rPr>
      </w:pPr>
      <w:r w:rsidRPr="00BC5BCE">
        <w:rPr>
          <w:rFonts w:cs="Arial"/>
          <w:sz w:val="24"/>
        </w:rPr>
        <w:t>Zadavatel bude pořizovat</w:t>
      </w:r>
      <w:r w:rsidR="00BC5BCE" w:rsidRPr="00BC5BCE">
        <w:rPr>
          <w:rFonts w:cs="Arial"/>
          <w:sz w:val="24"/>
        </w:rPr>
        <w:t xml:space="preserve"> </w:t>
      </w:r>
      <w:r w:rsidR="00C41723">
        <w:rPr>
          <w:rFonts w:cs="Arial"/>
          <w:sz w:val="24"/>
        </w:rPr>
        <w:t>zboží</w:t>
      </w:r>
      <w:r w:rsidRPr="00BC5BCE">
        <w:rPr>
          <w:rFonts w:cs="Arial"/>
          <w:sz w:val="24"/>
        </w:rPr>
        <w:t xml:space="preserve"> pro </w:t>
      </w:r>
      <w:r w:rsidR="00BE3478">
        <w:rPr>
          <w:rFonts w:eastAsia="Calibri"/>
          <w:sz w:val="24"/>
          <w:lang w:eastAsia="en-US"/>
        </w:rPr>
        <w:t>Domov Kladno-Švermov</w:t>
      </w:r>
      <w:r w:rsidRPr="00BC5BCE">
        <w:rPr>
          <w:rFonts w:cs="Arial"/>
          <w:sz w:val="24"/>
        </w:rPr>
        <w:t xml:space="preserve"> do výše předpokládaného finančního limitu, který činí pro zadávací řízení</w:t>
      </w:r>
      <w:r w:rsidR="00BC5BCE" w:rsidRPr="00AE4992">
        <w:rPr>
          <w:rFonts w:cs="Arial"/>
          <w:bCs/>
          <w:sz w:val="24"/>
        </w:rPr>
        <w:t xml:space="preserve"> </w:t>
      </w:r>
      <w:r w:rsidR="00E16D6D" w:rsidRPr="00E16D6D">
        <w:rPr>
          <w:rFonts w:cs="Arial"/>
          <w:bCs/>
          <w:sz w:val="24"/>
        </w:rPr>
        <w:t>5 581 683</w:t>
      </w:r>
      <w:r w:rsidR="00E16D6D">
        <w:rPr>
          <w:rFonts w:cs="Arial"/>
          <w:bCs/>
          <w:sz w:val="24"/>
        </w:rPr>
        <w:t>,</w:t>
      </w:r>
      <w:r w:rsidR="00AE4992" w:rsidRPr="00AE4992">
        <w:rPr>
          <w:rFonts w:cs="Arial"/>
          <w:bCs/>
          <w:sz w:val="24"/>
        </w:rPr>
        <w:t>-</w:t>
      </w:r>
      <w:r w:rsidR="00BC5BCE" w:rsidRPr="00BC5BCE">
        <w:rPr>
          <w:rFonts w:cs="Arial"/>
          <w:b/>
        </w:rPr>
        <w:t xml:space="preserve"> </w:t>
      </w:r>
      <w:r w:rsidRPr="00BC5BCE">
        <w:rPr>
          <w:rFonts w:eastAsia="Calibri"/>
          <w:snapToGrid w:val="0"/>
          <w:sz w:val="24"/>
        </w:rPr>
        <w:t>Kč bez DPH</w:t>
      </w:r>
      <w:r w:rsidR="001C2B24">
        <w:rPr>
          <w:rFonts w:eastAsia="Calibri"/>
          <w:snapToGrid w:val="0"/>
          <w:sz w:val="24"/>
        </w:rPr>
        <w:t xml:space="preserve"> souhrnně pro všechny objednatele</w:t>
      </w:r>
      <w:r w:rsidRPr="00BC5BCE">
        <w:rPr>
          <w:rFonts w:cs="Arial"/>
          <w:sz w:val="24"/>
        </w:rPr>
        <w:t xml:space="preserve">. Strany rámcové </w:t>
      </w:r>
      <w:r w:rsidR="00726F79">
        <w:rPr>
          <w:rFonts w:cs="Arial"/>
          <w:sz w:val="24"/>
        </w:rPr>
        <w:t>smlouvy</w:t>
      </w:r>
      <w:r w:rsidRPr="00BC5BCE">
        <w:rPr>
          <w:rFonts w:cs="Arial"/>
          <w:sz w:val="24"/>
        </w:rPr>
        <w:t xml:space="preserve"> souhlasí s tím, že uvedená finanční částka nemusí být v průběhu platnosti této rámcové </w:t>
      </w:r>
      <w:r w:rsidR="00726F79">
        <w:rPr>
          <w:rFonts w:cs="Arial"/>
          <w:sz w:val="24"/>
        </w:rPr>
        <w:t>smlouvy</w:t>
      </w:r>
      <w:r w:rsidRPr="00BC5BCE">
        <w:rPr>
          <w:rFonts w:cs="Arial"/>
          <w:sz w:val="24"/>
        </w:rPr>
        <w:t xml:space="preserve"> vyčerpána a tím nebude nakoupeno tomu odpovídající množství</w:t>
      </w:r>
      <w:r w:rsidR="00AE4992">
        <w:rPr>
          <w:rFonts w:cs="Arial"/>
          <w:sz w:val="24"/>
        </w:rPr>
        <w:t>.</w:t>
      </w:r>
      <w:r w:rsidRPr="00BC5BCE">
        <w:rPr>
          <w:rFonts w:cs="Arial"/>
          <w:sz w:val="24"/>
        </w:rPr>
        <w:t xml:space="preserve">  </w:t>
      </w:r>
    </w:p>
    <w:p w14:paraId="702FA408" w14:textId="77777777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Dále je účelem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</w:t>
      </w:r>
      <w:r w:rsidRPr="007E41B4">
        <w:rPr>
          <w:rFonts w:cs="Arial"/>
          <w:sz w:val="24"/>
        </w:rPr>
        <w:t xml:space="preserve">stanovení obchodních, platebních, dodacích a dalších podmínek dále specifikovaných v této rámcové </w:t>
      </w:r>
      <w:r w:rsidR="00726F79">
        <w:rPr>
          <w:rFonts w:cs="Arial"/>
          <w:sz w:val="24"/>
        </w:rPr>
        <w:t>smlouvě</w:t>
      </w:r>
      <w:r w:rsidRPr="007E41B4">
        <w:rPr>
          <w:rFonts w:cs="Arial"/>
          <w:sz w:val="24"/>
        </w:rPr>
        <w:t xml:space="preserve"> a platných pro dodávky</w:t>
      </w:r>
      <w:r w:rsidR="00C41723">
        <w:rPr>
          <w:rFonts w:cs="Arial"/>
          <w:sz w:val="24"/>
        </w:rPr>
        <w:t xml:space="preserve"> zboží.</w:t>
      </w:r>
    </w:p>
    <w:p w14:paraId="6EB4AE14" w14:textId="77777777" w:rsidR="006937FF" w:rsidRPr="00304CFF" w:rsidRDefault="006937FF" w:rsidP="006937FF">
      <w:pPr>
        <w:pStyle w:val="Odstavecseseznamem"/>
        <w:ind w:left="426"/>
        <w:jc w:val="both"/>
        <w:rPr>
          <w:sz w:val="24"/>
        </w:rPr>
      </w:pPr>
    </w:p>
    <w:p w14:paraId="24873A1E" w14:textId="6817BC77" w:rsidR="006937FF" w:rsidRPr="009E3557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9E3557">
        <w:rPr>
          <w:sz w:val="24"/>
        </w:rPr>
        <w:t xml:space="preserve">Dodavatel se touto rámcovou </w:t>
      </w:r>
      <w:r w:rsidR="00726F79">
        <w:rPr>
          <w:sz w:val="24"/>
        </w:rPr>
        <w:t>smlouvou</w:t>
      </w:r>
      <w:r>
        <w:rPr>
          <w:sz w:val="24"/>
        </w:rPr>
        <w:t xml:space="preserve"> zavazuje dodávat </w:t>
      </w:r>
      <w:r w:rsidR="001C2B24">
        <w:rPr>
          <w:sz w:val="24"/>
        </w:rPr>
        <w:t>objednateli</w:t>
      </w:r>
      <w:r>
        <w:rPr>
          <w:sz w:val="24"/>
        </w:rPr>
        <w:t>,</w:t>
      </w:r>
      <w:r w:rsidRPr="009E3557">
        <w:rPr>
          <w:sz w:val="24"/>
        </w:rPr>
        <w:t xml:space="preserve"> </w:t>
      </w:r>
      <w:r>
        <w:rPr>
          <w:sz w:val="24"/>
        </w:rPr>
        <w:t xml:space="preserve">na základě objednávek uzavřených po dobu účinnosti této </w:t>
      </w:r>
      <w:r w:rsidRPr="009E3557">
        <w:rPr>
          <w:sz w:val="24"/>
        </w:rPr>
        <w:t xml:space="preserve">rámcové </w:t>
      </w:r>
      <w:r w:rsidR="00726F79">
        <w:rPr>
          <w:sz w:val="24"/>
        </w:rPr>
        <w:t>smlouvy</w:t>
      </w:r>
      <w:r w:rsidR="00C41723">
        <w:rPr>
          <w:sz w:val="24"/>
        </w:rPr>
        <w:t xml:space="preserve"> zboží</w:t>
      </w:r>
      <w:r w:rsidRPr="00196868">
        <w:rPr>
          <w:sz w:val="24"/>
        </w:rPr>
        <w:t xml:space="preserve"> dle technické specifikace a v členění uvedených v Příloze č</w:t>
      </w:r>
      <w:r>
        <w:rPr>
          <w:sz w:val="24"/>
        </w:rPr>
        <w:t>. 1 RD – Technická specifikace předmětu plnění</w:t>
      </w:r>
      <w:r w:rsidRPr="009E3557">
        <w:rPr>
          <w:sz w:val="24"/>
        </w:rPr>
        <w:t xml:space="preserve">. </w:t>
      </w:r>
    </w:p>
    <w:p w14:paraId="72CD4652" w14:textId="77777777" w:rsidR="006937FF" w:rsidRPr="00443F06" w:rsidRDefault="006937FF" w:rsidP="006937FF">
      <w:pPr>
        <w:rPr>
          <w:rFonts w:ascii="Arial" w:hAnsi="Arial" w:cs="Arial"/>
        </w:rPr>
      </w:pPr>
    </w:p>
    <w:p w14:paraId="480FA52F" w14:textId="77777777" w:rsidR="006937FF" w:rsidRPr="00AA0709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A4BC2">
        <w:rPr>
          <w:rFonts w:cs="Arial"/>
          <w:b/>
          <w:sz w:val="24"/>
        </w:rPr>
        <w:t xml:space="preserve">Předmět rámcové </w:t>
      </w:r>
      <w:r w:rsidR="00726F79">
        <w:rPr>
          <w:rFonts w:cs="Arial"/>
          <w:b/>
          <w:sz w:val="24"/>
        </w:rPr>
        <w:t>smlouvy</w:t>
      </w:r>
    </w:p>
    <w:p w14:paraId="1B40DD69" w14:textId="39C23840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Předmětem plnění </w:t>
      </w:r>
      <w:r w:rsidR="001C2B24">
        <w:rPr>
          <w:sz w:val="24"/>
        </w:rPr>
        <w:t>objednávek</w:t>
      </w:r>
      <w:r w:rsidRPr="007E41B4">
        <w:rPr>
          <w:sz w:val="24"/>
        </w:rPr>
        <w:t xml:space="preserve"> zadávaných na základě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jsou dodávky </w:t>
      </w:r>
      <w:r w:rsidR="005B07F0">
        <w:rPr>
          <w:sz w:val="24"/>
        </w:rPr>
        <w:t>respirátoru typu FFP</w:t>
      </w:r>
      <w:r w:rsidR="005E744E">
        <w:rPr>
          <w:sz w:val="24"/>
        </w:rPr>
        <w:t>2</w:t>
      </w:r>
      <w:r w:rsidR="005B07F0">
        <w:rPr>
          <w:sz w:val="24"/>
        </w:rPr>
        <w:t xml:space="preserve"> </w:t>
      </w:r>
      <w:r w:rsidR="00B25696">
        <w:rPr>
          <w:sz w:val="24"/>
        </w:rPr>
        <w:t>bez</w:t>
      </w:r>
      <w:r w:rsidR="005B07F0">
        <w:rPr>
          <w:sz w:val="24"/>
        </w:rPr>
        <w:t> výdechov</w:t>
      </w:r>
      <w:r w:rsidR="00B25696">
        <w:rPr>
          <w:sz w:val="24"/>
        </w:rPr>
        <w:t>ého</w:t>
      </w:r>
      <w:r w:rsidR="005B07F0">
        <w:rPr>
          <w:sz w:val="24"/>
        </w:rPr>
        <w:t xml:space="preserve"> ventil</w:t>
      </w:r>
      <w:r w:rsidR="00B25696">
        <w:rPr>
          <w:sz w:val="24"/>
        </w:rPr>
        <w:t>u.</w:t>
      </w:r>
      <w:r w:rsidRPr="007E41B4">
        <w:rPr>
          <w:bCs/>
          <w:sz w:val="24"/>
        </w:rPr>
        <w:t xml:space="preserve"> </w:t>
      </w:r>
    </w:p>
    <w:p w14:paraId="227AB6C0" w14:textId="77777777" w:rsidR="006937FF" w:rsidRPr="000F041D" w:rsidRDefault="006937FF" w:rsidP="006937FF">
      <w:pPr>
        <w:pStyle w:val="Odstavecseseznamem"/>
        <w:ind w:left="426"/>
        <w:jc w:val="both"/>
        <w:rPr>
          <w:sz w:val="24"/>
        </w:rPr>
      </w:pPr>
    </w:p>
    <w:p w14:paraId="58C1A0AA" w14:textId="25ADFCCB" w:rsidR="006937FF" w:rsidRPr="003039B8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D</w:t>
      </w:r>
      <w:r w:rsidR="007E41B4">
        <w:rPr>
          <w:rFonts w:cs="Arial"/>
          <w:sz w:val="24"/>
        </w:rPr>
        <w:t>odávky</w:t>
      </w:r>
      <w:r>
        <w:rPr>
          <w:rFonts w:cs="Arial"/>
          <w:sz w:val="24"/>
        </w:rPr>
        <w:t xml:space="preserve"> </w:t>
      </w:r>
      <w:r w:rsidRPr="003039B8">
        <w:rPr>
          <w:rFonts w:cs="Arial"/>
          <w:sz w:val="24"/>
        </w:rPr>
        <w:t>bud</w:t>
      </w:r>
      <w:r>
        <w:rPr>
          <w:rFonts w:cs="Arial"/>
          <w:sz w:val="24"/>
        </w:rPr>
        <w:t xml:space="preserve">e realizovat dodavatel </w:t>
      </w:r>
      <w:r w:rsidRPr="003039B8">
        <w:rPr>
          <w:rFonts w:cs="Arial"/>
          <w:sz w:val="24"/>
        </w:rPr>
        <w:t xml:space="preserve">dle </w:t>
      </w:r>
      <w:r>
        <w:rPr>
          <w:rFonts w:cs="Arial"/>
          <w:sz w:val="24"/>
        </w:rPr>
        <w:t xml:space="preserve">aktuálních potřeb </w:t>
      </w:r>
      <w:r w:rsidR="001C2B24">
        <w:rPr>
          <w:rFonts w:cs="Arial"/>
          <w:sz w:val="24"/>
        </w:rPr>
        <w:t>objednatele</w:t>
      </w:r>
      <w:r>
        <w:rPr>
          <w:rFonts w:cs="Arial"/>
          <w:sz w:val="24"/>
        </w:rPr>
        <w:t xml:space="preserve"> na základě objednávek, které objednatel</w:t>
      </w:r>
      <w:r w:rsidRPr="003039B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uzavře postupně s dodavatelem. </w:t>
      </w:r>
    </w:p>
    <w:p w14:paraId="173D8D73" w14:textId="77777777" w:rsidR="006937FF" w:rsidRDefault="006937FF" w:rsidP="006937FF">
      <w:pPr>
        <w:jc w:val="both"/>
        <w:rPr>
          <w:rFonts w:ascii="Arial" w:hAnsi="Arial" w:cs="Arial"/>
        </w:rPr>
      </w:pPr>
    </w:p>
    <w:p w14:paraId="2F6839A3" w14:textId="67254052" w:rsidR="006937FF" w:rsidRPr="00024164" w:rsidRDefault="00C41723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>
        <w:rPr>
          <w:rFonts w:cs="Arial"/>
          <w:sz w:val="24"/>
        </w:rPr>
        <w:t>Zboží</w:t>
      </w:r>
      <w:r w:rsidR="006937FF">
        <w:rPr>
          <w:rFonts w:cs="Arial"/>
          <w:sz w:val="24"/>
        </w:rPr>
        <w:t xml:space="preserve"> bud</w:t>
      </w:r>
      <w:r>
        <w:rPr>
          <w:rFonts w:cs="Arial"/>
          <w:sz w:val="24"/>
        </w:rPr>
        <w:t>e</w:t>
      </w:r>
      <w:r w:rsidR="006937FF">
        <w:rPr>
          <w:rFonts w:cs="Arial"/>
          <w:sz w:val="24"/>
        </w:rPr>
        <w:t xml:space="preserve"> nakupován</w:t>
      </w:r>
      <w:r>
        <w:rPr>
          <w:rFonts w:cs="Arial"/>
          <w:sz w:val="24"/>
        </w:rPr>
        <w:t>o</w:t>
      </w:r>
      <w:r w:rsidR="006937FF" w:rsidRPr="00AB43D1">
        <w:rPr>
          <w:rFonts w:cs="Arial"/>
          <w:sz w:val="24"/>
        </w:rPr>
        <w:t xml:space="preserve"> do výše </w:t>
      </w:r>
      <w:r w:rsidR="006937FF">
        <w:rPr>
          <w:rFonts w:cs="Arial"/>
          <w:sz w:val="24"/>
        </w:rPr>
        <w:t xml:space="preserve">předpokládaného </w:t>
      </w:r>
      <w:r w:rsidR="006937FF" w:rsidRPr="00AB43D1">
        <w:rPr>
          <w:rFonts w:cs="Arial"/>
          <w:sz w:val="24"/>
        </w:rPr>
        <w:t>finančního limitu uvedeného</w:t>
      </w:r>
      <w:r w:rsidR="006937FF">
        <w:rPr>
          <w:rFonts w:cs="Arial"/>
          <w:sz w:val="24"/>
        </w:rPr>
        <w:t xml:space="preserve"> v odst. 2. 2</w:t>
      </w:r>
      <w:r w:rsidR="006937FF" w:rsidRPr="00AB43D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 xml:space="preserve">této rámcové </w:t>
      </w:r>
      <w:r w:rsidR="00726F79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 Skutečný počet</w:t>
      </w:r>
      <w:r w:rsidR="006937FF" w:rsidRPr="00AB43D1">
        <w:rPr>
          <w:rFonts w:cs="Arial"/>
          <w:sz w:val="24"/>
        </w:rPr>
        <w:t xml:space="preserve"> </w:t>
      </w:r>
      <w:r w:rsidR="007E41B4">
        <w:rPr>
          <w:rFonts w:cs="Arial"/>
          <w:sz w:val="24"/>
        </w:rPr>
        <w:t>odebran</w:t>
      </w:r>
      <w:r>
        <w:rPr>
          <w:rFonts w:cs="Arial"/>
          <w:sz w:val="24"/>
        </w:rPr>
        <w:t>ého zboží</w:t>
      </w:r>
      <w:r w:rsidR="006937FF">
        <w:rPr>
          <w:rFonts w:cs="Arial"/>
          <w:sz w:val="24"/>
        </w:rPr>
        <w:t xml:space="preserve"> bude určen podle</w:t>
      </w:r>
      <w:r w:rsidR="006937FF" w:rsidRPr="00AB43D1">
        <w:rPr>
          <w:rFonts w:cs="Arial"/>
          <w:sz w:val="24"/>
        </w:rPr>
        <w:t xml:space="preserve"> jednotkové </w:t>
      </w:r>
      <w:r w:rsidR="006937FF">
        <w:rPr>
          <w:rFonts w:cs="Arial"/>
          <w:sz w:val="24"/>
        </w:rPr>
        <w:t xml:space="preserve">kupní </w:t>
      </w:r>
      <w:r w:rsidR="006937FF" w:rsidRPr="00AB43D1">
        <w:rPr>
          <w:rFonts w:cs="Arial"/>
          <w:sz w:val="24"/>
        </w:rPr>
        <w:t xml:space="preserve">ceny </w:t>
      </w:r>
      <w:r w:rsidR="006937FF">
        <w:rPr>
          <w:rFonts w:cs="Arial"/>
          <w:sz w:val="24"/>
        </w:rPr>
        <w:t xml:space="preserve">od jednotlivých </w:t>
      </w:r>
      <w:r w:rsidR="006937FF" w:rsidRPr="00AC0931">
        <w:rPr>
          <w:rFonts w:cs="Arial"/>
          <w:sz w:val="24"/>
        </w:rPr>
        <w:t>dodavatelů</w:t>
      </w:r>
      <w:r w:rsidR="006937FF">
        <w:rPr>
          <w:rFonts w:cs="Arial"/>
          <w:sz w:val="24"/>
        </w:rPr>
        <w:t xml:space="preserve"> </w:t>
      </w:r>
      <w:r w:rsidR="006937FF" w:rsidRPr="00AB43D1">
        <w:rPr>
          <w:rFonts w:cs="Arial"/>
          <w:sz w:val="24"/>
        </w:rPr>
        <w:t xml:space="preserve">uvedené </w:t>
      </w:r>
      <w:r w:rsidR="00D434F4">
        <w:rPr>
          <w:rFonts w:cs="Arial"/>
          <w:sz w:val="24"/>
        </w:rPr>
        <w:t xml:space="preserve">v Příloze č. 2 </w:t>
      </w:r>
      <w:r w:rsidR="006937FF"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 – Nabídková</w:t>
      </w:r>
      <w:r w:rsidR="006937FF">
        <w:rPr>
          <w:rFonts w:cs="Arial"/>
          <w:sz w:val="24"/>
        </w:rPr>
        <w:t xml:space="preserve"> cena a množství OOP</w:t>
      </w:r>
      <w:r w:rsidR="006937FF" w:rsidRPr="007E41B4">
        <w:rPr>
          <w:rFonts w:cs="Arial"/>
          <w:sz w:val="24"/>
        </w:rPr>
        <w:t>.</w:t>
      </w:r>
      <w:r w:rsidR="006937FF">
        <w:rPr>
          <w:rFonts w:cs="Arial"/>
          <w:sz w:val="24"/>
        </w:rPr>
        <w:t xml:space="preserve"> </w:t>
      </w:r>
    </w:p>
    <w:p w14:paraId="4C77F948" w14:textId="77777777" w:rsidR="006937FF" w:rsidRPr="00024164" w:rsidRDefault="006937FF" w:rsidP="006937FF">
      <w:pPr>
        <w:pStyle w:val="Odstavecseseznamem"/>
        <w:rPr>
          <w:rFonts w:cs="Arial"/>
          <w:sz w:val="24"/>
        </w:rPr>
      </w:pPr>
    </w:p>
    <w:p w14:paraId="31A31B8B" w14:textId="0D44183F" w:rsidR="006937FF" w:rsidRPr="00D434F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 w:rsidRPr="00D434F4">
        <w:rPr>
          <w:rFonts w:cs="Arial"/>
          <w:sz w:val="24"/>
        </w:rPr>
        <w:t>Požadovaný</w:t>
      </w:r>
      <w:r w:rsidR="00D434F4" w:rsidRPr="00D434F4">
        <w:rPr>
          <w:rFonts w:cs="Arial"/>
          <w:sz w:val="24"/>
        </w:rPr>
        <w:t xml:space="preserve"> počet kusů</w:t>
      </w:r>
      <w:r w:rsidR="00C41723">
        <w:rPr>
          <w:rFonts w:cs="Arial"/>
          <w:sz w:val="24"/>
        </w:rPr>
        <w:t xml:space="preserve"> zboží</w:t>
      </w:r>
      <w:r w:rsidR="00D434F4" w:rsidRPr="00D434F4">
        <w:rPr>
          <w:rFonts w:cs="Arial"/>
          <w:sz w:val="24"/>
        </w:rPr>
        <w:t xml:space="preserve"> </w:t>
      </w:r>
      <w:r w:rsidRPr="00D434F4">
        <w:rPr>
          <w:rFonts w:cs="Arial"/>
          <w:sz w:val="24"/>
        </w:rPr>
        <w:t>je uveden v Příloze č. 2 R</w:t>
      </w:r>
      <w:r w:rsidR="00E748D3">
        <w:rPr>
          <w:rFonts w:cs="Arial"/>
          <w:sz w:val="24"/>
        </w:rPr>
        <w:t>S</w:t>
      </w:r>
      <w:r w:rsidRPr="00D434F4">
        <w:rPr>
          <w:rFonts w:cs="Arial"/>
          <w:sz w:val="24"/>
        </w:rPr>
        <w:t xml:space="preserve"> – Nabídková cena a množství OOP</w:t>
      </w:r>
      <w:r w:rsidR="00D434F4" w:rsidRPr="00D434F4">
        <w:rPr>
          <w:rFonts w:cs="Arial"/>
          <w:sz w:val="24"/>
        </w:rPr>
        <w:t>.</w:t>
      </w:r>
    </w:p>
    <w:p w14:paraId="59647BE9" w14:textId="77777777" w:rsidR="006937FF" w:rsidRPr="00443F06" w:rsidRDefault="006937FF" w:rsidP="006937FF">
      <w:pPr>
        <w:rPr>
          <w:rFonts w:ascii="Arial" w:hAnsi="Arial" w:cs="Arial"/>
        </w:rPr>
      </w:pPr>
    </w:p>
    <w:p w14:paraId="7EF2805E" w14:textId="77777777" w:rsidR="006937FF" w:rsidRPr="00AB43D1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Konkrétní objednávky na předmět plnění </w:t>
      </w:r>
      <w:r w:rsidRPr="00AB43D1">
        <w:rPr>
          <w:rFonts w:cs="Arial"/>
          <w:sz w:val="24"/>
        </w:rPr>
        <w:t>budou uzav</w:t>
      </w:r>
      <w:r w:rsidR="004D6A35">
        <w:rPr>
          <w:rFonts w:cs="Arial"/>
          <w:sz w:val="24"/>
        </w:rPr>
        <w:t>írány postupem uvedeným v Č</w:t>
      </w:r>
      <w:r w:rsidRPr="00AB43D1">
        <w:rPr>
          <w:rFonts w:cs="Arial"/>
          <w:sz w:val="24"/>
        </w:rPr>
        <w:t>l.</w:t>
      </w:r>
      <w:r>
        <w:rPr>
          <w:rFonts w:cs="Arial"/>
          <w:sz w:val="24"/>
        </w:rPr>
        <w:t xml:space="preserve"> 4 </w:t>
      </w:r>
      <w:r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</w:t>
      </w:r>
      <w:r w:rsidRPr="00AB43D1">
        <w:rPr>
          <w:rFonts w:cs="Arial"/>
          <w:sz w:val="24"/>
        </w:rPr>
        <w:t xml:space="preserve">. </w:t>
      </w:r>
    </w:p>
    <w:p w14:paraId="3833977A" w14:textId="77777777" w:rsidR="006937FF" w:rsidRPr="00443F06" w:rsidRDefault="006937FF" w:rsidP="006937FF">
      <w:pPr>
        <w:jc w:val="both"/>
        <w:rPr>
          <w:rFonts w:ascii="Arial" w:hAnsi="Arial" w:cs="Arial"/>
          <w:b/>
        </w:rPr>
      </w:pPr>
    </w:p>
    <w:p w14:paraId="2E46EA94" w14:textId="77777777" w:rsidR="006937FF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Postup při uzavírání objednávek</w:t>
      </w:r>
    </w:p>
    <w:p w14:paraId="71A1FFA3" w14:textId="32F247D8" w:rsidR="006937FF" w:rsidRPr="00D75CBC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B125C1">
        <w:rPr>
          <w:rFonts w:eastAsia="Calibri" w:cs="Arial"/>
          <w:sz w:val="24"/>
          <w:lang w:eastAsia="en-US"/>
        </w:rPr>
        <w:t xml:space="preserve">Postup při zadávání </w:t>
      </w:r>
      <w:r w:rsidR="001C2B24">
        <w:rPr>
          <w:rFonts w:eastAsia="Calibri" w:cs="Arial"/>
          <w:sz w:val="24"/>
          <w:lang w:eastAsia="en-US"/>
        </w:rPr>
        <w:t>objednávek</w:t>
      </w:r>
      <w:r w:rsidRPr="00B125C1">
        <w:rPr>
          <w:rFonts w:eastAsia="Calibri" w:cs="Arial"/>
          <w:sz w:val="24"/>
          <w:lang w:eastAsia="en-US"/>
        </w:rPr>
        <w:t xml:space="preserve"> na základě rámcové </w:t>
      </w:r>
      <w:r w:rsidR="00E748D3">
        <w:rPr>
          <w:rFonts w:eastAsia="Calibri" w:cs="Arial"/>
          <w:sz w:val="24"/>
          <w:lang w:eastAsia="en-US"/>
        </w:rPr>
        <w:t>smlo</w:t>
      </w:r>
      <w:r w:rsidR="00FC4A34">
        <w:rPr>
          <w:rFonts w:eastAsia="Calibri" w:cs="Arial"/>
          <w:sz w:val="24"/>
          <w:lang w:eastAsia="en-US"/>
        </w:rPr>
        <w:t>u</w:t>
      </w:r>
      <w:r w:rsidR="00E748D3">
        <w:rPr>
          <w:rFonts w:eastAsia="Calibri" w:cs="Arial"/>
          <w:sz w:val="24"/>
          <w:lang w:eastAsia="en-US"/>
        </w:rPr>
        <w:t>vy</w:t>
      </w:r>
      <w:r>
        <w:rPr>
          <w:rFonts w:eastAsia="Calibri" w:cs="Arial"/>
          <w:sz w:val="24"/>
          <w:lang w:eastAsia="en-US"/>
        </w:rPr>
        <w:t xml:space="preserve"> bude probíhat níže uvedeným způsobem</w:t>
      </w:r>
      <w:r w:rsidRPr="00B125C1">
        <w:rPr>
          <w:rFonts w:eastAsia="Calibri" w:cs="Arial"/>
          <w:sz w:val="24"/>
          <w:lang w:eastAsia="en-US"/>
        </w:rPr>
        <w:t>:</w:t>
      </w:r>
    </w:p>
    <w:p w14:paraId="6ED9022E" w14:textId="68C18E9F" w:rsidR="006937FF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50226">
        <w:rPr>
          <w:rFonts w:eastAsia="Calibri"/>
          <w:sz w:val="24"/>
          <w:lang w:eastAsia="en-US"/>
        </w:rPr>
        <w:t>Veškeré průběžné dodávky se budou uskutečňovat na základě výzev k poskytnutí pl</w:t>
      </w:r>
      <w:r>
        <w:rPr>
          <w:rFonts w:eastAsia="Calibri"/>
          <w:sz w:val="24"/>
          <w:lang w:eastAsia="en-US"/>
        </w:rPr>
        <w:t xml:space="preserve">nění, čímž je myšlen </w:t>
      </w:r>
      <w:r w:rsidR="001C2B24">
        <w:rPr>
          <w:rFonts w:eastAsia="Calibri"/>
          <w:sz w:val="24"/>
          <w:lang w:eastAsia="en-US"/>
        </w:rPr>
        <w:t>objednatelem</w:t>
      </w:r>
      <w:r w:rsidRPr="00D50226">
        <w:rPr>
          <w:rFonts w:eastAsia="Calibri"/>
          <w:sz w:val="24"/>
          <w:lang w:eastAsia="en-US"/>
        </w:rPr>
        <w:t xml:space="preserve"> doručený, a jím dosud nepodepsaný, návrh objednávky (dále jen „objednávka“) odeslaný dodavateli prostřednictvím elektronického nástroje</w:t>
      </w:r>
      <w:r w:rsidR="00C41723">
        <w:rPr>
          <w:rFonts w:eastAsia="Calibri"/>
          <w:sz w:val="24"/>
          <w:lang w:eastAsia="en-US"/>
        </w:rPr>
        <w:t xml:space="preserve"> objednatele</w:t>
      </w:r>
      <w:r w:rsidR="001C2B24">
        <w:rPr>
          <w:rFonts w:eastAsia="Calibri"/>
          <w:sz w:val="24"/>
          <w:lang w:eastAsia="en-US"/>
        </w:rPr>
        <w:t>.</w:t>
      </w:r>
    </w:p>
    <w:p w14:paraId="16358331" w14:textId="77777777" w:rsidR="006937FF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1DF6B89C" w14:textId="55A68859" w:rsidR="006937FF" w:rsidRPr="00AE449A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 xml:space="preserve">Zadávání </w:t>
      </w:r>
      <w:r w:rsidR="008939CD">
        <w:rPr>
          <w:rFonts w:eastAsia="Calibri"/>
          <w:sz w:val="24"/>
          <w:lang w:eastAsia="en-US"/>
        </w:rPr>
        <w:t>objednávek</w:t>
      </w:r>
      <w:r w:rsidRPr="00AE449A">
        <w:rPr>
          <w:rFonts w:eastAsia="Calibri"/>
          <w:sz w:val="24"/>
          <w:lang w:eastAsia="en-US"/>
        </w:rPr>
        <w:t xml:space="preserve"> na základě rámcov</w:t>
      </w:r>
      <w:r w:rsidR="008939CD">
        <w:rPr>
          <w:rFonts w:eastAsia="Calibri"/>
          <w:sz w:val="24"/>
          <w:lang w:eastAsia="en-US"/>
        </w:rPr>
        <w:t>é</w:t>
      </w:r>
      <w:r w:rsidRPr="00AE449A">
        <w:rPr>
          <w:rFonts w:eastAsia="Calibri"/>
          <w:sz w:val="24"/>
          <w:lang w:eastAsia="en-US"/>
        </w:rPr>
        <w:t xml:space="preserve"> </w:t>
      </w:r>
      <w:r w:rsidR="00E748D3">
        <w:rPr>
          <w:rFonts w:eastAsia="Calibri"/>
          <w:sz w:val="24"/>
          <w:lang w:eastAsia="en-US"/>
        </w:rPr>
        <w:t>sml</w:t>
      </w:r>
      <w:r w:rsidR="008939CD">
        <w:rPr>
          <w:rFonts w:eastAsia="Calibri"/>
          <w:sz w:val="24"/>
          <w:lang w:eastAsia="en-US"/>
        </w:rPr>
        <w:t>o</w:t>
      </w:r>
      <w:r w:rsidR="00E748D3">
        <w:rPr>
          <w:rFonts w:eastAsia="Calibri"/>
          <w:sz w:val="24"/>
          <w:lang w:eastAsia="en-US"/>
        </w:rPr>
        <w:t>uv</w:t>
      </w:r>
      <w:r w:rsidR="008939CD">
        <w:rPr>
          <w:rFonts w:eastAsia="Calibri"/>
          <w:sz w:val="24"/>
          <w:lang w:eastAsia="en-US"/>
        </w:rPr>
        <w:t>y</w:t>
      </w:r>
      <w:r w:rsidRPr="00AE449A">
        <w:rPr>
          <w:rFonts w:eastAsia="Calibri"/>
          <w:sz w:val="24"/>
          <w:lang w:eastAsia="en-US"/>
        </w:rPr>
        <w:t xml:space="preserve"> bude</w:t>
      </w:r>
      <w:r>
        <w:rPr>
          <w:rFonts w:eastAsia="Calibri"/>
          <w:sz w:val="24"/>
          <w:lang w:eastAsia="en-US"/>
        </w:rPr>
        <w:t xml:space="preserve"> probíhat na základě </w:t>
      </w:r>
      <w:r w:rsidR="008939CD">
        <w:rPr>
          <w:rFonts w:eastAsia="Calibri"/>
          <w:sz w:val="24"/>
          <w:lang w:eastAsia="en-US"/>
        </w:rPr>
        <w:t>objednatelem</w:t>
      </w:r>
      <w:r w:rsidRPr="00AE449A">
        <w:rPr>
          <w:rFonts w:eastAsia="Calibri"/>
          <w:sz w:val="24"/>
          <w:lang w:eastAsia="en-US"/>
        </w:rPr>
        <w:t xml:space="preserve"> zaslané objednávky. Objednávka bude</w:t>
      </w:r>
      <w:r>
        <w:rPr>
          <w:rFonts w:eastAsia="Calibri"/>
          <w:sz w:val="24"/>
          <w:lang w:eastAsia="en-US"/>
        </w:rPr>
        <w:t xml:space="preserve"> zaslaná </w:t>
      </w:r>
      <w:r w:rsidRPr="00AE449A">
        <w:rPr>
          <w:rFonts w:eastAsia="Calibri"/>
          <w:sz w:val="24"/>
          <w:lang w:eastAsia="en-US"/>
        </w:rPr>
        <w:t xml:space="preserve">dodavateli prostřednictvím </w:t>
      </w:r>
      <w:r w:rsidR="002C4DCC">
        <w:rPr>
          <w:rFonts w:eastAsia="Calibri"/>
          <w:sz w:val="24"/>
          <w:lang w:eastAsia="en-US"/>
        </w:rPr>
        <w:t>elektronického nástroje</w:t>
      </w:r>
      <w:r>
        <w:rPr>
          <w:rFonts w:eastAsia="Calibri"/>
          <w:sz w:val="24"/>
          <w:lang w:eastAsia="en-US"/>
        </w:rPr>
        <w:t xml:space="preserve"> nepodepsaná </w:t>
      </w:r>
      <w:r w:rsidR="008939CD">
        <w:rPr>
          <w:rFonts w:eastAsia="Calibri"/>
          <w:sz w:val="24"/>
          <w:lang w:eastAsia="en-US"/>
        </w:rPr>
        <w:t>objednatelem</w:t>
      </w:r>
      <w:r w:rsidRPr="00AE449A">
        <w:rPr>
          <w:rFonts w:eastAsia="Calibri"/>
          <w:sz w:val="24"/>
          <w:lang w:eastAsia="en-US"/>
        </w:rPr>
        <w:t xml:space="preserve">. </w:t>
      </w:r>
    </w:p>
    <w:p w14:paraId="1D14E8EE" w14:textId="77777777" w:rsidR="006937FF" w:rsidRPr="00AE449A" w:rsidRDefault="006937FF" w:rsidP="006937FF">
      <w:pPr>
        <w:pStyle w:val="Odstavecseseznamem"/>
        <w:rPr>
          <w:rFonts w:eastAsia="Calibri"/>
          <w:sz w:val="24"/>
          <w:lang w:eastAsia="en-US"/>
        </w:rPr>
      </w:pPr>
    </w:p>
    <w:p w14:paraId="4638A50A" w14:textId="79C21A20" w:rsidR="006937FF" w:rsidRPr="00AE449A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>Oslovený dodavatel do 3 pracovních dnů od doručení objednávky tuto objed</w:t>
      </w:r>
      <w:r w:rsidR="00D434F4">
        <w:rPr>
          <w:rFonts w:eastAsia="Calibri"/>
          <w:sz w:val="24"/>
          <w:lang w:eastAsia="en-US"/>
        </w:rPr>
        <w:t>návku akceptuje (potvrdí)</w:t>
      </w:r>
      <w:r w:rsidR="002C4DCC">
        <w:rPr>
          <w:rFonts w:eastAsia="Calibri"/>
          <w:sz w:val="24"/>
          <w:lang w:eastAsia="en-US"/>
        </w:rPr>
        <w:t>.</w:t>
      </w:r>
      <w:r w:rsidRPr="00F74F59">
        <w:rPr>
          <w:rFonts w:eastAsia="Calibri"/>
          <w:sz w:val="24"/>
          <w:lang w:eastAsia="en-US"/>
        </w:rPr>
        <w:t xml:space="preserve"> Nejpozději do 7 pracovních dnů od doruč</w:t>
      </w:r>
      <w:r w:rsidRPr="00AE449A">
        <w:rPr>
          <w:rFonts w:eastAsia="Calibri"/>
          <w:sz w:val="24"/>
          <w:lang w:eastAsia="en-US"/>
        </w:rPr>
        <w:t>ení objednávky potom odešle zpět jím podepsanou o</w:t>
      </w:r>
      <w:r>
        <w:rPr>
          <w:rFonts w:eastAsia="Calibri"/>
          <w:sz w:val="24"/>
          <w:lang w:eastAsia="en-US"/>
        </w:rPr>
        <w:t xml:space="preserve">bjednávku k podpisu </w:t>
      </w:r>
      <w:r w:rsidR="00C83B79">
        <w:rPr>
          <w:rFonts w:eastAsia="Calibri"/>
          <w:sz w:val="24"/>
          <w:lang w:eastAsia="en-US"/>
        </w:rPr>
        <w:t>objednateli</w:t>
      </w:r>
      <w:r w:rsidRPr="00AE449A">
        <w:rPr>
          <w:rFonts w:eastAsia="Calibri"/>
          <w:sz w:val="24"/>
          <w:lang w:eastAsia="en-US"/>
        </w:rPr>
        <w:t>.</w:t>
      </w:r>
    </w:p>
    <w:p w14:paraId="06203B6A" w14:textId="77777777" w:rsidR="006937FF" w:rsidRPr="00AE449A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highlight w:val="yellow"/>
          <w:lang w:eastAsia="en-US"/>
        </w:rPr>
      </w:pPr>
    </w:p>
    <w:p w14:paraId="1D940FA0" w14:textId="600CD25E" w:rsidR="006937FF" w:rsidRPr="00785E70" w:rsidRDefault="00C83B79" w:rsidP="00D1561D">
      <w:pPr>
        <w:pStyle w:val="Odstavecseseznamem"/>
        <w:numPr>
          <w:ilvl w:val="0"/>
          <w:numId w:val="16"/>
        </w:numPr>
        <w:spacing w:before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Objedn</w:t>
      </w:r>
      <w:r w:rsidR="006937FF" w:rsidRPr="00785E70">
        <w:rPr>
          <w:rFonts w:eastAsia="Calibri"/>
          <w:sz w:val="24"/>
          <w:lang w:eastAsia="en-US"/>
        </w:rPr>
        <w:t xml:space="preserve">atel bude takto zadávat </w:t>
      </w:r>
      <w:r>
        <w:rPr>
          <w:rFonts w:eastAsia="Calibri"/>
          <w:sz w:val="24"/>
          <w:lang w:eastAsia="en-US"/>
        </w:rPr>
        <w:t>objednávky</w:t>
      </w:r>
      <w:r w:rsidR="006937FF" w:rsidRPr="00785E70">
        <w:rPr>
          <w:rFonts w:eastAsia="Calibri"/>
          <w:sz w:val="24"/>
          <w:lang w:eastAsia="en-US"/>
        </w:rPr>
        <w:t xml:space="preserve"> na základě rámcové </w:t>
      </w:r>
      <w:r w:rsidR="00E748D3">
        <w:rPr>
          <w:rFonts w:eastAsia="Calibri"/>
          <w:sz w:val="24"/>
          <w:lang w:eastAsia="en-US"/>
        </w:rPr>
        <w:t xml:space="preserve">smlouvy </w:t>
      </w:r>
      <w:r w:rsidR="006937FF" w:rsidRPr="00785E70">
        <w:rPr>
          <w:rFonts w:eastAsia="Calibri"/>
          <w:sz w:val="24"/>
          <w:lang w:eastAsia="en-US"/>
        </w:rPr>
        <w:t>postupem, že</w:t>
      </w:r>
      <w:r w:rsidR="006937FF">
        <w:rPr>
          <w:rFonts w:eastAsia="Calibri"/>
          <w:sz w:val="24"/>
          <w:lang w:eastAsia="en-US"/>
        </w:rPr>
        <w:t xml:space="preserve"> bude vyzývat </w:t>
      </w:r>
      <w:r w:rsidR="006937FF" w:rsidRPr="00785E70">
        <w:rPr>
          <w:rFonts w:eastAsia="Calibri"/>
          <w:sz w:val="24"/>
          <w:lang w:eastAsia="en-US"/>
        </w:rPr>
        <w:t xml:space="preserve">nejprve vybraného dodavatele, který se umístil na prvním místě dle hodnocení nabídek </w:t>
      </w:r>
      <w:r w:rsidRPr="00C83B79">
        <w:rPr>
          <w:rFonts w:eastAsia="Calibri"/>
          <w:b/>
          <w:bCs/>
          <w:sz w:val="24"/>
          <w:lang w:eastAsia="en-US"/>
        </w:rPr>
        <w:t>(tzn. Dodavatel 1, viz záhlaví této rámcové smlouvy)</w:t>
      </w:r>
      <w:r>
        <w:rPr>
          <w:rFonts w:eastAsia="Calibri"/>
          <w:sz w:val="24"/>
          <w:lang w:eastAsia="en-US"/>
        </w:rPr>
        <w:t xml:space="preserve"> </w:t>
      </w:r>
      <w:r w:rsidR="006937FF" w:rsidRPr="00785E70">
        <w:rPr>
          <w:rFonts w:eastAsia="Calibri"/>
          <w:sz w:val="24"/>
          <w:lang w:eastAsia="en-US"/>
        </w:rPr>
        <w:t>a v případě, že tento vybraný dodavatel neposk</w:t>
      </w:r>
      <w:r w:rsidR="006937FF">
        <w:rPr>
          <w:rFonts w:eastAsia="Calibri"/>
          <w:sz w:val="24"/>
          <w:lang w:eastAsia="en-US"/>
        </w:rPr>
        <w:t>ytne celé poptávané množství zboží, osloví za</w:t>
      </w:r>
      <w:r w:rsidR="006937FF" w:rsidRPr="00785E70">
        <w:rPr>
          <w:rFonts w:eastAsia="Calibri"/>
          <w:sz w:val="24"/>
          <w:lang w:eastAsia="en-US"/>
        </w:rPr>
        <w:t>davatel postupně další vybrané dodavatele, kteří se umístili na dalších místech v</w:t>
      </w:r>
      <w:r>
        <w:rPr>
          <w:rFonts w:eastAsia="Calibri"/>
          <w:sz w:val="24"/>
          <w:lang w:eastAsia="en-US"/>
        </w:rPr>
        <w:t> </w:t>
      </w:r>
      <w:r w:rsidR="006937FF" w:rsidRPr="00785E70">
        <w:rPr>
          <w:rFonts w:eastAsia="Calibri"/>
          <w:sz w:val="24"/>
          <w:lang w:eastAsia="en-US"/>
        </w:rPr>
        <w:t>pořadí</w:t>
      </w:r>
      <w:r>
        <w:rPr>
          <w:rFonts w:eastAsia="Calibri"/>
          <w:sz w:val="24"/>
          <w:lang w:eastAsia="en-US"/>
        </w:rPr>
        <w:t xml:space="preserve"> </w:t>
      </w:r>
      <w:r w:rsidRPr="00C83B79">
        <w:rPr>
          <w:rFonts w:eastAsia="Calibri"/>
          <w:b/>
          <w:bCs/>
          <w:sz w:val="24"/>
          <w:lang w:eastAsia="en-US"/>
        </w:rPr>
        <w:t xml:space="preserve">(tzn. Dodavatel </w:t>
      </w:r>
      <w:r>
        <w:rPr>
          <w:rFonts w:eastAsia="Calibri"/>
          <w:b/>
          <w:bCs/>
          <w:sz w:val="24"/>
          <w:lang w:eastAsia="en-US"/>
        </w:rPr>
        <w:t>2 a Dodavatel 3</w:t>
      </w:r>
      <w:r w:rsidRPr="00C83B79">
        <w:rPr>
          <w:rFonts w:eastAsia="Calibri"/>
          <w:b/>
          <w:bCs/>
          <w:sz w:val="24"/>
          <w:lang w:eastAsia="en-US"/>
        </w:rPr>
        <w:t>, viz záhlaví této rámcové smlouvy)</w:t>
      </w:r>
      <w:r w:rsidR="006937FF" w:rsidRPr="00785E70">
        <w:rPr>
          <w:rFonts w:eastAsia="Calibri"/>
          <w:sz w:val="24"/>
          <w:lang w:eastAsia="en-US"/>
        </w:rPr>
        <w:t xml:space="preserve">, a to až do té doby, dokud nebude zajištěno celkové poptávané množství </w:t>
      </w:r>
      <w:r w:rsidR="006937FF">
        <w:rPr>
          <w:rFonts w:eastAsia="Calibri"/>
          <w:sz w:val="24"/>
          <w:lang w:eastAsia="en-US"/>
        </w:rPr>
        <w:t xml:space="preserve">zboží </w:t>
      </w:r>
      <w:r w:rsidR="006937FF" w:rsidRPr="00785E70">
        <w:rPr>
          <w:rFonts w:eastAsia="Calibri"/>
          <w:sz w:val="24"/>
          <w:lang w:eastAsia="en-US"/>
        </w:rPr>
        <w:t>nebo budou osloveni všichni vybraní dodavatelé.</w:t>
      </w:r>
    </w:p>
    <w:p w14:paraId="542836DB" w14:textId="77777777" w:rsidR="006937FF" w:rsidRPr="00F74F59" w:rsidRDefault="006937FF" w:rsidP="00F74F59">
      <w:pPr>
        <w:rPr>
          <w:rFonts w:eastAsia="Calibri"/>
          <w:lang w:eastAsia="en-US"/>
        </w:rPr>
      </w:pPr>
    </w:p>
    <w:p w14:paraId="25CD3F36" w14:textId="3904EE95" w:rsidR="006937FF" w:rsidRPr="00D434F4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434F4">
        <w:rPr>
          <w:rFonts w:eastAsia="Calibri"/>
          <w:sz w:val="24"/>
          <w:lang w:eastAsia="en-US"/>
        </w:rPr>
        <w:t>V</w:t>
      </w:r>
      <w:r w:rsidR="00C83B79">
        <w:rPr>
          <w:rFonts w:eastAsia="Calibri"/>
          <w:sz w:val="24"/>
          <w:lang w:eastAsia="en-US"/>
        </w:rPr>
        <w:t> objednávce,</w:t>
      </w:r>
      <w:r w:rsidRPr="00D434F4">
        <w:rPr>
          <w:rFonts w:eastAsia="Calibri"/>
          <w:sz w:val="24"/>
          <w:lang w:eastAsia="en-US"/>
        </w:rPr>
        <w:t xml:space="preserve"> postupem dle odst. 4.1 písm. b) a písm. c)</w:t>
      </w:r>
      <w:r w:rsidR="00C83B79">
        <w:rPr>
          <w:rFonts w:eastAsia="Calibri"/>
          <w:sz w:val="24"/>
          <w:lang w:eastAsia="en-US"/>
        </w:rPr>
        <w:t>,</w:t>
      </w:r>
      <w:r w:rsidRPr="00D434F4">
        <w:rPr>
          <w:rFonts w:eastAsia="Calibri"/>
          <w:sz w:val="24"/>
          <w:lang w:eastAsia="en-US"/>
        </w:rPr>
        <w:t xml:space="preserve"> uvede </w:t>
      </w:r>
      <w:r w:rsidR="00C83B79">
        <w:rPr>
          <w:rFonts w:eastAsia="Calibri"/>
          <w:sz w:val="24"/>
          <w:lang w:eastAsia="en-US"/>
        </w:rPr>
        <w:t xml:space="preserve">objednatel </w:t>
      </w:r>
      <w:r w:rsidRPr="00D434F4">
        <w:rPr>
          <w:rFonts w:eastAsia="Calibri"/>
          <w:sz w:val="24"/>
          <w:lang w:eastAsia="en-US"/>
        </w:rPr>
        <w:t>vždy aktuální požadované množství</w:t>
      </w:r>
      <w:r w:rsidR="002C4DCC">
        <w:rPr>
          <w:rFonts w:eastAsia="Calibri"/>
          <w:sz w:val="24"/>
          <w:lang w:eastAsia="en-US"/>
        </w:rPr>
        <w:t>.</w:t>
      </w:r>
    </w:p>
    <w:p w14:paraId="4DFEB150" w14:textId="77777777" w:rsidR="006937FF" w:rsidRPr="00D434F4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3EE53AD4" w14:textId="74022E14" w:rsidR="006937FF" w:rsidRPr="00D434F4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434F4">
        <w:rPr>
          <w:rFonts w:eastAsia="Calibri"/>
          <w:sz w:val="24"/>
          <w:lang w:eastAsia="en-US"/>
        </w:rPr>
        <w:t xml:space="preserve">Součástí objednávky bude tedy požadované množství, které se bude postupně při oslovení v pořadí dalších vybraných dodavatelů snižovat. V případě, že oslovený vybraný dodavatel nepotvrdí, že dodá aktuálně požadované množství, </w:t>
      </w:r>
      <w:r w:rsidR="00C83B79">
        <w:rPr>
          <w:rFonts w:eastAsia="Calibri"/>
          <w:sz w:val="24"/>
          <w:lang w:eastAsia="en-US"/>
        </w:rPr>
        <w:t>objednatel</w:t>
      </w:r>
      <w:r w:rsidRPr="00D434F4">
        <w:rPr>
          <w:rFonts w:eastAsia="Calibri"/>
          <w:sz w:val="24"/>
          <w:lang w:eastAsia="en-US"/>
        </w:rPr>
        <w:t xml:space="preserve"> osloví v pořadí dalšího vybraného dodavatele.</w:t>
      </w:r>
    </w:p>
    <w:p w14:paraId="7B0EBF03" w14:textId="77777777" w:rsidR="006937FF" w:rsidRPr="00994CC8" w:rsidRDefault="006937FF" w:rsidP="006937FF">
      <w:pPr>
        <w:pStyle w:val="Odstavecseseznamem"/>
        <w:rPr>
          <w:rFonts w:eastAsia="Calibri"/>
          <w:sz w:val="24"/>
          <w:highlight w:val="green"/>
          <w:lang w:eastAsia="en-US"/>
        </w:rPr>
      </w:pPr>
    </w:p>
    <w:p w14:paraId="7FC2DAC9" w14:textId="109D776F" w:rsidR="006937FF" w:rsidRPr="00E41085" w:rsidRDefault="00C83B79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D0064F">
        <w:rPr>
          <w:rFonts w:cs="Arial"/>
          <w:sz w:val="24"/>
        </w:rPr>
        <w:t xml:space="preserve"> může vyzývat </w:t>
      </w:r>
      <w:r w:rsidR="006937FF">
        <w:rPr>
          <w:rFonts w:cs="Arial"/>
          <w:sz w:val="24"/>
        </w:rPr>
        <w:t xml:space="preserve">vybrané </w:t>
      </w:r>
      <w:r w:rsidR="006937FF" w:rsidRPr="00D0064F">
        <w:rPr>
          <w:rFonts w:cs="Arial"/>
          <w:sz w:val="24"/>
        </w:rPr>
        <w:t xml:space="preserve">dodavatele k poskytnutí plnění postupem podle Čl. 4 této rámcové </w:t>
      </w:r>
      <w:r w:rsidR="00E748D3">
        <w:rPr>
          <w:rFonts w:cs="Arial"/>
          <w:sz w:val="24"/>
        </w:rPr>
        <w:t>smlouvy</w:t>
      </w:r>
      <w:r w:rsidR="006937FF" w:rsidRPr="00D0064F">
        <w:rPr>
          <w:rFonts w:cs="Arial"/>
          <w:sz w:val="24"/>
        </w:rPr>
        <w:t xml:space="preserve"> podle svých potřeb až do vyčerpání finančních prostředků podle odst. 2.2 rámcové </w:t>
      </w:r>
      <w:r w:rsidR="00E748D3">
        <w:rPr>
          <w:rFonts w:cs="Arial"/>
          <w:sz w:val="24"/>
        </w:rPr>
        <w:t>smlouvy</w:t>
      </w:r>
      <w:r w:rsidR="006937FF" w:rsidRPr="00E41085">
        <w:rPr>
          <w:rFonts w:cs="Arial"/>
          <w:sz w:val="24"/>
        </w:rPr>
        <w:t>.</w:t>
      </w:r>
    </w:p>
    <w:p w14:paraId="7150453B" w14:textId="77777777" w:rsidR="006937FF" w:rsidRPr="00443F06" w:rsidRDefault="006937FF" w:rsidP="006937FF">
      <w:pPr>
        <w:jc w:val="both"/>
        <w:rPr>
          <w:rFonts w:ascii="Arial" w:hAnsi="Arial" w:cs="Arial"/>
        </w:rPr>
      </w:pPr>
    </w:p>
    <w:p w14:paraId="2F7CDE26" w14:textId="5CD2B9BE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Objednávky</w:t>
      </w:r>
      <w:r w:rsidRPr="008F193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zaslané </w:t>
      </w:r>
      <w:r w:rsidR="00C83B79">
        <w:rPr>
          <w:rFonts w:cs="Arial"/>
          <w:sz w:val="24"/>
        </w:rPr>
        <w:t>objednatelem</w:t>
      </w:r>
      <w:r w:rsidRPr="008F1938">
        <w:rPr>
          <w:rFonts w:cs="Arial"/>
          <w:sz w:val="24"/>
        </w:rPr>
        <w:t xml:space="preserve"> budou obsahovat potřebné údaje pro </w:t>
      </w:r>
      <w:r>
        <w:rPr>
          <w:rFonts w:cs="Arial"/>
          <w:sz w:val="24"/>
        </w:rPr>
        <w:t xml:space="preserve">jejich </w:t>
      </w:r>
      <w:r w:rsidRPr="008F1938">
        <w:rPr>
          <w:rFonts w:cs="Arial"/>
          <w:sz w:val="24"/>
        </w:rPr>
        <w:t xml:space="preserve">uzavření, tedy označení smluvních stran, přesné určení předmětu plnění, množství, místo dodání. </w:t>
      </w:r>
    </w:p>
    <w:p w14:paraId="64631911" w14:textId="77777777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8F1938">
        <w:rPr>
          <w:rFonts w:cs="Arial"/>
          <w:sz w:val="24"/>
        </w:rPr>
        <w:t xml:space="preserve">Obsah objednávek uzavřených na základě této rámcové </w:t>
      </w:r>
      <w:r w:rsidR="00E748D3">
        <w:rPr>
          <w:rFonts w:cs="Arial"/>
          <w:sz w:val="24"/>
        </w:rPr>
        <w:t>smlouvy</w:t>
      </w:r>
      <w:r w:rsidRPr="008F1938">
        <w:rPr>
          <w:rFonts w:cs="Arial"/>
          <w:sz w:val="24"/>
        </w:rPr>
        <w:t xml:space="preserve"> se řídí touto rámcovou </w:t>
      </w:r>
      <w:r w:rsidR="00E748D3">
        <w:rPr>
          <w:rFonts w:cs="Arial"/>
          <w:sz w:val="24"/>
        </w:rPr>
        <w:t>smlouvou</w:t>
      </w:r>
      <w:r w:rsidRPr="008F1938">
        <w:rPr>
          <w:rFonts w:cs="Arial"/>
          <w:sz w:val="24"/>
        </w:rPr>
        <w:t xml:space="preserve"> a právními předpisy České republiky, a to zejména OZ. </w:t>
      </w:r>
    </w:p>
    <w:p w14:paraId="48C58308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Kupní jednotková </w:t>
      </w:r>
      <w:r w:rsidRPr="009E3557">
        <w:rPr>
          <w:rFonts w:cs="Arial"/>
          <w:b/>
          <w:sz w:val="24"/>
        </w:rPr>
        <w:t>cena</w:t>
      </w:r>
      <w:r>
        <w:rPr>
          <w:rFonts w:cs="Arial"/>
          <w:b/>
          <w:sz w:val="24"/>
        </w:rPr>
        <w:t xml:space="preserve"> za zboží</w:t>
      </w:r>
    </w:p>
    <w:p w14:paraId="5C40AC49" w14:textId="77777777" w:rsidR="006937FF" w:rsidRPr="009B5D1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B5D18">
        <w:rPr>
          <w:rFonts w:cs="Arial"/>
          <w:sz w:val="24"/>
        </w:rPr>
        <w:t xml:space="preserve">Kupní </w:t>
      </w:r>
      <w:r>
        <w:rPr>
          <w:rFonts w:cs="Arial"/>
          <w:sz w:val="24"/>
        </w:rPr>
        <w:t>jednotková cena za dodávané zboží nabízená jednotlivými rámcovými dodavateli je uvedena</w:t>
      </w:r>
      <w:r w:rsidRPr="009B5D18">
        <w:rPr>
          <w:rFonts w:cs="Arial"/>
          <w:sz w:val="24"/>
        </w:rPr>
        <w:t xml:space="preserve"> v Příloze</w:t>
      </w:r>
      <w:r>
        <w:rPr>
          <w:rFonts w:cs="Arial"/>
          <w:sz w:val="24"/>
        </w:rPr>
        <w:t xml:space="preserve"> č. 2 R</w:t>
      </w:r>
      <w:r w:rsidR="002C4DCC">
        <w:rPr>
          <w:rFonts w:cs="Arial"/>
          <w:sz w:val="24"/>
        </w:rPr>
        <w:t>S</w:t>
      </w:r>
      <w:r>
        <w:rPr>
          <w:rFonts w:cs="Arial"/>
          <w:sz w:val="24"/>
        </w:rPr>
        <w:t xml:space="preserve"> – Nabídková cena a množství OOP</w:t>
      </w:r>
      <w:r w:rsidRPr="009B5D18">
        <w:rPr>
          <w:rFonts w:cs="Arial"/>
          <w:sz w:val="24"/>
        </w:rPr>
        <w:t xml:space="preserve">. </w:t>
      </w:r>
    </w:p>
    <w:p w14:paraId="381E5951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 xml:space="preserve">Kupní jednotková cena za </w:t>
      </w:r>
      <w:r>
        <w:rPr>
          <w:rFonts w:cs="Arial"/>
          <w:sz w:val="24"/>
        </w:rPr>
        <w:t xml:space="preserve">zboží </w:t>
      </w:r>
      <w:r w:rsidRPr="009D00AE">
        <w:rPr>
          <w:rFonts w:cs="Arial"/>
          <w:sz w:val="24"/>
        </w:rPr>
        <w:t xml:space="preserve">dodávané dle této rámcové </w:t>
      </w:r>
      <w:r w:rsidR="00E748D3">
        <w:rPr>
          <w:rFonts w:cs="Arial"/>
          <w:sz w:val="24"/>
        </w:rPr>
        <w:t>smlouvy</w:t>
      </w:r>
      <w:r w:rsidRPr="009D00AE">
        <w:rPr>
          <w:rFonts w:cs="Arial"/>
          <w:sz w:val="24"/>
        </w:rPr>
        <w:t xml:space="preserve"> je považována za cenu nejvýše přípustnou a nepřekročitelnou</w:t>
      </w:r>
      <w:r w:rsidR="002C4DCC">
        <w:rPr>
          <w:rFonts w:cs="Arial"/>
          <w:sz w:val="24"/>
        </w:rPr>
        <w:t xml:space="preserve"> po celou dobu plnění</w:t>
      </w:r>
      <w:r w:rsidRPr="009D00AE">
        <w:rPr>
          <w:rFonts w:cs="Arial"/>
          <w:sz w:val="24"/>
        </w:rPr>
        <w:t>, zahrnující veškeré náklad</w:t>
      </w:r>
      <w:r>
        <w:rPr>
          <w:rFonts w:cs="Arial"/>
          <w:sz w:val="24"/>
        </w:rPr>
        <w:t>y nezbytné k realizaci dodávek (např. balné, dopravu, clo apod.)</w:t>
      </w:r>
    </w:p>
    <w:p w14:paraId="7F55485F" w14:textId="77777777" w:rsidR="002C4DCC" w:rsidRPr="002C4DCC" w:rsidRDefault="002C4DCC" w:rsidP="002C4DCC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2C4DCC">
        <w:rPr>
          <w:rFonts w:cs="Arial"/>
          <w:sz w:val="24"/>
        </w:rPr>
        <w:t xml:space="preserve">Dojde-li v průběhu trvání smlouvy ke snížení ceny obvyklé v místě a čase za některou položku z dodávaného zboží, pod jednotkovou cenu uvedenou v příloze č. 2 této </w:t>
      </w:r>
      <w:r>
        <w:rPr>
          <w:rFonts w:cs="Arial"/>
          <w:sz w:val="24"/>
        </w:rPr>
        <w:t>RS</w:t>
      </w:r>
      <w:r w:rsidRPr="002C4DCC">
        <w:rPr>
          <w:rFonts w:cs="Arial"/>
          <w:sz w:val="24"/>
        </w:rPr>
        <w:t>, bude jednotková cena zboží pro další období trvání smluvního vztahu automaticky snížena na cenu obvyklou v místě a v čase plnění.</w:t>
      </w:r>
    </w:p>
    <w:p w14:paraId="25FBBED9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>Veškeré ceny sjednané</w:t>
      </w:r>
      <w:r>
        <w:rPr>
          <w:rFonts w:cs="Arial"/>
          <w:sz w:val="24"/>
        </w:rPr>
        <w:t xml:space="preserve"> v této rámcové </w:t>
      </w:r>
      <w:r w:rsidR="00E748D3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a v objednávkách</w:t>
      </w:r>
      <w:r w:rsidRPr="009D00AE">
        <w:rPr>
          <w:rFonts w:cs="Arial"/>
          <w:sz w:val="24"/>
        </w:rPr>
        <w:t xml:space="preserve"> uzavřených na základě této rámcové </w:t>
      </w:r>
      <w:r w:rsidR="00FC4A34">
        <w:rPr>
          <w:rFonts w:cs="Arial"/>
          <w:sz w:val="24"/>
        </w:rPr>
        <w:t>sm</w:t>
      </w:r>
      <w:r w:rsidR="00C41723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 w:rsidRPr="009D00AE">
        <w:rPr>
          <w:rFonts w:cs="Arial"/>
          <w:sz w:val="24"/>
        </w:rPr>
        <w:t xml:space="preserve"> jsou cenami v korunách českých.</w:t>
      </w:r>
    </w:p>
    <w:p w14:paraId="45D55BE8" w14:textId="5125825B" w:rsidR="006937FF" w:rsidRPr="00080411" w:rsidRDefault="00C83B79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08041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>nepřipouští</w:t>
      </w:r>
      <w:r w:rsidR="006937FF" w:rsidRPr="00080411">
        <w:rPr>
          <w:rFonts w:cs="Arial"/>
          <w:sz w:val="24"/>
        </w:rPr>
        <w:t xml:space="preserve"> dílčí plnění.</w:t>
      </w:r>
    </w:p>
    <w:p w14:paraId="25339B4A" w14:textId="77777777" w:rsidR="006937FF" w:rsidRPr="00830C96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b/>
          <w:sz w:val="24"/>
        </w:rPr>
      </w:pPr>
      <w:bookmarkStart w:id="1" w:name="_Ref191706177"/>
      <w:r w:rsidRPr="00830C96">
        <w:rPr>
          <w:b/>
          <w:sz w:val="24"/>
        </w:rPr>
        <w:lastRenderedPageBreak/>
        <w:t xml:space="preserve">Místo </w:t>
      </w:r>
      <w:bookmarkEnd w:id="1"/>
      <w:r w:rsidRPr="00830C96">
        <w:rPr>
          <w:b/>
          <w:sz w:val="24"/>
        </w:rPr>
        <w:t>plnění</w:t>
      </w:r>
    </w:p>
    <w:p w14:paraId="47D92EB7" w14:textId="5B1EBA6E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0F041D">
        <w:rPr>
          <w:sz w:val="24"/>
        </w:rPr>
        <w:t>Místem plnění</w:t>
      </w:r>
      <w:r>
        <w:rPr>
          <w:sz w:val="24"/>
        </w:rPr>
        <w:t xml:space="preserve"> jsou skladové prostory</w:t>
      </w:r>
      <w:r w:rsidR="00016310">
        <w:rPr>
          <w:sz w:val="24"/>
        </w:rPr>
        <w:t xml:space="preserve"> centrálního</w:t>
      </w:r>
      <w:r>
        <w:rPr>
          <w:sz w:val="24"/>
        </w:rPr>
        <w:t xml:space="preserve"> zadavatele na adres</w:t>
      </w:r>
      <w:r w:rsidR="00016310">
        <w:rPr>
          <w:sz w:val="24"/>
        </w:rPr>
        <w:t>e</w:t>
      </w:r>
      <w:r>
        <w:rPr>
          <w:sz w:val="24"/>
        </w:rPr>
        <w:t>:</w:t>
      </w:r>
    </w:p>
    <w:p w14:paraId="71E1EB3C" w14:textId="344758B3" w:rsidR="006937FF" w:rsidRPr="00587BDA" w:rsidRDefault="00016310" w:rsidP="006937FF">
      <w:pPr>
        <w:pStyle w:val="Odstavecseseznamem"/>
        <w:spacing w:after="240"/>
        <w:ind w:left="426"/>
        <w:jc w:val="both"/>
        <w:rPr>
          <w:b/>
          <w:bCs/>
          <w:sz w:val="24"/>
        </w:rPr>
      </w:pPr>
      <w:r w:rsidRPr="00587BDA">
        <w:rPr>
          <w:b/>
          <w:bCs/>
          <w:sz w:val="24"/>
        </w:rPr>
        <w:t>Nemocnice Středočeského kraje a.s., Zborovská 81/11, 150 00 Praha – Smíchov, tel.: 257 280 166</w:t>
      </w:r>
    </w:p>
    <w:p w14:paraId="3C03E456" w14:textId="3F9E5C9A" w:rsidR="006937FF" w:rsidRPr="00047772" w:rsidRDefault="006937FF" w:rsidP="006937FF">
      <w:pPr>
        <w:pStyle w:val="Odstavecseseznamem"/>
        <w:spacing w:after="240"/>
        <w:ind w:left="426"/>
        <w:jc w:val="both"/>
        <w:rPr>
          <w:sz w:val="24"/>
        </w:rPr>
      </w:pPr>
      <w:r w:rsidRPr="00047772">
        <w:rPr>
          <w:sz w:val="24"/>
        </w:rPr>
        <w:t>pokud se v konkrétní</w:t>
      </w:r>
      <w:r>
        <w:rPr>
          <w:sz w:val="24"/>
        </w:rPr>
        <w:t xml:space="preserve"> objednávce nedohodne </w:t>
      </w:r>
      <w:r w:rsidR="00587BDA">
        <w:rPr>
          <w:sz w:val="24"/>
        </w:rPr>
        <w:t>objednatel</w:t>
      </w:r>
      <w:r w:rsidRPr="00047772">
        <w:rPr>
          <w:sz w:val="24"/>
        </w:rPr>
        <w:t xml:space="preserve"> s dodavatelem jinak. Změna místa plnění nemá vliv na výši kupní ceny. </w:t>
      </w:r>
    </w:p>
    <w:p w14:paraId="7C5B8AB6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Konkrétní místo plnění bude vždy specifikované v konkrétní objednávce.</w:t>
      </w:r>
    </w:p>
    <w:p w14:paraId="5EE5664B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>
        <w:rPr>
          <w:b/>
          <w:sz w:val="24"/>
        </w:rPr>
        <w:t>Lhůta pro předání a převzetí zboží</w:t>
      </w:r>
    </w:p>
    <w:p w14:paraId="219246F4" w14:textId="77777777" w:rsidR="006937FF" w:rsidRPr="00882FFB" w:rsidRDefault="006937FF" w:rsidP="00882FFB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04CFF">
        <w:rPr>
          <w:sz w:val="24"/>
        </w:rPr>
        <w:t>Dodavatel je povine</w:t>
      </w:r>
      <w:r>
        <w:rPr>
          <w:sz w:val="24"/>
        </w:rPr>
        <w:t xml:space="preserve">n dodat zboží </w:t>
      </w:r>
      <w:r w:rsidRPr="00304CFF">
        <w:rPr>
          <w:sz w:val="24"/>
        </w:rPr>
        <w:t>ve lhůt</w:t>
      </w:r>
      <w:r>
        <w:rPr>
          <w:sz w:val="24"/>
        </w:rPr>
        <w:t>ě pro předání a převzetí t</w:t>
      </w:r>
      <w:r w:rsidR="00882FFB">
        <w:rPr>
          <w:sz w:val="24"/>
        </w:rPr>
        <w:t>ohoto</w:t>
      </w:r>
      <w:r>
        <w:rPr>
          <w:sz w:val="24"/>
        </w:rPr>
        <w:t xml:space="preserve"> zboží </w:t>
      </w:r>
      <w:r w:rsidRPr="00304CFF">
        <w:rPr>
          <w:sz w:val="24"/>
        </w:rPr>
        <w:t>stanove</w:t>
      </w:r>
      <w:r>
        <w:rPr>
          <w:sz w:val="24"/>
        </w:rPr>
        <w:t>né v konkrétní objednávce</w:t>
      </w:r>
      <w:r w:rsidRPr="00304CFF">
        <w:rPr>
          <w:sz w:val="24"/>
        </w:rPr>
        <w:t xml:space="preserve">. </w:t>
      </w:r>
    </w:p>
    <w:p w14:paraId="03B8D436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Objednávky OOP budou probíhat v době účinnosti Smlouvy, tj. do 31.12.2020. </w:t>
      </w:r>
    </w:p>
    <w:p w14:paraId="64B1DFBA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16E0C0AF" w14:textId="3B948B44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>Doba konkrétního plnění</w:t>
      </w:r>
      <w:r>
        <w:rPr>
          <w:rFonts w:ascii="Arial" w:hAnsi="Arial" w:cs="Arial"/>
        </w:rPr>
        <w:t xml:space="preserve"> je </w:t>
      </w:r>
      <w:r w:rsidR="00016310">
        <w:rPr>
          <w:rFonts w:ascii="Arial" w:hAnsi="Arial" w:cs="Arial"/>
        </w:rPr>
        <w:t>objednatelem</w:t>
      </w:r>
      <w:r w:rsidRPr="00882FFB">
        <w:rPr>
          <w:rFonts w:ascii="Arial" w:hAnsi="Arial" w:cs="Arial"/>
        </w:rPr>
        <w:t xml:space="preserve"> stanovena:</w:t>
      </w:r>
    </w:p>
    <w:p w14:paraId="474CB272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64669415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První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po nabytí účinnosti Rámcové kupní smlouvy v rozsahu 30 % z celkového požadovaného počtu.</w:t>
      </w:r>
    </w:p>
    <w:p w14:paraId="4E4BCD35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4D0C5374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Druhá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k datu 30.09.2020 v rozsahu 50 % z celkového požadovaného počtu.</w:t>
      </w:r>
    </w:p>
    <w:p w14:paraId="6CEA63E0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7706874D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Třetí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datu k 31.12.2020 v rozsahu 20 % z celkového požadovaného počtu.</w:t>
      </w:r>
    </w:p>
    <w:p w14:paraId="508189C9" w14:textId="77777777" w:rsidR="00882FFB" w:rsidRPr="00882FFB" w:rsidRDefault="00882FFB" w:rsidP="00882FFB">
      <w:pPr>
        <w:spacing w:after="240"/>
        <w:jc w:val="both"/>
      </w:pPr>
    </w:p>
    <w:p w14:paraId="148FC4C1" w14:textId="40B327CC" w:rsidR="006937FF" w:rsidRPr="00D34A19" w:rsidRDefault="00016310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rFonts w:cs="Arial"/>
          <w:sz w:val="24"/>
        </w:rPr>
        <w:t>Objednatel</w:t>
      </w:r>
      <w:r w:rsidR="006937FF" w:rsidRPr="00FB2C54">
        <w:rPr>
          <w:rFonts w:cs="Arial"/>
          <w:sz w:val="24"/>
        </w:rPr>
        <w:t xml:space="preserve"> si může s dodavatelem dohod</w:t>
      </w:r>
      <w:r w:rsidR="006937FF">
        <w:rPr>
          <w:rFonts w:cs="Arial"/>
          <w:sz w:val="24"/>
        </w:rPr>
        <w:t xml:space="preserve">nout i </w:t>
      </w:r>
      <w:r w:rsidR="00882FFB">
        <w:rPr>
          <w:rFonts w:cs="Arial"/>
          <w:sz w:val="24"/>
        </w:rPr>
        <w:t>změnu</w:t>
      </w:r>
      <w:r w:rsidR="006937FF">
        <w:rPr>
          <w:rFonts w:cs="Arial"/>
          <w:sz w:val="24"/>
        </w:rPr>
        <w:t xml:space="preserve"> termín</w:t>
      </w:r>
      <w:r w:rsidR="00882FFB">
        <w:rPr>
          <w:rFonts w:cs="Arial"/>
          <w:sz w:val="24"/>
        </w:rPr>
        <w:t>u</w:t>
      </w:r>
      <w:r w:rsidR="006937FF">
        <w:rPr>
          <w:rFonts w:cs="Arial"/>
          <w:sz w:val="24"/>
        </w:rPr>
        <w:t xml:space="preserve"> pro plnění</w:t>
      </w:r>
      <w:r w:rsidR="00E748D3">
        <w:rPr>
          <w:rFonts w:cs="Arial"/>
          <w:sz w:val="24"/>
        </w:rPr>
        <w:t>,</w:t>
      </w:r>
      <w:r w:rsidR="006937FF">
        <w:rPr>
          <w:rFonts w:cs="Arial"/>
          <w:sz w:val="24"/>
        </w:rPr>
        <w:t xml:space="preserve"> než je stanovený v odst. 7.</w:t>
      </w:r>
      <w:r w:rsidR="00882FFB">
        <w:rPr>
          <w:rFonts w:cs="Arial"/>
          <w:sz w:val="24"/>
        </w:rPr>
        <w:t>1</w:t>
      </w:r>
      <w:r w:rsidR="006937FF">
        <w:rPr>
          <w:rFonts w:cs="Arial"/>
          <w:sz w:val="24"/>
        </w:rPr>
        <w:t xml:space="preserve"> rámcové </w:t>
      </w:r>
      <w:r w:rsidR="00E748D3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</w:t>
      </w:r>
    </w:p>
    <w:p w14:paraId="6A7BE6B2" w14:textId="0981C456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Lhůta na plnění počíná běžet následujícím dnem ode dne doručení objednatelem ještě nepodepsané objednávky dodavateli prostřednictvím elektronického nástroje.</w:t>
      </w:r>
    </w:p>
    <w:p w14:paraId="2E4E188D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 w:rsidRPr="009E3557">
        <w:rPr>
          <w:b/>
          <w:sz w:val="24"/>
        </w:rPr>
        <w:t>Předání a převzet</w:t>
      </w:r>
      <w:r>
        <w:rPr>
          <w:b/>
          <w:sz w:val="24"/>
        </w:rPr>
        <w:t>í zboží</w:t>
      </w:r>
    </w:p>
    <w:p w14:paraId="0510A38E" w14:textId="77777777" w:rsidR="006937FF" w:rsidRPr="00E748D3" w:rsidRDefault="006937FF" w:rsidP="00E748D3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B85475">
        <w:rPr>
          <w:sz w:val="24"/>
        </w:rPr>
        <w:t xml:space="preserve">Veškeré zboží dodávané na základě této </w:t>
      </w:r>
      <w:r>
        <w:rPr>
          <w:sz w:val="24"/>
        </w:rPr>
        <w:t xml:space="preserve">rámcové </w:t>
      </w:r>
      <w:r w:rsidR="00E748D3">
        <w:rPr>
          <w:sz w:val="24"/>
        </w:rPr>
        <w:t>smlouvy</w:t>
      </w:r>
      <w:r>
        <w:rPr>
          <w:sz w:val="24"/>
        </w:rPr>
        <w:t xml:space="preserve"> bude </w:t>
      </w:r>
      <w:r w:rsidRPr="004D6A35">
        <w:rPr>
          <w:sz w:val="24"/>
        </w:rPr>
        <w:t>nové.</w:t>
      </w:r>
      <w:r w:rsidRPr="00B85475">
        <w:rPr>
          <w:sz w:val="24"/>
        </w:rPr>
        <w:t xml:space="preserve"> </w:t>
      </w:r>
    </w:p>
    <w:p w14:paraId="6A5F3941" w14:textId="6771DDF2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22589">
        <w:rPr>
          <w:sz w:val="24"/>
        </w:rPr>
        <w:t>Předání a převzetí každé</w:t>
      </w:r>
      <w:r>
        <w:rPr>
          <w:sz w:val="24"/>
        </w:rPr>
        <w:t xml:space="preserve"> dodávky zboží</w:t>
      </w:r>
      <w:r w:rsidRPr="00322589">
        <w:rPr>
          <w:sz w:val="24"/>
        </w:rPr>
        <w:t xml:space="preserve"> se uskuteční vždy v pracovní dny, poku</w:t>
      </w:r>
      <w:r>
        <w:rPr>
          <w:sz w:val="24"/>
        </w:rPr>
        <w:t xml:space="preserve">d nebude konkrétní objednávkou dohodnuto výslovně jinak, a to podepsáním dodacího listu </w:t>
      </w:r>
      <w:r w:rsidR="00016310">
        <w:rPr>
          <w:sz w:val="24"/>
        </w:rPr>
        <w:t>zástupcem centrálního zadavatele</w:t>
      </w:r>
      <w:r>
        <w:rPr>
          <w:sz w:val="24"/>
        </w:rPr>
        <w:t>.</w:t>
      </w:r>
    </w:p>
    <w:p w14:paraId="62245511" w14:textId="08E2EBBA" w:rsidR="006937FF" w:rsidRPr="00322589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 xml:space="preserve">Dodací list bude vyhotoven ve třech originálech, jeden kus obdrží </w:t>
      </w:r>
      <w:r w:rsidR="00016310">
        <w:rPr>
          <w:sz w:val="24"/>
        </w:rPr>
        <w:t xml:space="preserve">centrální </w:t>
      </w:r>
      <w:r>
        <w:rPr>
          <w:sz w:val="24"/>
        </w:rPr>
        <w:t>zadavatel a dva kusy dodavatel.</w:t>
      </w:r>
    </w:p>
    <w:p w14:paraId="26E060F1" w14:textId="2CF23603" w:rsidR="006937FF" w:rsidRPr="00DA3224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Předání zboží</w:t>
      </w:r>
      <w:r w:rsidRPr="00DA3224">
        <w:rPr>
          <w:sz w:val="24"/>
        </w:rPr>
        <w:t xml:space="preserve"> se uskuteční vždy na konkrétní výzvu dodavatele k převzetí dodávky, která musí být prokazateln</w:t>
      </w:r>
      <w:r>
        <w:rPr>
          <w:sz w:val="24"/>
        </w:rPr>
        <w:t>ě doručena vždy nejméně tři</w:t>
      </w:r>
      <w:r w:rsidRPr="00DA3224">
        <w:rPr>
          <w:sz w:val="24"/>
        </w:rPr>
        <w:t xml:space="preserve"> p</w:t>
      </w:r>
      <w:r>
        <w:rPr>
          <w:sz w:val="24"/>
        </w:rPr>
        <w:t>racovní dny</w:t>
      </w:r>
      <w:r w:rsidRPr="00DA3224">
        <w:rPr>
          <w:sz w:val="24"/>
        </w:rPr>
        <w:t xml:space="preserve"> před navrhovaným dnem uskutečnění dodávky, pokud se strany </w:t>
      </w:r>
      <w:r>
        <w:rPr>
          <w:sz w:val="24"/>
        </w:rPr>
        <w:t>konkrétní objednávky</w:t>
      </w:r>
      <w:r w:rsidRPr="00DA3224">
        <w:rPr>
          <w:sz w:val="24"/>
        </w:rPr>
        <w:t xml:space="preserve"> nedohodnou výslovně jinak. Výzva k převzetí dodávky musí obsahovat navrhovaný den a hodinu uskutečnění </w:t>
      </w:r>
      <w:r>
        <w:rPr>
          <w:sz w:val="24"/>
        </w:rPr>
        <w:t xml:space="preserve">dodávky. </w:t>
      </w:r>
      <w:r w:rsidR="00016310">
        <w:rPr>
          <w:sz w:val="24"/>
        </w:rPr>
        <w:t>Centrální z</w:t>
      </w:r>
      <w:r>
        <w:rPr>
          <w:sz w:val="24"/>
        </w:rPr>
        <w:t>adavatel</w:t>
      </w:r>
      <w:r w:rsidRPr="00DA3224">
        <w:rPr>
          <w:sz w:val="24"/>
        </w:rPr>
        <w:t xml:space="preserve"> je oprávněn stanovit jiné datum, nebo jinou hodinu uskutečnění dodávky, pokud mu navrhovaný termín nevyhovuje, a dodavatel je tento termín povinen respektovat.</w:t>
      </w:r>
    </w:p>
    <w:p w14:paraId="08F3C962" w14:textId="3D1C90A9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A3224">
        <w:rPr>
          <w:sz w:val="24"/>
        </w:rPr>
        <w:lastRenderedPageBreak/>
        <w:t xml:space="preserve">Výzva k převzetí dodávky se doručuje </w:t>
      </w:r>
      <w:r w:rsidRPr="00A57DD5">
        <w:rPr>
          <w:sz w:val="24"/>
        </w:rPr>
        <w:t xml:space="preserve">elektronicky </w:t>
      </w:r>
      <w:r w:rsidR="00016310">
        <w:rPr>
          <w:sz w:val="24"/>
        </w:rPr>
        <w:t xml:space="preserve">prostřednictvím datové schránky centrálního </w:t>
      </w:r>
      <w:r w:rsidRPr="00AF10E1">
        <w:rPr>
          <w:sz w:val="24"/>
        </w:rPr>
        <w:t>zadavatele</w:t>
      </w:r>
      <w:r w:rsidR="00016310">
        <w:rPr>
          <w:sz w:val="24"/>
        </w:rPr>
        <w:t xml:space="preserve">: </w:t>
      </w:r>
      <w:proofErr w:type="spellStart"/>
      <w:r w:rsidR="00016310" w:rsidRPr="00016310">
        <w:rPr>
          <w:color w:val="0070C0"/>
          <w:sz w:val="24"/>
        </w:rPr>
        <w:t>emmypyw</w:t>
      </w:r>
      <w:proofErr w:type="spellEnd"/>
      <w:r w:rsidR="00016310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B816130" w14:textId="5660AF05" w:rsidR="006937FF" w:rsidRDefault="00016310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Centrální z</w:t>
      </w:r>
      <w:r w:rsidR="006937FF">
        <w:rPr>
          <w:sz w:val="24"/>
        </w:rPr>
        <w:t xml:space="preserve">adavatel potvrdí přijetí </w:t>
      </w:r>
      <w:r w:rsidR="006937FF" w:rsidRPr="00DA3224">
        <w:rPr>
          <w:sz w:val="24"/>
        </w:rPr>
        <w:t>výzvy</w:t>
      </w:r>
      <w:r w:rsidR="006937FF">
        <w:rPr>
          <w:sz w:val="24"/>
        </w:rPr>
        <w:t xml:space="preserve"> k převzetí</w:t>
      </w:r>
      <w:r w:rsidR="006937FF" w:rsidRPr="00DA3224">
        <w:rPr>
          <w:sz w:val="24"/>
        </w:rPr>
        <w:t>.</w:t>
      </w:r>
    </w:p>
    <w:p w14:paraId="7D7A24D5" w14:textId="77777777" w:rsidR="006937FF" w:rsidRPr="00DA3224" w:rsidRDefault="006937FF" w:rsidP="006937FF">
      <w:pPr>
        <w:pStyle w:val="Odstavecseseznamem"/>
        <w:ind w:left="426"/>
        <w:jc w:val="both"/>
        <w:rPr>
          <w:sz w:val="24"/>
        </w:rPr>
      </w:pPr>
    </w:p>
    <w:p w14:paraId="51E3FAA3" w14:textId="7E0380B4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DA3224">
        <w:rPr>
          <w:sz w:val="24"/>
        </w:rPr>
        <w:t>Po</w:t>
      </w:r>
      <w:r>
        <w:rPr>
          <w:sz w:val="24"/>
        </w:rPr>
        <w:t>dmínkou převzetí zboží</w:t>
      </w:r>
      <w:r w:rsidR="00016310">
        <w:rPr>
          <w:sz w:val="24"/>
        </w:rPr>
        <w:t xml:space="preserve"> centrálním</w:t>
      </w:r>
      <w:r>
        <w:rPr>
          <w:sz w:val="24"/>
        </w:rPr>
        <w:t xml:space="preserve"> zadavatelem</w:t>
      </w:r>
      <w:r w:rsidRPr="00DA3224">
        <w:rPr>
          <w:sz w:val="24"/>
        </w:rPr>
        <w:t xml:space="preserve"> je </w:t>
      </w:r>
      <w:r w:rsidRPr="00AF10E1">
        <w:rPr>
          <w:sz w:val="24"/>
        </w:rPr>
        <w:t>možnost provedení vizuální</w:t>
      </w:r>
      <w:r>
        <w:rPr>
          <w:sz w:val="24"/>
        </w:rPr>
        <w:t xml:space="preserve"> kontroly a počtu kusů zboží.</w:t>
      </w:r>
    </w:p>
    <w:p w14:paraId="3213116A" w14:textId="77777777" w:rsidR="006937FF" w:rsidRPr="00FA1B64" w:rsidRDefault="006937FF" w:rsidP="006937FF">
      <w:pPr>
        <w:pStyle w:val="Odstavecseseznamem"/>
        <w:rPr>
          <w:sz w:val="24"/>
        </w:rPr>
      </w:pPr>
    </w:p>
    <w:p w14:paraId="208FCCF4" w14:textId="77777777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AF10E1">
        <w:rPr>
          <w:sz w:val="24"/>
        </w:rPr>
        <w:t>Součástí dodání zboží bude i návod k použití v českém jazyce.</w:t>
      </w:r>
    </w:p>
    <w:p w14:paraId="47B65E05" w14:textId="77777777" w:rsidR="006937FF" w:rsidRPr="00A15103" w:rsidRDefault="006937FF" w:rsidP="006937FF">
      <w:pPr>
        <w:pStyle w:val="Odstavecseseznamem"/>
        <w:rPr>
          <w:sz w:val="24"/>
        </w:rPr>
      </w:pPr>
    </w:p>
    <w:p w14:paraId="3A41B431" w14:textId="77777777" w:rsidR="006937FF" w:rsidRPr="00EE6C68" w:rsidRDefault="006937FF" w:rsidP="00EE6C68">
      <w:pPr>
        <w:pStyle w:val="Odstavecseseznamem"/>
        <w:numPr>
          <w:ilvl w:val="0"/>
          <w:numId w:val="4"/>
        </w:numPr>
        <w:tabs>
          <w:tab w:val="left" w:pos="0"/>
        </w:tabs>
        <w:ind w:left="284" w:hanging="284"/>
        <w:jc w:val="center"/>
        <w:rPr>
          <w:b/>
          <w:sz w:val="24"/>
        </w:rPr>
      </w:pPr>
      <w:r w:rsidRPr="004D6A35">
        <w:rPr>
          <w:b/>
          <w:sz w:val="24"/>
        </w:rPr>
        <w:t>Ověření parametrů předmětu p</w:t>
      </w:r>
      <w:r w:rsidR="00882FFB">
        <w:rPr>
          <w:b/>
          <w:sz w:val="24"/>
        </w:rPr>
        <w:t>l</w:t>
      </w:r>
      <w:r w:rsidRPr="004D6A35">
        <w:rPr>
          <w:b/>
          <w:sz w:val="24"/>
        </w:rPr>
        <w:t>nění</w:t>
      </w:r>
    </w:p>
    <w:p w14:paraId="05AA957E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je oprávněn před převzetím zboží ověřit jeho parametry nezávislou zkušebnou, v takovém případě objednatel potvrdí pouze dodání zboží, které se považuje za rozhodné pro okamžik splnění lhůty pro plnění, nikoliv však pro jeho převzetí.</w:t>
      </w:r>
    </w:p>
    <w:p w14:paraId="7C35C681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vybere z dodávky náhodně jeden kus vzorku pro ověření deklarovaných parametrů nezávislou zkušebnou.</w:t>
      </w:r>
    </w:p>
    <w:p w14:paraId="360D4ADC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deklarované parametry potvrdí, kontaktní osoba objednatele podepíše dodací list a ověření nezávislou zkušebnou jde na účet objednatele.</w:t>
      </w:r>
    </w:p>
    <w:p w14:paraId="36FDA779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parametry, vybere objednatel z dodávky náhodně další dva vzorky.</w:t>
      </w:r>
    </w:p>
    <w:p w14:paraId="3C0EA6B9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potvrdí deklarované parametry u obou vzorků, kontaktní osoba objednatele podepíše dodací list, ale obě ověření nezávislou zkušebnou jdou na účet dodavatele.</w:t>
      </w:r>
    </w:p>
    <w:p w14:paraId="191ED1EA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 u obou vzorků, bude celá dodávka dodavateli vrácena a obě ověření nezávislou zkušebnou jdou na účet dodavatele.</w:t>
      </w:r>
    </w:p>
    <w:p w14:paraId="4E67B528" w14:textId="3912B8B8" w:rsidR="006937FF" w:rsidRPr="004D6A35" w:rsidRDefault="006937FF" w:rsidP="004D6A35">
      <w:pPr>
        <w:pStyle w:val="Odstavecseseznamem"/>
        <w:numPr>
          <w:ilvl w:val="1"/>
          <w:numId w:val="4"/>
        </w:numPr>
        <w:ind w:hanging="502"/>
        <w:jc w:val="both"/>
        <w:rPr>
          <w:sz w:val="24"/>
        </w:rPr>
      </w:pPr>
      <w:r w:rsidRPr="004D6A35">
        <w:rPr>
          <w:sz w:val="24"/>
        </w:rPr>
        <w:t xml:space="preserve"> V případě, že dojde naplnění postup podle odst. 9.6, běží nová lhůta pro dodání zboží v případě, že </w:t>
      </w:r>
      <w:r w:rsidR="00016310">
        <w:rPr>
          <w:sz w:val="24"/>
        </w:rPr>
        <w:t>objednatel</w:t>
      </w:r>
      <w:r w:rsidRPr="004D6A35">
        <w:rPr>
          <w:sz w:val="24"/>
        </w:rPr>
        <w:t xml:space="preserve"> neodstoupí od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s dodavatelem dle odst. 21.1 písm. g) této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nebo objednatel neodstoupí od objednávky dle odst. 21.8 této rámcové </w:t>
      </w:r>
      <w:r w:rsidR="00E748D3">
        <w:rPr>
          <w:sz w:val="24"/>
        </w:rPr>
        <w:t>smlouvy</w:t>
      </w:r>
      <w:r w:rsidRPr="004D6A35">
        <w:rPr>
          <w:sz w:val="24"/>
        </w:rPr>
        <w:t>.</w:t>
      </w:r>
    </w:p>
    <w:p w14:paraId="7B9D8D61" w14:textId="77777777" w:rsidR="006937FF" w:rsidRDefault="006937FF" w:rsidP="006937FF">
      <w:pPr>
        <w:pStyle w:val="Odstavecseseznamem"/>
        <w:ind w:left="426"/>
        <w:jc w:val="both"/>
        <w:rPr>
          <w:sz w:val="24"/>
        </w:rPr>
      </w:pPr>
    </w:p>
    <w:p w14:paraId="2DB411C1" w14:textId="77777777" w:rsidR="006937FF" w:rsidRPr="00AF10E1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bookmarkStart w:id="2" w:name="_Ref191459542"/>
      <w:r w:rsidRPr="00AF10E1">
        <w:rPr>
          <w:b/>
          <w:sz w:val="24"/>
        </w:rPr>
        <w:t>Záruční podmínky a záruční doby</w:t>
      </w:r>
      <w:bookmarkEnd w:id="2"/>
    </w:p>
    <w:p w14:paraId="7019F6FF" w14:textId="77777777" w:rsidR="006937FF" w:rsidRPr="00AF10E1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Dodavatel poskytuje objednateli na dodané zboží záruku za jakost ve smyslu § 2113 a následujících OZ. Konkrétně dodavatel poskytuje plnou záruku za jakost v délce minimálně 2 roky.</w:t>
      </w:r>
    </w:p>
    <w:p w14:paraId="2F258555" w14:textId="62152906" w:rsidR="006937FF" w:rsidRPr="00AF10E1" w:rsidRDefault="00016310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Objednatel</w:t>
      </w:r>
      <w:r w:rsidR="006937FF">
        <w:rPr>
          <w:sz w:val="24"/>
        </w:rPr>
        <w:t xml:space="preserve"> je oprávněn </w:t>
      </w:r>
      <w:r w:rsidR="006937FF" w:rsidRPr="00AF10E1">
        <w:rPr>
          <w:sz w:val="24"/>
        </w:rPr>
        <w:t>vady, na které se vztahuje záruka za jakost, oznámit v záruční době dodavateli v jakýchkoliv lhůtách po zjištění vady objednatelem.</w:t>
      </w:r>
    </w:p>
    <w:p w14:paraId="4D78C88C" w14:textId="41A9C51B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 xml:space="preserve">Běh záruční doby začíná ode dne převzetí zboží </w:t>
      </w:r>
      <w:r w:rsidR="00016310">
        <w:rPr>
          <w:sz w:val="24"/>
        </w:rPr>
        <w:t>centrálním zadavatelem</w:t>
      </w:r>
      <w:r w:rsidRPr="00AF10E1">
        <w:rPr>
          <w:sz w:val="24"/>
        </w:rPr>
        <w:t xml:space="preserve">. Záruční doba neběží po dobu, po kterou </w:t>
      </w:r>
      <w:r w:rsidR="00016310">
        <w:rPr>
          <w:sz w:val="24"/>
        </w:rPr>
        <w:t>objednatel</w:t>
      </w:r>
      <w:r w:rsidRPr="00AF10E1">
        <w:rPr>
          <w:sz w:val="24"/>
        </w:rPr>
        <w:t xml:space="preserve"> nemůže užívat zboží pro jeho vady, za které objednatel neodpovídá.</w:t>
      </w:r>
    </w:p>
    <w:p w14:paraId="28FB6D35" w14:textId="77777777" w:rsidR="00B11FD1" w:rsidRPr="00B11FD1" w:rsidRDefault="00B11FD1" w:rsidP="00B11FD1">
      <w:pPr>
        <w:spacing w:after="240"/>
        <w:jc w:val="both"/>
      </w:pPr>
    </w:p>
    <w:p w14:paraId="2DB28551" w14:textId="77777777" w:rsidR="006937FF" w:rsidRPr="00D35988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 xml:space="preserve">Pravidla pro </w:t>
      </w:r>
      <w:r w:rsidRPr="00D35988">
        <w:rPr>
          <w:rFonts w:cs="Arial"/>
          <w:b/>
          <w:sz w:val="24"/>
        </w:rPr>
        <w:t>fakturaci zboží</w:t>
      </w:r>
    </w:p>
    <w:p w14:paraId="34B141D4" w14:textId="4932E914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 xml:space="preserve">Dodavatel je oprávněn </w:t>
      </w:r>
      <w:r w:rsidR="00016310">
        <w:rPr>
          <w:sz w:val="24"/>
        </w:rPr>
        <w:t>zaslat objednateli</w:t>
      </w:r>
      <w:r w:rsidRPr="00AF10E1">
        <w:rPr>
          <w:sz w:val="24"/>
        </w:rPr>
        <w:t xml:space="preserve"> daňový doklad (dále jen „faktura“) </w:t>
      </w:r>
      <w:r w:rsidR="00016310">
        <w:rPr>
          <w:sz w:val="24"/>
        </w:rPr>
        <w:t xml:space="preserve">na základě obdržené objednávky </w:t>
      </w:r>
      <w:r w:rsidRPr="00AF10E1">
        <w:rPr>
          <w:sz w:val="24"/>
        </w:rPr>
        <w:t>za zboží vždy po jeho řádném dodání a</w:t>
      </w:r>
      <w:r>
        <w:rPr>
          <w:sz w:val="24"/>
        </w:rPr>
        <w:t xml:space="preserve"> převzetí zástupcem </w:t>
      </w:r>
      <w:r w:rsidR="00016310">
        <w:rPr>
          <w:sz w:val="24"/>
        </w:rPr>
        <w:t xml:space="preserve">centrálního </w:t>
      </w:r>
      <w:r w:rsidRPr="00AF10E1">
        <w:rPr>
          <w:sz w:val="24"/>
        </w:rPr>
        <w:t>zadavatele</w:t>
      </w:r>
      <w:r>
        <w:rPr>
          <w:sz w:val="24"/>
        </w:rPr>
        <w:t xml:space="preserve"> </w:t>
      </w:r>
      <w:r w:rsidRPr="00AF10E1">
        <w:rPr>
          <w:sz w:val="24"/>
        </w:rPr>
        <w:t>na základě podepsaného dodacího listu</w:t>
      </w:r>
      <w:r w:rsidRPr="00D35988">
        <w:rPr>
          <w:sz w:val="24"/>
        </w:rPr>
        <w:t>.</w:t>
      </w:r>
    </w:p>
    <w:p w14:paraId="0F372DD9" w14:textId="63333357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Dodavatel je povinen vystavit samostatnou fakturu pro každou dodávku zboží</w:t>
      </w:r>
      <w:r>
        <w:rPr>
          <w:sz w:val="24"/>
        </w:rPr>
        <w:t xml:space="preserve"> a </w:t>
      </w:r>
      <w:r w:rsidR="00B11FD1">
        <w:rPr>
          <w:sz w:val="24"/>
        </w:rPr>
        <w:t>objednateli ji</w:t>
      </w:r>
      <w:r w:rsidRPr="002942B6">
        <w:rPr>
          <w:sz w:val="24"/>
        </w:rPr>
        <w:t xml:space="preserve"> zaslat do 14 dnů po dodání zboží</w:t>
      </w:r>
      <w:r w:rsidR="00B11FD1">
        <w:rPr>
          <w:sz w:val="24"/>
        </w:rPr>
        <w:t>,</w:t>
      </w:r>
      <w:r w:rsidRPr="002942B6">
        <w:rPr>
          <w:sz w:val="24"/>
        </w:rPr>
        <w:t xml:space="preserve"> na adresu kontaktních osob uvedených v záhlaví této rámcové </w:t>
      </w:r>
      <w:r w:rsidR="00FC4A34">
        <w:rPr>
          <w:sz w:val="24"/>
        </w:rPr>
        <w:t>smlouvy</w:t>
      </w:r>
      <w:r w:rsidRPr="002942B6">
        <w:rPr>
          <w:sz w:val="24"/>
        </w:rPr>
        <w:t>.</w:t>
      </w:r>
    </w:p>
    <w:p w14:paraId="52E68A6A" w14:textId="29420E5D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Přílohou každého originálu faktury bude ori</w:t>
      </w:r>
      <w:r>
        <w:rPr>
          <w:sz w:val="24"/>
        </w:rPr>
        <w:t>ginál dodacího listu ke zboží</w:t>
      </w:r>
      <w:r w:rsidRPr="00D35988">
        <w:rPr>
          <w:sz w:val="24"/>
        </w:rPr>
        <w:t xml:space="preserve"> vystaveného dodavat</w:t>
      </w:r>
      <w:r>
        <w:rPr>
          <w:sz w:val="24"/>
        </w:rPr>
        <w:t>elem a potvrzeného zástupcem</w:t>
      </w:r>
      <w:r w:rsidR="00A207FC">
        <w:rPr>
          <w:sz w:val="24"/>
        </w:rPr>
        <w:t xml:space="preserve"> centrálního</w:t>
      </w:r>
      <w:r>
        <w:rPr>
          <w:sz w:val="24"/>
        </w:rPr>
        <w:t xml:space="preserve"> zadavatele</w:t>
      </w:r>
      <w:r w:rsidRPr="00D35988">
        <w:rPr>
          <w:sz w:val="24"/>
        </w:rPr>
        <w:t xml:space="preserve">. </w:t>
      </w:r>
    </w:p>
    <w:p w14:paraId="7158E144" w14:textId="77777777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Splatnost každé faktury bude nejméně třicet kalendářních dnů ode dne jejího doručení objednateli. Dodavatel je povinen vystavit a prokazatelně doruči</w:t>
      </w:r>
      <w:r>
        <w:rPr>
          <w:sz w:val="24"/>
        </w:rPr>
        <w:t xml:space="preserve">t objednateli </w:t>
      </w:r>
      <w:r w:rsidRPr="002942B6">
        <w:rPr>
          <w:sz w:val="24"/>
        </w:rPr>
        <w:t>faktury za zboží objednané a řádně dodané a převzaté</w:t>
      </w:r>
      <w:r w:rsidRPr="00D35988">
        <w:rPr>
          <w:sz w:val="24"/>
        </w:rPr>
        <w:t xml:space="preserve"> objednatelem v daném kalendářním roce nejpozději do 15. prosince příslušného kalendářního roku. Pokud dodavatel doručí fakturu objednateli v období od 15. prosince aktuálního kalendářního roku do 28. února následujícího kalendářního roku, bude splatnost takto doručené faktury šedesát (60) kalendářních dní ode dne doručení takové faktury objednateli, a to z důvodu kogentních rozpočtových pravidel objednatele.</w:t>
      </w:r>
    </w:p>
    <w:p w14:paraId="79C6E8F5" w14:textId="77777777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bookmarkStart w:id="3" w:name="_Ref193791042"/>
      <w:bookmarkStart w:id="4" w:name="_Ref111457692"/>
      <w:r w:rsidRPr="002942B6">
        <w:rPr>
          <w:rFonts w:cs="Arial"/>
          <w:sz w:val="24"/>
        </w:rPr>
        <w:t xml:space="preserve">Každá faktura musí minimálně obsahovat náležitosti dle ustanovení § 29 zákona č. 235/2004 Sb., o dani z přidané hodnoty, ve znění pozdějších předpisů </w:t>
      </w:r>
      <w:r w:rsidRPr="002942B6">
        <w:rPr>
          <w:rFonts w:cs="Arial"/>
          <w:sz w:val="24"/>
        </w:rPr>
        <w:br/>
        <w:t xml:space="preserve">a § 435 občanského zákoníku, číslo jednací této rámcové </w:t>
      </w:r>
      <w:r w:rsidR="00E748D3">
        <w:rPr>
          <w:rFonts w:cs="Arial"/>
          <w:sz w:val="24"/>
        </w:rPr>
        <w:t>smlouvy</w:t>
      </w:r>
      <w:r w:rsidRPr="002942B6">
        <w:rPr>
          <w:rFonts w:cs="Arial"/>
          <w:sz w:val="24"/>
        </w:rPr>
        <w:t xml:space="preserve"> </w:t>
      </w:r>
      <w:r>
        <w:rPr>
          <w:rFonts w:cs="Arial"/>
          <w:sz w:val="24"/>
        </w:rPr>
        <w:t>a číslo jednací objednávky</w:t>
      </w:r>
      <w:r w:rsidRPr="002942B6">
        <w:rPr>
          <w:rFonts w:cs="Arial"/>
          <w:sz w:val="24"/>
        </w:rPr>
        <w:t>, na faktuře nebo její příloze nebo na dodacím listu bude zvlášť vyčíslena hodnota za každou jednotlivou položku.</w:t>
      </w:r>
    </w:p>
    <w:p w14:paraId="5EE3F790" w14:textId="26BC15ED" w:rsidR="006937FF" w:rsidRPr="00D35988" w:rsidRDefault="00324838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D35988">
        <w:rPr>
          <w:rFonts w:cs="Arial"/>
          <w:sz w:val="24"/>
        </w:rPr>
        <w:t xml:space="preserve"> je oprávněn do lhůty splatnosti vrátit bez zaplacení dodavateli fakturu, která neobsahuje náležitosti stanovené touto rámcovou </w:t>
      </w:r>
      <w:r w:rsidR="00882FFB">
        <w:rPr>
          <w:rFonts w:cs="Arial"/>
          <w:sz w:val="24"/>
        </w:rPr>
        <w:t>smlouvou</w:t>
      </w:r>
      <w:r w:rsidR="006937FF" w:rsidRPr="00D35988">
        <w:rPr>
          <w:rFonts w:cs="Arial"/>
          <w:sz w:val="24"/>
        </w:rPr>
        <w:t>, nebo fakturu, která obsahuje n</w:t>
      </w:r>
      <w:r w:rsidR="006937FF">
        <w:rPr>
          <w:rFonts w:cs="Arial"/>
          <w:sz w:val="24"/>
        </w:rPr>
        <w:t>esprávné cenové údaje</w:t>
      </w:r>
      <w:r w:rsidR="006937FF" w:rsidRPr="00D35988">
        <w:rPr>
          <w:rFonts w:cs="Arial"/>
          <w:sz w:val="24"/>
        </w:rPr>
        <w:t xml:space="preserve"> nebo bankovní účet uvedený na faktuře nemá dodavatel řádně registrovaný v databázi „Registru plátců DPH“, a to s uvedením důvodu vrácení. Dodavatel je v případě vrácení faktury povinen do 10 pracovních dnů ode dne doručení opravit vrácenou fakturu nebo vyhotovit fakturu novou. Oprávněným vrácením faktury přestává běžet lhůta splatnosti. Nová lhůta splatnosti v původní délce běží znovu ode dne prokazatelného doručení opravené nebo nově vystavené faktury objednateli.  Faktura se považuje za vrácenou ve lhůtě splatnosti, je-li v této lhůtě odeslána, a není nutné, aby byla v téže lhůtě doručena dodavateli, který ji vystavil. </w:t>
      </w:r>
    </w:p>
    <w:p w14:paraId="6A9D3331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A046ED">
        <w:rPr>
          <w:rFonts w:cs="Arial"/>
          <w:sz w:val="24"/>
        </w:rPr>
        <w:t xml:space="preserve">Platby budou probíhat v korunách českých bezhotovostním převodem na účet dodavatele. Účtovaná částka se považuje za uhrazenou okamžikem odepsání příslušné finanční částky z bankovního účtu objednatele ve prospěch bankovního účtu dodavatele. </w:t>
      </w:r>
    </w:p>
    <w:p w14:paraId="2BC1BD83" w14:textId="0BD0D3EB" w:rsidR="006937FF" w:rsidRPr="00A046ED" w:rsidRDefault="00324838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A046ED">
        <w:rPr>
          <w:rFonts w:cs="Arial"/>
          <w:sz w:val="24"/>
        </w:rPr>
        <w:t xml:space="preserve"> neposkytuje jakékoliv zálohy na úhradu ceny zboží. </w:t>
      </w:r>
    </w:p>
    <w:p w14:paraId="429014D8" w14:textId="77777777" w:rsidR="006937FF" w:rsidRPr="00A046ED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046ED">
        <w:rPr>
          <w:sz w:val="24"/>
        </w:rPr>
        <w:t xml:space="preserve">Dodavatel se zavazuje, že při dodávkách veškerého zboží na základě této rámcové </w:t>
      </w:r>
      <w:r w:rsidR="00FC4A34">
        <w:rPr>
          <w:sz w:val="24"/>
        </w:rPr>
        <w:t>sm</w:t>
      </w:r>
      <w:r w:rsidR="00882FFB">
        <w:rPr>
          <w:sz w:val="24"/>
        </w:rPr>
        <w:t>l</w:t>
      </w:r>
      <w:r w:rsidR="00FC4A34">
        <w:rPr>
          <w:sz w:val="24"/>
        </w:rPr>
        <w:t>ouvy</w:t>
      </w:r>
      <w:r>
        <w:rPr>
          <w:sz w:val="24"/>
        </w:rPr>
        <w:t xml:space="preserve"> a příslušné objednávky</w:t>
      </w:r>
      <w:r w:rsidRPr="00A046ED">
        <w:rPr>
          <w:sz w:val="24"/>
        </w:rPr>
        <w:t xml:space="preserve"> bude postupovat s odbornou péčí, používat vhodné postupy a materiály vysoké kvality, dodržovat veškeré relevantní právní předpisy a normy, zejména pak právní předpisy a normy týkající se technick</w:t>
      </w:r>
      <w:r>
        <w:rPr>
          <w:sz w:val="24"/>
        </w:rPr>
        <w:t>é specifikace dodávaného zboží</w:t>
      </w:r>
      <w:r w:rsidRPr="00A046ED">
        <w:rPr>
          <w:sz w:val="24"/>
        </w:rPr>
        <w:t xml:space="preserve">, a dále postupovat v souladu </w:t>
      </w:r>
      <w:r w:rsidRPr="00A046ED">
        <w:rPr>
          <w:sz w:val="24"/>
        </w:rPr>
        <w:lastRenderedPageBreak/>
        <w:t>s příslušnými vnitřními předpisy a postupy týkajícími se příslušných míst či prostor, kde je zboží dodáváno, se kterými byl provozovatelem příslušných míst či prostor seznámen.</w:t>
      </w:r>
    </w:p>
    <w:p w14:paraId="2C7C7C89" w14:textId="7A3788E9" w:rsidR="006937FF" w:rsidRPr="00341ACB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710"/>
        <w:jc w:val="both"/>
        <w:rPr>
          <w:sz w:val="24"/>
        </w:rPr>
      </w:pPr>
      <w:r w:rsidRPr="00A046ED">
        <w:rPr>
          <w:sz w:val="24"/>
        </w:rPr>
        <w:t>V peněžních částkách poukazovaných</w:t>
      </w:r>
      <w:r>
        <w:rPr>
          <w:sz w:val="24"/>
        </w:rPr>
        <w:t xml:space="preserve"> mezi dodavatelem a </w:t>
      </w:r>
      <w:r w:rsidR="00324838">
        <w:rPr>
          <w:sz w:val="24"/>
        </w:rPr>
        <w:t>objednatelem</w:t>
      </w:r>
      <w:r w:rsidRPr="00A046ED">
        <w:rPr>
          <w:sz w:val="24"/>
        </w:rPr>
        <w:t xml:space="preserve"> na základě této rámcové </w:t>
      </w:r>
      <w:r w:rsidR="00FC4A34">
        <w:rPr>
          <w:sz w:val="24"/>
        </w:rPr>
        <w:t>smlouvy</w:t>
      </w:r>
      <w:r w:rsidRPr="00A046ED">
        <w:rPr>
          <w:sz w:val="24"/>
        </w:rPr>
        <w:t xml:space="preserve"> nejsou zahrnuty bankovní poplatky ani jiné náklady spojené s převody peněžních částek. Strana poukazující hradí bankovní poplatky spojené s odepsáním peněžní částky z účtu poukazující strany a strana poukázaná hradí bankovní poplatky spojené s připsáním peněžní částky na účet poukázané strany.</w:t>
      </w:r>
    </w:p>
    <w:p w14:paraId="3EC253FC" w14:textId="77777777" w:rsidR="006937FF" w:rsidRPr="002942B6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bookmarkStart w:id="5" w:name="_Toc189304622"/>
      <w:bookmarkStart w:id="6" w:name="_Toc189305397"/>
      <w:bookmarkStart w:id="7" w:name="_Toc189464818"/>
      <w:bookmarkStart w:id="8" w:name="_Toc190702839"/>
      <w:bookmarkStart w:id="9" w:name="_Toc191118419"/>
      <w:bookmarkStart w:id="10" w:name="_Toc189304623"/>
      <w:bookmarkStart w:id="11" w:name="_Toc189305398"/>
      <w:bookmarkStart w:id="12" w:name="_Toc189464819"/>
      <w:bookmarkStart w:id="13" w:name="_Toc190702840"/>
      <w:bookmarkStart w:id="14" w:name="_Toc19111842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2942B6">
        <w:rPr>
          <w:rFonts w:cs="Arial"/>
          <w:b/>
          <w:sz w:val="24"/>
        </w:rPr>
        <w:t>Reklamace</w:t>
      </w:r>
    </w:p>
    <w:p w14:paraId="401CB793" w14:textId="77777777" w:rsidR="006937FF" w:rsidRPr="002942B6" w:rsidRDefault="006937FF" w:rsidP="00913F16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Lhůta pro vyřízení reklamované vady dodavatele činí 30 (třicet) kalendářních dnů od doručení reklamačního protokolu dodavateli. V pochybnostech se má za to, že dnem doručení se rozumí třetí kalendářní den od odeslání protokolu o vadě objednatelem.</w:t>
      </w:r>
    </w:p>
    <w:p w14:paraId="28BB51C1" w14:textId="52C32999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 xml:space="preserve">Reklamace jsou ze strany objednatele řešeny pověřeným pracovníkem </w:t>
      </w:r>
      <w:r w:rsidR="00324838">
        <w:rPr>
          <w:rFonts w:cs="Arial"/>
          <w:sz w:val="24"/>
        </w:rPr>
        <w:t>objednatele</w:t>
      </w:r>
      <w:r w:rsidRPr="00815FCD">
        <w:rPr>
          <w:rFonts w:cs="Arial"/>
          <w:sz w:val="24"/>
        </w:rPr>
        <w:t>.</w:t>
      </w:r>
    </w:p>
    <w:p w14:paraId="353C1A4D" w14:textId="77777777" w:rsidR="00E748D3" w:rsidRPr="00815FCD" w:rsidRDefault="00E748D3" w:rsidP="00E748D3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5DC9D6DC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Rozpory v dokumentaci</w:t>
      </w:r>
    </w:p>
    <w:p w14:paraId="23449C6D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bookmarkStart w:id="15" w:name="_Ref109626916"/>
      <w:r w:rsidRPr="00A14420">
        <w:rPr>
          <w:sz w:val="24"/>
        </w:rPr>
        <w:t xml:space="preserve">Každá ze stran rámcové </w:t>
      </w:r>
      <w:r w:rsidR="00E748D3">
        <w:rPr>
          <w:sz w:val="24"/>
        </w:rPr>
        <w:t>smlouvy</w:t>
      </w:r>
      <w:r w:rsidRPr="00A14420">
        <w:rPr>
          <w:sz w:val="24"/>
        </w:rPr>
        <w:t>, jak</w:t>
      </w:r>
      <w:r>
        <w:rPr>
          <w:sz w:val="24"/>
        </w:rPr>
        <w:t>ož i příslušné objednávky</w:t>
      </w:r>
      <w:r w:rsidRPr="00A14420">
        <w:rPr>
          <w:sz w:val="24"/>
        </w:rPr>
        <w:t xml:space="preserve">, je povinna bez zbytečného odkladu poté, co se dozvěděla o jakémkoli rozporu, neshodě, rozdílu nebo odchylce mezi jakýmikoli dokumenty, které jsou součástí této rámcové </w:t>
      </w:r>
      <w:r w:rsidR="00E748D3">
        <w:rPr>
          <w:sz w:val="24"/>
        </w:rPr>
        <w:t>smlouvy</w:t>
      </w:r>
      <w:r>
        <w:rPr>
          <w:sz w:val="24"/>
        </w:rPr>
        <w:t>, příslušné objednávky</w:t>
      </w:r>
      <w:r w:rsidRPr="00A14420">
        <w:rPr>
          <w:sz w:val="24"/>
        </w:rPr>
        <w:t xml:space="preserve"> či nabídky podané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nebo dokumenty, které souvisí s touto rámcovou </w:t>
      </w:r>
      <w:r w:rsidR="00E748D3">
        <w:rPr>
          <w:sz w:val="24"/>
        </w:rPr>
        <w:t>smlouvou</w:t>
      </w:r>
      <w:r>
        <w:rPr>
          <w:sz w:val="24"/>
        </w:rPr>
        <w:t>, příslušnou objednávkou</w:t>
      </w:r>
      <w:r w:rsidRPr="00A14420">
        <w:rPr>
          <w:sz w:val="24"/>
        </w:rPr>
        <w:t xml:space="preserve"> či nabídkou podanou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toto písemně oznámit druhé straně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či přís</w:t>
      </w:r>
      <w:r>
        <w:rPr>
          <w:sz w:val="24"/>
        </w:rPr>
        <w:t>lušné objednávky</w:t>
      </w:r>
      <w:r w:rsidRPr="00A14420">
        <w:rPr>
          <w:sz w:val="24"/>
        </w:rPr>
        <w:t>.</w:t>
      </w:r>
      <w:bookmarkEnd w:id="15"/>
    </w:p>
    <w:p w14:paraId="1A31C7A9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Oznámení ve smyslu předchozího odstavce bude obsahovat podrobnosti </w:t>
      </w:r>
      <w:r w:rsidRPr="00A14420">
        <w:rPr>
          <w:sz w:val="24"/>
        </w:rPr>
        <w:br/>
        <w:t xml:space="preserve">o daném rozporu, neshodě, rozdílu nebo odchylce mezi uvedenými dokumenty </w:t>
      </w:r>
      <w:r w:rsidRPr="00A14420">
        <w:rPr>
          <w:sz w:val="24"/>
        </w:rPr>
        <w:br/>
        <w:t>a návrh nezbytných změn či nezbytného postupu pro vyřešení takového rozporu, neshody, rozdílu či odchylky.</w:t>
      </w:r>
    </w:p>
    <w:p w14:paraId="02C54B81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Strany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vyvinou své úsilí k tomu, aby došlo bez zbytečného odkladu k odsouhlasení nezbytných změn či nezbytného postupu k odstranění rozporů v dokumentaci. Nedojde-li k takovému odsouhlasení do třiceti pracovních dnů ode dne doručení oznámení a jakákoli ze stran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považuje vzniklý rozpor, neshodu, rozdíl nebo odchylku v dokumentech za podstatnou z hlediska svých práv a povinností vyplývajících z této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, bude tato záležitost řešena podle postupu řešení sporů ve smyslu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. Jakákoli změna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v souvislosti s tímto článkem bude učiněna v souladu s článkem pojednávajícím o změnách této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</w:p>
    <w:p w14:paraId="65EE54AD" w14:textId="77777777" w:rsidR="006937FF" w:rsidRPr="0085079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Pro vyloučení pochybností se uvádí, že v případě rozporu mezi textem uvedeným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a textem uvedeným v přílohách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je rozhodující text uvedený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  <w:r>
        <w:rPr>
          <w:sz w:val="24"/>
        </w:rPr>
        <w:t xml:space="preserve"> </w:t>
      </w:r>
      <w:r w:rsidRPr="0085079B">
        <w:rPr>
          <w:sz w:val="24"/>
        </w:rPr>
        <w:t>V</w:t>
      </w:r>
      <w:r w:rsidRPr="0085079B">
        <w:t> </w:t>
      </w:r>
      <w:r w:rsidRPr="0085079B">
        <w:rPr>
          <w:sz w:val="24"/>
        </w:rPr>
        <w:t xml:space="preserve">případě rozporu mezi textem rámcové </w:t>
      </w:r>
      <w:r w:rsidR="00E748D3">
        <w:rPr>
          <w:sz w:val="24"/>
        </w:rPr>
        <w:t>smlouvy</w:t>
      </w:r>
      <w:r>
        <w:rPr>
          <w:sz w:val="24"/>
        </w:rPr>
        <w:t xml:space="preserve"> a textem objednávky</w:t>
      </w:r>
      <w:r w:rsidRPr="0085079B">
        <w:rPr>
          <w:sz w:val="24"/>
        </w:rPr>
        <w:t xml:space="preserve"> je rozhodující text rámcové </w:t>
      </w:r>
      <w:r w:rsidR="001B603E">
        <w:rPr>
          <w:sz w:val="24"/>
        </w:rPr>
        <w:t>smlouvy</w:t>
      </w:r>
      <w:r w:rsidRPr="0085079B">
        <w:rPr>
          <w:sz w:val="24"/>
        </w:rPr>
        <w:t>.</w:t>
      </w:r>
    </w:p>
    <w:p w14:paraId="03334F44" w14:textId="77777777" w:rsidR="006937FF" w:rsidRPr="00B5368A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627482B9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lastRenderedPageBreak/>
        <w:t>Poskytování a výklad informací</w:t>
      </w:r>
    </w:p>
    <w:p w14:paraId="2AC7D4B1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Veškeré dokumenty týkající se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nebo z této rámcové </w:t>
      </w:r>
      <w:r w:rsidR="001B603E">
        <w:rPr>
          <w:sz w:val="24"/>
        </w:rPr>
        <w:t>smlouvy</w:t>
      </w:r>
      <w:r>
        <w:rPr>
          <w:sz w:val="24"/>
        </w:rPr>
        <w:t xml:space="preserve"> vyplývající </w:t>
      </w:r>
      <w:r w:rsidRPr="00A14420">
        <w:rPr>
          <w:sz w:val="24"/>
        </w:rPr>
        <w:t>budou vypracovány v českém jazyce.</w:t>
      </w:r>
    </w:p>
    <w:p w14:paraId="4F3760D8" w14:textId="754703BE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Má se za to, že dodavatel disponuje veškerými příslušnými informacemi souvisejícími s touto rámcovou </w:t>
      </w:r>
      <w:r w:rsidR="001B603E">
        <w:rPr>
          <w:sz w:val="24"/>
        </w:rPr>
        <w:t>smlouvou</w:t>
      </w:r>
      <w:r w:rsidRPr="00A14420">
        <w:rPr>
          <w:sz w:val="24"/>
        </w:rPr>
        <w:t xml:space="preserve"> s výjimkou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povinen </w:t>
      </w:r>
      <w:r>
        <w:rPr>
          <w:sz w:val="24"/>
        </w:rPr>
        <w:t xml:space="preserve">poskytnout dodavateli </w:t>
      </w:r>
      <w:r w:rsidR="00324838">
        <w:rPr>
          <w:sz w:val="24"/>
        </w:rPr>
        <w:t>objednatel</w:t>
      </w:r>
      <w:r w:rsidRPr="00A14420">
        <w:rPr>
          <w:sz w:val="24"/>
        </w:rPr>
        <w:t xml:space="preserve">. Dodavatel odpovídá za veškeré informace a údaje nutné pro plnění svých závazků podle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</w:t>
      </w:r>
      <w:r w:rsidRPr="00815FCD">
        <w:rPr>
          <w:sz w:val="24"/>
        </w:rPr>
        <w:t>příslušné objednávky,</w:t>
      </w:r>
      <w:r w:rsidRPr="00A14420">
        <w:rPr>
          <w:sz w:val="24"/>
        </w:rPr>
        <w:t xml:space="preserve"> vyjma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</w:t>
      </w:r>
      <w:r>
        <w:rPr>
          <w:sz w:val="24"/>
        </w:rPr>
        <w:t xml:space="preserve">n poskytnout dodavateli </w:t>
      </w:r>
      <w:r w:rsidR="00324838">
        <w:rPr>
          <w:sz w:val="24"/>
        </w:rPr>
        <w:t>objednatel</w:t>
      </w:r>
      <w:r w:rsidRPr="00A14420">
        <w:rPr>
          <w:sz w:val="24"/>
        </w:rPr>
        <w:t>.</w:t>
      </w:r>
    </w:p>
    <w:p w14:paraId="1A8B1071" w14:textId="1921535D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Dodavate</w:t>
      </w:r>
      <w:r>
        <w:rPr>
          <w:rFonts w:cs="Arial"/>
          <w:sz w:val="24"/>
        </w:rPr>
        <w:t xml:space="preserve">l je povinen sdělit </w:t>
      </w:r>
      <w:r w:rsidR="00324838">
        <w:rPr>
          <w:rFonts w:cs="Arial"/>
          <w:sz w:val="24"/>
        </w:rPr>
        <w:t>objednateli</w:t>
      </w:r>
      <w:r w:rsidRPr="00815FCD">
        <w:rPr>
          <w:rFonts w:cs="Arial"/>
          <w:sz w:val="24"/>
        </w:rPr>
        <w:t xml:space="preserve"> informaci o splnění podmínky dle § 81 zákona č. 435/2004 Sb., o zaměstnanosti, ve znění pozdějších předpisů, pokud ji splňuje.</w:t>
      </w:r>
    </w:p>
    <w:p w14:paraId="64028DF3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Bezpečnostní opatření</w:t>
      </w:r>
    </w:p>
    <w:p w14:paraId="510C8761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>Budou-li v rámci této rámco</w:t>
      </w:r>
      <w:r>
        <w:rPr>
          <w:sz w:val="24"/>
        </w:rPr>
        <w:t xml:space="preserve">vé </w:t>
      </w:r>
      <w:r w:rsidR="001B603E">
        <w:rPr>
          <w:sz w:val="24"/>
        </w:rPr>
        <w:t>smlouvy</w:t>
      </w:r>
      <w:r>
        <w:rPr>
          <w:sz w:val="24"/>
        </w:rPr>
        <w:t xml:space="preserve"> nebo objednávky</w:t>
      </w:r>
      <w:r w:rsidRPr="00A14420">
        <w:rPr>
          <w:sz w:val="24"/>
        </w:rPr>
        <w:t xml:space="preserve"> nebo v souvislosti s touto rámcovou</w:t>
      </w:r>
      <w:r>
        <w:rPr>
          <w:sz w:val="24"/>
        </w:rPr>
        <w:t xml:space="preserve"> </w:t>
      </w:r>
      <w:r w:rsidR="001B603E">
        <w:rPr>
          <w:sz w:val="24"/>
        </w:rPr>
        <w:t>smlouvou</w:t>
      </w:r>
      <w:r>
        <w:rPr>
          <w:sz w:val="24"/>
        </w:rPr>
        <w:t xml:space="preserve"> nebo objednávkou</w:t>
      </w:r>
      <w:r w:rsidRPr="00A14420">
        <w:rPr>
          <w:sz w:val="24"/>
        </w:rPr>
        <w:t xml:space="preserve"> poskytnuty utajované informace, jsou strany této rám</w:t>
      </w:r>
      <w:r>
        <w:rPr>
          <w:sz w:val="24"/>
        </w:rPr>
        <w:t xml:space="preserve">cové </w:t>
      </w:r>
      <w:r w:rsidR="001B603E">
        <w:rPr>
          <w:sz w:val="24"/>
        </w:rPr>
        <w:t>smlouvy</w:t>
      </w:r>
      <w:r>
        <w:rPr>
          <w:sz w:val="24"/>
        </w:rPr>
        <w:t xml:space="preserve"> či objednávky</w:t>
      </w:r>
      <w:r w:rsidRPr="00A14420">
        <w:rPr>
          <w:sz w:val="24"/>
        </w:rPr>
        <w:t xml:space="preserve"> povinny postupovat v souladu (nebo tam, kde je to relevantní, zajistit postup třetích osob v souladu) se zákonem č. 412/2005 Sb., o ochraně utajovaných informací a o bezpečnostní způsobilosti, ve znění pozdějších předpisů, a příslušnými prováděcími předpisy.</w:t>
      </w:r>
    </w:p>
    <w:p w14:paraId="68B287DA" w14:textId="77777777" w:rsidR="006937FF" w:rsidRDefault="006937FF" w:rsidP="006937FF">
      <w:pPr>
        <w:tabs>
          <w:tab w:val="center" w:pos="4536"/>
        </w:tabs>
        <w:jc w:val="center"/>
        <w:rPr>
          <w:rFonts w:ascii="Arial" w:hAnsi="Arial" w:cs="Arial"/>
          <w:b/>
        </w:rPr>
      </w:pPr>
    </w:p>
    <w:p w14:paraId="24129A74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Poddodavatelé</w:t>
      </w:r>
    </w:p>
    <w:p w14:paraId="78BC08F6" w14:textId="6225C9FD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Dodavatel je povinen zajistit, aby poddodavatelé, kteří jsou pro něj činní při poskytování plnění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či příslušné prováděcí smlouvy, řádně plnili veškeré své povinnosti a úkoly. Účast poddodavatelů nezbavuje doda</w:t>
      </w:r>
      <w:r>
        <w:rPr>
          <w:sz w:val="24"/>
        </w:rPr>
        <w:t xml:space="preserve">vatele jeho povinností vůči </w:t>
      </w:r>
      <w:r w:rsidR="00324838">
        <w:rPr>
          <w:sz w:val="24"/>
        </w:rPr>
        <w:t>objednateli</w:t>
      </w:r>
      <w:r>
        <w:rPr>
          <w:sz w:val="24"/>
        </w:rPr>
        <w:t xml:space="preserve"> </w:t>
      </w:r>
      <w:r w:rsidRPr="00A14420">
        <w:rPr>
          <w:sz w:val="24"/>
        </w:rPr>
        <w:t xml:space="preserve">plnit své závazky 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objednávky</w:t>
      </w:r>
      <w:r w:rsidRPr="00A14420">
        <w:rPr>
          <w:sz w:val="24"/>
        </w:rPr>
        <w:t xml:space="preserve"> řádně a včas. </w:t>
      </w:r>
    </w:p>
    <w:p w14:paraId="60B0C7BE" w14:textId="31D68083" w:rsidR="006937FF" w:rsidRPr="000B6802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>
        <w:rPr>
          <w:sz w:val="24"/>
        </w:rPr>
        <w:t xml:space="preserve">Dodavatel odpovídá </w:t>
      </w:r>
      <w:r w:rsidR="00324838">
        <w:rPr>
          <w:sz w:val="24"/>
        </w:rPr>
        <w:t>objednateli</w:t>
      </w:r>
      <w:r>
        <w:rPr>
          <w:sz w:val="24"/>
        </w:rPr>
        <w:t xml:space="preserve"> </w:t>
      </w:r>
      <w:r w:rsidRPr="00A14420">
        <w:rPr>
          <w:sz w:val="24"/>
        </w:rPr>
        <w:t xml:space="preserve">za jednání či opomenutí jakéhokoliv poddodavatele vztahující se k plnění na základě této rámcové </w:t>
      </w:r>
      <w:r w:rsidR="001B603E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(včetně jakýchkoli povinností vůči objednateli přímo převzatých takovým poddodavatelem v souvislosti s touto rámcov</w:t>
      </w:r>
      <w:r>
        <w:rPr>
          <w:sz w:val="24"/>
        </w:rPr>
        <w:t xml:space="preserve">ou </w:t>
      </w:r>
      <w:r w:rsidR="001B603E">
        <w:rPr>
          <w:sz w:val="24"/>
        </w:rPr>
        <w:t>smlouvou</w:t>
      </w:r>
      <w:r>
        <w:rPr>
          <w:sz w:val="24"/>
        </w:rPr>
        <w:t xml:space="preserve"> či objednávkou</w:t>
      </w:r>
      <w:r w:rsidRPr="00A14420">
        <w:rPr>
          <w:sz w:val="24"/>
        </w:rPr>
        <w:t>) tak, jako by taková jednání či opomenutí učinil sám.</w:t>
      </w:r>
    </w:p>
    <w:p w14:paraId="78EB9FF5" w14:textId="77777777" w:rsidR="006937FF" w:rsidRPr="0085079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02647557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  <w:lang w:eastAsia="ar-SA"/>
        </w:rPr>
      </w:pPr>
      <w:r w:rsidRPr="00A14420">
        <w:rPr>
          <w:rFonts w:cs="Arial"/>
          <w:b/>
          <w:sz w:val="24"/>
          <w:lang w:eastAsia="ar-SA"/>
        </w:rPr>
        <w:t xml:space="preserve">Obecná ustanovení o vadách      </w:t>
      </w:r>
    </w:p>
    <w:p w14:paraId="62F63D7B" w14:textId="25D0C2B9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 xml:space="preserve">Pokud některé z ustanovení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nestanoví podrobněji </w:t>
      </w:r>
      <w:r w:rsidRPr="00E65CA8">
        <w:rPr>
          <w:rFonts w:cs="Arial"/>
          <w:sz w:val="24"/>
        </w:rPr>
        <w:br/>
        <w:t xml:space="preserve">a konkrétněji, je dodavatel povinen poskytovat veškerá plnění dle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a příslušné objednávky</w:t>
      </w:r>
      <w:r w:rsidRPr="00E65CA8">
        <w:rPr>
          <w:rFonts w:cs="Arial"/>
          <w:sz w:val="24"/>
        </w:rPr>
        <w:t xml:space="preserve"> v množství, druhu a jakosti dle příslušných účinných právních předpisů, dle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a dle konkretizovaných požadavků</w:t>
      </w:r>
      <w:r>
        <w:rPr>
          <w:rFonts w:cs="Arial"/>
          <w:sz w:val="24"/>
        </w:rPr>
        <w:t xml:space="preserve"> </w:t>
      </w:r>
      <w:r w:rsidR="00324838">
        <w:rPr>
          <w:rFonts w:cs="Arial"/>
          <w:sz w:val="24"/>
        </w:rPr>
        <w:t>objednatele</w:t>
      </w:r>
      <w:r w:rsidRPr="00E65CA8">
        <w:rPr>
          <w:rFonts w:cs="Arial"/>
          <w:sz w:val="24"/>
        </w:rPr>
        <w:t xml:space="preserve"> při dodržení obchodních podmínek sjednaných v této rámcové </w:t>
      </w:r>
      <w:r w:rsidR="001B603E">
        <w:rPr>
          <w:rFonts w:cs="Arial"/>
          <w:sz w:val="24"/>
        </w:rPr>
        <w:t>smlouvě</w:t>
      </w:r>
      <w:r w:rsidRPr="00E65CA8">
        <w:rPr>
          <w:rFonts w:cs="Arial"/>
          <w:sz w:val="24"/>
        </w:rPr>
        <w:t xml:space="preserve">. </w:t>
      </w:r>
    </w:p>
    <w:p w14:paraId="1BA17E57" w14:textId="2B69436F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>Poruší-</w:t>
      </w:r>
      <w:r w:rsidRPr="00815FCD">
        <w:rPr>
          <w:rFonts w:cs="Arial"/>
          <w:sz w:val="24"/>
        </w:rPr>
        <w:t xml:space="preserve">li dodavatel povinnosti stanovené v předchozím odstavci, jedná se o vady plnění. </w:t>
      </w:r>
      <w:r w:rsidR="00324838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je</w:t>
      </w:r>
      <w:r w:rsidRPr="00E65CA8">
        <w:rPr>
          <w:rFonts w:cs="Arial"/>
          <w:sz w:val="24"/>
        </w:rPr>
        <w:t xml:space="preserve"> povinen reklamovat vady bezodkladně po jejich zjištění. </w:t>
      </w:r>
    </w:p>
    <w:p w14:paraId="1D78943E" w14:textId="150BAC19" w:rsidR="006937FF" w:rsidRPr="00AA0709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Zjistí-</w:t>
      </w:r>
      <w:r w:rsidRPr="00815FCD">
        <w:rPr>
          <w:rFonts w:cs="Arial"/>
          <w:sz w:val="24"/>
        </w:rPr>
        <w:t xml:space="preserve">li </w:t>
      </w:r>
      <w:r w:rsidR="00324838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vady týkající se druhu a jakosti poskytovaných plnění již při jeho poskytování, je </w:t>
      </w:r>
      <w:r>
        <w:rPr>
          <w:rFonts w:cs="Arial"/>
          <w:sz w:val="24"/>
        </w:rPr>
        <w:t xml:space="preserve">objednatel </w:t>
      </w:r>
      <w:r w:rsidRPr="00815FCD">
        <w:rPr>
          <w:rFonts w:cs="Arial"/>
          <w:sz w:val="24"/>
        </w:rPr>
        <w:t xml:space="preserve">oprávněn od příslušné objednávky odstoupit. Odstoupení od příslušné objednávky oznámí bezodkladně písemně </w:t>
      </w:r>
      <w:r w:rsidRPr="00AA0709">
        <w:rPr>
          <w:rFonts w:cs="Arial"/>
          <w:sz w:val="24"/>
        </w:rPr>
        <w:t xml:space="preserve">dodavateli. </w:t>
      </w:r>
    </w:p>
    <w:p w14:paraId="35DBD0B0" w14:textId="7B4A3F7E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 xml:space="preserve">Vady plnění, které </w:t>
      </w:r>
      <w:r w:rsidR="00324838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zjistí až s odstupem po poskytnutí plnění, je dodavatel povinen odstranit v přiměřené lhůtě podle povahy plnění</w:t>
      </w:r>
      <w:r w:rsidRPr="00815FCD">
        <w:rPr>
          <w:rFonts w:cs="Arial"/>
          <w:b/>
          <w:sz w:val="24"/>
        </w:rPr>
        <w:t xml:space="preserve"> </w:t>
      </w:r>
      <w:r w:rsidRPr="00815FCD">
        <w:rPr>
          <w:rFonts w:cs="Arial"/>
          <w:sz w:val="24"/>
        </w:rPr>
        <w:t xml:space="preserve">od nahlášení </w:t>
      </w:r>
      <w:r w:rsidRPr="00815FCD">
        <w:rPr>
          <w:rFonts w:cs="Arial"/>
          <w:sz w:val="24"/>
        </w:rPr>
        <w:lastRenderedPageBreak/>
        <w:t xml:space="preserve">vady. Dodavatel odstraní vady bezúplatně poskytnutím náhradního plnění v množství, druhu a jakosti dle objednávky. Obdobně postupuje dodavatel </w:t>
      </w:r>
      <w:r w:rsidRPr="00815FCD">
        <w:rPr>
          <w:rFonts w:cs="Arial"/>
          <w:sz w:val="24"/>
        </w:rPr>
        <w:br/>
        <w:t xml:space="preserve">i v případě, </w:t>
      </w:r>
      <w:r>
        <w:rPr>
          <w:rFonts w:cs="Arial"/>
          <w:sz w:val="24"/>
        </w:rPr>
        <w:t>nevyužije-li objednatel</w:t>
      </w:r>
      <w:r w:rsidRPr="00815FCD">
        <w:rPr>
          <w:rFonts w:cs="Arial"/>
          <w:sz w:val="24"/>
        </w:rPr>
        <w:t xml:space="preserve"> svého práva na odstoupení od příslušné objednávky</w:t>
      </w:r>
      <w:r>
        <w:rPr>
          <w:rFonts w:cs="Arial"/>
          <w:sz w:val="24"/>
        </w:rPr>
        <w:t xml:space="preserve"> podle článku 17</w:t>
      </w:r>
      <w:r w:rsidRPr="00815FCD">
        <w:rPr>
          <w:rFonts w:cs="Arial"/>
          <w:sz w:val="24"/>
        </w:rPr>
        <w:t xml:space="preserve">.3. </w:t>
      </w:r>
    </w:p>
    <w:p w14:paraId="4CE1B253" w14:textId="1B1511A7" w:rsidR="006937FF" w:rsidRPr="00AA0709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Cs/>
          <w:sz w:val="24"/>
        </w:rPr>
      </w:pPr>
      <w:r>
        <w:rPr>
          <w:rFonts w:cs="Arial"/>
          <w:sz w:val="24"/>
        </w:rPr>
        <w:t>Objednatel</w:t>
      </w:r>
      <w:r w:rsidR="006937FF" w:rsidRPr="00AA0709">
        <w:rPr>
          <w:rFonts w:cs="Arial"/>
          <w:sz w:val="24"/>
        </w:rPr>
        <w:t xml:space="preserve"> si vyhrazuje právo kdykoliv po dobu účinnosti této rámcové </w:t>
      </w:r>
      <w:r w:rsidR="001B603E">
        <w:rPr>
          <w:rFonts w:cs="Arial"/>
          <w:sz w:val="24"/>
        </w:rPr>
        <w:t>smlouvy</w:t>
      </w:r>
      <w:r w:rsidR="006937FF" w:rsidRPr="00AA0709">
        <w:rPr>
          <w:rFonts w:cs="Arial"/>
          <w:sz w:val="24"/>
        </w:rPr>
        <w:t xml:space="preserve"> provést kontrolu jakosti (</w:t>
      </w:r>
      <w:r w:rsidR="006937FF">
        <w:rPr>
          <w:rFonts w:cs="Arial"/>
          <w:sz w:val="24"/>
        </w:rPr>
        <w:t xml:space="preserve">dle </w:t>
      </w:r>
      <w:r w:rsidR="006937FF" w:rsidRPr="00AA0709">
        <w:rPr>
          <w:rFonts w:cs="Arial"/>
          <w:sz w:val="24"/>
        </w:rPr>
        <w:t xml:space="preserve">technické specifikace) plnění poskytovaných </w:t>
      </w:r>
      <w:r w:rsidR="006937FF" w:rsidRPr="00AA0709">
        <w:rPr>
          <w:rFonts w:cs="Arial"/>
          <w:bCs/>
          <w:sz w:val="24"/>
        </w:rPr>
        <w:t xml:space="preserve">na základě této rámcové </w:t>
      </w:r>
      <w:r w:rsidR="001B603E">
        <w:rPr>
          <w:rFonts w:cs="Arial"/>
          <w:bCs/>
          <w:sz w:val="24"/>
        </w:rPr>
        <w:t>smlouvy</w:t>
      </w:r>
      <w:r w:rsidR="006937FF" w:rsidRPr="00AA0709">
        <w:rPr>
          <w:rFonts w:cs="Arial"/>
          <w:bCs/>
          <w:sz w:val="24"/>
        </w:rPr>
        <w:t>, a to i prostřednictvím pověřených osob.</w:t>
      </w:r>
    </w:p>
    <w:p w14:paraId="0982F173" w14:textId="1DEF26E5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eastAsia="Arial" w:cs="Arial"/>
          <w:sz w:val="24"/>
          <w:lang w:eastAsia="ar-SA"/>
        </w:rPr>
      </w:pPr>
      <w:r w:rsidRPr="00815FCD">
        <w:rPr>
          <w:rFonts w:eastAsia="Arial" w:cs="Arial"/>
          <w:sz w:val="24"/>
          <w:lang w:eastAsia="ar-SA"/>
        </w:rPr>
        <w:t xml:space="preserve">Nebezpečí škody na dodaném zboží přechází na objednatele okamžikem převzetí zboží </w:t>
      </w:r>
      <w:r w:rsidR="00324838">
        <w:rPr>
          <w:rFonts w:eastAsia="Arial" w:cs="Arial"/>
          <w:sz w:val="24"/>
          <w:lang w:eastAsia="ar-SA"/>
        </w:rPr>
        <w:t>centrálním zadavatelem</w:t>
      </w:r>
      <w:r w:rsidRPr="00815FCD">
        <w:rPr>
          <w:rFonts w:eastAsia="Arial" w:cs="Arial"/>
          <w:sz w:val="24"/>
          <w:lang w:eastAsia="ar-SA"/>
        </w:rPr>
        <w:t>.</w:t>
      </w:r>
    </w:p>
    <w:p w14:paraId="7F756D57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/>
          <w:sz w:val="24"/>
          <w:u w:val="single"/>
        </w:rPr>
      </w:pPr>
      <w:r>
        <w:rPr>
          <w:rFonts w:cs="Arial"/>
          <w:sz w:val="24"/>
        </w:rPr>
        <w:t>Dodavatel</w:t>
      </w:r>
      <w:r w:rsidRPr="00B1213C">
        <w:rPr>
          <w:rFonts w:cs="Arial"/>
          <w:sz w:val="24"/>
        </w:rPr>
        <w:t xml:space="preserve"> prohlašuje, že zbo</w:t>
      </w:r>
      <w:r>
        <w:rPr>
          <w:rFonts w:cs="Arial"/>
          <w:sz w:val="24"/>
        </w:rPr>
        <w:t xml:space="preserve">ží </w:t>
      </w:r>
      <w:r w:rsidRPr="00815FCD">
        <w:rPr>
          <w:rFonts w:cs="Arial"/>
          <w:sz w:val="24"/>
        </w:rPr>
        <w:t>uvedené v Čl.</w:t>
      </w:r>
      <w:r>
        <w:rPr>
          <w:rFonts w:cs="Arial"/>
          <w:sz w:val="24"/>
        </w:rPr>
        <w:t xml:space="preserve"> 3. této rámcové </w:t>
      </w:r>
      <w:r w:rsidR="001B603E">
        <w:rPr>
          <w:rFonts w:cs="Arial"/>
          <w:sz w:val="24"/>
        </w:rPr>
        <w:t>smlouvy</w:t>
      </w:r>
      <w:r w:rsidRPr="00B1213C">
        <w:rPr>
          <w:rFonts w:cs="Arial"/>
          <w:sz w:val="24"/>
        </w:rPr>
        <w:t xml:space="preserve"> nemá právní vad</w:t>
      </w:r>
      <w:r>
        <w:rPr>
          <w:rFonts w:cs="Arial"/>
          <w:sz w:val="24"/>
        </w:rPr>
        <w:t>y ve smyslu ustanovení § 1920 OZ.</w:t>
      </w:r>
    </w:p>
    <w:p w14:paraId="56F09505" w14:textId="77777777" w:rsidR="006937FF" w:rsidRPr="00926B2D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b/>
          <w:sz w:val="24"/>
          <w:u w:val="single"/>
        </w:rPr>
      </w:pPr>
    </w:p>
    <w:p w14:paraId="6691C8BD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ind w:left="360"/>
        <w:jc w:val="center"/>
        <w:rPr>
          <w:rFonts w:cs="Arial"/>
          <w:b/>
          <w:sz w:val="24"/>
        </w:rPr>
      </w:pPr>
      <w:r w:rsidRPr="00B5368A">
        <w:rPr>
          <w:rFonts w:cs="Arial"/>
          <w:b/>
          <w:sz w:val="24"/>
        </w:rPr>
        <w:t>Sankce</w:t>
      </w:r>
    </w:p>
    <w:p w14:paraId="01CEF865" w14:textId="13286A11" w:rsidR="006937FF" w:rsidRPr="00B536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Dod</w:t>
      </w:r>
      <w:r>
        <w:rPr>
          <w:rFonts w:cs="Arial"/>
          <w:sz w:val="24"/>
        </w:rPr>
        <w:t xml:space="preserve">avatel je oprávněn požadovat na </w:t>
      </w:r>
      <w:r w:rsidR="00324838">
        <w:rPr>
          <w:rFonts w:cs="Arial"/>
          <w:sz w:val="24"/>
        </w:rPr>
        <w:t>objednateli</w:t>
      </w:r>
      <w:r w:rsidRPr="00B5368A">
        <w:rPr>
          <w:rFonts w:cs="Arial"/>
          <w:sz w:val="24"/>
        </w:rPr>
        <w:t xml:space="preserve"> úrok z prodlení za nedodržení ter</w:t>
      </w:r>
      <w:r>
        <w:rPr>
          <w:rFonts w:cs="Arial"/>
          <w:sz w:val="24"/>
        </w:rPr>
        <w:t xml:space="preserve">mínu </w:t>
      </w:r>
      <w:r w:rsidRPr="00EE0A0E">
        <w:rPr>
          <w:rFonts w:cs="Arial"/>
          <w:sz w:val="24"/>
        </w:rPr>
        <w:t>splatnosti faktury</w:t>
      </w:r>
      <w:r w:rsidRPr="00B5368A">
        <w:rPr>
          <w:rFonts w:cs="Arial"/>
          <w:sz w:val="24"/>
        </w:rPr>
        <w:t xml:space="preserve"> ve výši 0,05 % z neuhrazené částky včetně DPH za každý i započatý den prodlení. Výše sankce není omezena.</w:t>
      </w:r>
    </w:p>
    <w:p w14:paraId="7C1BE639" w14:textId="5B7849FC" w:rsidR="006937FF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 xml:space="preserve">Objednatel </w:t>
      </w:r>
      <w:r w:rsidR="006937FF" w:rsidRPr="00B5368A">
        <w:rPr>
          <w:rFonts w:cs="Arial"/>
          <w:sz w:val="24"/>
        </w:rPr>
        <w:t xml:space="preserve">je oprávněn požadovat na dodavateli smluvní pokutu za nedodržení termínu plnění dodávky </w:t>
      </w:r>
      <w:r w:rsidR="006937FF" w:rsidRPr="00B5368A">
        <w:rPr>
          <w:rFonts w:cs="Arial"/>
          <w:bCs/>
          <w:sz w:val="24"/>
        </w:rPr>
        <w:t>zboží</w:t>
      </w:r>
      <w:r w:rsidR="006937FF">
        <w:rPr>
          <w:rFonts w:cs="Arial"/>
          <w:bCs/>
          <w:sz w:val="24"/>
        </w:rPr>
        <w:t xml:space="preserve"> dle odst. 7.</w:t>
      </w:r>
      <w:r w:rsidR="00882FFB">
        <w:rPr>
          <w:rFonts w:cs="Arial"/>
          <w:bCs/>
          <w:sz w:val="24"/>
        </w:rPr>
        <w:t>1</w:t>
      </w:r>
      <w:r w:rsidR="006937FF">
        <w:rPr>
          <w:rFonts w:cs="Arial"/>
          <w:bCs/>
          <w:sz w:val="24"/>
        </w:rPr>
        <w:t xml:space="preserve"> této rámcové </w:t>
      </w:r>
      <w:r w:rsidR="001B603E">
        <w:rPr>
          <w:rFonts w:cs="Arial"/>
          <w:bCs/>
          <w:sz w:val="24"/>
        </w:rPr>
        <w:t>smlouvy</w:t>
      </w:r>
      <w:r w:rsidR="006937FF" w:rsidRPr="00B5368A">
        <w:rPr>
          <w:rFonts w:cs="Arial"/>
          <w:sz w:val="24"/>
        </w:rPr>
        <w:t>, který bude stanoven v</w:t>
      </w:r>
      <w:r w:rsidR="006937FF">
        <w:rPr>
          <w:rFonts w:cs="Arial"/>
          <w:sz w:val="24"/>
        </w:rPr>
        <w:t> příslušné objednávce</w:t>
      </w:r>
      <w:r w:rsidR="006937FF" w:rsidRPr="00B5368A">
        <w:rPr>
          <w:rFonts w:cs="Arial"/>
          <w:sz w:val="24"/>
        </w:rPr>
        <w:t xml:space="preserve">, a to ve výši 0,05 % z ceny nedodaného </w:t>
      </w:r>
      <w:r w:rsidR="006937FF" w:rsidRPr="00B5368A">
        <w:rPr>
          <w:rFonts w:cs="Arial"/>
          <w:bCs/>
          <w:sz w:val="24"/>
        </w:rPr>
        <w:t>zboží</w:t>
      </w:r>
      <w:r w:rsidR="006937FF" w:rsidRPr="00B5368A">
        <w:rPr>
          <w:rFonts w:cs="Arial"/>
          <w:sz w:val="24"/>
        </w:rPr>
        <w:t xml:space="preserve">, včetně DPH za každý i započatý den prodlení. Výše sankce není omezena. </w:t>
      </w:r>
    </w:p>
    <w:p w14:paraId="555C0701" w14:textId="14D0219F" w:rsidR="006937FF" w:rsidRPr="00EE0A0E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</w:t>
      </w:r>
      <w:r w:rsidR="00587BDA">
        <w:rPr>
          <w:rFonts w:cs="Arial"/>
          <w:sz w:val="24"/>
        </w:rPr>
        <w:t>d</w:t>
      </w:r>
      <w:r>
        <w:rPr>
          <w:rFonts w:cs="Arial"/>
          <w:sz w:val="24"/>
        </w:rPr>
        <w:t>natel</w:t>
      </w:r>
      <w:r w:rsidR="006937FF" w:rsidRPr="00EE0A0E">
        <w:rPr>
          <w:rFonts w:cs="Arial"/>
          <w:sz w:val="24"/>
        </w:rPr>
        <w:t xml:space="preserve"> je oprávněn požadovat na dodavateli smluvní pokutu za nedodržení termí</w:t>
      </w:r>
      <w:r w:rsidR="00875DD5">
        <w:rPr>
          <w:rFonts w:cs="Arial"/>
          <w:sz w:val="24"/>
        </w:rPr>
        <w:t>nu doručení faktury dle odst. 11</w:t>
      </w:r>
      <w:r w:rsidR="006937FF" w:rsidRPr="00EE0A0E">
        <w:rPr>
          <w:rFonts w:cs="Arial"/>
          <w:sz w:val="24"/>
        </w:rPr>
        <w:t xml:space="preserve">.2 této rámcové </w:t>
      </w:r>
      <w:r w:rsidR="001B603E">
        <w:rPr>
          <w:rFonts w:cs="Arial"/>
          <w:sz w:val="24"/>
        </w:rPr>
        <w:t>smlouvy</w:t>
      </w:r>
      <w:r w:rsidR="006937FF" w:rsidRPr="00EE0A0E">
        <w:rPr>
          <w:rFonts w:cs="Arial"/>
          <w:sz w:val="24"/>
        </w:rPr>
        <w:t xml:space="preserve">, a to ve výši 0,01 % z ceny nedodaného </w:t>
      </w:r>
      <w:r w:rsidR="006937FF" w:rsidRPr="00EE0A0E">
        <w:rPr>
          <w:rFonts w:cs="Arial"/>
          <w:bCs/>
          <w:sz w:val="24"/>
        </w:rPr>
        <w:t>zboží</w:t>
      </w:r>
      <w:r w:rsidR="006937FF" w:rsidRPr="00EE0A0E">
        <w:rPr>
          <w:rFonts w:cs="Arial"/>
          <w:sz w:val="24"/>
        </w:rPr>
        <w:t>, včetně DPH za každý i započatý den prodlení. Výše sankce je omezena výší 100 000,- Kč.</w:t>
      </w:r>
    </w:p>
    <w:p w14:paraId="46858A4E" w14:textId="6DF13536" w:rsidR="006937FF" w:rsidRPr="00EE0A0E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EE0A0E">
        <w:rPr>
          <w:rFonts w:cs="Arial"/>
          <w:sz w:val="24"/>
        </w:rPr>
        <w:t xml:space="preserve"> je oprávněn požadovat na dodavateli smlu</w:t>
      </w:r>
      <w:r w:rsidR="006937FF">
        <w:rPr>
          <w:rFonts w:cs="Arial"/>
          <w:sz w:val="24"/>
        </w:rPr>
        <w:t>vní pokutu za porušení odst. 8.</w:t>
      </w:r>
      <w:r w:rsidR="001B603E">
        <w:rPr>
          <w:rFonts w:cs="Arial"/>
          <w:sz w:val="24"/>
        </w:rPr>
        <w:t>8</w:t>
      </w:r>
      <w:r w:rsidR="006937FF" w:rsidRPr="00EE0A0E">
        <w:rPr>
          <w:rFonts w:cs="Arial"/>
          <w:sz w:val="24"/>
        </w:rPr>
        <w:t xml:space="preserve"> této rámcové </w:t>
      </w:r>
      <w:r w:rsidR="00FC4A34">
        <w:rPr>
          <w:rFonts w:cs="Arial"/>
          <w:sz w:val="24"/>
        </w:rPr>
        <w:t>smlouvy</w:t>
      </w:r>
      <w:r w:rsidR="006937FF" w:rsidRPr="00EE0A0E">
        <w:rPr>
          <w:rFonts w:cs="Arial"/>
          <w:sz w:val="24"/>
        </w:rPr>
        <w:t xml:space="preserve">, a to výši </w:t>
      </w:r>
      <w:r w:rsidR="00991BCE">
        <w:rPr>
          <w:rFonts w:cs="Arial"/>
          <w:sz w:val="24"/>
        </w:rPr>
        <w:t>1</w:t>
      </w:r>
      <w:r w:rsidR="006937FF" w:rsidRPr="00EE0A0E">
        <w:rPr>
          <w:rFonts w:cs="Arial"/>
          <w:sz w:val="24"/>
        </w:rPr>
        <w:t>0 000,- Kč.</w:t>
      </w:r>
    </w:p>
    <w:p w14:paraId="0C179D1E" w14:textId="77777777" w:rsidR="006937FF" w:rsidRPr="00FE087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Objednatel je oprávněn požadovat na dodavateli s</w:t>
      </w:r>
      <w:r>
        <w:rPr>
          <w:rFonts w:cs="Arial"/>
          <w:sz w:val="24"/>
        </w:rPr>
        <w:t>mluvní pokutu za porušení Čl. 15</w:t>
      </w:r>
      <w:r w:rsidRPr="00ED5A61">
        <w:rPr>
          <w:rFonts w:cs="Arial"/>
          <w:sz w:val="24"/>
        </w:rPr>
        <w:t xml:space="preserve"> </w:t>
      </w:r>
      <w:r w:rsidRPr="00EE0A0E">
        <w:rPr>
          <w:rFonts w:cs="Arial"/>
          <w:sz w:val="24"/>
        </w:rPr>
        <w:t>a odst.</w:t>
      </w:r>
      <w:r w:rsidRPr="00ED5A61">
        <w:rPr>
          <w:rFonts w:cs="Arial"/>
          <w:sz w:val="24"/>
        </w:rPr>
        <w:t xml:space="preserve"> 1</w:t>
      </w:r>
      <w:r>
        <w:rPr>
          <w:rFonts w:cs="Arial"/>
          <w:sz w:val="24"/>
        </w:rPr>
        <w:t>7</w:t>
      </w:r>
      <w:r w:rsidRPr="00ED5A61">
        <w:rPr>
          <w:rFonts w:cs="Arial"/>
          <w:sz w:val="24"/>
        </w:rPr>
        <w:t>.7</w:t>
      </w:r>
      <w:r>
        <w:rPr>
          <w:rFonts w:cs="Arial"/>
          <w:sz w:val="24"/>
        </w:rPr>
        <w:t xml:space="preserve"> </w:t>
      </w:r>
      <w:r w:rsidRPr="00B5368A">
        <w:rPr>
          <w:rFonts w:cs="Arial"/>
          <w:sz w:val="24"/>
        </w:rPr>
        <w:t xml:space="preserve">této rámcové </w:t>
      </w:r>
      <w:r w:rsidR="001B603E">
        <w:rPr>
          <w:rFonts w:cs="Arial"/>
          <w:sz w:val="24"/>
        </w:rPr>
        <w:t>smlouvy</w:t>
      </w:r>
      <w:r w:rsidRPr="00B5368A">
        <w:rPr>
          <w:rFonts w:cs="Arial"/>
          <w:sz w:val="24"/>
        </w:rPr>
        <w:t xml:space="preserve">, a to ve výši </w:t>
      </w:r>
      <w:r w:rsidR="00882FFB">
        <w:rPr>
          <w:rFonts w:cs="Arial"/>
          <w:sz w:val="24"/>
        </w:rPr>
        <w:t>1</w:t>
      </w:r>
      <w:r w:rsidR="00882FFB" w:rsidRPr="00B5368A">
        <w:rPr>
          <w:rFonts w:cs="Arial"/>
          <w:sz w:val="24"/>
        </w:rPr>
        <w:t>00.000, -</w:t>
      </w:r>
      <w:r w:rsidRPr="00B5368A">
        <w:rPr>
          <w:rFonts w:cs="Arial"/>
          <w:sz w:val="24"/>
        </w:rPr>
        <w:t xml:space="preserve"> Kč za každý jednotlivý případ tohoto porušení.</w:t>
      </w:r>
    </w:p>
    <w:p w14:paraId="00F34605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FE087D">
        <w:rPr>
          <w:rFonts w:cs="Arial"/>
          <w:sz w:val="24"/>
        </w:rPr>
        <w:t xml:space="preserve">Úrok z prodlení a smluvní pokuta jsou splatné do 30 kalendářních dnů od data, kdy byla povinné straně doručena písemná výzva k jejich zaplacení oprávněnou stranou, a to na účet oprávněné strany uvedený v písemné výzvě. Ustanovením </w:t>
      </w:r>
      <w:r w:rsidRPr="00FE087D">
        <w:rPr>
          <w:rFonts w:cs="Arial"/>
          <w:sz w:val="24"/>
        </w:rPr>
        <w:br/>
        <w:t xml:space="preserve">o smluvní pokutě není dotčeno právo oprávněné strany na náhradu škody </w:t>
      </w:r>
      <w:r>
        <w:rPr>
          <w:rFonts w:cs="Arial"/>
          <w:sz w:val="24"/>
        </w:rPr>
        <w:t>ve výši přesahující smluvní pokutu.</w:t>
      </w:r>
    </w:p>
    <w:p w14:paraId="0FD1D130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C13B5">
        <w:rPr>
          <w:rFonts w:cs="Arial"/>
          <w:sz w:val="24"/>
        </w:rPr>
        <w:t xml:space="preserve">Smluvní pokuty a náhradu škody dle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a dle OZ, které je povinen zaplat</w:t>
      </w:r>
      <w:r>
        <w:rPr>
          <w:rFonts w:cs="Arial"/>
          <w:sz w:val="24"/>
        </w:rPr>
        <w:t>it dodavatel objednateli</w:t>
      </w:r>
      <w:r w:rsidRPr="00EC13B5">
        <w:rPr>
          <w:rFonts w:cs="Arial"/>
          <w:sz w:val="24"/>
        </w:rPr>
        <w:t xml:space="preserve">, uplatňuje za </w:t>
      </w:r>
      <w:r>
        <w:rPr>
          <w:rFonts w:cs="Arial"/>
          <w:sz w:val="24"/>
        </w:rPr>
        <w:t>objednatele</w:t>
      </w:r>
      <w:r w:rsidRPr="00EC13B5">
        <w:rPr>
          <w:rFonts w:cs="Arial"/>
          <w:sz w:val="24"/>
        </w:rPr>
        <w:t xml:space="preserve"> jeho oprávněný pracovník</w:t>
      </w:r>
      <w:r>
        <w:rPr>
          <w:rFonts w:cs="Arial"/>
          <w:sz w:val="24"/>
        </w:rPr>
        <w:t>.</w:t>
      </w:r>
    </w:p>
    <w:p w14:paraId="7F52C7B8" w14:textId="77777777" w:rsidR="006937FF" w:rsidRPr="00EC13B5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5C4ECC5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>Komunikace stran prováděcích smluv</w:t>
      </w:r>
    </w:p>
    <w:p w14:paraId="0EBC1AA9" w14:textId="243184EB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Veškeré písemné </w:t>
      </w:r>
      <w:r>
        <w:rPr>
          <w:rFonts w:cs="Arial"/>
          <w:sz w:val="24"/>
        </w:rPr>
        <w:t xml:space="preserve">úkony mezi </w:t>
      </w:r>
      <w:r w:rsidR="00324838">
        <w:rPr>
          <w:rFonts w:cs="Arial"/>
          <w:sz w:val="24"/>
        </w:rPr>
        <w:t>objednatelem</w:t>
      </w:r>
      <w:r w:rsidRPr="007970BB">
        <w:rPr>
          <w:rFonts w:cs="Arial"/>
          <w:sz w:val="24"/>
        </w:rPr>
        <w:t xml:space="preserve"> a dodavatelem se uskutečňují v elektronické podobě. </w:t>
      </w:r>
    </w:p>
    <w:p w14:paraId="615777BF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Písemnosti lze doručit prostřednictvím datové schránky, </w:t>
      </w:r>
      <w:r>
        <w:rPr>
          <w:rFonts w:cs="Arial"/>
          <w:sz w:val="24"/>
        </w:rPr>
        <w:t xml:space="preserve">pokud tato rámcová dohoda nestanoví jinak, </w:t>
      </w:r>
      <w:r w:rsidRPr="007970BB">
        <w:rPr>
          <w:rFonts w:cs="Arial"/>
          <w:sz w:val="24"/>
        </w:rPr>
        <w:t>případně jiným právně přípustným způsobem při zachování elektronické formy</w:t>
      </w:r>
      <w:r>
        <w:rPr>
          <w:rFonts w:cs="Arial"/>
          <w:sz w:val="24"/>
        </w:rPr>
        <w:t xml:space="preserve"> (e-mail, elektronický nástroj)</w:t>
      </w:r>
      <w:r w:rsidRPr="007970BB">
        <w:rPr>
          <w:rFonts w:cs="Arial"/>
          <w:sz w:val="24"/>
        </w:rPr>
        <w:t xml:space="preserve">. </w:t>
      </w:r>
    </w:p>
    <w:p w14:paraId="7399B69F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lastRenderedPageBreak/>
        <w:t>Adresa či kontakty uvedené v</w:t>
      </w:r>
      <w:r>
        <w:rPr>
          <w:rFonts w:cs="Arial"/>
          <w:sz w:val="24"/>
        </w:rPr>
        <w:t xml:space="preserve"> této rámcové </w:t>
      </w:r>
      <w:r w:rsidR="001B603E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nebo v objednávkách</w:t>
      </w:r>
      <w:r w:rsidRPr="007970BB">
        <w:rPr>
          <w:rFonts w:cs="Arial"/>
          <w:sz w:val="24"/>
        </w:rPr>
        <w:t xml:space="preserve">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6AFFE29A" w14:textId="77777777" w:rsidR="006937FF" w:rsidRPr="007970B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75A51D10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Doba trvání rámcové </w:t>
      </w:r>
      <w:r w:rsidR="001B603E">
        <w:rPr>
          <w:rFonts w:cs="Arial"/>
          <w:b/>
          <w:sz w:val="24"/>
        </w:rPr>
        <w:t>smlouvy</w:t>
      </w:r>
      <w:r>
        <w:rPr>
          <w:rFonts w:cs="Arial"/>
          <w:b/>
          <w:sz w:val="24"/>
        </w:rPr>
        <w:t xml:space="preserve"> </w:t>
      </w:r>
    </w:p>
    <w:p w14:paraId="5A58D709" w14:textId="77777777" w:rsidR="006937FF" w:rsidRPr="00B92A0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nabývá platnosti dnem, kdy je podepsána stranami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, účinnosti dnem uveřejnění </w:t>
      </w:r>
      <w:r w:rsidRPr="00EC13B5">
        <w:rPr>
          <w:rFonts w:cs="Arial"/>
          <w:sz w:val="24"/>
        </w:rPr>
        <w:t xml:space="preserve">v Registru smluv. Rámcová </w:t>
      </w:r>
      <w:r w:rsidR="001B603E">
        <w:rPr>
          <w:rFonts w:cs="Arial"/>
          <w:sz w:val="24"/>
        </w:rPr>
        <w:t>smlouva</w:t>
      </w:r>
      <w:r w:rsidRPr="00EC13B5">
        <w:rPr>
          <w:rFonts w:cs="Arial"/>
          <w:sz w:val="24"/>
        </w:rPr>
        <w:t xml:space="preserve"> se uzavírá na dobu určitou, a to do 31. 12. 2020, nebo do okamžiku vyčerpání limitu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uvedeného v odst.</w:t>
      </w:r>
      <w:r>
        <w:rPr>
          <w:rFonts w:cs="Arial"/>
          <w:sz w:val="24"/>
        </w:rPr>
        <w:t xml:space="preserve"> 2.2</w:t>
      </w:r>
      <w:r w:rsidRPr="007970BB">
        <w:rPr>
          <w:rFonts w:cs="Arial"/>
          <w:sz w:val="24"/>
        </w:rPr>
        <w:t>, podle toho, která z těchto skutečností nastane dříve.</w:t>
      </w:r>
    </w:p>
    <w:p w14:paraId="1D3E6796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EC13B5">
        <w:rPr>
          <w:rFonts w:cs="Arial"/>
          <w:sz w:val="24"/>
        </w:rPr>
        <w:t xml:space="preserve">Objednávky mohou být uskutečňovány po dobu účinnosti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>.</w:t>
      </w:r>
    </w:p>
    <w:p w14:paraId="7E18ADDF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Po dobu účinnosti 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lze rámcovou </w:t>
      </w:r>
      <w:r w:rsidR="001B603E">
        <w:rPr>
          <w:rFonts w:cs="Arial"/>
          <w:sz w:val="24"/>
        </w:rPr>
        <w:t>smlouvu</w:t>
      </w:r>
      <w:r w:rsidRPr="007970BB">
        <w:rPr>
          <w:rFonts w:cs="Arial"/>
          <w:sz w:val="24"/>
        </w:rPr>
        <w:t xml:space="preserve"> zrušit pouze písemnou dohodou stran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, není-li dále v 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stanoveno jinak.</w:t>
      </w:r>
    </w:p>
    <w:p w14:paraId="13D32FB0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Ukončení rámcové </w:t>
      </w:r>
      <w:r w:rsidR="001B603E">
        <w:rPr>
          <w:rFonts w:cs="Arial"/>
          <w:b/>
          <w:sz w:val="24"/>
        </w:rPr>
        <w:t>smlouvy</w:t>
      </w:r>
      <w:r w:rsidRPr="00EC13B5">
        <w:rPr>
          <w:rFonts w:cs="Arial"/>
          <w:b/>
          <w:sz w:val="24"/>
        </w:rPr>
        <w:t xml:space="preserve"> a objednávky</w:t>
      </w:r>
    </w:p>
    <w:p w14:paraId="27D9272A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 </w:t>
      </w: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může </w:t>
      </w:r>
      <w:r w:rsidRPr="00EC13B5">
        <w:rPr>
          <w:rFonts w:cs="Arial"/>
          <w:sz w:val="24"/>
        </w:rPr>
        <w:t>být s příslušným dodavatelem</w:t>
      </w:r>
      <w:r w:rsidRPr="00193F6D">
        <w:rPr>
          <w:rFonts w:cs="Arial"/>
          <w:color w:val="FF0000"/>
          <w:sz w:val="24"/>
        </w:rPr>
        <w:t xml:space="preserve"> </w:t>
      </w:r>
      <w:r w:rsidRPr="007970BB">
        <w:rPr>
          <w:rFonts w:cs="Arial"/>
          <w:sz w:val="24"/>
        </w:rPr>
        <w:t xml:space="preserve">ukončena: </w:t>
      </w:r>
    </w:p>
    <w:p w14:paraId="50C040E3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uplynutím doby, na kterou byla rámcová </w:t>
      </w:r>
      <w:r w:rsidR="001B603E">
        <w:rPr>
          <w:rFonts w:cs="Arial"/>
          <w:sz w:val="24"/>
          <w:lang w:eastAsia="ar-SA"/>
        </w:rPr>
        <w:t>smlouva</w:t>
      </w:r>
      <w:r w:rsidRPr="00780560">
        <w:rPr>
          <w:rFonts w:cs="Arial"/>
          <w:sz w:val="24"/>
          <w:lang w:eastAsia="ar-SA"/>
        </w:rPr>
        <w:t xml:space="preserve"> uzavřena,</w:t>
      </w:r>
    </w:p>
    <w:p w14:paraId="7A861B01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color w:val="000000"/>
          <w:sz w:val="24"/>
          <w:lang w:eastAsia="ar-SA"/>
        </w:rPr>
      </w:pPr>
      <w:r w:rsidRPr="00780560">
        <w:rPr>
          <w:rFonts w:cs="Arial"/>
          <w:color w:val="000000"/>
          <w:sz w:val="24"/>
          <w:lang w:eastAsia="ar-SA"/>
        </w:rPr>
        <w:t>dosažením příslušného finančního rámce,</w:t>
      </w:r>
    </w:p>
    <w:p w14:paraId="05C6EDB4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písemnou dohodou stran rámcové </w:t>
      </w:r>
      <w:r w:rsidR="00FC4A34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>,</w:t>
      </w:r>
    </w:p>
    <w:p w14:paraId="3B99BB14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odstoupením od rámcové </w:t>
      </w:r>
      <w:r w:rsidR="001B603E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 xml:space="preserve"> v případech, kdy některá ze stran rámcové </w:t>
      </w:r>
      <w:r w:rsidR="00FC4A34">
        <w:rPr>
          <w:rFonts w:cs="Arial"/>
          <w:sz w:val="24"/>
          <w:lang w:eastAsia="ar-SA"/>
        </w:rPr>
        <w:t>sm</w:t>
      </w:r>
      <w:r w:rsidR="00882FFB">
        <w:rPr>
          <w:rFonts w:cs="Arial"/>
          <w:sz w:val="24"/>
          <w:lang w:eastAsia="ar-SA"/>
        </w:rPr>
        <w:t>l</w:t>
      </w:r>
      <w:r w:rsidR="00FC4A34">
        <w:rPr>
          <w:rFonts w:cs="Arial"/>
          <w:sz w:val="24"/>
          <w:lang w:eastAsia="ar-SA"/>
        </w:rPr>
        <w:t>ouvy</w:t>
      </w:r>
      <w:r w:rsidRPr="00780560">
        <w:rPr>
          <w:rFonts w:cs="Arial"/>
          <w:sz w:val="24"/>
          <w:lang w:eastAsia="ar-SA"/>
        </w:rPr>
        <w:t xml:space="preserve"> poruší podstatným způsobem tuto rámcovou </w:t>
      </w:r>
      <w:r w:rsidR="001B603E">
        <w:rPr>
          <w:rFonts w:cs="Arial"/>
          <w:sz w:val="24"/>
          <w:lang w:eastAsia="ar-SA"/>
        </w:rPr>
        <w:t>smlouvu</w:t>
      </w:r>
      <w:r>
        <w:rPr>
          <w:rFonts w:cs="Arial"/>
          <w:sz w:val="24"/>
          <w:lang w:eastAsia="ar-SA"/>
        </w:rPr>
        <w:t>,</w:t>
      </w:r>
    </w:p>
    <w:p w14:paraId="13AAB9F2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8B0354">
        <w:rPr>
          <w:rFonts w:cs="Arial"/>
          <w:sz w:val="24"/>
        </w:rPr>
        <w:t>vadné p</w:t>
      </w:r>
      <w:r>
        <w:rPr>
          <w:rFonts w:cs="Arial"/>
          <w:sz w:val="24"/>
        </w:rPr>
        <w:t xml:space="preserve">lnění zboží v souladu s § 2106 </w:t>
      </w:r>
      <w:r w:rsidRPr="008B0354">
        <w:rPr>
          <w:rFonts w:cs="Arial"/>
          <w:sz w:val="24"/>
        </w:rPr>
        <w:t>OZ,</w:t>
      </w:r>
    </w:p>
    <w:p w14:paraId="17AC3DED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</w:rPr>
      </w:pPr>
      <w:r w:rsidRPr="008B0354">
        <w:rPr>
          <w:rFonts w:cs="Arial"/>
          <w:sz w:val="24"/>
        </w:rPr>
        <w:t>nepravdivé nebo zavádějící prohlášení prodávajícího p</w:t>
      </w:r>
      <w:r>
        <w:rPr>
          <w:rFonts w:cs="Arial"/>
          <w:sz w:val="24"/>
        </w:rPr>
        <w:t xml:space="preserve">odle odst. 17.7 této rámcové </w:t>
      </w:r>
      <w:r w:rsidR="00FC4A34">
        <w:rPr>
          <w:rFonts w:cs="Arial"/>
          <w:sz w:val="24"/>
        </w:rPr>
        <w:t>sm</w:t>
      </w:r>
      <w:r w:rsidR="00882FFB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>
        <w:rPr>
          <w:rFonts w:cs="Arial"/>
          <w:sz w:val="24"/>
        </w:rPr>
        <w:t>,</w:t>
      </w:r>
    </w:p>
    <w:p w14:paraId="45D06BBD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spacing w:after="24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zboží není dodáno v souladu </w:t>
      </w:r>
      <w:r w:rsidRPr="00EC13B5">
        <w:rPr>
          <w:rFonts w:cs="Arial"/>
          <w:sz w:val="24"/>
        </w:rPr>
        <w:t>s odst. 2</w:t>
      </w:r>
      <w:r>
        <w:rPr>
          <w:rFonts w:cs="Arial"/>
          <w:sz w:val="24"/>
        </w:rPr>
        <w:t xml:space="preserve">.4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>.</w:t>
      </w:r>
    </w:p>
    <w:p w14:paraId="67C205CD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Odstoupit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je oprávněna ta strana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, která svou povinnost neporušila.</w:t>
      </w:r>
    </w:p>
    <w:p w14:paraId="19658901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Odstoupení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musí být učiněno písemně a doručeno druhé straně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.</w:t>
      </w:r>
    </w:p>
    <w:p w14:paraId="6745A4AE" w14:textId="39602205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Dodavatel je oprávněn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odstoupit při opakovaném nedodržení, minimálně ve </w:t>
      </w:r>
      <w:r w:rsidR="00991BCE">
        <w:rPr>
          <w:rFonts w:cs="Arial"/>
          <w:sz w:val="24"/>
          <w:lang w:eastAsia="ar-SA"/>
        </w:rPr>
        <w:t>dvou</w:t>
      </w:r>
      <w:r w:rsidRPr="00EC13B5">
        <w:rPr>
          <w:rFonts w:cs="Arial"/>
          <w:sz w:val="24"/>
          <w:lang w:eastAsia="ar-SA"/>
        </w:rPr>
        <w:t xml:space="preserve"> (</w:t>
      </w:r>
      <w:r w:rsidR="00991BCE">
        <w:rPr>
          <w:rFonts w:cs="Arial"/>
          <w:sz w:val="24"/>
          <w:lang w:eastAsia="ar-SA"/>
        </w:rPr>
        <w:t>2</w:t>
      </w:r>
      <w:r w:rsidRPr="00EC13B5">
        <w:rPr>
          <w:rFonts w:cs="Arial"/>
          <w:sz w:val="24"/>
          <w:lang w:eastAsia="ar-SA"/>
        </w:rPr>
        <w:t>) případech,</w:t>
      </w:r>
      <w:r w:rsidR="00913F16">
        <w:rPr>
          <w:rFonts w:cs="Arial"/>
          <w:sz w:val="24"/>
          <w:lang w:eastAsia="ar-SA"/>
        </w:rPr>
        <w:t xml:space="preserve"> doby splatnosti faktury </w:t>
      </w:r>
      <w:r w:rsidR="00324838">
        <w:rPr>
          <w:rFonts w:cs="Arial"/>
          <w:sz w:val="24"/>
          <w:lang w:eastAsia="ar-SA"/>
        </w:rPr>
        <w:t>objednatelem</w:t>
      </w:r>
      <w:r w:rsidRPr="00EC13B5">
        <w:rPr>
          <w:rFonts w:cs="Arial"/>
          <w:sz w:val="24"/>
          <w:lang w:eastAsia="ar-SA"/>
        </w:rPr>
        <w:t>.</w:t>
      </w:r>
    </w:p>
    <w:p w14:paraId="75CBA5B0" w14:textId="2AA8B654" w:rsidR="006937FF" w:rsidRPr="00EC13B5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  <w:lang w:eastAsia="ar-SA"/>
        </w:rPr>
        <w:t>Objednatel</w:t>
      </w:r>
      <w:r w:rsidR="006937FF" w:rsidRPr="00EC13B5">
        <w:rPr>
          <w:rFonts w:cs="Arial"/>
          <w:sz w:val="24"/>
          <w:lang w:eastAsia="ar-SA"/>
        </w:rPr>
        <w:t xml:space="preserve"> je oprávněn od této rámcové </w:t>
      </w:r>
      <w:r w:rsidR="001B603E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 xml:space="preserve"> odstoupit zejména při podstatném porušení této rámcové </w:t>
      </w:r>
      <w:r w:rsidR="00FC4A34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 xml:space="preserve"> dle odst.</w:t>
      </w:r>
      <w:r w:rsidR="006937FF">
        <w:rPr>
          <w:rFonts w:cs="Arial"/>
          <w:sz w:val="24"/>
          <w:lang w:eastAsia="ar-SA"/>
        </w:rPr>
        <w:t xml:space="preserve"> 21</w:t>
      </w:r>
      <w:r w:rsidR="006937FF" w:rsidRPr="00EC13B5">
        <w:rPr>
          <w:rFonts w:cs="Arial"/>
          <w:sz w:val="24"/>
          <w:lang w:eastAsia="ar-SA"/>
        </w:rPr>
        <w:t xml:space="preserve">.6 této rámcové </w:t>
      </w:r>
      <w:r w:rsidR="001B603E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>.</w:t>
      </w:r>
    </w:p>
    <w:p w14:paraId="20A04228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7970BB">
        <w:rPr>
          <w:rFonts w:cs="Arial"/>
          <w:sz w:val="24"/>
          <w:lang w:eastAsia="ar-SA"/>
        </w:rPr>
        <w:t xml:space="preserve">Podstatným porušením této rámcové </w:t>
      </w:r>
      <w:r w:rsidR="001B603E">
        <w:rPr>
          <w:rFonts w:cs="Arial"/>
          <w:sz w:val="24"/>
          <w:lang w:eastAsia="ar-SA"/>
        </w:rPr>
        <w:t>smlouvy</w:t>
      </w:r>
      <w:r w:rsidRPr="007970BB">
        <w:rPr>
          <w:rFonts w:cs="Arial"/>
          <w:sz w:val="24"/>
          <w:lang w:eastAsia="ar-SA"/>
        </w:rPr>
        <w:t xml:space="preserve"> ze strany dodavatele je: </w:t>
      </w:r>
    </w:p>
    <w:p w14:paraId="3F16BDB1" w14:textId="77777777" w:rsidR="006937FF" w:rsidRPr="003B3F8C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043B30">
        <w:rPr>
          <w:rFonts w:cs="Arial"/>
          <w:sz w:val="24"/>
        </w:rPr>
        <w:t>pokud dodavatel opakovaně, minimálně ve třech (3) případech, odmítne na podkladě písemné výzvy objednatele k poskytnutí plnění (zaslané objednávky) požadované plnění poskytnout, nebo ačkoliv požadované plnění poskytnout neodmítl, neprovede řádně jeho akceptaci, tzn.</w:t>
      </w:r>
      <w:r>
        <w:rPr>
          <w:rFonts w:cs="Arial"/>
          <w:sz w:val="24"/>
        </w:rPr>
        <w:t>,</w:t>
      </w:r>
      <w:r w:rsidRPr="00043B30">
        <w:rPr>
          <w:rFonts w:cs="Arial"/>
          <w:sz w:val="24"/>
        </w:rPr>
        <w:t xml:space="preserve"> že nedoručí objednateli přijetí (akceptaci) zaslané objednávky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nebo neodešle zpět objednateli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dodavatelem podepsanou objednávku, </w:t>
      </w:r>
    </w:p>
    <w:p w14:paraId="6677FBE0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pokud dodavatel opakovaně nedodá, minimálně ve třech (3) případech, předmět plnění objednávky uzavřené na základě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ani po uplynutí 14 kalendářních dnů po řádném termínu dodání,</w:t>
      </w:r>
    </w:p>
    <w:p w14:paraId="2406B2A5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lastRenderedPageBreak/>
        <w:t>pokud dodavatel opakovaně nedodrží, minimálně v pěti (5) případech, lhůtu pro vyřízení reklamace na předmět plnění objednávky.</w:t>
      </w:r>
    </w:p>
    <w:p w14:paraId="3000177E" w14:textId="77777777" w:rsidR="006937FF" w:rsidRDefault="006937FF" w:rsidP="006937FF">
      <w:pPr>
        <w:jc w:val="both"/>
        <w:rPr>
          <w:rFonts w:ascii="Arial" w:hAnsi="Arial" w:cs="Arial"/>
          <w:b/>
        </w:rPr>
      </w:pPr>
    </w:p>
    <w:p w14:paraId="0E92156B" w14:textId="55FABAE9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Předpokladem platného odstoupení od rámc</w:t>
      </w:r>
      <w:r>
        <w:rPr>
          <w:rFonts w:cs="Arial"/>
          <w:sz w:val="24"/>
        </w:rPr>
        <w:t xml:space="preserve">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ze strany</w:t>
      </w:r>
      <w:r w:rsidRPr="00780560">
        <w:rPr>
          <w:rFonts w:cs="Arial"/>
          <w:sz w:val="24"/>
        </w:rPr>
        <w:t xml:space="preserve"> </w:t>
      </w:r>
      <w:r w:rsidR="00587BDA">
        <w:rPr>
          <w:rFonts w:cs="Arial"/>
          <w:sz w:val="24"/>
        </w:rPr>
        <w:t>objednatele</w:t>
      </w:r>
      <w:r w:rsidRPr="00780560">
        <w:rPr>
          <w:rFonts w:cs="Arial"/>
          <w:sz w:val="24"/>
        </w:rPr>
        <w:t xml:space="preserve"> je, že:</w:t>
      </w:r>
    </w:p>
    <w:p w14:paraId="154C58C7" w14:textId="6C26F6DD" w:rsidR="006937FF" w:rsidRPr="00324838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spacing w:after="240"/>
        <w:jc w:val="both"/>
        <w:rPr>
          <w:rFonts w:cs="Arial"/>
          <w:bCs/>
          <w:sz w:val="24"/>
        </w:rPr>
      </w:pPr>
      <w:r w:rsidRPr="00780560">
        <w:rPr>
          <w:rFonts w:cs="Arial"/>
          <w:sz w:val="24"/>
        </w:rPr>
        <w:t xml:space="preserve">na svůj úmysl právo na 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vykonat již při následujícím dalším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, </w:t>
      </w:r>
      <w:r w:rsidRPr="00324838">
        <w:rPr>
          <w:rFonts w:cs="Arial"/>
          <w:bCs/>
          <w:sz w:val="24"/>
        </w:rPr>
        <w:t>písemně dodavatele upozornil</w:t>
      </w:r>
      <w:r w:rsidR="00324838">
        <w:rPr>
          <w:rFonts w:cs="Arial"/>
          <w:bCs/>
          <w:sz w:val="24"/>
        </w:rPr>
        <w:t>;</w:t>
      </w:r>
      <w:r w:rsidRPr="00324838">
        <w:rPr>
          <w:rFonts w:cs="Arial"/>
          <w:bCs/>
          <w:sz w:val="24"/>
        </w:rPr>
        <w:t xml:space="preserve"> </w:t>
      </w:r>
    </w:p>
    <w:p w14:paraId="2CF698E5" w14:textId="77777777" w:rsidR="006937FF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jc w:val="both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písemně oznámil dodavateli bez zbytečného odkladu poté, kdy se o tomto opětovném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do</w:t>
      </w:r>
      <w:r>
        <w:rPr>
          <w:rFonts w:cs="Arial"/>
          <w:sz w:val="24"/>
        </w:rPr>
        <w:t>z</w:t>
      </w:r>
      <w:r w:rsidRPr="00780560">
        <w:rPr>
          <w:rFonts w:cs="Arial"/>
          <w:sz w:val="24"/>
        </w:rPr>
        <w:t xml:space="preserve">věděl. </w:t>
      </w:r>
    </w:p>
    <w:p w14:paraId="0B54516D" w14:textId="77777777" w:rsidR="006937FF" w:rsidRPr="007710B9" w:rsidRDefault="006937FF" w:rsidP="006937FF">
      <w:pPr>
        <w:pStyle w:val="Odstavecseseznamem"/>
        <w:rPr>
          <w:rFonts w:cs="Arial"/>
          <w:sz w:val="24"/>
        </w:rPr>
      </w:pPr>
    </w:p>
    <w:p w14:paraId="3CC479F8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Od objednávky může objednatel</w:t>
      </w:r>
      <w:r w:rsidRPr="003D4084">
        <w:rPr>
          <w:rFonts w:cs="Arial"/>
          <w:sz w:val="24"/>
        </w:rPr>
        <w:t xml:space="preserve"> odstoupit při nedodržení termínu dodání zboží o více než třicet (30) dnů nebo při nedodání zboží v souladu s odst. 2.4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.</w:t>
      </w:r>
    </w:p>
    <w:p w14:paraId="588801D9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74BBCB1A" w14:textId="77777777" w:rsidR="006937FF" w:rsidRPr="003D4084" w:rsidRDefault="0048006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</w:rPr>
        <w:t>Dodavatel</w:t>
      </w:r>
      <w:r w:rsidR="006937FF" w:rsidRPr="003D4084">
        <w:rPr>
          <w:rFonts w:cs="Arial"/>
          <w:sz w:val="24"/>
        </w:rPr>
        <w:t xml:space="preserve"> může od objednávky odstoupit </w:t>
      </w:r>
      <w:r w:rsidR="006937FF" w:rsidRPr="003D4084">
        <w:rPr>
          <w:rFonts w:cs="Arial"/>
          <w:sz w:val="24"/>
          <w:lang w:eastAsia="ar-SA"/>
        </w:rPr>
        <w:t xml:space="preserve">při nedodržení doby splatnosti </w:t>
      </w:r>
      <w:r w:rsidR="006937FF">
        <w:rPr>
          <w:rFonts w:cs="Arial"/>
          <w:sz w:val="24"/>
          <w:lang w:eastAsia="ar-SA"/>
        </w:rPr>
        <w:t>faktury obj</w:t>
      </w:r>
      <w:r w:rsidR="00913F16">
        <w:rPr>
          <w:rFonts w:cs="Arial"/>
          <w:sz w:val="24"/>
          <w:lang w:eastAsia="ar-SA"/>
        </w:rPr>
        <w:t>e</w:t>
      </w:r>
      <w:r w:rsidR="006937FF">
        <w:rPr>
          <w:rFonts w:cs="Arial"/>
          <w:sz w:val="24"/>
          <w:lang w:eastAsia="ar-SA"/>
        </w:rPr>
        <w:t>dnatelem</w:t>
      </w:r>
      <w:r w:rsidR="006937FF" w:rsidRPr="003D4084">
        <w:rPr>
          <w:rFonts w:cs="Arial"/>
          <w:sz w:val="24"/>
          <w:lang w:eastAsia="ar-SA"/>
        </w:rPr>
        <w:t xml:space="preserve"> o více než třicet (30) dnů.</w:t>
      </w:r>
    </w:p>
    <w:p w14:paraId="636BAC83" w14:textId="77777777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710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3D4084">
        <w:rPr>
          <w:rFonts w:cs="Arial"/>
          <w:sz w:val="24"/>
        </w:rPr>
        <w:t>Obě smluvní strany mohou od objednávky odstoupit po vzájemné dohodě.</w:t>
      </w:r>
    </w:p>
    <w:p w14:paraId="34C61866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Odstoupení od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s jednotlivým dodavatelem nebo dodavateli neznamená odstoupení od celé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. </w:t>
      </w:r>
    </w:p>
    <w:p w14:paraId="2EA2CFBB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37080822" w14:textId="77777777" w:rsidR="006937FF" w:rsidRPr="0078056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80560">
        <w:rPr>
          <w:rFonts w:cs="Arial"/>
          <w:b/>
          <w:sz w:val="24"/>
        </w:rPr>
        <w:t>Závěrečná ustanovení</w:t>
      </w:r>
    </w:p>
    <w:p w14:paraId="4A2CD9F7" w14:textId="2DD97D63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3D4084">
        <w:rPr>
          <w:rFonts w:cs="Arial"/>
          <w:sz w:val="24"/>
        </w:rPr>
        <w:t xml:space="preserve"> se řídí právním řádem České republiky, zejména příslušnými ustanoveními OZ. Veškeré spory mezi stranami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vzniklé z 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, příslušných objednávek nebo v souvislosti s nimi, budou řešeny</w:t>
      </w:r>
      <w:r w:rsidR="00FC4A34">
        <w:rPr>
          <w:rFonts w:cs="Arial"/>
          <w:sz w:val="24"/>
        </w:rPr>
        <w:t>,</w:t>
      </w:r>
      <w:r w:rsidRPr="003D4084">
        <w:rPr>
          <w:rFonts w:cs="Arial"/>
          <w:sz w:val="24"/>
        </w:rPr>
        <w:t xml:space="preserve"> pokud možno nejprve smírně. Nebude-li smírného řešení dosaženo, budou spory vyřešeny v soudním řízení před obecnými soudy České republiky. </w:t>
      </w:r>
    </w:p>
    <w:p w14:paraId="35B2BBDD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A11EE1">
        <w:rPr>
          <w:rFonts w:cs="Arial"/>
          <w:sz w:val="24"/>
        </w:rPr>
        <w:t>Smluvní strany se dohodly, že v případě pochybností o datu doručení jakéhokoliv do</w:t>
      </w:r>
      <w:r>
        <w:rPr>
          <w:rFonts w:cs="Arial"/>
          <w:sz w:val="24"/>
        </w:rPr>
        <w:t xml:space="preserve">kumentu uvedeného v této rámcové </w:t>
      </w:r>
      <w:r w:rsidR="00FC4A34">
        <w:rPr>
          <w:rFonts w:cs="Arial"/>
          <w:sz w:val="24"/>
        </w:rPr>
        <w:t>smlouvě</w:t>
      </w:r>
      <w:r w:rsidRPr="00A11EE1">
        <w:rPr>
          <w:rFonts w:cs="Arial"/>
          <w:sz w:val="24"/>
        </w:rPr>
        <w:t xml:space="preserve"> se má za to, že dnem doručení se rozumí pátý (5) pracovní den ode dne odeslání dokumentu s výjimkou dokumentů, u kterých je určena lhůta pro doručení delší, a toto odeslání musí být potvrzeno doručovací společností.</w:t>
      </w:r>
    </w:p>
    <w:p w14:paraId="24DDCCAD" w14:textId="0ADF713C" w:rsidR="006937FF" w:rsidRPr="00444A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 xml:space="preserve">Dodavatel ani </w:t>
      </w:r>
      <w:r w:rsidR="00324838">
        <w:rPr>
          <w:rFonts w:cs="Arial"/>
          <w:sz w:val="24"/>
        </w:rPr>
        <w:t>objednatel</w:t>
      </w:r>
      <w:r w:rsidRPr="00444A8A">
        <w:rPr>
          <w:rFonts w:cs="Arial"/>
          <w:sz w:val="24"/>
        </w:rPr>
        <w:t xml:space="preserve"> nejsou bez předchozího písemného souhlasu druhé smluvní strany oprávněni postoupit práva a povinnosti z této </w:t>
      </w:r>
      <w:r>
        <w:rPr>
          <w:rFonts w:cs="Arial"/>
          <w:sz w:val="24"/>
        </w:rPr>
        <w:t xml:space="preserve">rámcové </w:t>
      </w:r>
      <w:r w:rsidR="00FC4A34">
        <w:rPr>
          <w:rFonts w:cs="Arial"/>
          <w:sz w:val="24"/>
        </w:rPr>
        <w:t>smlouvy</w:t>
      </w:r>
      <w:r w:rsidRPr="00444A8A">
        <w:rPr>
          <w:rFonts w:cs="Arial"/>
          <w:sz w:val="24"/>
        </w:rPr>
        <w:t xml:space="preserve"> na třetí osobu.</w:t>
      </w:r>
    </w:p>
    <w:p w14:paraId="6C01D5F2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může být doplňována nebo měněna písemnými číslovanými dodatky, a to pouze takovým způsobem, kterým nedojde k porušení § 222 zákona. </w:t>
      </w:r>
    </w:p>
    <w:p w14:paraId="1D79A199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Dodavatel bez jakýchkoliv výhrad souhlasí se zveřejněním svých identifikačních údajů a dalších údajů uvedených v této rámcové dohodě, včetně ceny za předmět plnění.</w:t>
      </w:r>
    </w:p>
    <w:p w14:paraId="5E3927A6" w14:textId="6B5CACCB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Dodavatel bez jakýchkoliv výhrad výslovně uvádí, že všechny </w:t>
      </w:r>
      <w:r>
        <w:rPr>
          <w:rFonts w:cs="Arial"/>
          <w:sz w:val="24"/>
        </w:rPr>
        <w:t xml:space="preserve">informace, které poskytne </w:t>
      </w:r>
      <w:r w:rsidR="00324838">
        <w:rPr>
          <w:rFonts w:cs="Arial"/>
          <w:sz w:val="24"/>
        </w:rPr>
        <w:t>objednateli</w:t>
      </w:r>
      <w:r>
        <w:rPr>
          <w:rFonts w:cs="Arial"/>
          <w:sz w:val="24"/>
        </w:rPr>
        <w:t xml:space="preserve"> </w:t>
      </w:r>
      <w:r w:rsidRPr="00780560">
        <w:rPr>
          <w:rFonts w:cs="Arial"/>
          <w:sz w:val="24"/>
        </w:rPr>
        <w:t xml:space="preserve">v souvislosti s touto rámcovou </w:t>
      </w:r>
      <w:r w:rsidR="00FC4A34">
        <w:rPr>
          <w:rFonts w:cs="Arial"/>
          <w:sz w:val="24"/>
        </w:rPr>
        <w:t>smlouvou</w:t>
      </w:r>
      <w:r w:rsidRPr="00780560">
        <w:rPr>
          <w:rFonts w:cs="Arial"/>
          <w:sz w:val="24"/>
        </w:rPr>
        <w:t xml:space="preserve"> n</w:t>
      </w:r>
      <w:r>
        <w:rPr>
          <w:rFonts w:cs="Arial"/>
          <w:sz w:val="24"/>
        </w:rPr>
        <w:t>ebo příslušnými objednávkami</w:t>
      </w:r>
      <w:r w:rsidRPr="00780560">
        <w:rPr>
          <w:rFonts w:cs="Arial"/>
          <w:sz w:val="24"/>
        </w:rPr>
        <w:t xml:space="preserve">, nejsou obchodním tajemstvím. </w:t>
      </w:r>
    </w:p>
    <w:p w14:paraId="51B2E691" w14:textId="73EA51F5" w:rsidR="006937FF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lastRenderedPageBreak/>
        <w:t>Objednatel</w:t>
      </w:r>
      <w:r w:rsidR="006937FF">
        <w:rPr>
          <w:rFonts w:cs="Arial"/>
          <w:sz w:val="24"/>
        </w:rPr>
        <w:t xml:space="preserve"> nenese</w:t>
      </w:r>
      <w:r w:rsidR="006937FF" w:rsidRPr="00780560">
        <w:rPr>
          <w:rFonts w:cs="Arial"/>
          <w:sz w:val="24"/>
        </w:rPr>
        <w:t xml:space="preserve"> odpovědnost za jakoukoliv škodu vzniklou v souvislosti s uveřejněním či použitím informací, které byly poskytnuty dodavatelem v souvislosti s touto rámcovou </w:t>
      </w:r>
      <w:r w:rsidR="00FC4A34">
        <w:rPr>
          <w:rFonts w:cs="Arial"/>
          <w:sz w:val="24"/>
        </w:rPr>
        <w:t>smlouvou</w:t>
      </w:r>
      <w:r w:rsidR="006937FF">
        <w:rPr>
          <w:rFonts w:cs="Arial"/>
          <w:sz w:val="24"/>
        </w:rPr>
        <w:t xml:space="preserve"> nebo příslušnými objednávkami</w:t>
      </w:r>
      <w:r w:rsidR="006937FF" w:rsidRPr="00780560">
        <w:rPr>
          <w:rFonts w:cs="Arial"/>
          <w:sz w:val="24"/>
        </w:rPr>
        <w:t>.</w:t>
      </w:r>
    </w:p>
    <w:p w14:paraId="57442BA8" w14:textId="5FAE600F" w:rsidR="006937FF" w:rsidRPr="00867021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67021">
        <w:rPr>
          <w:rFonts w:cs="Arial"/>
          <w:sz w:val="24"/>
        </w:rPr>
        <w:t>Smluvní strany se doh</w:t>
      </w:r>
      <w:r>
        <w:rPr>
          <w:rFonts w:cs="Arial"/>
          <w:sz w:val="24"/>
        </w:rPr>
        <w:t xml:space="preserve">odly, že zveřejnění 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i objednávek</w:t>
      </w:r>
      <w:r>
        <w:rPr>
          <w:rFonts w:cs="Arial"/>
          <w:sz w:val="24"/>
        </w:rPr>
        <w:t xml:space="preserve"> </w:t>
      </w:r>
      <w:r w:rsidRPr="00867021">
        <w:rPr>
          <w:rFonts w:cs="Arial"/>
          <w:sz w:val="24"/>
        </w:rPr>
        <w:t xml:space="preserve">v Registru smluv podle zákona č. 340/2015 Sb., o registru smluv, zabezpečí </w:t>
      </w:r>
      <w:r w:rsidR="00DC5391">
        <w:rPr>
          <w:rFonts w:cs="Arial"/>
          <w:sz w:val="24"/>
        </w:rPr>
        <w:t>objednatel</w:t>
      </w:r>
      <w:r w:rsidRPr="00867021">
        <w:rPr>
          <w:rFonts w:cs="Arial"/>
          <w:sz w:val="24"/>
        </w:rPr>
        <w:t>.</w:t>
      </w:r>
    </w:p>
    <w:p w14:paraId="6D4BA3D8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je vyhotovena pouze v elektronické podobě.</w:t>
      </w:r>
    </w:p>
    <w:p w14:paraId="09D9912E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Na důkaz toho, že strany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 obsahem této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souhlasí, rozumí jí a zavazují se k jejímu plnění, připojují své elektronické podpisy a prohlašují, že 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byla uzavřena podle jejich svobodné a vážné vůle prosté tísně.</w:t>
      </w:r>
    </w:p>
    <w:p w14:paraId="26458EC7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Nedílnou součástí této rámcové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jsou</w:t>
      </w:r>
      <w:r w:rsidRPr="00780560">
        <w:rPr>
          <w:rFonts w:cs="Arial"/>
          <w:sz w:val="24"/>
        </w:rPr>
        <w:t>:</w:t>
      </w:r>
    </w:p>
    <w:p w14:paraId="55833279" w14:textId="3FA80D5F" w:rsidR="006937FF" w:rsidRPr="00E624F8" w:rsidRDefault="006937FF" w:rsidP="006937FF">
      <w:pPr>
        <w:tabs>
          <w:tab w:val="left" w:pos="420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</w:t>
      </w:r>
      <w:r w:rsidRPr="007553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Technická specifikace předmětu plnění </w:t>
      </w:r>
    </w:p>
    <w:p w14:paraId="25341F0E" w14:textId="2D15BAE6" w:rsidR="006937FF" w:rsidRPr="00E624F8" w:rsidRDefault="006937FF" w:rsidP="006937FF">
      <w:pPr>
        <w:ind w:left="360" w:hanging="360"/>
        <w:jc w:val="both"/>
        <w:rPr>
          <w:rFonts w:ascii="Arial" w:hAnsi="Arial" w:cs="Arial"/>
        </w:rPr>
      </w:pPr>
      <w:r w:rsidRPr="00E624F8">
        <w:rPr>
          <w:rFonts w:ascii="Arial" w:hAnsi="Arial" w:cs="Arial"/>
        </w:rPr>
        <w:t>Příloha</w:t>
      </w:r>
      <w:r>
        <w:rPr>
          <w:rFonts w:ascii="Arial" w:hAnsi="Arial" w:cs="Arial"/>
        </w:rPr>
        <w:t xml:space="preserve"> č. 2 – Nabídková cena a množství OOP </w:t>
      </w:r>
    </w:p>
    <w:p w14:paraId="5B98206B" w14:textId="77777777" w:rsidR="006937FF" w:rsidRDefault="006937FF" w:rsidP="006937FF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3 – Objednávka (závazný vzor)</w:t>
      </w:r>
    </w:p>
    <w:p w14:paraId="76209BE2" w14:textId="77777777" w:rsidR="006937FF" w:rsidRDefault="006937FF" w:rsidP="006937FF">
      <w:pPr>
        <w:ind w:left="360" w:hanging="360"/>
        <w:jc w:val="both"/>
        <w:rPr>
          <w:rFonts w:ascii="Arial" w:hAnsi="Arial" w:cs="Arial"/>
        </w:rPr>
      </w:pPr>
    </w:p>
    <w:p w14:paraId="5C092656" w14:textId="77777777" w:rsidR="00913F16" w:rsidRPr="00E624F8" w:rsidRDefault="00913F16" w:rsidP="006937FF">
      <w:pPr>
        <w:ind w:left="360" w:hanging="360"/>
        <w:jc w:val="both"/>
        <w:rPr>
          <w:rFonts w:ascii="Arial" w:hAnsi="Arial" w:cs="Arial"/>
        </w:rPr>
      </w:pP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622"/>
      </w:tblGrid>
      <w:tr w:rsidR="006937FF" w:rsidRPr="00443F06" w14:paraId="76DDBF0B" w14:textId="77777777" w:rsidTr="00E748D3">
        <w:trPr>
          <w:trHeight w:val="366"/>
        </w:trPr>
        <w:tc>
          <w:tcPr>
            <w:tcW w:w="9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872F" w14:textId="7777777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</w:p>
          <w:p w14:paraId="231EFD07" w14:textId="0C38F71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ELEKTRONICKÉ PODPISY</w:t>
            </w:r>
            <w:r w:rsidRPr="00443F06">
              <w:rPr>
                <w:rFonts w:ascii="Arial" w:hAnsi="Arial" w:cs="Arial"/>
                <w:b/>
                <w:caps/>
              </w:rPr>
              <w:t xml:space="preserve"> stran rámcové </w:t>
            </w:r>
            <w:r w:rsidR="00FC4A34">
              <w:rPr>
                <w:rFonts w:ascii="Arial" w:hAnsi="Arial" w:cs="Arial"/>
                <w:b/>
                <w:caps/>
              </w:rPr>
              <w:t>sm</w:t>
            </w:r>
            <w:r w:rsidR="00053B13">
              <w:rPr>
                <w:rFonts w:ascii="Arial" w:hAnsi="Arial" w:cs="Arial"/>
                <w:b/>
                <w:caps/>
              </w:rPr>
              <w:t>L</w:t>
            </w:r>
            <w:r w:rsidR="00FC4A34">
              <w:rPr>
                <w:rFonts w:ascii="Arial" w:hAnsi="Arial" w:cs="Arial"/>
                <w:b/>
                <w:caps/>
              </w:rPr>
              <w:t>ouvy</w:t>
            </w:r>
          </w:p>
        </w:tc>
      </w:tr>
      <w:tr w:rsidR="006937FF" w:rsidRPr="00443F06" w14:paraId="29508C50" w14:textId="77777777" w:rsidTr="00E748D3">
        <w:trPr>
          <w:trHeight w:hRule="exact" w:val="3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1078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F8EA8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</w:tr>
      <w:tr w:rsidR="006937FF" w:rsidRPr="00443F06" w14:paraId="2135DC64" w14:textId="77777777" w:rsidTr="00E74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23A545" w14:textId="48A831F2" w:rsidR="006937FF" w:rsidRPr="00443F06" w:rsidRDefault="00DC5391" w:rsidP="00E748D3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Objednatel</w:t>
            </w:r>
            <w:r w:rsidR="006937FF" w:rsidRPr="00443F0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87F120" w14:textId="796FC0CF" w:rsidR="006937FF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1</w:t>
            </w:r>
            <w:r w:rsidRPr="00443F06">
              <w:rPr>
                <w:rFonts w:ascii="Arial" w:hAnsi="Arial" w:cs="Arial"/>
                <w:b/>
              </w:rPr>
              <w:t>:</w:t>
            </w:r>
          </w:p>
          <w:p w14:paraId="063A4726" w14:textId="77777777" w:rsidR="006937FF" w:rsidRDefault="006937FF" w:rsidP="00E748D3">
            <w:pPr>
              <w:rPr>
                <w:rFonts w:ascii="Arial" w:hAnsi="Arial" w:cs="Arial"/>
                <w:b/>
              </w:rPr>
            </w:pPr>
          </w:p>
          <w:p w14:paraId="04C82D4A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0E7E1101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155F11C8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7B39E4E4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770F0AB7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171B137B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04C7190C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6518A026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  <w:p w14:paraId="7CC4B3E2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</w:tc>
      </w:tr>
      <w:tr w:rsidR="006937FF" w:rsidRPr="00CF76E4" w14:paraId="47467A8F" w14:textId="77777777" w:rsidTr="00913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3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 w:themeFill="text2" w:themeFillTint="66"/>
          </w:tcPr>
          <w:p w14:paraId="2A54A266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0BE6F421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</w:rPr>
            </w:pPr>
          </w:p>
          <w:p w14:paraId="36305DFF" w14:textId="7689268E" w:rsidR="006937FF" w:rsidRPr="00CF76E4" w:rsidRDefault="006937FF" w:rsidP="00E748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32216C5A" w14:textId="77777777" w:rsidR="006937FF" w:rsidRPr="00CF76E4" w:rsidRDefault="006937FF" w:rsidP="008A035F">
            <w:pPr>
              <w:jc w:val="center"/>
              <w:rPr>
                <w:rFonts w:ascii="Arial" w:hAnsi="Arial" w:cs="Arial"/>
              </w:rPr>
            </w:pPr>
          </w:p>
        </w:tc>
      </w:tr>
      <w:tr w:rsidR="006937FF" w:rsidRPr="00CF76E4" w14:paraId="708FDF77" w14:textId="77777777" w:rsidTr="00DC53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8CD3" w14:textId="7E126554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2</w:t>
            </w:r>
            <w:r w:rsidRPr="00443F0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626E" w14:textId="4A5C26D9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3</w:t>
            </w:r>
            <w:r w:rsidR="00DC5391">
              <w:rPr>
                <w:rFonts w:ascii="Arial" w:hAnsi="Arial" w:cs="Arial"/>
                <w:b/>
              </w:rPr>
              <w:t>:</w:t>
            </w:r>
          </w:p>
        </w:tc>
      </w:tr>
      <w:tr w:rsidR="006937FF" w:rsidRPr="00CF76E4" w14:paraId="6F4FC666" w14:textId="77777777" w:rsidTr="00DC53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9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A7CB956" w14:textId="6ACC11C7" w:rsidR="006937FF" w:rsidRPr="00415398" w:rsidRDefault="006937FF" w:rsidP="008A03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DDF01AA" w14:textId="06CB9B06" w:rsidR="006937FF" w:rsidRPr="00415398" w:rsidRDefault="006937FF" w:rsidP="008A035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27B29C5" w14:textId="77777777" w:rsidR="006937FF" w:rsidRDefault="006937FF" w:rsidP="006937FF">
      <w:pPr>
        <w:jc w:val="both"/>
        <w:rPr>
          <w:rFonts w:ascii="Arial" w:hAnsi="Arial" w:cs="Arial"/>
          <w:b/>
        </w:rPr>
        <w:sectPr w:rsidR="006937FF" w:rsidSect="00FE4D9A">
          <w:headerReference w:type="first" r:id="rId8"/>
          <w:pgSz w:w="11906" w:h="16838"/>
          <w:pgMar w:top="1418" w:right="1417" w:bottom="1134" w:left="1417" w:header="624" w:footer="708" w:gutter="0"/>
          <w:cols w:space="708"/>
          <w:titlePg/>
          <w:docGrid w:linePitch="360"/>
        </w:sectPr>
      </w:pPr>
    </w:p>
    <w:p w14:paraId="29FE4801" w14:textId="77777777" w:rsidR="00822E7C" w:rsidRDefault="00822E7C" w:rsidP="00822E7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1 R</w:t>
      </w:r>
      <w:r w:rsidR="008F07C6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– Technická specifikace předmětu plnění</w:t>
      </w:r>
    </w:p>
    <w:p w14:paraId="1B1D153F" w14:textId="77777777" w:rsidR="00822E7C" w:rsidRDefault="00822E7C" w:rsidP="00822E7C">
      <w:pPr>
        <w:ind w:left="360" w:hanging="360"/>
        <w:jc w:val="both"/>
        <w:rPr>
          <w:rFonts w:ascii="Arial" w:hAnsi="Arial" w:cs="Arial"/>
          <w:b/>
        </w:rPr>
      </w:pPr>
    </w:p>
    <w:p w14:paraId="45C4E548" w14:textId="77777777" w:rsidR="00822E7C" w:rsidRDefault="00822E7C" w:rsidP="00822E7C">
      <w:pPr>
        <w:ind w:left="360" w:hanging="360"/>
        <w:rPr>
          <w:rFonts w:ascii="Arial" w:hAnsi="Arial" w:cs="Arial"/>
          <w:b/>
        </w:rPr>
      </w:pPr>
      <w:r w:rsidRPr="00F4522A">
        <w:rPr>
          <w:rFonts w:ascii="Arial" w:hAnsi="Arial" w:cs="Arial"/>
          <w:b/>
        </w:rPr>
        <w:t>Dodavatel 1:</w:t>
      </w:r>
    </w:p>
    <w:p w14:paraId="2D9CDB5E" w14:textId="77777777" w:rsidR="00822E7C" w:rsidRPr="00F4522A" w:rsidRDefault="00822E7C" w:rsidP="00822E7C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237"/>
        <w:gridCol w:w="3969"/>
      </w:tblGrid>
      <w:tr w:rsidR="00822E7C" w:rsidRPr="00162097" w14:paraId="31DE0E10" w14:textId="77777777" w:rsidTr="00E16D6D"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986150" w14:textId="77777777" w:rsidR="00822E7C" w:rsidRPr="00162097" w:rsidRDefault="00822E7C" w:rsidP="00E16D6D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Název zboží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DA34CB" w14:textId="77777777" w:rsidR="00822E7C" w:rsidRPr="00162097" w:rsidRDefault="00822E7C" w:rsidP="00E16D6D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Technický popis zboží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283DF7" w14:textId="77777777" w:rsidR="00822E7C" w:rsidRPr="00162097" w:rsidRDefault="00822E7C" w:rsidP="00E16D6D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Technické parametry nabízené dodavatelem</w:t>
            </w:r>
          </w:p>
        </w:tc>
      </w:tr>
      <w:tr w:rsidR="00822E7C" w:rsidRPr="003E0F6A" w14:paraId="0D508ACC" w14:textId="77777777" w:rsidTr="00E16D6D">
        <w:trPr>
          <w:trHeight w:val="309"/>
        </w:trPr>
        <w:tc>
          <w:tcPr>
            <w:tcW w:w="3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CE53C8" w14:textId="77777777" w:rsidR="00822E7C" w:rsidRPr="003E0F6A" w:rsidRDefault="00822E7C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488">
              <w:rPr>
                <w:rFonts w:ascii="Arial" w:hAnsi="Arial" w:cs="Arial"/>
                <w:b/>
                <w:sz w:val="18"/>
                <w:szCs w:val="18"/>
              </w:rPr>
              <w:t>Respirátor FFP</w:t>
            </w:r>
            <w:r w:rsidR="005E744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07E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25696">
              <w:rPr>
                <w:rFonts w:ascii="Arial" w:hAnsi="Arial" w:cs="Arial"/>
                <w:b/>
                <w:sz w:val="18"/>
                <w:szCs w:val="18"/>
              </w:rPr>
              <w:t>bez</w:t>
            </w:r>
            <w:r w:rsidR="00F07EBC">
              <w:rPr>
                <w:rFonts w:ascii="Arial" w:hAnsi="Arial" w:cs="Arial"/>
                <w:b/>
                <w:sz w:val="18"/>
                <w:szCs w:val="18"/>
              </w:rPr>
              <w:t> výdechov</w:t>
            </w:r>
            <w:r w:rsidR="00B25696">
              <w:rPr>
                <w:rFonts w:ascii="Arial" w:hAnsi="Arial" w:cs="Arial"/>
                <w:b/>
                <w:sz w:val="18"/>
                <w:szCs w:val="18"/>
              </w:rPr>
              <w:t>ého</w:t>
            </w:r>
            <w:r w:rsidR="00F07EBC">
              <w:rPr>
                <w:rFonts w:ascii="Arial" w:hAnsi="Arial" w:cs="Arial"/>
                <w:b/>
                <w:sz w:val="18"/>
                <w:szCs w:val="18"/>
              </w:rPr>
              <w:t xml:space="preserve"> ventil</w:t>
            </w:r>
            <w:r w:rsidR="00B25696">
              <w:rPr>
                <w:rFonts w:ascii="Arial" w:hAnsi="Arial" w:cs="Arial"/>
                <w:b/>
                <w:sz w:val="18"/>
                <w:szCs w:val="18"/>
              </w:rPr>
              <w:t>u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C70DC93" w14:textId="77777777" w:rsidR="00822E7C" w:rsidRPr="00EB4111" w:rsidRDefault="00822E7C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třída ochrany KN9</w:t>
            </w:r>
            <w:r w:rsidR="005E744E">
              <w:rPr>
                <w:rFonts w:ascii="Arial" w:hAnsi="Arial" w:cs="Arial"/>
                <w:color w:val="1F2122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nebo N9</w:t>
            </w:r>
            <w:r w:rsidR="005E744E">
              <w:rPr>
                <w:rFonts w:ascii="Arial" w:hAnsi="Arial" w:cs="Arial"/>
                <w:color w:val="1F2122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>)</w:t>
            </w:r>
          </w:p>
        </w:tc>
        <w:tc>
          <w:tcPr>
            <w:tcW w:w="39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0CAC0BA" w14:textId="77777777" w:rsidR="00822E7C" w:rsidRPr="002D12CA" w:rsidRDefault="00166D9D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Počáteční průnik aerosolu </w:t>
            </w:r>
            <w:proofErr w:type="spellStart"/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>NaCl</w:t>
            </w:r>
            <w:proofErr w:type="spellEnd"/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max 4,38 %</w:t>
            </w:r>
          </w:p>
        </w:tc>
      </w:tr>
      <w:tr w:rsidR="00822E7C" w:rsidRPr="003E0F6A" w14:paraId="1B43DA08" w14:textId="77777777" w:rsidTr="00E16D6D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E964D0" w14:textId="77777777" w:rsidR="00822E7C" w:rsidRPr="003E0F6A" w:rsidRDefault="00822E7C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5CD5BF3" w14:textId="77777777" w:rsidR="00822E7C" w:rsidRDefault="00F07EBC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c</w:t>
            </w:r>
            <w:r w:rsidR="00822E7C" w:rsidRPr="006C4D93">
              <w:rPr>
                <w:rFonts w:ascii="Arial" w:hAnsi="Arial" w:cs="Arial"/>
                <w:color w:val="1F2122"/>
                <w:sz w:val="18"/>
                <w:szCs w:val="18"/>
              </w:rPr>
              <w:t>hrání proti toxickým látkám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>,</w:t>
            </w:r>
            <w:r w:rsidR="00822E7C">
              <w:rPr>
                <w:rFonts w:ascii="Arial" w:hAnsi="Arial" w:cs="Arial"/>
                <w:color w:val="1F2122"/>
                <w:sz w:val="18"/>
                <w:szCs w:val="18"/>
              </w:rPr>
              <w:t xml:space="preserve"> </w:t>
            </w:r>
            <w:r w:rsidR="00822E7C" w:rsidRPr="006C4D93">
              <w:rPr>
                <w:rFonts w:ascii="Arial" w:hAnsi="Arial" w:cs="Arial"/>
                <w:color w:val="1F2122"/>
                <w:sz w:val="18"/>
                <w:szCs w:val="18"/>
              </w:rPr>
              <w:t xml:space="preserve">jako jsou viry, spory, bakterie, ale také třeba radioaktivní látky či karcinogeny </w:t>
            </w:r>
            <w:r w:rsidR="005E744E">
              <w:rPr>
                <w:rFonts w:ascii="Arial" w:hAnsi="Arial" w:cs="Arial"/>
                <w:color w:val="1F2122"/>
                <w:sz w:val="18"/>
                <w:szCs w:val="18"/>
              </w:rPr>
              <w:t>min</w:t>
            </w:r>
            <w:r w:rsidR="00822E7C" w:rsidRPr="006C4D93">
              <w:rPr>
                <w:rFonts w:ascii="Arial" w:hAnsi="Arial" w:cs="Arial"/>
                <w:color w:val="1F2122"/>
                <w:sz w:val="18"/>
                <w:szCs w:val="18"/>
              </w:rPr>
              <w:t xml:space="preserve"> </w:t>
            </w:r>
            <w:r w:rsidR="005E744E">
              <w:rPr>
                <w:rFonts w:ascii="Arial" w:hAnsi="Arial" w:cs="Arial"/>
                <w:color w:val="1F2122"/>
                <w:sz w:val="18"/>
                <w:szCs w:val="18"/>
              </w:rPr>
              <w:t>12</w:t>
            </w:r>
            <w:r w:rsidR="00822E7C" w:rsidRPr="006C4D93">
              <w:rPr>
                <w:rFonts w:ascii="Arial" w:hAnsi="Arial" w:cs="Arial"/>
                <w:color w:val="1F2122"/>
                <w:sz w:val="18"/>
                <w:szCs w:val="18"/>
              </w:rPr>
              <w:t>xNPK/PEL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724D51B1" w14:textId="77777777" w:rsidR="00822E7C" w:rsidRPr="002D12CA" w:rsidRDefault="002D12CA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>Chrání proti částicím o velikosti 0,02 až 5 mikrometru</w:t>
            </w:r>
          </w:p>
        </w:tc>
      </w:tr>
      <w:tr w:rsidR="00822E7C" w:rsidRPr="003E0F6A" w14:paraId="381548C2" w14:textId="77777777" w:rsidTr="00E16D6D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01995" w14:textId="77777777" w:rsidR="00822E7C" w:rsidRPr="003E0F6A" w:rsidRDefault="00822E7C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5B23735" w14:textId="77777777" w:rsidR="00822E7C" w:rsidRPr="00EB4111" w:rsidRDefault="00822E7C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ergonomický tvar</w:t>
            </w:r>
            <w:r w:rsidR="00F07EBC">
              <w:rPr>
                <w:rFonts w:ascii="Arial" w:hAnsi="Arial" w:cs="Arial"/>
                <w:color w:val="1F2122"/>
                <w:sz w:val="18"/>
                <w:szCs w:val="18"/>
              </w:rPr>
              <w:t>, lehká konstrukce, měkká těsnící linie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40FCAA12" w14:textId="77777777" w:rsidR="00822E7C" w:rsidRPr="002D12CA" w:rsidRDefault="00724910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822E7C" w:rsidRPr="003E0F6A" w14:paraId="1FC33A38" w14:textId="77777777" w:rsidTr="00E16D6D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951A9D" w14:textId="77777777" w:rsidR="00822E7C" w:rsidRPr="003E0F6A" w:rsidRDefault="00822E7C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A2AAE3C" w14:textId="77777777" w:rsidR="00822E7C" w:rsidRPr="00EB4111" w:rsidRDefault="00822E7C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8A081D">
              <w:rPr>
                <w:rFonts w:ascii="Arial" w:hAnsi="Arial" w:cs="Arial"/>
                <w:color w:val="1F2122"/>
                <w:sz w:val="18"/>
                <w:szCs w:val="18"/>
              </w:rPr>
              <w:t xml:space="preserve">uchycení pomocí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jednoho </w:t>
            </w:r>
            <w:r w:rsidRPr="008A081D">
              <w:rPr>
                <w:rFonts w:ascii="Arial" w:hAnsi="Arial" w:cs="Arial"/>
                <w:color w:val="1F2122"/>
                <w:sz w:val="18"/>
                <w:szCs w:val="18"/>
              </w:rPr>
              <w:t>gumového pásku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(gumičky) nebo </w:t>
            </w:r>
            <w:r w:rsidR="00F07EBC">
              <w:rPr>
                <w:rFonts w:ascii="Arial" w:hAnsi="Arial" w:cs="Arial"/>
                <w:color w:val="1F2122"/>
                <w:sz w:val="18"/>
                <w:szCs w:val="18"/>
              </w:rPr>
              <w:t>nastavitelných nebo elastických upínacích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pásků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426B0C4A" w14:textId="77777777" w:rsidR="00822E7C" w:rsidRPr="002D12CA" w:rsidRDefault="00724910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>Uchycení pomocí gumiček</w:t>
            </w:r>
          </w:p>
        </w:tc>
      </w:tr>
      <w:tr w:rsidR="00822E7C" w14:paraId="091494AB" w14:textId="77777777" w:rsidTr="00E16D6D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9D26D3" w14:textId="77777777" w:rsidR="00822E7C" w:rsidRPr="003E0F6A" w:rsidRDefault="00822E7C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AE73422" w14:textId="77777777" w:rsidR="00822E7C" w:rsidRPr="00D93B4A" w:rsidRDefault="00F07EBC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j</w:t>
            </w:r>
            <w:r w:rsidR="00822E7C">
              <w:rPr>
                <w:rFonts w:ascii="Arial" w:hAnsi="Arial" w:cs="Arial"/>
                <w:color w:val="1F2122"/>
                <w:sz w:val="18"/>
                <w:szCs w:val="18"/>
              </w:rPr>
              <w:t>ednorázové nebo opakované použití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42C7E121" w14:textId="77777777" w:rsidR="00822E7C" w:rsidRPr="002D12CA" w:rsidRDefault="00971BF9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>jednorázová</w:t>
            </w:r>
            <w:r w:rsidR="00822E7C" w:rsidRPr="002D12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F07EBC" w14:paraId="48ED1BF3" w14:textId="77777777" w:rsidTr="00E16D6D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982A40" w14:textId="77777777" w:rsidR="00F07EBC" w:rsidRPr="003E0F6A" w:rsidRDefault="00F07EBC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999DA0D" w14:textId="77777777" w:rsidR="00F07EBC" w:rsidRDefault="00F07EBC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možnost flexibilní korekce v oblasti nosu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4E4F07DA" w14:textId="77777777" w:rsidR="00F07EBC" w:rsidRPr="002D12CA" w:rsidRDefault="00724910" w:rsidP="0072491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822E7C" w:rsidRPr="003E0F6A" w14:paraId="06D7C8B8" w14:textId="77777777" w:rsidTr="00E16D6D">
        <w:trPr>
          <w:trHeight w:val="304"/>
        </w:trPr>
        <w:tc>
          <w:tcPr>
            <w:tcW w:w="3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560661" w14:textId="77777777" w:rsidR="00822E7C" w:rsidRPr="003E0F6A" w:rsidRDefault="00822E7C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E3F8D8E" w14:textId="77777777" w:rsidR="00822E7C" w:rsidRPr="00EB4111" w:rsidRDefault="00822E7C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F73548">
              <w:rPr>
                <w:rFonts w:ascii="Arial" w:hAnsi="Arial" w:cs="Arial"/>
                <w:color w:val="1F2122"/>
                <w:sz w:val="18"/>
                <w:szCs w:val="18"/>
              </w:rPr>
              <w:t>splňující certifikát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</w:t>
            </w:r>
            <w:r w:rsidRPr="00F73548">
              <w:rPr>
                <w:rFonts w:ascii="Arial" w:hAnsi="Arial" w:cs="Arial"/>
                <w:color w:val="1F2122"/>
                <w:sz w:val="18"/>
                <w:szCs w:val="18"/>
              </w:rPr>
              <w:t>EN 149:2001 + A1: 2009</w:t>
            </w:r>
          </w:p>
        </w:tc>
        <w:tc>
          <w:tcPr>
            <w:tcW w:w="396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7266405" w14:textId="77777777" w:rsidR="00822E7C" w:rsidRPr="002D12CA" w:rsidRDefault="00724910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</w:tbl>
    <w:p w14:paraId="1F3BF777" w14:textId="77777777" w:rsidR="00822E7C" w:rsidRDefault="00822E7C" w:rsidP="00822E7C">
      <w:pPr>
        <w:ind w:left="360" w:hanging="360"/>
        <w:jc w:val="both"/>
        <w:rPr>
          <w:rFonts w:ascii="Arial" w:hAnsi="Arial" w:cs="Arial"/>
          <w:b/>
        </w:rPr>
      </w:pPr>
    </w:p>
    <w:p w14:paraId="5A9141AF" w14:textId="77777777" w:rsidR="00822E7C" w:rsidRDefault="00822E7C" w:rsidP="00822E7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5423A">
        <w:rPr>
          <w:rFonts w:ascii="Arial" w:hAnsi="Arial" w:cs="Arial"/>
        </w:rPr>
        <w:t>adavatel připouští u požadovaného druhu materiálu i materiál vyšších uživatelských vlastností za podmínky, že zajistí minimálně stejnou ochranu jako druh požadovaného materiálu. V takovém případě uvede dodavatel konkrétní údaj namísto údaje ANO/NE.</w:t>
      </w:r>
      <w:r>
        <w:rPr>
          <w:rFonts w:ascii="Arial" w:hAnsi="Arial" w:cs="Arial"/>
        </w:rPr>
        <w:t xml:space="preserve"> </w:t>
      </w:r>
    </w:p>
    <w:p w14:paraId="1191ABEC" w14:textId="77777777" w:rsidR="00822E7C" w:rsidRDefault="00822E7C" w:rsidP="00822E7C">
      <w:pPr>
        <w:ind w:left="-142" w:right="536"/>
        <w:jc w:val="both"/>
        <w:rPr>
          <w:rFonts w:ascii="Arial" w:hAnsi="Arial" w:cs="Arial"/>
        </w:rPr>
      </w:pPr>
    </w:p>
    <w:p w14:paraId="1C7D2BF1" w14:textId="77777777" w:rsidR="00822E7C" w:rsidRDefault="00822E7C" w:rsidP="00822E7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Respirátory FFP3 musí být hygienicky nezávadné a v případě, že to není doloženo v přiložených certifikátech, v produktovém listu nebo technickém popisu, zadavatel požaduje </w:t>
      </w:r>
      <w:r w:rsidRPr="00457EAD">
        <w:rPr>
          <w:rFonts w:ascii="Arial" w:hAnsi="Arial" w:cs="Arial"/>
          <w:b/>
        </w:rPr>
        <w:t>doložení o hygienické nezávadnosti čestným prohlášením</w:t>
      </w:r>
      <w:r>
        <w:rPr>
          <w:rFonts w:ascii="Arial" w:hAnsi="Arial" w:cs="Arial"/>
        </w:rPr>
        <w:t>.</w:t>
      </w:r>
    </w:p>
    <w:p w14:paraId="090B80AA" w14:textId="77777777" w:rsidR="00822E7C" w:rsidRDefault="00822E7C" w:rsidP="00822E7C">
      <w:pPr>
        <w:ind w:left="-142" w:right="536"/>
        <w:jc w:val="both"/>
        <w:rPr>
          <w:rFonts w:ascii="Arial" w:hAnsi="Arial" w:cs="Arial"/>
        </w:rPr>
      </w:pPr>
    </w:p>
    <w:p w14:paraId="1953B182" w14:textId="77777777" w:rsidR="00822E7C" w:rsidRDefault="00822E7C" w:rsidP="00822E7C">
      <w:pPr>
        <w:spacing w:after="240"/>
        <w:ind w:left="-142" w:right="536"/>
        <w:jc w:val="both"/>
        <w:rPr>
          <w:rFonts w:ascii="Arial" w:hAnsi="Arial" w:cs="Arial"/>
          <w:b/>
        </w:rPr>
      </w:pPr>
      <w:r w:rsidRPr="00154598">
        <w:rPr>
          <w:rFonts w:ascii="Arial" w:hAnsi="Arial" w:cs="Arial"/>
          <w:b/>
        </w:rPr>
        <w:t>Dodavatel, který uvede ve výše uvedené tabulce odpověď „NE“, bude ze zadávacího řízení vyloučen pro nesplnění zadávacích podmínek.</w:t>
      </w:r>
    </w:p>
    <w:p w14:paraId="3ACD8119" w14:textId="77777777" w:rsidR="00822E7C" w:rsidRPr="00154598" w:rsidRDefault="00822E7C" w:rsidP="00822E7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54598">
        <w:rPr>
          <w:rFonts w:ascii="Arial" w:hAnsi="Arial" w:cs="Arial"/>
        </w:rPr>
        <w:t>adavatel dále připouští, že technické normy ČSN EN a ČSN EN ISO, moho</w:t>
      </w:r>
      <w:r>
        <w:rPr>
          <w:rFonts w:ascii="Arial" w:hAnsi="Arial" w:cs="Arial"/>
        </w:rPr>
        <w:t xml:space="preserve">u být u zboží </w:t>
      </w:r>
      <w:r w:rsidRPr="00154598">
        <w:rPr>
          <w:rFonts w:ascii="Arial" w:hAnsi="Arial" w:cs="Arial"/>
        </w:rPr>
        <w:t>nahrazeny ekvivalenty EN a EN ISO</w:t>
      </w:r>
      <w:r>
        <w:rPr>
          <w:rFonts w:ascii="Arial" w:hAnsi="Arial" w:cs="Arial"/>
        </w:rPr>
        <w:t xml:space="preserve"> nebo jiným rovnocenným řešením</w:t>
      </w:r>
      <w:r w:rsidRPr="00154598">
        <w:rPr>
          <w:rFonts w:ascii="Arial" w:hAnsi="Arial" w:cs="Arial"/>
        </w:rPr>
        <w:t>.</w:t>
      </w:r>
    </w:p>
    <w:p w14:paraId="78DE70BF" w14:textId="77777777" w:rsidR="00822E7C" w:rsidRDefault="00822E7C" w:rsidP="00822E7C">
      <w:pPr>
        <w:jc w:val="both"/>
        <w:rPr>
          <w:rFonts w:ascii="Arial" w:hAnsi="Arial" w:cs="Arial"/>
          <w:b/>
        </w:rPr>
      </w:pPr>
    </w:p>
    <w:p w14:paraId="08985955" w14:textId="77777777" w:rsidR="00822E7C" w:rsidRDefault="00822E7C" w:rsidP="00822E7C">
      <w:pPr>
        <w:jc w:val="both"/>
        <w:rPr>
          <w:rFonts w:ascii="Arial" w:hAnsi="Arial" w:cs="Arial"/>
          <w:b/>
        </w:rPr>
      </w:pPr>
    </w:p>
    <w:p w14:paraId="57A7D4CA" w14:textId="6FE056C3" w:rsidR="00B25696" w:rsidRDefault="00B25696" w:rsidP="00822E7C">
      <w:pPr>
        <w:jc w:val="both"/>
        <w:rPr>
          <w:rFonts w:ascii="Arial" w:hAnsi="Arial" w:cs="Arial"/>
          <w:b/>
        </w:rPr>
      </w:pPr>
    </w:p>
    <w:p w14:paraId="0C6D7A58" w14:textId="77777777" w:rsidR="00E16D6D" w:rsidRDefault="00E16D6D" w:rsidP="00822E7C">
      <w:pPr>
        <w:jc w:val="both"/>
        <w:rPr>
          <w:rFonts w:ascii="Arial" w:hAnsi="Arial" w:cs="Arial"/>
          <w:b/>
        </w:rPr>
      </w:pPr>
    </w:p>
    <w:p w14:paraId="5C9B2B16" w14:textId="77777777" w:rsidR="00822E7C" w:rsidRDefault="00822E7C" w:rsidP="00822E7C">
      <w:pPr>
        <w:ind w:left="360" w:hanging="360"/>
        <w:jc w:val="both"/>
        <w:rPr>
          <w:rFonts w:ascii="Arial" w:hAnsi="Arial" w:cs="Arial"/>
          <w:b/>
        </w:rPr>
      </w:pPr>
    </w:p>
    <w:p w14:paraId="47D0E5CD" w14:textId="5EFB2D0D" w:rsidR="00822E7C" w:rsidRDefault="00822E7C" w:rsidP="00822E7C">
      <w:pPr>
        <w:rPr>
          <w:rFonts w:ascii="Arial" w:hAnsi="Arial" w:cs="Arial"/>
          <w:b/>
        </w:rPr>
      </w:pPr>
      <w:r w:rsidRPr="000121D6">
        <w:rPr>
          <w:rFonts w:ascii="Arial" w:hAnsi="Arial" w:cs="Arial"/>
          <w:b/>
        </w:rPr>
        <w:lastRenderedPageBreak/>
        <w:t>Příloha č. 2 - Nabídková c</w:t>
      </w:r>
      <w:r>
        <w:rPr>
          <w:rFonts w:ascii="Arial" w:hAnsi="Arial" w:cs="Arial"/>
          <w:b/>
        </w:rPr>
        <w:t xml:space="preserve">ena a množství OOP </w:t>
      </w:r>
    </w:p>
    <w:p w14:paraId="64FC3692" w14:textId="65E22AA4" w:rsidR="00E16D6D" w:rsidRDefault="00E16D6D" w:rsidP="00822E7C">
      <w:pPr>
        <w:rPr>
          <w:rFonts w:ascii="Arial" w:hAnsi="Arial" w:cs="Arial"/>
          <w:b/>
        </w:rPr>
      </w:pPr>
    </w:p>
    <w:p w14:paraId="308AD51B" w14:textId="77777777" w:rsidR="00E16D6D" w:rsidRDefault="00E16D6D" w:rsidP="00822E7C">
      <w:pPr>
        <w:rPr>
          <w:rFonts w:ascii="Arial" w:hAnsi="Arial" w:cs="Arial"/>
          <w:b/>
        </w:rPr>
      </w:pPr>
    </w:p>
    <w:p w14:paraId="50584880" w14:textId="77777777" w:rsidR="00E16D6D" w:rsidRDefault="00E16D6D" w:rsidP="00E16D6D">
      <w:pPr>
        <w:ind w:left="360" w:hanging="360"/>
        <w:rPr>
          <w:rFonts w:ascii="Arial" w:hAnsi="Arial" w:cs="Arial"/>
          <w:b/>
        </w:rPr>
      </w:pPr>
      <w:r w:rsidRPr="00F4522A">
        <w:rPr>
          <w:rFonts w:ascii="Arial" w:hAnsi="Arial" w:cs="Arial"/>
          <w:b/>
        </w:rPr>
        <w:t>Dodavatel 1:</w:t>
      </w:r>
    </w:p>
    <w:p w14:paraId="5FEAE205" w14:textId="50EDCF3A" w:rsidR="00E16D6D" w:rsidRDefault="00E16D6D" w:rsidP="00822E7C">
      <w:pPr>
        <w:rPr>
          <w:rFonts w:ascii="Arial" w:hAnsi="Arial" w:cs="Arial"/>
          <w:b/>
        </w:rPr>
      </w:pPr>
    </w:p>
    <w:p w14:paraId="4E33D61C" w14:textId="77777777" w:rsidR="00E16D6D" w:rsidRPr="000121D6" w:rsidRDefault="00E16D6D" w:rsidP="00822E7C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3119"/>
        <w:gridCol w:w="3118"/>
        <w:gridCol w:w="2410"/>
        <w:gridCol w:w="3119"/>
      </w:tblGrid>
      <w:tr w:rsidR="00822E7C" w14:paraId="59769502" w14:textId="77777777" w:rsidTr="00E16D6D"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0CB826" w14:textId="77777777" w:rsidR="00822E7C" w:rsidRPr="00E82698" w:rsidRDefault="00822E7C" w:rsidP="00E16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015900" w14:textId="77777777" w:rsidR="00822E7C" w:rsidRPr="00E82698" w:rsidRDefault="00822E7C" w:rsidP="00E16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E82698">
              <w:rPr>
                <w:rFonts w:ascii="Arial" w:hAnsi="Arial" w:cs="Arial"/>
                <w:b/>
                <w:sz w:val="18"/>
                <w:szCs w:val="18"/>
              </w:rPr>
              <w:t>adavatelem celkové požadované množství v kusech do 31. 12. 2020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C054FA" w14:textId="77777777" w:rsidR="00822E7C" w:rsidRPr="00E82698" w:rsidRDefault="00822E7C" w:rsidP="00E16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88DDF4" w14:textId="77777777" w:rsidR="00822E7C" w:rsidRPr="00E82698" w:rsidRDefault="00822E7C" w:rsidP="00E16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B79907" w14:textId="77777777" w:rsidR="00822E7C" w:rsidRPr="00E82698" w:rsidRDefault="00822E7C" w:rsidP="00E16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  <w:tr w:rsidR="00822E7C" w14:paraId="14ADAC8D" w14:textId="77777777" w:rsidTr="00E16D6D">
        <w:trPr>
          <w:trHeight w:val="944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3F441F" w14:textId="77777777" w:rsidR="00822E7C" w:rsidRPr="003A1FF7" w:rsidRDefault="00822E7C" w:rsidP="00E16D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1FF7">
              <w:rPr>
                <w:rFonts w:ascii="Arial" w:hAnsi="Arial" w:cs="Arial"/>
                <w:b/>
                <w:sz w:val="20"/>
                <w:szCs w:val="20"/>
              </w:rPr>
              <w:t>Respirátor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typu </w:t>
            </w:r>
            <w:r w:rsidRPr="003A1FF7">
              <w:rPr>
                <w:rFonts w:ascii="Arial" w:hAnsi="Arial" w:cs="Arial"/>
                <w:b/>
                <w:sz w:val="20"/>
                <w:szCs w:val="20"/>
              </w:rPr>
              <w:t>FFP</w:t>
            </w:r>
            <w:r w:rsidR="005E744E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="00B25696">
              <w:rPr>
                <w:rFonts w:ascii="Arial" w:hAnsi="Arial" w:cs="Arial"/>
                <w:b/>
                <w:sz w:val="20"/>
                <w:szCs w:val="20"/>
              </w:rPr>
              <w:t>bez</w:t>
            </w:r>
            <w:r>
              <w:rPr>
                <w:rFonts w:ascii="Arial" w:hAnsi="Arial" w:cs="Arial"/>
                <w:b/>
                <w:sz w:val="20"/>
                <w:szCs w:val="20"/>
              </w:rPr>
              <w:t> výdechov</w:t>
            </w:r>
            <w:r w:rsidR="00B25696">
              <w:rPr>
                <w:rFonts w:ascii="Arial" w:hAnsi="Arial" w:cs="Arial"/>
                <w:b/>
                <w:sz w:val="20"/>
                <w:szCs w:val="20"/>
              </w:rPr>
              <w:t>ého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ventil</w:t>
            </w:r>
            <w:r w:rsidR="00B25696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251D4C" w14:textId="77777777" w:rsidR="00822E7C" w:rsidRPr="002658CF" w:rsidRDefault="00B25696" w:rsidP="00E16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152 505</w:t>
            </w:r>
            <w:r w:rsidR="00822E7C">
              <w:rPr>
                <w:rFonts w:ascii="Arial" w:hAnsi="Arial" w:cs="Arial"/>
                <w:sz w:val="20"/>
                <w:szCs w:val="20"/>
              </w:rPr>
              <w:t xml:space="preserve"> ks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E1C3C0" w14:textId="77777777" w:rsidR="00822E7C" w:rsidRPr="002658CF" w:rsidRDefault="002D12CA" w:rsidP="00E16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1F801C" w14:textId="77777777" w:rsidR="00822E7C" w:rsidRPr="002658CF" w:rsidRDefault="002D12CA" w:rsidP="002D12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082601B" w14:textId="77777777" w:rsidR="00822E7C" w:rsidRPr="002658CF" w:rsidRDefault="002D12CA" w:rsidP="002D12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22,50</w:t>
            </w:r>
          </w:p>
        </w:tc>
      </w:tr>
    </w:tbl>
    <w:p w14:paraId="65C159CD" w14:textId="77777777" w:rsidR="00822E7C" w:rsidRDefault="00822E7C" w:rsidP="00822E7C">
      <w:pPr>
        <w:rPr>
          <w:rFonts w:ascii="Arial" w:hAnsi="Arial" w:cs="Arial"/>
          <w:b/>
          <w:sz w:val="28"/>
          <w:szCs w:val="28"/>
        </w:rPr>
      </w:pPr>
    </w:p>
    <w:p w14:paraId="459EF4FC" w14:textId="77777777" w:rsidR="00822E7C" w:rsidRDefault="00822E7C" w:rsidP="00822E7C">
      <w:pPr>
        <w:spacing w:after="240"/>
        <w:rPr>
          <w:rFonts w:ascii="Arial" w:hAnsi="Arial" w:cs="Arial"/>
        </w:rPr>
      </w:pPr>
      <w:r w:rsidRPr="00A44CCD">
        <w:rPr>
          <w:rFonts w:ascii="Arial" w:hAnsi="Arial" w:cs="Arial"/>
        </w:rPr>
        <w:t>Uvedené ceny jsou včetně</w:t>
      </w:r>
      <w:r>
        <w:rPr>
          <w:rFonts w:ascii="Arial" w:hAnsi="Arial" w:cs="Arial"/>
        </w:rPr>
        <w:t xml:space="preserve"> veškerých nákladů dodavatele s doručením do místa plnění</w:t>
      </w:r>
      <w:r w:rsidRPr="00A44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(doprava, balné, clo apod)</w:t>
      </w:r>
      <w:r w:rsidRPr="00A44CCD">
        <w:rPr>
          <w:rFonts w:ascii="Arial" w:hAnsi="Arial" w:cs="Arial"/>
        </w:rPr>
        <w:t>.</w:t>
      </w:r>
    </w:p>
    <w:p w14:paraId="7E295217" w14:textId="77777777" w:rsidR="00822E7C" w:rsidRPr="00502DF4" w:rsidRDefault="00822E7C" w:rsidP="00822E7C">
      <w:pPr>
        <w:rPr>
          <w:rFonts w:ascii="Arial" w:hAnsi="Arial" w:cs="Arial"/>
          <w:b/>
        </w:rPr>
      </w:pPr>
    </w:p>
    <w:p w14:paraId="123F47CD" w14:textId="77777777" w:rsidR="00822E7C" w:rsidRDefault="00822E7C" w:rsidP="00822E7C">
      <w:pPr>
        <w:rPr>
          <w:rFonts w:ascii="Arial" w:hAnsi="Arial" w:cs="Arial"/>
          <w:b/>
        </w:rPr>
      </w:pPr>
    </w:p>
    <w:p w14:paraId="20B2384D" w14:textId="77777777" w:rsidR="00822E7C" w:rsidRDefault="00822E7C" w:rsidP="00822E7C">
      <w:pPr>
        <w:rPr>
          <w:rFonts w:ascii="Arial" w:hAnsi="Arial" w:cs="Arial"/>
          <w:b/>
        </w:rPr>
        <w:sectPr w:rsidR="00822E7C" w:rsidSect="00346681">
          <w:headerReference w:type="first" r:id="rId9"/>
          <w:pgSz w:w="16838" w:h="11906" w:orient="landscape"/>
          <w:pgMar w:top="1418" w:right="1134" w:bottom="1418" w:left="1701" w:header="709" w:footer="709" w:gutter="0"/>
          <w:cols w:space="708"/>
          <w:titlePg/>
          <w:docGrid w:linePitch="360"/>
        </w:sectPr>
      </w:pPr>
    </w:p>
    <w:p w14:paraId="7026979E" w14:textId="77777777" w:rsidR="00822E7C" w:rsidRDefault="00822E7C" w:rsidP="00822E7C">
      <w:pPr>
        <w:jc w:val="both"/>
        <w:rPr>
          <w:rFonts w:ascii="Arial" w:hAnsi="Arial" w:cs="Arial"/>
          <w:b/>
        </w:rPr>
      </w:pPr>
    </w:p>
    <w:p w14:paraId="1E3CCA13" w14:textId="42881147" w:rsidR="00822E7C" w:rsidRDefault="00822E7C" w:rsidP="00E16D6D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3 R</w:t>
      </w:r>
      <w:r w:rsidR="008F07C6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– Objednávka (závazný vzor)</w:t>
      </w:r>
      <w:r w:rsidR="00E16D6D">
        <w:rPr>
          <w:rFonts w:ascii="Arial" w:hAnsi="Arial" w:cs="Arial"/>
          <w:b/>
        </w:rPr>
        <w:t xml:space="preserve"> - </w:t>
      </w:r>
      <w:r w:rsidR="00E16D6D" w:rsidRPr="00F4522A">
        <w:rPr>
          <w:rFonts w:ascii="Arial" w:hAnsi="Arial" w:cs="Arial"/>
          <w:b/>
        </w:rPr>
        <w:t>Dodavatel 1:</w:t>
      </w:r>
    </w:p>
    <w:tbl>
      <w:tblPr>
        <w:tblW w:w="905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2523"/>
        <w:gridCol w:w="1329"/>
        <w:gridCol w:w="3131"/>
      </w:tblGrid>
      <w:tr w:rsidR="00822E7C" w:rsidRPr="00E136C2" w14:paraId="1454662E" w14:textId="77777777" w:rsidTr="002D12CA">
        <w:trPr>
          <w:trHeight w:val="541"/>
        </w:trPr>
        <w:tc>
          <w:tcPr>
            <w:tcW w:w="905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D20F499" w14:textId="77777777" w:rsidR="00822E7C" w:rsidRPr="00E136C2" w:rsidRDefault="00822E7C" w:rsidP="00E16D6D">
            <w:pPr>
              <w:rPr>
                <w:rFonts w:ascii="Arial" w:hAnsi="Arial" w:cs="Arial"/>
              </w:rPr>
            </w:pPr>
            <w:r w:rsidRPr="00E136C2">
              <w:rPr>
                <w:rFonts w:ascii="Arial" w:hAnsi="Arial" w:cs="Arial"/>
              </w:rPr>
              <w:t>Číslo jednací</w:t>
            </w:r>
            <w:r>
              <w:rPr>
                <w:rFonts w:ascii="Arial" w:hAnsi="Arial" w:cs="Arial"/>
              </w:rPr>
              <w:t>:</w:t>
            </w:r>
          </w:p>
        </w:tc>
      </w:tr>
      <w:tr w:rsidR="00822E7C" w:rsidRPr="00E136C2" w14:paraId="39BEAC53" w14:textId="77777777" w:rsidTr="002D12CA">
        <w:trPr>
          <w:trHeight w:val="652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4E0A8F7" w14:textId="77777777" w:rsidR="00822E7C" w:rsidRPr="00E136C2" w:rsidRDefault="00822E7C" w:rsidP="00E16D6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136C2">
              <w:rPr>
                <w:rFonts w:ascii="Arial" w:hAnsi="Arial" w:cs="Arial"/>
                <w:b/>
                <w:bCs/>
                <w:sz w:val="32"/>
                <w:szCs w:val="32"/>
              </w:rPr>
              <w:t>OBJEDNÁVKA č. j.:</w:t>
            </w:r>
          </w:p>
        </w:tc>
      </w:tr>
      <w:tr w:rsidR="00822E7C" w:rsidRPr="00E136C2" w14:paraId="0DBA08A7" w14:textId="77777777" w:rsidTr="002D12CA">
        <w:trPr>
          <w:trHeight w:val="3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C684" w14:textId="77777777" w:rsidR="00822E7C" w:rsidRPr="00E136C2" w:rsidRDefault="00822E7C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920B" w14:textId="77777777" w:rsidR="00822E7C" w:rsidRPr="00E136C2" w:rsidRDefault="00822E7C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6C8A" w14:textId="77777777" w:rsidR="00822E7C" w:rsidRPr="00E136C2" w:rsidRDefault="00822E7C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C8BAFA" w14:textId="77777777" w:rsidR="00822E7C" w:rsidRPr="00E136C2" w:rsidRDefault="00822E7C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12CA" w:rsidRPr="00E136C2" w14:paraId="7C8D17C3" w14:textId="77777777" w:rsidTr="002D12CA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9DA6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center"/>
            <w:hideMark/>
          </w:tcPr>
          <w:p w14:paraId="27AEBEE0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REACABANO s.r.o.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D5B7B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480B8228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2CA" w:rsidRPr="00E136C2" w14:paraId="44612CA0" w14:textId="77777777" w:rsidTr="002D12CA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8EDF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5AD6E4BD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Počernická 509/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85,Praha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10 Malešice, 108 00 Praha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1DCD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2F0DED9B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2CA" w:rsidRPr="00E136C2" w14:paraId="1E9A2015" w14:textId="77777777" w:rsidTr="002D12CA">
        <w:trPr>
          <w:trHeight w:val="6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C8E2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FFFFCC" w:fill="FFFF00"/>
            <w:vAlign w:val="center"/>
            <w:hideMark/>
          </w:tcPr>
          <w:p w14:paraId="2F9C64AA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Roman Forman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8A14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Zastoupené: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bottom"/>
            <w:hideMark/>
          </w:tcPr>
          <w:p w14:paraId="1793DD36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2CA" w:rsidRPr="00E136C2" w14:paraId="58FC0041" w14:textId="77777777" w:rsidTr="002D12CA">
        <w:trPr>
          <w:trHeight w:val="4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99B3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7F8E3A38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27608131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8084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14:paraId="0DBAF956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2CA" w:rsidRPr="00E136C2" w14:paraId="413FF1AA" w14:textId="77777777" w:rsidTr="002D12CA">
        <w:trPr>
          <w:trHeight w:val="60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974D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36934F12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CZ27608131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D472C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4BB03076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2CA" w:rsidRPr="00E136C2" w14:paraId="2AB38F5E" w14:textId="77777777" w:rsidTr="002D12CA">
        <w:trPr>
          <w:trHeight w:val="61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D595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vAlign w:val="center"/>
            <w:hideMark/>
          </w:tcPr>
          <w:p w14:paraId="65DC9243" w14:textId="7A814982" w:rsidR="002D12CA" w:rsidRPr="00E136C2" w:rsidRDefault="009E6467" w:rsidP="002D1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0C13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1CB018C9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2CA" w:rsidRPr="00E136C2" w14:paraId="02916D80" w14:textId="77777777" w:rsidTr="002D12CA">
        <w:trPr>
          <w:trHeight w:val="58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D367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39ADF07C" w14:textId="4696F562" w:rsidR="002D12CA" w:rsidRPr="00E136C2" w:rsidRDefault="009E6467" w:rsidP="002D1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8542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5FD8285D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2CA" w:rsidRPr="00E136C2" w14:paraId="03A03BEA" w14:textId="77777777" w:rsidTr="002D12CA">
        <w:trPr>
          <w:trHeight w:val="48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2288B1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A2D3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7627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FABFE3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12CA" w:rsidRPr="00E136C2" w14:paraId="3A42A0FD" w14:textId="77777777" w:rsidTr="002D12CA">
        <w:trPr>
          <w:trHeight w:val="69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66FF33"/>
            <w:vAlign w:val="center"/>
            <w:hideMark/>
          </w:tcPr>
          <w:p w14:paraId="35272852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Objednávka (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doplní objednatel)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kusů předmětu plnění………………………. (typu………………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>.) (dále jen "zboží)</w:t>
            </w:r>
          </w:p>
        </w:tc>
      </w:tr>
      <w:tr w:rsidR="002D12CA" w:rsidRPr="00E136C2" w14:paraId="53F36ECF" w14:textId="77777777" w:rsidTr="002D12CA">
        <w:trPr>
          <w:trHeight w:val="58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2926E387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Celková cena zboží je stanovena na……………………... Kč bez DPH, což činí…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.Kč včetně DP a hodnota DPH v Kč činí……………………Kč.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dodavatel dle potvrzeného množství)</w:t>
            </w:r>
          </w:p>
        </w:tc>
      </w:tr>
      <w:tr w:rsidR="002D12CA" w:rsidRPr="00E136C2" w14:paraId="3338BDBE" w14:textId="77777777" w:rsidTr="002D12CA">
        <w:trPr>
          <w:trHeight w:val="58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3CEEE0F4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Jednotková cena za 1 ks je stanovena na ………………Kč bez DPH, což činí …………………Kč včetně DPH a hodnota DPH je 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2D12CA" w:rsidRPr="00E136C2" w14:paraId="38EB0509" w14:textId="77777777" w:rsidTr="002D12CA">
        <w:trPr>
          <w:trHeight w:val="63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22D3F858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Minimální množství kusů pro tuto objednávku je stanovené na ………………kusů.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2D12CA" w:rsidRPr="00E136C2" w14:paraId="793A1562" w14:textId="77777777" w:rsidTr="002D12CA">
        <w:trPr>
          <w:trHeight w:val="61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2B2D0589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Množství kusů potvrzené dodavatelem pro tuto objednávku je 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>.kusů.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(Vyplní dodavatel, musí být alespoň rovno minimálnímu množství)</w:t>
            </w:r>
          </w:p>
        </w:tc>
      </w:tr>
      <w:tr w:rsidR="002D12CA" w:rsidRPr="00E136C2" w14:paraId="4B022400" w14:textId="77777777" w:rsidTr="002D12CA">
        <w:trPr>
          <w:trHeight w:val="57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CC" w:fill="66FF33"/>
            <w:vAlign w:val="center"/>
            <w:hideMark/>
          </w:tcPr>
          <w:p w14:paraId="44534EC8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Místem dodání zboží bude……………………………………………………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2D12CA" w:rsidRPr="00E136C2" w14:paraId="0BA571EB" w14:textId="77777777" w:rsidTr="002D12CA">
        <w:trPr>
          <w:trHeight w:val="276"/>
        </w:trPr>
        <w:tc>
          <w:tcPr>
            <w:tcW w:w="206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E992" w14:textId="77777777" w:rsidR="002D12CA" w:rsidRPr="00E136C2" w:rsidRDefault="002D12CA" w:rsidP="002D12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66FF33"/>
            <w:noWrap/>
            <w:vAlign w:val="center"/>
            <w:hideMark/>
          </w:tcPr>
          <w:p w14:paraId="2BAC4A27" w14:textId="77777777" w:rsidR="002D12CA" w:rsidRPr="00E136C2" w:rsidRDefault="002D12CA" w:rsidP="002D12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2D12CA" w:rsidRPr="00E136C2" w14:paraId="250E2362" w14:textId="77777777" w:rsidTr="002D12CA">
        <w:trPr>
          <w:trHeight w:val="276"/>
        </w:trPr>
        <w:tc>
          <w:tcPr>
            <w:tcW w:w="206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FD3D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0832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12CA" w:rsidRPr="00E136C2" w14:paraId="1268962A" w14:textId="77777777" w:rsidTr="002D12CA">
        <w:trPr>
          <w:trHeight w:val="10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2970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2BF2886D" w14:textId="77777777" w:rsidR="002D12CA" w:rsidRPr="00E136C2" w:rsidRDefault="002D12CA" w:rsidP="002D12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dodavatel dle potvrzeného množství)</w:t>
            </w:r>
          </w:p>
        </w:tc>
      </w:tr>
      <w:tr w:rsidR="002D12CA" w:rsidRPr="00E136C2" w14:paraId="41C65D57" w14:textId="77777777" w:rsidTr="002D12CA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978F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Splatnost faktury je do: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FFFFCC" w:fill="EEEEEE"/>
            <w:vAlign w:val="center"/>
            <w:hideMark/>
          </w:tcPr>
          <w:p w14:paraId="5BA41BAB" w14:textId="77777777" w:rsidR="002D12CA" w:rsidRPr="00E136C2" w:rsidRDefault="002D12CA" w:rsidP="002D1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2D12CA" w:rsidRPr="00E136C2" w14:paraId="4F388DC5" w14:textId="77777777" w:rsidTr="002D12CA">
        <w:trPr>
          <w:trHeight w:val="255"/>
        </w:trPr>
        <w:tc>
          <w:tcPr>
            <w:tcW w:w="459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1F7B3DC" w14:textId="77777777" w:rsidR="002D12CA" w:rsidRPr="00E136C2" w:rsidRDefault="002D12CA" w:rsidP="002D12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……</w:t>
            </w:r>
            <w:proofErr w:type="gramStart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F648" w14:textId="77777777" w:rsidR="002D12CA" w:rsidRPr="00E136C2" w:rsidRDefault="002D12CA" w:rsidP="002D1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E40FA2" w14:textId="77777777" w:rsidR="002D12CA" w:rsidRPr="00E136C2" w:rsidRDefault="002D12CA" w:rsidP="002D1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Vystavil(a):</w:t>
            </w:r>
          </w:p>
        </w:tc>
      </w:tr>
      <w:tr w:rsidR="002D12CA" w:rsidRPr="00E136C2" w14:paraId="6BEEA320" w14:textId="77777777" w:rsidTr="002D12CA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7A3A930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9E827B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1800A60B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                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136C2">
              <w:rPr>
                <w:rFonts w:ascii="Arial" w:hAnsi="Arial" w:cs="Arial"/>
                <w:sz w:val="20"/>
                <w:szCs w:val="20"/>
              </w:rPr>
              <w:t>Praze</w:t>
            </w:r>
          </w:p>
        </w:tc>
      </w:tr>
      <w:tr w:rsidR="002D12CA" w:rsidRPr="00E136C2" w14:paraId="46BBEC15" w14:textId="77777777" w:rsidTr="00E16D6D">
        <w:trPr>
          <w:trHeight w:val="70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CF4E621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2D6239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5A1DDD34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12CA" w:rsidRPr="00E136C2" w14:paraId="333C9F43" w14:textId="77777777" w:rsidTr="00E16D6D">
        <w:trPr>
          <w:trHeight w:val="70"/>
        </w:trPr>
        <w:tc>
          <w:tcPr>
            <w:tcW w:w="20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B374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295D2A1B" w14:textId="77777777" w:rsidR="002D12CA" w:rsidRPr="00E136C2" w:rsidRDefault="002D12CA" w:rsidP="002D12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513CA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751F40" w14:textId="77777777" w:rsidR="002D12CA" w:rsidRPr="00E136C2" w:rsidRDefault="002D12CA" w:rsidP="002D1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B68BFB" w14:textId="4C2961C1" w:rsidR="0081653A" w:rsidRDefault="0081653A" w:rsidP="0081653A">
      <w:pPr>
        <w:jc w:val="both"/>
        <w:rPr>
          <w:rFonts w:ascii="Arial" w:hAnsi="Arial" w:cs="Arial"/>
          <w:b/>
        </w:rPr>
      </w:pPr>
    </w:p>
    <w:p w14:paraId="6A980952" w14:textId="65AA7151" w:rsidR="00E16D6D" w:rsidRDefault="00E16D6D" w:rsidP="0081653A">
      <w:pPr>
        <w:jc w:val="both"/>
        <w:rPr>
          <w:rFonts w:ascii="Arial" w:hAnsi="Arial" w:cs="Arial"/>
          <w:b/>
        </w:rPr>
      </w:pPr>
    </w:p>
    <w:p w14:paraId="56CA2B28" w14:textId="24E68B9A" w:rsidR="00E16D6D" w:rsidRDefault="00E16D6D" w:rsidP="0081653A">
      <w:pPr>
        <w:jc w:val="both"/>
        <w:rPr>
          <w:rFonts w:ascii="Arial" w:hAnsi="Arial" w:cs="Arial"/>
          <w:b/>
        </w:rPr>
      </w:pPr>
    </w:p>
    <w:p w14:paraId="3B866644" w14:textId="2E0E17F2" w:rsidR="00E16D6D" w:rsidRDefault="00E16D6D" w:rsidP="0081653A">
      <w:pPr>
        <w:jc w:val="both"/>
        <w:rPr>
          <w:rFonts w:ascii="Arial" w:hAnsi="Arial" w:cs="Arial"/>
          <w:b/>
        </w:rPr>
      </w:pPr>
    </w:p>
    <w:p w14:paraId="6DB95F33" w14:textId="7B8621E2" w:rsidR="00E16D6D" w:rsidRDefault="00E16D6D" w:rsidP="0081653A">
      <w:pPr>
        <w:jc w:val="both"/>
        <w:rPr>
          <w:rFonts w:ascii="Arial" w:hAnsi="Arial" w:cs="Arial"/>
          <w:b/>
        </w:rPr>
      </w:pPr>
    </w:p>
    <w:p w14:paraId="63CECCC4" w14:textId="0F926A2D" w:rsidR="00E16D6D" w:rsidRDefault="00E16D6D" w:rsidP="0081653A">
      <w:pPr>
        <w:jc w:val="both"/>
        <w:rPr>
          <w:rFonts w:ascii="Arial" w:hAnsi="Arial" w:cs="Arial"/>
          <w:b/>
        </w:rPr>
      </w:pPr>
    </w:p>
    <w:p w14:paraId="7EFFF432" w14:textId="3C4816AE" w:rsidR="00E16D6D" w:rsidRDefault="00E16D6D" w:rsidP="0081653A">
      <w:pPr>
        <w:jc w:val="both"/>
        <w:rPr>
          <w:rFonts w:ascii="Arial" w:hAnsi="Arial" w:cs="Arial"/>
          <w:b/>
        </w:rPr>
      </w:pPr>
    </w:p>
    <w:p w14:paraId="349AD612" w14:textId="3313479B" w:rsidR="00E16D6D" w:rsidRDefault="00E16D6D" w:rsidP="0081653A">
      <w:pPr>
        <w:jc w:val="both"/>
        <w:rPr>
          <w:rFonts w:ascii="Arial" w:hAnsi="Arial" w:cs="Arial"/>
          <w:b/>
        </w:rPr>
      </w:pPr>
    </w:p>
    <w:p w14:paraId="05AEE1B3" w14:textId="21154215" w:rsidR="00E16D6D" w:rsidRDefault="00E16D6D" w:rsidP="0081653A">
      <w:pPr>
        <w:jc w:val="both"/>
        <w:rPr>
          <w:rFonts w:ascii="Arial" w:hAnsi="Arial" w:cs="Arial"/>
          <w:b/>
        </w:rPr>
      </w:pPr>
    </w:p>
    <w:p w14:paraId="4794DFFE" w14:textId="3561EE3D" w:rsidR="00E16D6D" w:rsidRDefault="00E16D6D" w:rsidP="0081653A">
      <w:pPr>
        <w:jc w:val="both"/>
        <w:rPr>
          <w:rFonts w:ascii="Arial" w:hAnsi="Arial" w:cs="Arial"/>
          <w:b/>
        </w:rPr>
      </w:pPr>
    </w:p>
    <w:p w14:paraId="08FD6145" w14:textId="7B895600" w:rsidR="00E16D6D" w:rsidRDefault="00E16D6D" w:rsidP="0081653A">
      <w:pPr>
        <w:jc w:val="both"/>
        <w:rPr>
          <w:rFonts w:ascii="Arial" w:hAnsi="Arial" w:cs="Arial"/>
          <w:b/>
        </w:rPr>
      </w:pPr>
    </w:p>
    <w:p w14:paraId="5EB53835" w14:textId="693A2CFB" w:rsidR="00E16D6D" w:rsidRDefault="00E16D6D" w:rsidP="0081653A">
      <w:pPr>
        <w:jc w:val="both"/>
        <w:rPr>
          <w:rFonts w:ascii="Arial" w:hAnsi="Arial" w:cs="Arial"/>
          <w:b/>
        </w:rPr>
      </w:pPr>
    </w:p>
    <w:p w14:paraId="77DC9051" w14:textId="63996C49" w:rsidR="00E16D6D" w:rsidRDefault="00E16D6D" w:rsidP="0081653A">
      <w:pPr>
        <w:jc w:val="both"/>
        <w:rPr>
          <w:rFonts w:ascii="Arial" w:hAnsi="Arial" w:cs="Arial"/>
          <w:b/>
        </w:rPr>
      </w:pPr>
    </w:p>
    <w:p w14:paraId="0FDC05EA" w14:textId="06DB89E0" w:rsidR="00E16D6D" w:rsidRDefault="00E16D6D" w:rsidP="0081653A">
      <w:pPr>
        <w:jc w:val="both"/>
        <w:rPr>
          <w:rFonts w:ascii="Arial" w:hAnsi="Arial" w:cs="Arial"/>
          <w:b/>
        </w:rPr>
      </w:pPr>
    </w:p>
    <w:p w14:paraId="2F44FBC4" w14:textId="047B5A2F" w:rsidR="00E16D6D" w:rsidRDefault="00E16D6D" w:rsidP="0081653A">
      <w:pPr>
        <w:jc w:val="both"/>
        <w:rPr>
          <w:rFonts w:ascii="Arial" w:hAnsi="Arial" w:cs="Arial"/>
          <w:b/>
        </w:rPr>
      </w:pPr>
    </w:p>
    <w:p w14:paraId="0B3F7799" w14:textId="1CDBD6BE" w:rsidR="00E16D6D" w:rsidRDefault="00E16D6D" w:rsidP="0081653A">
      <w:pPr>
        <w:jc w:val="both"/>
        <w:rPr>
          <w:rFonts w:ascii="Arial" w:hAnsi="Arial" w:cs="Arial"/>
          <w:b/>
        </w:rPr>
      </w:pPr>
    </w:p>
    <w:p w14:paraId="38C9E64E" w14:textId="3495096A" w:rsidR="00E16D6D" w:rsidRDefault="00E16D6D" w:rsidP="0081653A">
      <w:pPr>
        <w:jc w:val="both"/>
        <w:rPr>
          <w:rFonts w:ascii="Arial" w:hAnsi="Arial" w:cs="Arial"/>
          <w:b/>
        </w:rPr>
      </w:pPr>
    </w:p>
    <w:p w14:paraId="5497017F" w14:textId="402144BF" w:rsidR="00E16D6D" w:rsidRDefault="00E16D6D" w:rsidP="0081653A">
      <w:pPr>
        <w:jc w:val="both"/>
        <w:rPr>
          <w:rFonts w:ascii="Arial" w:hAnsi="Arial" w:cs="Arial"/>
          <w:b/>
        </w:rPr>
      </w:pPr>
    </w:p>
    <w:p w14:paraId="57572488" w14:textId="45216ABE" w:rsidR="00E16D6D" w:rsidRDefault="00E16D6D" w:rsidP="0081653A">
      <w:pPr>
        <w:jc w:val="both"/>
        <w:rPr>
          <w:rFonts w:ascii="Arial" w:hAnsi="Arial" w:cs="Arial"/>
          <w:b/>
        </w:rPr>
      </w:pPr>
    </w:p>
    <w:p w14:paraId="2E08E619" w14:textId="26701637" w:rsidR="00E16D6D" w:rsidRDefault="00E16D6D" w:rsidP="0081653A">
      <w:pPr>
        <w:jc w:val="both"/>
        <w:rPr>
          <w:rFonts w:ascii="Arial" w:hAnsi="Arial" w:cs="Arial"/>
          <w:b/>
        </w:rPr>
      </w:pPr>
    </w:p>
    <w:p w14:paraId="3510FA3F" w14:textId="675D1A8D" w:rsidR="00E16D6D" w:rsidRDefault="00E16D6D" w:rsidP="0081653A">
      <w:pPr>
        <w:jc w:val="both"/>
        <w:rPr>
          <w:rFonts w:ascii="Arial" w:hAnsi="Arial" w:cs="Arial"/>
          <w:b/>
        </w:rPr>
      </w:pPr>
    </w:p>
    <w:p w14:paraId="79D080FD" w14:textId="4EF16E15" w:rsidR="00E16D6D" w:rsidRDefault="00E16D6D" w:rsidP="0081653A">
      <w:pPr>
        <w:jc w:val="both"/>
        <w:rPr>
          <w:rFonts w:ascii="Arial" w:hAnsi="Arial" w:cs="Arial"/>
          <w:b/>
        </w:rPr>
      </w:pPr>
    </w:p>
    <w:p w14:paraId="1F19055B" w14:textId="1DEF32DA" w:rsidR="00E16D6D" w:rsidRDefault="00E16D6D" w:rsidP="0081653A">
      <w:pPr>
        <w:jc w:val="both"/>
        <w:rPr>
          <w:rFonts w:ascii="Arial" w:hAnsi="Arial" w:cs="Arial"/>
          <w:b/>
        </w:rPr>
      </w:pPr>
    </w:p>
    <w:p w14:paraId="7C7E90E9" w14:textId="1E8A31EF" w:rsidR="00E16D6D" w:rsidRDefault="00E16D6D" w:rsidP="0081653A">
      <w:pPr>
        <w:jc w:val="both"/>
        <w:rPr>
          <w:rFonts w:ascii="Arial" w:hAnsi="Arial" w:cs="Arial"/>
          <w:b/>
        </w:rPr>
      </w:pPr>
    </w:p>
    <w:p w14:paraId="37B78BF3" w14:textId="77777777" w:rsidR="00E16D6D" w:rsidRDefault="00E16D6D" w:rsidP="0081653A">
      <w:pPr>
        <w:jc w:val="both"/>
        <w:rPr>
          <w:rFonts w:ascii="Arial" w:hAnsi="Arial" w:cs="Arial"/>
          <w:b/>
        </w:rPr>
        <w:sectPr w:rsidR="00E16D6D" w:rsidSect="000121D6">
          <w:headerReference w:type="first" r:id="rId10"/>
          <w:pgSz w:w="11906" w:h="16838"/>
          <w:pgMar w:top="1701" w:right="1418" w:bottom="1134" w:left="1418" w:header="709" w:footer="709" w:gutter="0"/>
          <w:cols w:space="708"/>
          <w:titlePg/>
          <w:docGrid w:linePitch="360"/>
        </w:sectPr>
      </w:pPr>
    </w:p>
    <w:p w14:paraId="4E25C9BC" w14:textId="77777777" w:rsidR="00E16D6D" w:rsidRDefault="00E16D6D" w:rsidP="00E16D6D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1 RS – Technická specifikace předmětu plnění</w:t>
      </w:r>
    </w:p>
    <w:p w14:paraId="1AB90FDC" w14:textId="77777777" w:rsidR="00E16D6D" w:rsidRDefault="00E16D6D" w:rsidP="00E16D6D">
      <w:pPr>
        <w:ind w:left="360" w:hanging="360"/>
        <w:jc w:val="both"/>
        <w:rPr>
          <w:rFonts w:ascii="Arial" w:hAnsi="Arial" w:cs="Arial"/>
          <w:b/>
        </w:rPr>
      </w:pPr>
    </w:p>
    <w:p w14:paraId="48A2273D" w14:textId="2D560556" w:rsidR="00E16D6D" w:rsidRDefault="00E16D6D" w:rsidP="00E16D6D">
      <w:pPr>
        <w:ind w:left="360" w:hanging="360"/>
        <w:rPr>
          <w:rFonts w:ascii="Arial" w:hAnsi="Arial" w:cs="Arial"/>
          <w:b/>
        </w:rPr>
      </w:pPr>
      <w:r w:rsidRPr="00F4522A">
        <w:rPr>
          <w:rFonts w:ascii="Arial" w:hAnsi="Arial" w:cs="Arial"/>
          <w:b/>
        </w:rPr>
        <w:t xml:space="preserve">Dodavatel </w:t>
      </w:r>
      <w:r>
        <w:rPr>
          <w:rFonts w:ascii="Arial" w:hAnsi="Arial" w:cs="Arial"/>
          <w:b/>
        </w:rPr>
        <w:t>2</w:t>
      </w:r>
      <w:r w:rsidRPr="00F4522A">
        <w:rPr>
          <w:rFonts w:ascii="Arial" w:hAnsi="Arial" w:cs="Arial"/>
          <w:b/>
        </w:rPr>
        <w:t>:</w:t>
      </w:r>
    </w:p>
    <w:p w14:paraId="0FC83178" w14:textId="77777777" w:rsidR="00E16D6D" w:rsidRPr="00F4522A" w:rsidRDefault="00E16D6D" w:rsidP="00E16D6D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237"/>
        <w:gridCol w:w="3969"/>
      </w:tblGrid>
      <w:tr w:rsidR="00E16D6D" w:rsidRPr="00162097" w14:paraId="183BD866" w14:textId="77777777" w:rsidTr="00E16D6D"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1E8810" w14:textId="77777777" w:rsidR="00E16D6D" w:rsidRPr="00162097" w:rsidRDefault="00E16D6D" w:rsidP="00E16D6D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Název zboží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4567B85" w14:textId="77777777" w:rsidR="00E16D6D" w:rsidRPr="00162097" w:rsidRDefault="00E16D6D" w:rsidP="00E16D6D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Technický popis zboží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CD6F83" w14:textId="77777777" w:rsidR="00E16D6D" w:rsidRPr="00162097" w:rsidRDefault="00E16D6D" w:rsidP="00E16D6D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Technické parametry nabízené dodavatelem</w:t>
            </w:r>
          </w:p>
        </w:tc>
      </w:tr>
      <w:tr w:rsidR="00E16D6D" w:rsidRPr="003E0F6A" w14:paraId="3F85FCA7" w14:textId="77777777" w:rsidTr="00E16D6D">
        <w:trPr>
          <w:trHeight w:val="309"/>
        </w:trPr>
        <w:tc>
          <w:tcPr>
            <w:tcW w:w="3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E9726F" w14:textId="77777777" w:rsidR="00E16D6D" w:rsidRPr="003E0F6A" w:rsidRDefault="00E16D6D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488">
              <w:rPr>
                <w:rFonts w:ascii="Arial" w:hAnsi="Arial" w:cs="Arial"/>
                <w:b/>
                <w:sz w:val="18"/>
                <w:szCs w:val="18"/>
              </w:rPr>
              <w:t>Respirátor FFP</w:t>
            </w:r>
            <w:r>
              <w:rPr>
                <w:rFonts w:ascii="Arial" w:hAnsi="Arial" w:cs="Arial"/>
                <w:b/>
                <w:sz w:val="18"/>
                <w:szCs w:val="18"/>
              </w:rPr>
              <w:t>2 bez výdechového ventilu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8D7DAB2" w14:textId="77777777" w:rsidR="00E16D6D" w:rsidRPr="00EB4111" w:rsidRDefault="00E16D6D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třída ochrany KN95 nebo N95)</w:t>
            </w:r>
          </w:p>
        </w:tc>
        <w:tc>
          <w:tcPr>
            <w:tcW w:w="39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EDDEB8" w14:textId="77777777" w:rsidR="00E16D6D" w:rsidRPr="003E0F6A" w:rsidRDefault="00E16D6D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2F5546">
              <w:rPr>
                <w:rFonts w:ascii="Arial" w:hAnsi="Arial" w:cs="Arial"/>
                <w:b/>
                <w:i/>
                <w:sz w:val="18"/>
                <w:szCs w:val="18"/>
              </w:rPr>
              <w:t>KN95</w:t>
            </w:r>
          </w:p>
        </w:tc>
      </w:tr>
      <w:tr w:rsidR="00E16D6D" w:rsidRPr="003E0F6A" w14:paraId="66F6A215" w14:textId="77777777" w:rsidTr="00E16D6D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3A7B45" w14:textId="77777777" w:rsidR="00E16D6D" w:rsidRPr="003E0F6A" w:rsidRDefault="00E16D6D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97CF6B" w14:textId="77777777" w:rsidR="00E16D6D" w:rsidRDefault="00E16D6D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c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>hrání proti toxickým látkám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, 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 xml:space="preserve">jako jsou viry, spory, bakterie, ale také třeba radioaktivní látky či karcinogeny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>min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>12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>xNPK/PEL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22FD3568" w14:textId="77777777" w:rsidR="00E16D6D" w:rsidRDefault="00E16D6D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2F5546">
              <w:rPr>
                <w:rFonts w:ascii="Arial" w:hAnsi="Arial" w:cs="Arial"/>
                <w:b/>
                <w:i/>
                <w:sz w:val="18"/>
                <w:szCs w:val="18"/>
              </w:rPr>
              <w:t>12xNPK/PEL</w:t>
            </w:r>
          </w:p>
        </w:tc>
      </w:tr>
      <w:tr w:rsidR="00E16D6D" w:rsidRPr="003E0F6A" w14:paraId="364743EC" w14:textId="77777777" w:rsidTr="00E16D6D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B4EE86" w14:textId="77777777" w:rsidR="00E16D6D" w:rsidRPr="003E0F6A" w:rsidRDefault="00E16D6D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E2F5DED" w14:textId="77777777" w:rsidR="00E16D6D" w:rsidRPr="00EB4111" w:rsidRDefault="00E16D6D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ergonomický tvar, lehká konstrukce, měkká těsnící linie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1A331F5F" w14:textId="77777777" w:rsidR="00E16D6D" w:rsidRPr="003E0F6A" w:rsidRDefault="00E16D6D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2F5546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E16D6D" w:rsidRPr="003E0F6A" w14:paraId="0616DBA5" w14:textId="77777777" w:rsidTr="00E16D6D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05885A" w14:textId="77777777" w:rsidR="00E16D6D" w:rsidRPr="003E0F6A" w:rsidRDefault="00E16D6D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A4CD9CF" w14:textId="77777777" w:rsidR="00E16D6D" w:rsidRPr="00EB4111" w:rsidRDefault="00E16D6D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8A081D">
              <w:rPr>
                <w:rFonts w:ascii="Arial" w:hAnsi="Arial" w:cs="Arial"/>
                <w:color w:val="1F2122"/>
                <w:sz w:val="18"/>
                <w:szCs w:val="18"/>
              </w:rPr>
              <w:t xml:space="preserve">uchycení pomocí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jednoho </w:t>
            </w:r>
            <w:r w:rsidRPr="008A081D">
              <w:rPr>
                <w:rFonts w:ascii="Arial" w:hAnsi="Arial" w:cs="Arial"/>
                <w:color w:val="1F2122"/>
                <w:sz w:val="18"/>
                <w:szCs w:val="18"/>
              </w:rPr>
              <w:t>gumového pásku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(gumičky) nebo nastavitelných nebo elastických upínacích pásků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514CB05E" w14:textId="77777777" w:rsidR="00E16D6D" w:rsidRPr="003E0F6A" w:rsidRDefault="00E16D6D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2F5546">
              <w:rPr>
                <w:rFonts w:ascii="Arial" w:hAnsi="Arial" w:cs="Arial"/>
                <w:b/>
                <w:i/>
                <w:sz w:val="18"/>
                <w:szCs w:val="18"/>
              </w:rPr>
              <w:t>Gumička na každé straně</w:t>
            </w:r>
          </w:p>
        </w:tc>
      </w:tr>
      <w:tr w:rsidR="00E16D6D" w14:paraId="02CF2BDA" w14:textId="77777777" w:rsidTr="00E16D6D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50615" w14:textId="77777777" w:rsidR="00E16D6D" w:rsidRPr="003E0F6A" w:rsidRDefault="00E16D6D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F735DD" w14:textId="77777777" w:rsidR="00E16D6D" w:rsidRPr="00D93B4A" w:rsidRDefault="00E16D6D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jednorázové nebo opakované použití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0DDA17C9" w14:textId="77777777" w:rsidR="00E16D6D" w:rsidRDefault="00E16D6D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Jednorázové</w:t>
            </w:r>
          </w:p>
        </w:tc>
      </w:tr>
      <w:tr w:rsidR="00E16D6D" w14:paraId="0FC682A3" w14:textId="77777777" w:rsidTr="00E16D6D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1F5A7" w14:textId="77777777" w:rsidR="00E16D6D" w:rsidRPr="003E0F6A" w:rsidRDefault="00E16D6D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C9EEFE" w14:textId="77777777" w:rsidR="00E16D6D" w:rsidRDefault="00E16D6D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možnost flexibilní korekce v oblasti nosu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6AE2899F" w14:textId="77777777" w:rsidR="00E16D6D" w:rsidRPr="004252AE" w:rsidRDefault="00E16D6D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E16D6D" w:rsidRPr="003E0F6A" w14:paraId="77742DAA" w14:textId="77777777" w:rsidTr="00E16D6D">
        <w:trPr>
          <w:trHeight w:val="304"/>
        </w:trPr>
        <w:tc>
          <w:tcPr>
            <w:tcW w:w="3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8E7404" w14:textId="77777777" w:rsidR="00E16D6D" w:rsidRPr="003E0F6A" w:rsidRDefault="00E16D6D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D059E42" w14:textId="77777777" w:rsidR="00E16D6D" w:rsidRPr="00EB4111" w:rsidRDefault="00E16D6D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F73548">
              <w:rPr>
                <w:rFonts w:ascii="Arial" w:hAnsi="Arial" w:cs="Arial"/>
                <w:color w:val="1F2122"/>
                <w:sz w:val="18"/>
                <w:szCs w:val="18"/>
              </w:rPr>
              <w:t>splňující certifikát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</w:t>
            </w:r>
            <w:r w:rsidRPr="00F73548">
              <w:rPr>
                <w:rFonts w:ascii="Arial" w:hAnsi="Arial" w:cs="Arial"/>
                <w:color w:val="1F2122"/>
                <w:sz w:val="18"/>
                <w:szCs w:val="18"/>
              </w:rPr>
              <w:t>EN 149:2001 + A1: 2009</w:t>
            </w:r>
          </w:p>
        </w:tc>
        <w:tc>
          <w:tcPr>
            <w:tcW w:w="396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B953DE5" w14:textId="77777777" w:rsidR="00E16D6D" w:rsidRPr="003E0F6A" w:rsidRDefault="00E16D6D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2F5546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</w:tbl>
    <w:p w14:paraId="3F08CACB" w14:textId="77777777" w:rsidR="00E16D6D" w:rsidRDefault="00E16D6D" w:rsidP="00E16D6D">
      <w:pPr>
        <w:ind w:left="360" w:hanging="360"/>
        <w:jc w:val="both"/>
        <w:rPr>
          <w:rFonts w:ascii="Arial" w:hAnsi="Arial" w:cs="Arial"/>
          <w:b/>
        </w:rPr>
      </w:pPr>
    </w:p>
    <w:p w14:paraId="4F58A749" w14:textId="77777777" w:rsidR="00E16D6D" w:rsidRDefault="00E16D6D" w:rsidP="00E16D6D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5423A">
        <w:rPr>
          <w:rFonts w:ascii="Arial" w:hAnsi="Arial" w:cs="Arial"/>
        </w:rPr>
        <w:t>adavatel připouští u požadovaného druhu materiálu i materiál vyšších uživatelských vlastností za podmínky, že zajistí minimálně stejnou ochranu jako druh požadovaného materiálu. V takovém případě uvede dodavatel konkrétní údaj namísto údaje ANO/NE.</w:t>
      </w:r>
      <w:r>
        <w:rPr>
          <w:rFonts w:ascii="Arial" w:hAnsi="Arial" w:cs="Arial"/>
        </w:rPr>
        <w:t xml:space="preserve"> </w:t>
      </w:r>
    </w:p>
    <w:p w14:paraId="171677AF" w14:textId="77777777" w:rsidR="00E16D6D" w:rsidRDefault="00E16D6D" w:rsidP="00E16D6D">
      <w:pPr>
        <w:ind w:left="-142" w:right="536"/>
        <w:jc w:val="both"/>
        <w:rPr>
          <w:rFonts w:ascii="Arial" w:hAnsi="Arial" w:cs="Arial"/>
        </w:rPr>
      </w:pPr>
    </w:p>
    <w:p w14:paraId="53FA3815" w14:textId="77777777" w:rsidR="00E16D6D" w:rsidRDefault="00E16D6D" w:rsidP="00E16D6D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Respirátory FFP3 musí být hygienicky nezávadné a v případě, že to není doloženo v přiložených certifikátech, v produktovém listu nebo technickém popisu, zadavatel požaduje </w:t>
      </w:r>
      <w:r w:rsidRPr="00457EAD">
        <w:rPr>
          <w:rFonts w:ascii="Arial" w:hAnsi="Arial" w:cs="Arial"/>
          <w:b/>
        </w:rPr>
        <w:t>doložení o hygienické nezávadnosti čestným prohlášením</w:t>
      </w:r>
      <w:r>
        <w:rPr>
          <w:rFonts w:ascii="Arial" w:hAnsi="Arial" w:cs="Arial"/>
        </w:rPr>
        <w:t>.</w:t>
      </w:r>
    </w:p>
    <w:p w14:paraId="414670B8" w14:textId="77777777" w:rsidR="00E16D6D" w:rsidRDefault="00E16D6D" w:rsidP="00E16D6D">
      <w:pPr>
        <w:ind w:left="-142" w:right="536"/>
        <w:jc w:val="both"/>
        <w:rPr>
          <w:rFonts w:ascii="Arial" w:hAnsi="Arial" w:cs="Arial"/>
        </w:rPr>
      </w:pPr>
    </w:p>
    <w:p w14:paraId="465F1CAF" w14:textId="77777777" w:rsidR="00E16D6D" w:rsidRDefault="00E16D6D" w:rsidP="00E16D6D">
      <w:pPr>
        <w:spacing w:after="240"/>
        <w:ind w:left="-142" w:right="536"/>
        <w:jc w:val="both"/>
        <w:rPr>
          <w:rFonts w:ascii="Arial" w:hAnsi="Arial" w:cs="Arial"/>
          <w:b/>
        </w:rPr>
      </w:pPr>
      <w:r w:rsidRPr="00154598">
        <w:rPr>
          <w:rFonts w:ascii="Arial" w:hAnsi="Arial" w:cs="Arial"/>
          <w:b/>
        </w:rPr>
        <w:t>Dodavatel, který uvede ve výše uvedené tabulce odpověď „NE“, bude ze zadávacího řízení vyloučen pro nesplnění zadávacích podmínek.</w:t>
      </w:r>
    </w:p>
    <w:p w14:paraId="49DC373F" w14:textId="77777777" w:rsidR="00E16D6D" w:rsidRPr="00154598" w:rsidRDefault="00E16D6D" w:rsidP="00E16D6D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54598">
        <w:rPr>
          <w:rFonts w:ascii="Arial" w:hAnsi="Arial" w:cs="Arial"/>
        </w:rPr>
        <w:t>adavatel dále připouští, že technické normy ČSN EN a ČSN EN ISO, moho</w:t>
      </w:r>
      <w:r>
        <w:rPr>
          <w:rFonts w:ascii="Arial" w:hAnsi="Arial" w:cs="Arial"/>
        </w:rPr>
        <w:t xml:space="preserve">u být u zboží </w:t>
      </w:r>
      <w:r w:rsidRPr="00154598">
        <w:rPr>
          <w:rFonts w:ascii="Arial" w:hAnsi="Arial" w:cs="Arial"/>
        </w:rPr>
        <w:t>nahrazeny ekvivalenty EN a EN ISO</w:t>
      </w:r>
      <w:r>
        <w:rPr>
          <w:rFonts w:ascii="Arial" w:hAnsi="Arial" w:cs="Arial"/>
        </w:rPr>
        <w:t xml:space="preserve"> nebo jiným rovnocenným řešením</w:t>
      </w:r>
      <w:r w:rsidRPr="00154598">
        <w:rPr>
          <w:rFonts w:ascii="Arial" w:hAnsi="Arial" w:cs="Arial"/>
        </w:rPr>
        <w:t>.</w:t>
      </w:r>
    </w:p>
    <w:p w14:paraId="20404547" w14:textId="77777777" w:rsidR="00E16D6D" w:rsidRDefault="00E16D6D" w:rsidP="00E16D6D">
      <w:pPr>
        <w:jc w:val="both"/>
        <w:rPr>
          <w:rFonts w:ascii="Arial" w:hAnsi="Arial" w:cs="Arial"/>
          <w:b/>
        </w:rPr>
      </w:pPr>
    </w:p>
    <w:p w14:paraId="19E6767C" w14:textId="77777777" w:rsidR="00E16D6D" w:rsidRDefault="00E16D6D" w:rsidP="0081653A">
      <w:pPr>
        <w:jc w:val="both"/>
        <w:rPr>
          <w:rFonts w:ascii="Arial" w:hAnsi="Arial" w:cs="Arial"/>
          <w:b/>
        </w:rPr>
        <w:sectPr w:rsidR="00E16D6D" w:rsidSect="00E16D6D">
          <w:pgSz w:w="16838" w:h="11906" w:orient="landscape"/>
          <w:pgMar w:top="1418" w:right="1701" w:bottom="1418" w:left="1134" w:header="709" w:footer="709" w:gutter="0"/>
          <w:cols w:space="708"/>
          <w:titlePg/>
          <w:docGrid w:linePitch="360"/>
        </w:sectPr>
      </w:pPr>
    </w:p>
    <w:p w14:paraId="6D0ED950" w14:textId="2537DBF8" w:rsidR="00E16D6D" w:rsidRDefault="00E16D6D" w:rsidP="00E16D6D">
      <w:pPr>
        <w:rPr>
          <w:rFonts w:ascii="Arial" w:hAnsi="Arial" w:cs="Arial"/>
          <w:b/>
        </w:rPr>
      </w:pPr>
      <w:r w:rsidRPr="000121D6">
        <w:rPr>
          <w:rFonts w:ascii="Arial" w:hAnsi="Arial" w:cs="Arial"/>
          <w:b/>
        </w:rPr>
        <w:lastRenderedPageBreak/>
        <w:t>Příloha č. 2 - Nabídková c</w:t>
      </w:r>
      <w:r>
        <w:rPr>
          <w:rFonts w:ascii="Arial" w:hAnsi="Arial" w:cs="Arial"/>
          <w:b/>
        </w:rPr>
        <w:t xml:space="preserve">ena a množství OOP </w:t>
      </w:r>
    </w:p>
    <w:p w14:paraId="6AFE8A2A" w14:textId="42075BA1" w:rsidR="00E16D6D" w:rsidRDefault="00E16D6D" w:rsidP="00E16D6D">
      <w:pPr>
        <w:rPr>
          <w:rFonts w:ascii="Arial" w:hAnsi="Arial" w:cs="Arial"/>
          <w:b/>
        </w:rPr>
      </w:pPr>
    </w:p>
    <w:p w14:paraId="2F52F865" w14:textId="60C3C12D" w:rsidR="00E16D6D" w:rsidRDefault="00E16D6D" w:rsidP="00E16D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 2</w:t>
      </w:r>
    </w:p>
    <w:p w14:paraId="50D6B45D" w14:textId="57D22588" w:rsidR="00E16D6D" w:rsidRDefault="00E16D6D" w:rsidP="00E16D6D">
      <w:pPr>
        <w:rPr>
          <w:rFonts w:ascii="Arial" w:hAnsi="Arial" w:cs="Arial"/>
          <w:b/>
        </w:rPr>
      </w:pPr>
    </w:p>
    <w:p w14:paraId="33F6B2C4" w14:textId="77777777" w:rsidR="00E16D6D" w:rsidRPr="000121D6" w:rsidRDefault="00E16D6D" w:rsidP="00E16D6D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3119"/>
        <w:gridCol w:w="3118"/>
        <w:gridCol w:w="2410"/>
        <w:gridCol w:w="3119"/>
      </w:tblGrid>
      <w:tr w:rsidR="00E16D6D" w14:paraId="50063E5E" w14:textId="77777777" w:rsidTr="00E16D6D"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3D1E3" w14:textId="77777777" w:rsidR="00E16D6D" w:rsidRPr="00E82698" w:rsidRDefault="00E16D6D" w:rsidP="00E16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87ED2C" w14:textId="77777777" w:rsidR="00E16D6D" w:rsidRPr="00E82698" w:rsidRDefault="00E16D6D" w:rsidP="00E16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E82698">
              <w:rPr>
                <w:rFonts w:ascii="Arial" w:hAnsi="Arial" w:cs="Arial"/>
                <w:b/>
                <w:sz w:val="18"/>
                <w:szCs w:val="18"/>
              </w:rPr>
              <w:t>adavatelem celkové požadované množství v kusech do 31. 12. 2020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A286A1" w14:textId="77777777" w:rsidR="00E16D6D" w:rsidRPr="00E82698" w:rsidRDefault="00E16D6D" w:rsidP="00E16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139991" w14:textId="77777777" w:rsidR="00E16D6D" w:rsidRPr="00E82698" w:rsidRDefault="00E16D6D" w:rsidP="00E16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F729AB" w14:textId="77777777" w:rsidR="00E16D6D" w:rsidRPr="00E82698" w:rsidRDefault="00E16D6D" w:rsidP="00E16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  <w:tr w:rsidR="00E16D6D" w14:paraId="6325AB14" w14:textId="77777777" w:rsidTr="00E16D6D">
        <w:trPr>
          <w:trHeight w:val="944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936D4C" w14:textId="77777777" w:rsidR="00E16D6D" w:rsidRPr="003A1FF7" w:rsidRDefault="00E16D6D" w:rsidP="00E16D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1FF7">
              <w:rPr>
                <w:rFonts w:ascii="Arial" w:hAnsi="Arial" w:cs="Arial"/>
                <w:b/>
                <w:sz w:val="20"/>
                <w:szCs w:val="20"/>
              </w:rPr>
              <w:t>Respirátor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typu </w:t>
            </w:r>
            <w:r w:rsidRPr="003A1FF7">
              <w:rPr>
                <w:rFonts w:ascii="Arial" w:hAnsi="Arial" w:cs="Arial"/>
                <w:b/>
                <w:sz w:val="20"/>
                <w:szCs w:val="20"/>
              </w:rPr>
              <w:t>FFP</w:t>
            </w:r>
            <w:r>
              <w:rPr>
                <w:rFonts w:ascii="Arial" w:hAnsi="Arial" w:cs="Arial"/>
                <w:b/>
                <w:sz w:val="20"/>
                <w:szCs w:val="20"/>
              </w:rPr>
              <w:t>2 bez výdechového ventilu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D4CB96" w14:textId="77777777" w:rsidR="00E16D6D" w:rsidRPr="002658CF" w:rsidRDefault="00E16D6D" w:rsidP="00E16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152 505 ks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92FE34" w14:textId="77777777" w:rsidR="00E16D6D" w:rsidRPr="00E16D6D" w:rsidRDefault="00E16D6D" w:rsidP="00E16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D6D">
              <w:rPr>
                <w:rFonts w:ascii="Arial" w:hAnsi="Arial" w:cs="Arial"/>
                <w:sz w:val="20"/>
                <w:szCs w:val="20"/>
              </w:rPr>
              <w:t>19,9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2EDA06" w14:textId="77777777" w:rsidR="00E16D6D" w:rsidRPr="00E16D6D" w:rsidRDefault="00E16D6D" w:rsidP="00E16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D6D">
              <w:rPr>
                <w:rFonts w:ascii="Arial" w:hAnsi="Arial" w:cs="Arial"/>
                <w:sz w:val="20"/>
                <w:szCs w:val="20"/>
              </w:rPr>
              <w:t>4,179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C6ED673" w14:textId="77777777" w:rsidR="00E16D6D" w:rsidRPr="00E16D6D" w:rsidRDefault="00E16D6D" w:rsidP="00E16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D6D">
              <w:rPr>
                <w:rFonts w:ascii="Arial" w:hAnsi="Arial" w:cs="Arial"/>
                <w:sz w:val="20"/>
                <w:szCs w:val="20"/>
              </w:rPr>
              <w:t>24,079</w:t>
            </w:r>
          </w:p>
        </w:tc>
      </w:tr>
    </w:tbl>
    <w:p w14:paraId="37210C09" w14:textId="77777777" w:rsidR="00E16D6D" w:rsidRDefault="00E16D6D" w:rsidP="00E16D6D">
      <w:pPr>
        <w:rPr>
          <w:rFonts w:ascii="Arial" w:hAnsi="Arial" w:cs="Arial"/>
          <w:b/>
          <w:sz w:val="28"/>
          <w:szCs w:val="28"/>
        </w:rPr>
      </w:pPr>
    </w:p>
    <w:p w14:paraId="09D79315" w14:textId="77777777" w:rsidR="00E16D6D" w:rsidRDefault="00E16D6D" w:rsidP="00E16D6D">
      <w:pPr>
        <w:spacing w:after="240"/>
        <w:rPr>
          <w:rFonts w:ascii="Arial" w:hAnsi="Arial" w:cs="Arial"/>
        </w:rPr>
      </w:pPr>
      <w:r w:rsidRPr="00A44CCD">
        <w:rPr>
          <w:rFonts w:ascii="Arial" w:hAnsi="Arial" w:cs="Arial"/>
        </w:rPr>
        <w:t>Uvedené ceny jsou včetně</w:t>
      </w:r>
      <w:r>
        <w:rPr>
          <w:rFonts w:ascii="Arial" w:hAnsi="Arial" w:cs="Arial"/>
        </w:rPr>
        <w:t xml:space="preserve"> veškerých nákladů dodavatele s doručením do místa plnění</w:t>
      </w:r>
      <w:r w:rsidRPr="00A44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(doprava, balné, clo apod)</w:t>
      </w:r>
      <w:r w:rsidRPr="00A44CCD">
        <w:rPr>
          <w:rFonts w:ascii="Arial" w:hAnsi="Arial" w:cs="Arial"/>
        </w:rPr>
        <w:t>.</w:t>
      </w:r>
    </w:p>
    <w:p w14:paraId="2E324FFE" w14:textId="77777777" w:rsidR="00E16D6D" w:rsidRPr="00502DF4" w:rsidRDefault="00E16D6D" w:rsidP="00E16D6D">
      <w:pPr>
        <w:rPr>
          <w:rFonts w:ascii="Arial" w:hAnsi="Arial" w:cs="Arial"/>
          <w:b/>
        </w:rPr>
      </w:pPr>
    </w:p>
    <w:p w14:paraId="5B338210" w14:textId="77777777" w:rsidR="00E16D6D" w:rsidRDefault="00E16D6D" w:rsidP="00E16D6D">
      <w:pPr>
        <w:rPr>
          <w:rFonts w:ascii="Arial" w:hAnsi="Arial" w:cs="Arial"/>
          <w:b/>
        </w:rPr>
      </w:pPr>
    </w:p>
    <w:p w14:paraId="36AA57E5" w14:textId="1A34D34F" w:rsidR="00E16D6D" w:rsidRDefault="00E16D6D" w:rsidP="0081653A">
      <w:pPr>
        <w:jc w:val="both"/>
        <w:rPr>
          <w:rFonts w:ascii="Arial" w:hAnsi="Arial" w:cs="Arial"/>
          <w:b/>
        </w:rPr>
      </w:pPr>
    </w:p>
    <w:p w14:paraId="779B49D3" w14:textId="1B6C1279" w:rsidR="00E16D6D" w:rsidRDefault="00E16D6D" w:rsidP="0081653A">
      <w:pPr>
        <w:jc w:val="both"/>
        <w:rPr>
          <w:rFonts w:ascii="Arial" w:hAnsi="Arial" w:cs="Arial"/>
          <w:b/>
        </w:rPr>
      </w:pPr>
    </w:p>
    <w:p w14:paraId="1C0D7850" w14:textId="4BCD4C0F" w:rsidR="00E16D6D" w:rsidRDefault="00E16D6D" w:rsidP="0081653A">
      <w:pPr>
        <w:jc w:val="both"/>
        <w:rPr>
          <w:rFonts w:ascii="Arial" w:hAnsi="Arial" w:cs="Arial"/>
          <w:b/>
        </w:rPr>
      </w:pPr>
    </w:p>
    <w:p w14:paraId="1DEBC1BB" w14:textId="7873D415" w:rsidR="00E16D6D" w:rsidRDefault="00E16D6D" w:rsidP="0081653A">
      <w:pPr>
        <w:jc w:val="both"/>
        <w:rPr>
          <w:rFonts w:ascii="Arial" w:hAnsi="Arial" w:cs="Arial"/>
          <w:b/>
        </w:rPr>
      </w:pPr>
    </w:p>
    <w:p w14:paraId="0E9C2FD4" w14:textId="18E397C8" w:rsidR="00E16D6D" w:rsidRDefault="00E16D6D" w:rsidP="0081653A">
      <w:pPr>
        <w:jc w:val="both"/>
        <w:rPr>
          <w:rFonts w:ascii="Arial" w:hAnsi="Arial" w:cs="Arial"/>
          <w:b/>
        </w:rPr>
      </w:pPr>
    </w:p>
    <w:p w14:paraId="6E429D3C" w14:textId="0C96EEE0" w:rsidR="00E16D6D" w:rsidRDefault="00E16D6D" w:rsidP="0081653A">
      <w:pPr>
        <w:jc w:val="both"/>
        <w:rPr>
          <w:rFonts w:ascii="Arial" w:hAnsi="Arial" w:cs="Arial"/>
          <w:b/>
        </w:rPr>
      </w:pPr>
    </w:p>
    <w:p w14:paraId="1556C665" w14:textId="3D05BAF4" w:rsidR="00E16D6D" w:rsidRDefault="00E16D6D" w:rsidP="0081653A">
      <w:pPr>
        <w:jc w:val="both"/>
        <w:rPr>
          <w:rFonts w:ascii="Arial" w:hAnsi="Arial" w:cs="Arial"/>
          <w:b/>
        </w:rPr>
      </w:pPr>
    </w:p>
    <w:p w14:paraId="1FE1E734" w14:textId="386F7116" w:rsidR="00E16D6D" w:rsidRDefault="00E16D6D" w:rsidP="0081653A">
      <w:pPr>
        <w:jc w:val="both"/>
        <w:rPr>
          <w:rFonts w:ascii="Arial" w:hAnsi="Arial" w:cs="Arial"/>
          <w:b/>
        </w:rPr>
      </w:pPr>
    </w:p>
    <w:p w14:paraId="26521F80" w14:textId="378F486B" w:rsidR="00E16D6D" w:rsidRDefault="00E16D6D" w:rsidP="0081653A">
      <w:pPr>
        <w:jc w:val="both"/>
        <w:rPr>
          <w:rFonts w:ascii="Arial" w:hAnsi="Arial" w:cs="Arial"/>
          <w:b/>
        </w:rPr>
      </w:pPr>
    </w:p>
    <w:p w14:paraId="0ED9FF53" w14:textId="5C24CD72" w:rsidR="00E16D6D" w:rsidRDefault="00E16D6D" w:rsidP="0081653A">
      <w:pPr>
        <w:jc w:val="both"/>
        <w:rPr>
          <w:rFonts w:ascii="Arial" w:hAnsi="Arial" w:cs="Arial"/>
          <w:b/>
        </w:rPr>
      </w:pPr>
    </w:p>
    <w:p w14:paraId="4CE66732" w14:textId="77777777" w:rsidR="00E16D6D" w:rsidRDefault="00E16D6D" w:rsidP="0081653A">
      <w:pPr>
        <w:jc w:val="both"/>
        <w:rPr>
          <w:rFonts w:ascii="Arial" w:hAnsi="Arial" w:cs="Arial"/>
          <w:b/>
        </w:rPr>
        <w:sectPr w:rsidR="00E16D6D" w:rsidSect="00E16D6D">
          <w:pgSz w:w="16838" w:h="11906" w:orient="landscape"/>
          <w:pgMar w:top="1418" w:right="1701" w:bottom="1418" w:left="1134" w:header="709" w:footer="709" w:gutter="0"/>
          <w:cols w:space="708"/>
          <w:titlePg/>
          <w:docGrid w:linePitch="360"/>
        </w:sectPr>
      </w:pPr>
    </w:p>
    <w:p w14:paraId="44153E87" w14:textId="5AAB16E2" w:rsidR="00E16D6D" w:rsidRDefault="00E16D6D" w:rsidP="00E16D6D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3 RS – Objednávka (závazný vzor) – Dodavatel 2</w:t>
      </w:r>
    </w:p>
    <w:p w14:paraId="7E0C9436" w14:textId="77777777" w:rsidR="00E16D6D" w:rsidRDefault="00E16D6D" w:rsidP="00E16D6D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894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1"/>
        <w:gridCol w:w="2502"/>
        <w:gridCol w:w="1319"/>
        <w:gridCol w:w="3105"/>
      </w:tblGrid>
      <w:tr w:rsidR="00E16D6D" w:rsidRPr="00E136C2" w14:paraId="3E363220" w14:textId="77777777" w:rsidTr="00E16D6D">
        <w:trPr>
          <w:trHeight w:val="541"/>
        </w:trPr>
        <w:tc>
          <w:tcPr>
            <w:tcW w:w="894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39ECD49" w14:textId="77777777" w:rsidR="00E16D6D" w:rsidRPr="00E136C2" w:rsidRDefault="00E16D6D" w:rsidP="00E16D6D">
            <w:pPr>
              <w:rPr>
                <w:rFonts w:ascii="Arial" w:hAnsi="Arial" w:cs="Arial"/>
              </w:rPr>
            </w:pPr>
            <w:r w:rsidRPr="00E136C2">
              <w:rPr>
                <w:rFonts w:ascii="Arial" w:hAnsi="Arial" w:cs="Arial"/>
              </w:rPr>
              <w:t>Číslo jednací</w:t>
            </w:r>
            <w:r>
              <w:rPr>
                <w:rFonts w:ascii="Arial" w:hAnsi="Arial" w:cs="Arial"/>
              </w:rPr>
              <w:t>:</w:t>
            </w:r>
          </w:p>
        </w:tc>
      </w:tr>
      <w:tr w:rsidR="00E16D6D" w:rsidRPr="00E136C2" w14:paraId="388B3942" w14:textId="77777777" w:rsidTr="00E16D6D">
        <w:trPr>
          <w:trHeight w:val="652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02DCFD7" w14:textId="77777777" w:rsidR="00E16D6D" w:rsidRPr="00E136C2" w:rsidRDefault="00E16D6D" w:rsidP="00E16D6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136C2">
              <w:rPr>
                <w:rFonts w:ascii="Arial" w:hAnsi="Arial" w:cs="Arial"/>
                <w:b/>
                <w:bCs/>
                <w:sz w:val="32"/>
                <w:szCs w:val="32"/>
              </w:rPr>
              <w:t>OBJEDNÁVKA č. j.:</w:t>
            </w:r>
          </w:p>
        </w:tc>
      </w:tr>
      <w:tr w:rsidR="00E16D6D" w:rsidRPr="00E136C2" w14:paraId="2D17BBA4" w14:textId="77777777" w:rsidTr="00E16D6D">
        <w:trPr>
          <w:trHeight w:val="3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5DC3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D1F1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C4B1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01B8B5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6D6D" w:rsidRPr="00E136C2" w14:paraId="4E0C8382" w14:textId="77777777" w:rsidTr="00E16D6D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4BCA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center"/>
            <w:hideMark/>
          </w:tcPr>
          <w:p w14:paraId="75162340" w14:textId="07239635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6D6D">
              <w:rPr>
                <w:rFonts w:ascii="Arial" w:hAnsi="Arial" w:cs="Arial"/>
                <w:sz w:val="20"/>
                <w:szCs w:val="20"/>
              </w:rPr>
              <w:t>Baterie Centrum s.</w:t>
            </w:r>
            <w:proofErr w:type="gramStart"/>
            <w:r w:rsidRPr="00E16D6D">
              <w:rPr>
                <w:rFonts w:ascii="Arial" w:hAnsi="Arial" w:cs="Arial"/>
                <w:sz w:val="20"/>
                <w:szCs w:val="20"/>
              </w:rPr>
              <w:t>r.o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34829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2F042BAE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D6D" w:rsidRPr="00E136C2" w14:paraId="161F5DB5" w14:textId="77777777" w:rsidTr="00E16D6D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EF23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046BF48D" w14:textId="1D03C4E6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6D6D">
              <w:rPr>
                <w:rFonts w:ascii="Arial" w:hAnsi="Arial" w:cs="Arial"/>
                <w:sz w:val="20"/>
                <w:szCs w:val="20"/>
              </w:rPr>
              <w:t>Michálkovická 2031,109C, Ostrava, 710 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68BD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316BF83F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D6D" w:rsidRPr="00E136C2" w14:paraId="46937078" w14:textId="77777777" w:rsidTr="00E16D6D">
        <w:trPr>
          <w:trHeight w:val="6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B3E8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FFFFCC" w:fill="FFFF00"/>
            <w:vAlign w:val="center"/>
            <w:hideMark/>
          </w:tcPr>
          <w:p w14:paraId="4EB4AC3D" w14:textId="25928FB0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6D6D">
              <w:rPr>
                <w:rFonts w:ascii="Arial" w:hAnsi="Arial" w:cs="Arial"/>
                <w:sz w:val="20"/>
                <w:szCs w:val="20"/>
              </w:rPr>
              <w:t>Ing Tomáš Macek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7BA7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Zastoupené: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bottom"/>
            <w:hideMark/>
          </w:tcPr>
          <w:p w14:paraId="38D460D4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D6D" w:rsidRPr="00E136C2" w14:paraId="0C390BB8" w14:textId="77777777" w:rsidTr="00E16D6D">
        <w:trPr>
          <w:trHeight w:val="4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8210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5BE06AD0" w14:textId="6D4D3F08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6D6D">
              <w:rPr>
                <w:rFonts w:ascii="Arial" w:hAnsi="Arial" w:cs="Arial"/>
                <w:sz w:val="20"/>
                <w:szCs w:val="20"/>
              </w:rPr>
              <w:t>25361848</w:t>
            </w:r>
            <w:r w:rsidRPr="00E136C2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A6F2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14:paraId="6F0775A4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D6D" w:rsidRPr="00E136C2" w14:paraId="56532138" w14:textId="77777777" w:rsidTr="00E16D6D">
        <w:trPr>
          <w:trHeight w:val="60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3E21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5CF338E0" w14:textId="5B60796F" w:rsidR="00E16D6D" w:rsidRPr="00E136C2" w:rsidRDefault="005E7F30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5E7F30">
              <w:rPr>
                <w:rFonts w:ascii="Arial" w:hAnsi="Arial" w:cs="Arial"/>
                <w:sz w:val="20"/>
                <w:szCs w:val="20"/>
              </w:rPr>
              <w:t>CZ25361848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9CEC0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33DD92BD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D6D" w:rsidRPr="00E136C2" w14:paraId="1DF93014" w14:textId="77777777" w:rsidTr="00E16D6D">
        <w:trPr>
          <w:trHeight w:val="61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42E6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vAlign w:val="center"/>
            <w:hideMark/>
          </w:tcPr>
          <w:p w14:paraId="5FC95E6D" w14:textId="5C33216F" w:rsidR="00E16D6D" w:rsidRPr="00E136C2" w:rsidRDefault="009E6467" w:rsidP="00E16D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5284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4AC26067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D6D" w:rsidRPr="00E136C2" w14:paraId="20896798" w14:textId="77777777" w:rsidTr="00E16D6D">
        <w:trPr>
          <w:trHeight w:val="58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2EE0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17314FBF" w14:textId="1E503ABD" w:rsidR="00E16D6D" w:rsidRPr="00E136C2" w:rsidRDefault="009E6467" w:rsidP="00E16D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1C57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2CC51A29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D6D" w:rsidRPr="00E136C2" w14:paraId="466F8078" w14:textId="77777777" w:rsidTr="00E16D6D">
        <w:trPr>
          <w:trHeight w:val="48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57FDBF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65D3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168A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BE592A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6D6D" w:rsidRPr="00E136C2" w14:paraId="253FD46D" w14:textId="77777777" w:rsidTr="00E16D6D">
        <w:trPr>
          <w:trHeight w:val="69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66FF33"/>
            <w:vAlign w:val="center"/>
            <w:hideMark/>
          </w:tcPr>
          <w:p w14:paraId="3EA0433A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Objednávka (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doplní objednatel)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kusů předmětu plnění………………………. (typu………………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>.) (dále jen "zboží)</w:t>
            </w:r>
          </w:p>
        </w:tc>
      </w:tr>
      <w:tr w:rsidR="00E16D6D" w:rsidRPr="00E136C2" w14:paraId="4F1A7D7F" w14:textId="77777777" w:rsidTr="00E16D6D">
        <w:trPr>
          <w:trHeight w:val="58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1CC51099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Celková cena zboží je stanovena na……………………... Kč bez DPH, což činí…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.Kč včetně DP a hodnota DPH v Kč činí……………………Kč.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dodavatel dle potvrzeného množství)</w:t>
            </w:r>
          </w:p>
        </w:tc>
      </w:tr>
      <w:tr w:rsidR="00E16D6D" w:rsidRPr="00E136C2" w14:paraId="1DE90E81" w14:textId="77777777" w:rsidTr="00E16D6D">
        <w:trPr>
          <w:trHeight w:val="58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464D48A7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Jednotková cena za 1 ks je stanovena na ………………Kč bez DPH, což činí …………………Kč včetně DPH a hodnota DPH je 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E16D6D" w:rsidRPr="00E136C2" w14:paraId="36134C33" w14:textId="77777777" w:rsidTr="00E16D6D">
        <w:trPr>
          <w:trHeight w:val="63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10DE2A8E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Minimální množství kusů pro tuto objednávku je stanovené na ………………kusů.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E16D6D" w:rsidRPr="00E136C2" w14:paraId="6183DC59" w14:textId="77777777" w:rsidTr="00E16D6D">
        <w:trPr>
          <w:trHeight w:val="61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1D5F065D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Množství kusů potvrzené dodavatelem pro tuto objednávku je 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>.kusů.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(Vyplní dodavatel, musí být alespoň rovno minimálnímu množství)</w:t>
            </w:r>
          </w:p>
        </w:tc>
      </w:tr>
      <w:tr w:rsidR="00E16D6D" w:rsidRPr="00E136C2" w14:paraId="6884894C" w14:textId="77777777" w:rsidTr="00E16D6D">
        <w:trPr>
          <w:trHeight w:val="57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CC" w:fill="66FF33"/>
            <w:vAlign w:val="center"/>
            <w:hideMark/>
          </w:tcPr>
          <w:p w14:paraId="1AA935E0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Místem dodání zboží bude……………………………………………………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E16D6D" w:rsidRPr="00E136C2" w14:paraId="0BBA9230" w14:textId="77777777" w:rsidTr="00E16D6D">
        <w:trPr>
          <w:trHeight w:val="276"/>
        </w:trPr>
        <w:tc>
          <w:tcPr>
            <w:tcW w:w="206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07EB" w14:textId="77777777" w:rsidR="00E16D6D" w:rsidRPr="00E136C2" w:rsidRDefault="00E16D6D" w:rsidP="00E16D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66FF33"/>
            <w:noWrap/>
            <w:vAlign w:val="center"/>
            <w:hideMark/>
          </w:tcPr>
          <w:p w14:paraId="2D009E03" w14:textId="77777777" w:rsidR="00E16D6D" w:rsidRPr="00E136C2" w:rsidRDefault="00E16D6D" w:rsidP="00E16D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E16D6D" w:rsidRPr="00E136C2" w14:paraId="6D81C1A3" w14:textId="77777777" w:rsidTr="00E16D6D">
        <w:trPr>
          <w:trHeight w:val="276"/>
        </w:trPr>
        <w:tc>
          <w:tcPr>
            <w:tcW w:w="206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FEA7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FD85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6D6D" w:rsidRPr="00E136C2" w14:paraId="05AF9DBC" w14:textId="77777777" w:rsidTr="00E16D6D">
        <w:trPr>
          <w:trHeight w:val="10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80C1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49CE2D60" w14:textId="77777777" w:rsidR="00E16D6D" w:rsidRPr="00E136C2" w:rsidRDefault="00E16D6D" w:rsidP="00E16D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dodavatel dle potvrzeného množství)</w:t>
            </w:r>
          </w:p>
        </w:tc>
      </w:tr>
      <w:tr w:rsidR="00E16D6D" w:rsidRPr="00E136C2" w14:paraId="7A4CA5DE" w14:textId="77777777" w:rsidTr="00E16D6D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F151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Splatnost faktury je do: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FFFFCC" w:fill="EEEEEE"/>
            <w:vAlign w:val="center"/>
            <w:hideMark/>
          </w:tcPr>
          <w:p w14:paraId="4C3076DC" w14:textId="77777777" w:rsidR="00E16D6D" w:rsidRPr="00E136C2" w:rsidRDefault="00E16D6D" w:rsidP="00E16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E16D6D" w:rsidRPr="00E136C2" w14:paraId="672508F8" w14:textId="77777777" w:rsidTr="00E16D6D">
        <w:trPr>
          <w:trHeight w:val="255"/>
        </w:trPr>
        <w:tc>
          <w:tcPr>
            <w:tcW w:w="459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9842E95" w14:textId="77777777" w:rsidR="00E16D6D" w:rsidRPr="00E136C2" w:rsidRDefault="00E16D6D" w:rsidP="00E16D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……</w:t>
            </w:r>
            <w:proofErr w:type="gramStart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EA91" w14:textId="77777777" w:rsidR="00E16D6D" w:rsidRPr="00E136C2" w:rsidRDefault="00E16D6D" w:rsidP="00E16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626762" w14:textId="77777777" w:rsidR="00E16D6D" w:rsidRPr="00E136C2" w:rsidRDefault="00E16D6D" w:rsidP="00E16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Vystavil(a):</w:t>
            </w:r>
          </w:p>
        </w:tc>
      </w:tr>
      <w:tr w:rsidR="00E16D6D" w:rsidRPr="00E136C2" w14:paraId="2DEC2943" w14:textId="77777777" w:rsidTr="00E16D6D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2D6015E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FF1C82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73F58B41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                 V Praze</w:t>
            </w:r>
          </w:p>
        </w:tc>
      </w:tr>
      <w:tr w:rsidR="00E16D6D" w:rsidRPr="00E136C2" w14:paraId="09E7196E" w14:textId="77777777" w:rsidTr="00E16D6D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7F7B180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616440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374FC28B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6D6D" w:rsidRPr="00E136C2" w14:paraId="4663EA89" w14:textId="77777777" w:rsidTr="00E16D6D">
        <w:trPr>
          <w:trHeight w:val="136"/>
        </w:trPr>
        <w:tc>
          <w:tcPr>
            <w:tcW w:w="20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36A7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52886628" w14:textId="77777777" w:rsidR="00E16D6D" w:rsidRPr="00E136C2" w:rsidRDefault="00E16D6D" w:rsidP="00E16D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C3DCEE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FF837B" w14:textId="77777777" w:rsidR="00E16D6D" w:rsidRPr="00E136C2" w:rsidRDefault="00E16D6D" w:rsidP="00E16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297658" w14:textId="77777777" w:rsidR="00E16D6D" w:rsidRDefault="00E16D6D" w:rsidP="00E16D6D">
      <w:pPr>
        <w:jc w:val="both"/>
        <w:rPr>
          <w:rFonts w:ascii="Arial" w:hAnsi="Arial" w:cs="Arial"/>
          <w:b/>
        </w:rPr>
      </w:pPr>
    </w:p>
    <w:p w14:paraId="1552A71D" w14:textId="77777777" w:rsidR="00C33CEE" w:rsidRDefault="00C33CEE" w:rsidP="0081653A">
      <w:pPr>
        <w:jc w:val="both"/>
        <w:rPr>
          <w:rFonts w:ascii="Arial" w:hAnsi="Arial" w:cs="Arial"/>
          <w:b/>
        </w:rPr>
        <w:sectPr w:rsidR="00C33CEE" w:rsidSect="000121D6">
          <w:headerReference w:type="first" r:id="rId11"/>
          <w:pgSz w:w="11906" w:h="16838"/>
          <w:pgMar w:top="1701" w:right="1418" w:bottom="1134" w:left="1418" w:header="709" w:footer="709" w:gutter="0"/>
          <w:cols w:space="708"/>
          <w:titlePg/>
          <w:docGrid w:linePitch="360"/>
        </w:sectPr>
      </w:pPr>
    </w:p>
    <w:p w14:paraId="0AEA7465" w14:textId="1EE1B883" w:rsidR="00E16D6D" w:rsidRDefault="00E16D6D" w:rsidP="0081653A">
      <w:pPr>
        <w:jc w:val="both"/>
        <w:rPr>
          <w:rFonts w:ascii="Arial" w:hAnsi="Arial" w:cs="Arial"/>
          <w:b/>
        </w:rPr>
      </w:pPr>
    </w:p>
    <w:p w14:paraId="54703D2D" w14:textId="70E7BB0A" w:rsidR="00C33CEE" w:rsidRDefault="00C33CEE" w:rsidP="0081653A">
      <w:pPr>
        <w:jc w:val="both"/>
        <w:rPr>
          <w:rFonts w:ascii="Arial" w:hAnsi="Arial" w:cs="Arial"/>
          <w:b/>
        </w:rPr>
      </w:pPr>
    </w:p>
    <w:p w14:paraId="04FF6AB8" w14:textId="55ADC087" w:rsidR="00C33CEE" w:rsidRDefault="00C33CEE" w:rsidP="0081653A">
      <w:pPr>
        <w:jc w:val="both"/>
        <w:rPr>
          <w:rFonts w:ascii="Arial" w:hAnsi="Arial" w:cs="Arial"/>
          <w:b/>
        </w:rPr>
      </w:pPr>
    </w:p>
    <w:p w14:paraId="05BFD0EA" w14:textId="2ABE5AA1" w:rsidR="00C33CEE" w:rsidRDefault="00C33CEE" w:rsidP="0081653A">
      <w:pPr>
        <w:jc w:val="both"/>
        <w:rPr>
          <w:rFonts w:ascii="Arial" w:hAnsi="Arial" w:cs="Arial"/>
          <w:b/>
        </w:rPr>
      </w:pPr>
    </w:p>
    <w:p w14:paraId="63A7A01D" w14:textId="30B65945" w:rsidR="00C33CEE" w:rsidRDefault="00C33CEE" w:rsidP="0081653A">
      <w:pPr>
        <w:jc w:val="both"/>
        <w:rPr>
          <w:rFonts w:ascii="Arial" w:hAnsi="Arial" w:cs="Arial"/>
          <w:b/>
        </w:rPr>
      </w:pPr>
    </w:p>
    <w:p w14:paraId="5E8B72A6" w14:textId="26BA2831" w:rsidR="00C33CEE" w:rsidRDefault="00C33CEE" w:rsidP="0081653A">
      <w:pPr>
        <w:jc w:val="both"/>
        <w:rPr>
          <w:rFonts w:ascii="Arial" w:hAnsi="Arial" w:cs="Arial"/>
          <w:b/>
        </w:rPr>
      </w:pPr>
    </w:p>
    <w:p w14:paraId="4EA4AA21" w14:textId="1E1F9506" w:rsidR="00C33CEE" w:rsidRDefault="00C33CEE" w:rsidP="0081653A">
      <w:pPr>
        <w:jc w:val="both"/>
        <w:rPr>
          <w:rFonts w:ascii="Arial" w:hAnsi="Arial" w:cs="Arial"/>
          <w:b/>
        </w:rPr>
      </w:pPr>
    </w:p>
    <w:p w14:paraId="3CA4C346" w14:textId="17E421D5" w:rsidR="00C33CEE" w:rsidRDefault="00C33CEE" w:rsidP="0081653A">
      <w:pPr>
        <w:jc w:val="both"/>
        <w:rPr>
          <w:rFonts w:ascii="Arial" w:hAnsi="Arial" w:cs="Arial"/>
          <w:b/>
        </w:rPr>
      </w:pPr>
    </w:p>
    <w:p w14:paraId="25F2B435" w14:textId="6AF82832" w:rsidR="00C33CEE" w:rsidRDefault="00C33CEE" w:rsidP="0081653A">
      <w:pPr>
        <w:jc w:val="both"/>
        <w:rPr>
          <w:rFonts w:ascii="Arial" w:hAnsi="Arial" w:cs="Arial"/>
          <w:b/>
        </w:rPr>
      </w:pPr>
    </w:p>
    <w:p w14:paraId="4D2B094A" w14:textId="071030EE" w:rsidR="00C33CEE" w:rsidRDefault="00C33CEE" w:rsidP="0081653A">
      <w:pPr>
        <w:jc w:val="both"/>
        <w:rPr>
          <w:rFonts w:ascii="Arial" w:hAnsi="Arial" w:cs="Arial"/>
          <w:b/>
        </w:rPr>
      </w:pPr>
    </w:p>
    <w:p w14:paraId="1331D429" w14:textId="79A4D71F" w:rsidR="00C33CEE" w:rsidRDefault="00C33CEE" w:rsidP="0081653A">
      <w:pPr>
        <w:jc w:val="both"/>
        <w:rPr>
          <w:rFonts w:ascii="Arial" w:hAnsi="Arial" w:cs="Arial"/>
          <w:b/>
        </w:rPr>
      </w:pPr>
    </w:p>
    <w:p w14:paraId="43DDC33D" w14:textId="2D97C21E" w:rsidR="00C33CEE" w:rsidRDefault="00C33CEE" w:rsidP="0081653A">
      <w:pPr>
        <w:jc w:val="both"/>
        <w:rPr>
          <w:rFonts w:ascii="Arial" w:hAnsi="Arial" w:cs="Arial"/>
          <w:b/>
        </w:rPr>
      </w:pPr>
    </w:p>
    <w:p w14:paraId="31FED343" w14:textId="17FB8D6E" w:rsidR="00C33CEE" w:rsidRDefault="00C33CEE" w:rsidP="0081653A">
      <w:pPr>
        <w:jc w:val="both"/>
        <w:rPr>
          <w:rFonts w:ascii="Arial" w:hAnsi="Arial" w:cs="Arial"/>
          <w:b/>
        </w:rPr>
      </w:pPr>
    </w:p>
    <w:p w14:paraId="286D7181" w14:textId="09A832B7" w:rsidR="00C33CEE" w:rsidRDefault="00C33CEE" w:rsidP="0081653A">
      <w:pPr>
        <w:jc w:val="both"/>
        <w:rPr>
          <w:rFonts w:ascii="Arial" w:hAnsi="Arial" w:cs="Arial"/>
          <w:b/>
        </w:rPr>
      </w:pPr>
    </w:p>
    <w:p w14:paraId="14AE4996" w14:textId="7D49AE52" w:rsidR="00C33CEE" w:rsidRDefault="00C33CEE" w:rsidP="0081653A">
      <w:pPr>
        <w:jc w:val="both"/>
        <w:rPr>
          <w:rFonts w:ascii="Arial" w:hAnsi="Arial" w:cs="Arial"/>
          <w:b/>
        </w:rPr>
      </w:pPr>
    </w:p>
    <w:p w14:paraId="0EB16DCA" w14:textId="47CD845F" w:rsidR="00C33CEE" w:rsidRDefault="00C33CEE" w:rsidP="0081653A">
      <w:pPr>
        <w:jc w:val="both"/>
        <w:rPr>
          <w:rFonts w:ascii="Arial" w:hAnsi="Arial" w:cs="Arial"/>
          <w:b/>
        </w:rPr>
      </w:pPr>
    </w:p>
    <w:p w14:paraId="325C0DE0" w14:textId="108D0A4B" w:rsidR="00C33CEE" w:rsidRDefault="00C33CEE" w:rsidP="0081653A">
      <w:pPr>
        <w:jc w:val="both"/>
        <w:rPr>
          <w:rFonts w:ascii="Arial" w:hAnsi="Arial" w:cs="Arial"/>
          <w:b/>
        </w:rPr>
      </w:pPr>
    </w:p>
    <w:p w14:paraId="0DD09067" w14:textId="154078E4" w:rsidR="00C33CEE" w:rsidRDefault="00C33CEE" w:rsidP="0081653A">
      <w:pPr>
        <w:jc w:val="both"/>
        <w:rPr>
          <w:rFonts w:ascii="Arial" w:hAnsi="Arial" w:cs="Arial"/>
          <w:b/>
        </w:rPr>
      </w:pPr>
    </w:p>
    <w:p w14:paraId="656A8284" w14:textId="421DEAEE" w:rsidR="00C33CEE" w:rsidRDefault="00C33CEE" w:rsidP="0081653A">
      <w:pPr>
        <w:jc w:val="both"/>
        <w:rPr>
          <w:rFonts w:ascii="Arial" w:hAnsi="Arial" w:cs="Arial"/>
          <w:b/>
        </w:rPr>
      </w:pPr>
    </w:p>
    <w:p w14:paraId="10CA724C" w14:textId="418F8C2D" w:rsidR="00C33CEE" w:rsidRDefault="00C33CEE" w:rsidP="0081653A">
      <w:pPr>
        <w:jc w:val="both"/>
        <w:rPr>
          <w:rFonts w:ascii="Arial" w:hAnsi="Arial" w:cs="Arial"/>
          <w:b/>
        </w:rPr>
      </w:pPr>
    </w:p>
    <w:p w14:paraId="3B016786" w14:textId="3FED5CF7" w:rsidR="00C33CEE" w:rsidRDefault="00C33CEE" w:rsidP="0081653A">
      <w:pPr>
        <w:jc w:val="both"/>
        <w:rPr>
          <w:rFonts w:ascii="Arial" w:hAnsi="Arial" w:cs="Arial"/>
          <w:b/>
        </w:rPr>
      </w:pPr>
    </w:p>
    <w:p w14:paraId="4FFC0A20" w14:textId="77777777" w:rsidR="00C33CEE" w:rsidRDefault="00C33CEE" w:rsidP="0081653A">
      <w:pPr>
        <w:jc w:val="both"/>
        <w:rPr>
          <w:rFonts w:ascii="Arial" w:hAnsi="Arial" w:cs="Arial"/>
          <w:b/>
        </w:rPr>
        <w:sectPr w:rsidR="00C33CEE" w:rsidSect="000121D6">
          <w:pgSz w:w="11906" w:h="16838"/>
          <w:pgMar w:top="1701" w:right="1418" w:bottom="1134" w:left="1418" w:header="709" w:footer="709" w:gutter="0"/>
          <w:cols w:space="708"/>
          <w:titlePg/>
          <w:docGrid w:linePitch="360"/>
        </w:sectPr>
      </w:pPr>
    </w:p>
    <w:p w14:paraId="4EBA12C9" w14:textId="77777777" w:rsidR="00C33CEE" w:rsidRDefault="00C33CEE" w:rsidP="00C33CEE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1 RS – Technická specifikace předmětu plnění</w:t>
      </w:r>
    </w:p>
    <w:p w14:paraId="536F9225" w14:textId="77777777" w:rsidR="00C33CEE" w:rsidRDefault="00C33CEE" w:rsidP="00C33CEE">
      <w:pPr>
        <w:ind w:left="360" w:hanging="360"/>
        <w:jc w:val="both"/>
        <w:rPr>
          <w:rFonts w:ascii="Arial" w:hAnsi="Arial" w:cs="Arial"/>
          <w:b/>
        </w:rPr>
      </w:pPr>
    </w:p>
    <w:p w14:paraId="7A466935" w14:textId="3A97ECA9" w:rsidR="00C33CEE" w:rsidRDefault="00C33CEE" w:rsidP="00C33CEE">
      <w:pPr>
        <w:ind w:left="360" w:hanging="360"/>
        <w:rPr>
          <w:rFonts w:ascii="Arial" w:hAnsi="Arial" w:cs="Arial"/>
          <w:b/>
        </w:rPr>
      </w:pPr>
      <w:r w:rsidRPr="00F4522A">
        <w:rPr>
          <w:rFonts w:ascii="Arial" w:hAnsi="Arial" w:cs="Arial"/>
          <w:b/>
        </w:rPr>
        <w:t xml:space="preserve">Dodavatel </w:t>
      </w:r>
      <w:r>
        <w:rPr>
          <w:rFonts w:ascii="Arial" w:hAnsi="Arial" w:cs="Arial"/>
          <w:b/>
        </w:rPr>
        <w:t>3</w:t>
      </w:r>
      <w:r w:rsidRPr="00F4522A">
        <w:rPr>
          <w:rFonts w:ascii="Arial" w:hAnsi="Arial" w:cs="Arial"/>
          <w:b/>
        </w:rPr>
        <w:t>:</w:t>
      </w:r>
    </w:p>
    <w:p w14:paraId="7A3F194D" w14:textId="77777777" w:rsidR="00C33CEE" w:rsidRPr="00F4522A" w:rsidRDefault="00C33CEE" w:rsidP="00C33CEE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237"/>
        <w:gridCol w:w="3969"/>
      </w:tblGrid>
      <w:tr w:rsidR="00C33CEE" w:rsidRPr="00162097" w14:paraId="3E716955" w14:textId="77777777" w:rsidTr="00C83B79"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BA9356" w14:textId="77777777" w:rsidR="00C33CEE" w:rsidRPr="00162097" w:rsidRDefault="00C33CEE" w:rsidP="00C83B79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Název zboží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DB32787" w14:textId="77777777" w:rsidR="00C33CEE" w:rsidRPr="00162097" w:rsidRDefault="00C33CEE" w:rsidP="00C83B79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Technický popis zboží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004559" w14:textId="77777777" w:rsidR="00C33CEE" w:rsidRPr="00162097" w:rsidRDefault="00C33CEE" w:rsidP="00C83B79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Technické parametry nabízené dodavatelem</w:t>
            </w:r>
          </w:p>
        </w:tc>
      </w:tr>
      <w:tr w:rsidR="00C33CEE" w:rsidRPr="003E0F6A" w14:paraId="6B92759A" w14:textId="77777777" w:rsidTr="00C33CEE">
        <w:trPr>
          <w:trHeight w:val="309"/>
        </w:trPr>
        <w:tc>
          <w:tcPr>
            <w:tcW w:w="3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E2C16A" w14:textId="77777777" w:rsidR="00C33CEE" w:rsidRPr="003E0F6A" w:rsidRDefault="00C33CEE" w:rsidP="00C83B79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488">
              <w:rPr>
                <w:rFonts w:ascii="Arial" w:hAnsi="Arial" w:cs="Arial"/>
                <w:b/>
                <w:sz w:val="18"/>
                <w:szCs w:val="18"/>
              </w:rPr>
              <w:t>Respirátor FFP</w:t>
            </w:r>
            <w:r>
              <w:rPr>
                <w:rFonts w:ascii="Arial" w:hAnsi="Arial" w:cs="Arial"/>
                <w:b/>
                <w:sz w:val="18"/>
                <w:szCs w:val="18"/>
              </w:rPr>
              <w:t>2 bez výdechového ventilu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922C9B0" w14:textId="77777777" w:rsidR="00C33CEE" w:rsidRPr="00EB4111" w:rsidRDefault="00C33CEE" w:rsidP="00C83B79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třída ochrany KN95 nebo N95)</w:t>
            </w:r>
          </w:p>
        </w:tc>
        <w:tc>
          <w:tcPr>
            <w:tcW w:w="396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A03809" w14:textId="77777777" w:rsidR="00C33CEE" w:rsidRPr="00C33CEE" w:rsidRDefault="00C33CEE" w:rsidP="00C83B7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33CEE">
              <w:rPr>
                <w:rFonts w:ascii="Arial" w:hAnsi="Arial" w:cs="Arial"/>
                <w:b/>
                <w:i/>
                <w:sz w:val="18"/>
                <w:szCs w:val="18"/>
              </w:rPr>
              <w:t>KN 95</w:t>
            </w:r>
          </w:p>
        </w:tc>
      </w:tr>
      <w:tr w:rsidR="00C33CEE" w:rsidRPr="003E0F6A" w14:paraId="7A67FB6A" w14:textId="77777777" w:rsidTr="00C33CEE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B687F5" w14:textId="77777777" w:rsidR="00C33CEE" w:rsidRPr="003E0F6A" w:rsidRDefault="00C33CEE" w:rsidP="00C83B79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8ABB50" w14:textId="77777777" w:rsidR="00C33CEE" w:rsidRDefault="00C33CEE" w:rsidP="00C83B79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c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>hrání proti toxickým látkám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, 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 xml:space="preserve">jako jsou viry, spory, bakterie, ale také třeba radioaktivní látky či karcinogeny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>min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>12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>xNPK/PEL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40C8E6" w14:textId="77777777" w:rsidR="00C33CEE" w:rsidRPr="00C33CEE" w:rsidRDefault="00C33CEE" w:rsidP="00C83B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33CEE">
              <w:rPr>
                <w:rFonts w:ascii="Arial" w:hAnsi="Arial" w:cs="Arial"/>
                <w:b/>
                <w:bCs/>
                <w:i/>
                <w:iCs/>
                <w:color w:val="1F2122"/>
                <w:sz w:val="18"/>
                <w:szCs w:val="18"/>
              </w:rPr>
              <w:t>chrání proti toxickým látkám ANO, jako jsou viry ANO, spory ANO, bakterie ANO, ale také třeba radioaktivní látky ANO či karcinogeny min 12xNPK/PEL ANO</w:t>
            </w:r>
          </w:p>
        </w:tc>
      </w:tr>
      <w:tr w:rsidR="00C33CEE" w:rsidRPr="003E0F6A" w14:paraId="5CEBC503" w14:textId="77777777" w:rsidTr="00C33CEE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2505E0" w14:textId="77777777" w:rsidR="00C33CEE" w:rsidRPr="003E0F6A" w:rsidRDefault="00C33CEE" w:rsidP="00C83B79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5F194C" w14:textId="77777777" w:rsidR="00C33CEE" w:rsidRPr="00EB4111" w:rsidRDefault="00C33CEE" w:rsidP="00C83B79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ergonomický tvar, lehká konstrukce, měkká těsnící linie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5A57EC" w14:textId="77777777" w:rsidR="00C33CEE" w:rsidRPr="00C33CEE" w:rsidRDefault="00C33CEE" w:rsidP="00C83B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33CEE">
              <w:rPr>
                <w:rFonts w:ascii="Arial" w:hAnsi="Arial" w:cs="Arial"/>
                <w:b/>
                <w:bCs/>
                <w:i/>
                <w:iCs/>
                <w:color w:val="1F2122"/>
                <w:sz w:val="18"/>
                <w:szCs w:val="18"/>
              </w:rPr>
              <w:t>ergonomický tvar ANO, lehká konstrukce ANO, měkká těsnící linie ANO</w:t>
            </w:r>
          </w:p>
        </w:tc>
      </w:tr>
      <w:tr w:rsidR="00C33CEE" w:rsidRPr="003E0F6A" w14:paraId="12BC17ED" w14:textId="77777777" w:rsidTr="00C33CEE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F1DA7B" w14:textId="77777777" w:rsidR="00C33CEE" w:rsidRPr="003E0F6A" w:rsidRDefault="00C33CEE" w:rsidP="00C83B79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578B14" w14:textId="77777777" w:rsidR="00C33CEE" w:rsidRPr="00EB4111" w:rsidRDefault="00C33CEE" w:rsidP="00C83B79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8A081D">
              <w:rPr>
                <w:rFonts w:ascii="Arial" w:hAnsi="Arial" w:cs="Arial"/>
                <w:color w:val="1F2122"/>
                <w:sz w:val="18"/>
                <w:szCs w:val="18"/>
              </w:rPr>
              <w:t xml:space="preserve">uchycení pomocí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jednoho </w:t>
            </w:r>
            <w:r w:rsidRPr="008A081D">
              <w:rPr>
                <w:rFonts w:ascii="Arial" w:hAnsi="Arial" w:cs="Arial"/>
                <w:color w:val="1F2122"/>
                <w:sz w:val="18"/>
                <w:szCs w:val="18"/>
              </w:rPr>
              <w:t>gumového pásku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(gumičky) nebo nastavitelných nebo elastických upínacích pásků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17F7BC6" w14:textId="77777777" w:rsidR="00C33CEE" w:rsidRPr="00C33CEE" w:rsidRDefault="00C33CEE" w:rsidP="00C83B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33CEE">
              <w:rPr>
                <w:rFonts w:ascii="Arial" w:hAnsi="Arial" w:cs="Arial"/>
                <w:b/>
                <w:bCs/>
                <w:i/>
                <w:iCs/>
                <w:color w:val="1F2122"/>
                <w:sz w:val="18"/>
                <w:szCs w:val="18"/>
              </w:rPr>
              <w:t>ANO uchycení pomocí elastických upínacích pásků</w:t>
            </w:r>
          </w:p>
        </w:tc>
      </w:tr>
      <w:tr w:rsidR="00C33CEE" w14:paraId="3FA9CFC0" w14:textId="77777777" w:rsidTr="00C33CEE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EE8D07" w14:textId="77777777" w:rsidR="00C33CEE" w:rsidRPr="003E0F6A" w:rsidRDefault="00C33CEE" w:rsidP="00C83B79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EA53825" w14:textId="77777777" w:rsidR="00C33CEE" w:rsidRPr="00D93B4A" w:rsidRDefault="00C33CEE" w:rsidP="00C83B79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jednorázové nebo opakované použití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367C97F" w14:textId="77777777" w:rsidR="00C33CEE" w:rsidRPr="00C33CEE" w:rsidRDefault="00C33CEE" w:rsidP="00C83B7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33CE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ANO j</w:t>
            </w:r>
            <w:r w:rsidRPr="00C33CEE">
              <w:rPr>
                <w:rFonts w:ascii="Arial" w:hAnsi="Arial" w:cs="Arial"/>
                <w:b/>
                <w:bCs/>
                <w:i/>
                <w:iCs/>
                <w:color w:val="1F2122"/>
                <w:sz w:val="18"/>
                <w:szCs w:val="18"/>
              </w:rPr>
              <w:t>ednorázové použití</w:t>
            </w:r>
          </w:p>
        </w:tc>
      </w:tr>
      <w:tr w:rsidR="00C33CEE" w14:paraId="3B768A5B" w14:textId="77777777" w:rsidTr="00C33CEE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93BE95" w14:textId="77777777" w:rsidR="00C33CEE" w:rsidRPr="003E0F6A" w:rsidRDefault="00C33CEE" w:rsidP="00C83B79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F033F0E" w14:textId="77777777" w:rsidR="00C33CEE" w:rsidRDefault="00C33CEE" w:rsidP="00C83B79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možnost flexibilní korekce v oblasti nosu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A96EFB3" w14:textId="77777777" w:rsidR="00C33CEE" w:rsidRPr="00C33CEE" w:rsidRDefault="00C33CEE" w:rsidP="00C83B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33CEE">
              <w:rPr>
                <w:rFonts w:ascii="Arial" w:hAnsi="Arial" w:cs="Arial"/>
                <w:b/>
                <w:bCs/>
                <w:i/>
                <w:iCs/>
                <w:color w:val="1F2122"/>
                <w:sz w:val="18"/>
                <w:szCs w:val="18"/>
              </w:rPr>
              <w:t>ANO flexibilní korekce v oblasti kořenu nosu</w:t>
            </w:r>
          </w:p>
        </w:tc>
      </w:tr>
      <w:tr w:rsidR="00C33CEE" w:rsidRPr="003E0F6A" w14:paraId="343ACC9A" w14:textId="77777777" w:rsidTr="00C33CEE">
        <w:trPr>
          <w:trHeight w:val="304"/>
        </w:trPr>
        <w:tc>
          <w:tcPr>
            <w:tcW w:w="3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A6A737" w14:textId="77777777" w:rsidR="00C33CEE" w:rsidRPr="003E0F6A" w:rsidRDefault="00C33CEE" w:rsidP="00C83B79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D69C0E0" w14:textId="77777777" w:rsidR="00C33CEE" w:rsidRPr="00EB4111" w:rsidRDefault="00C33CEE" w:rsidP="00C83B79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F73548">
              <w:rPr>
                <w:rFonts w:ascii="Arial" w:hAnsi="Arial" w:cs="Arial"/>
                <w:color w:val="1F2122"/>
                <w:sz w:val="18"/>
                <w:szCs w:val="18"/>
              </w:rPr>
              <w:t>splňující certifikát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</w:t>
            </w:r>
            <w:r w:rsidRPr="00F73548">
              <w:rPr>
                <w:rFonts w:ascii="Arial" w:hAnsi="Arial" w:cs="Arial"/>
                <w:color w:val="1F2122"/>
                <w:sz w:val="18"/>
                <w:szCs w:val="18"/>
              </w:rPr>
              <w:t>EN 149:2001 + A1: 2009</w:t>
            </w:r>
          </w:p>
        </w:tc>
        <w:tc>
          <w:tcPr>
            <w:tcW w:w="396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190753" w14:textId="77777777" w:rsidR="00C33CEE" w:rsidRPr="00C33CEE" w:rsidRDefault="00C33CEE" w:rsidP="00C83B7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33CEE">
              <w:rPr>
                <w:rFonts w:ascii="Arial" w:hAnsi="Arial" w:cs="Arial"/>
                <w:b/>
                <w:bCs/>
                <w:i/>
                <w:iCs/>
                <w:color w:val="1F2122"/>
                <w:sz w:val="18"/>
                <w:szCs w:val="18"/>
              </w:rPr>
              <w:t>ANO certifikát v příloze</w:t>
            </w:r>
          </w:p>
        </w:tc>
      </w:tr>
    </w:tbl>
    <w:p w14:paraId="4EC7F46E" w14:textId="77777777" w:rsidR="00C33CEE" w:rsidRDefault="00C33CEE" w:rsidP="00C33CEE">
      <w:pPr>
        <w:ind w:left="360" w:hanging="360"/>
        <w:jc w:val="both"/>
        <w:rPr>
          <w:rFonts w:ascii="Arial" w:hAnsi="Arial" w:cs="Arial"/>
          <w:b/>
        </w:rPr>
      </w:pPr>
    </w:p>
    <w:p w14:paraId="67F8FA8C" w14:textId="77777777" w:rsidR="00C33CEE" w:rsidRDefault="00C33CEE" w:rsidP="00C33CEE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5423A">
        <w:rPr>
          <w:rFonts w:ascii="Arial" w:hAnsi="Arial" w:cs="Arial"/>
        </w:rPr>
        <w:t>adavatel připouští u požadovaného druhu materiálu i materiál vyšších uživatelských vlastností za podmínky, že zajistí minimálně stejnou ochranu jako druh požadovaného materiálu. V takovém případě uvede dodavatel konkrétní údaj namísto údaje ANO/NE.</w:t>
      </w:r>
      <w:r>
        <w:rPr>
          <w:rFonts w:ascii="Arial" w:hAnsi="Arial" w:cs="Arial"/>
        </w:rPr>
        <w:t xml:space="preserve"> </w:t>
      </w:r>
    </w:p>
    <w:p w14:paraId="55B0BDDA" w14:textId="77777777" w:rsidR="00C33CEE" w:rsidRDefault="00C33CEE" w:rsidP="00C33CEE">
      <w:pPr>
        <w:ind w:left="-142" w:right="536"/>
        <w:jc w:val="both"/>
        <w:rPr>
          <w:rFonts w:ascii="Arial" w:hAnsi="Arial" w:cs="Arial"/>
        </w:rPr>
      </w:pPr>
    </w:p>
    <w:p w14:paraId="78702ABC" w14:textId="77777777" w:rsidR="00C33CEE" w:rsidRDefault="00C33CEE" w:rsidP="00C33CEE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Respirátory FFP3 musí být hygienicky nezávadné a v případě, že to není doloženo v přiložených certifikátech, v produktovém listu nebo technickém popisu, zadavatel požaduje </w:t>
      </w:r>
      <w:r w:rsidRPr="00457EAD">
        <w:rPr>
          <w:rFonts w:ascii="Arial" w:hAnsi="Arial" w:cs="Arial"/>
          <w:b/>
        </w:rPr>
        <w:t>doložení o hygienické nezávadnosti čestným prohlášením</w:t>
      </w:r>
      <w:r>
        <w:rPr>
          <w:rFonts w:ascii="Arial" w:hAnsi="Arial" w:cs="Arial"/>
        </w:rPr>
        <w:t>.</w:t>
      </w:r>
    </w:p>
    <w:p w14:paraId="022466A3" w14:textId="77777777" w:rsidR="00C33CEE" w:rsidRDefault="00C33CEE" w:rsidP="00C33CEE">
      <w:pPr>
        <w:ind w:left="-142" w:right="536"/>
        <w:jc w:val="both"/>
        <w:rPr>
          <w:rFonts w:ascii="Arial" w:hAnsi="Arial" w:cs="Arial"/>
        </w:rPr>
      </w:pPr>
    </w:p>
    <w:p w14:paraId="498223E7" w14:textId="77777777" w:rsidR="00C33CEE" w:rsidRDefault="00C33CEE" w:rsidP="00C33CEE">
      <w:pPr>
        <w:spacing w:after="240"/>
        <w:ind w:left="-142" w:right="536"/>
        <w:jc w:val="both"/>
        <w:rPr>
          <w:rFonts w:ascii="Arial" w:hAnsi="Arial" w:cs="Arial"/>
          <w:b/>
        </w:rPr>
      </w:pPr>
      <w:r w:rsidRPr="00154598">
        <w:rPr>
          <w:rFonts w:ascii="Arial" w:hAnsi="Arial" w:cs="Arial"/>
          <w:b/>
        </w:rPr>
        <w:t>Dodavatel, který uvede ve výše uvedené tabulce odpověď „NE“, bude ze zadávacího řízení vyloučen pro nesplnění zadávacích podmínek.</w:t>
      </w:r>
    </w:p>
    <w:p w14:paraId="20A8209A" w14:textId="77777777" w:rsidR="00C33CEE" w:rsidRPr="00154598" w:rsidRDefault="00C33CEE" w:rsidP="00C33CEE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54598">
        <w:rPr>
          <w:rFonts w:ascii="Arial" w:hAnsi="Arial" w:cs="Arial"/>
        </w:rPr>
        <w:t>adavatel dále připouští, že technické normy ČSN EN a ČSN EN ISO, moho</w:t>
      </w:r>
      <w:r>
        <w:rPr>
          <w:rFonts w:ascii="Arial" w:hAnsi="Arial" w:cs="Arial"/>
        </w:rPr>
        <w:t xml:space="preserve">u být u zboží </w:t>
      </w:r>
      <w:r w:rsidRPr="00154598">
        <w:rPr>
          <w:rFonts w:ascii="Arial" w:hAnsi="Arial" w:cs="Arial"/>
        </w:rPr>
        <w:t>nahrazeny ekvivalenty EN a EN ISO</w:t>
      </w:r>
      <w:r>
        <w:rPr>
          <w:rFonts w:ascii="Arial" w:hAnsi="Arial" w:cs="Arial"/>
        </w:rPr>
        <w:t xml:space="preserve"> nebo jiným rovnocenným řešením</w:t>
      </w:r>
      <w:r w:rsidRPr="00154598">
        <w:rPr>
          <w:rFonts w:ascii="Arial" w:hAnsi="Arial" w:cs="Arial"/>
        </w:rPr>
        <w:t>.</w:t>
      </w:r>
    </w:p>
    <w:p w14:paraId="6CF76997" w14:textId="77777777" w:rsidR="00C33CEE" w:rsidRDefault="00C33CEE" w:rsidP="00C33CEE">
      <w:pPr>
        <w:jc w:val="both"/>
        <w:rPr>
          <w:rFonts w:ascii="Arial" w:hAnsi="Arial" w:cs="Arial"/>
          <w:b/>
        </w:rPr>
      </w:pPr>
    </w:p>
    <w:p w14:paraId="6A9AC827" w14:textId="77777777" w:rsidR="00C33CEE" w:rsidRDefault="00C33CEE" w:rsidP="00C33CEE">
      <w:pPr>
        <w:jc w:val="both"/>
        <w:rPr>
          <w:rFonts w:ascii="Arial" w:hAnsi="Arial" w:cs="Arial"/>
          <w:b/>
        </w:rPr>
      </w:pPr>
    </w:p>
    <w:p w14:paraId="62F25FC6" w14:textId="77777777" w:rsidR="00C33CEE" w:rsidRDefault="00C33CEE" w:rsidP="0081653A">
      <w:pPr>
        <w:jc w:val="both"/>
        <w:rPr>
          <w:rFonts w:ascii="Arial" w:hAnsi="Arial" w:cs="Arial"/>
          <w:b/>
        </w:rPr>
        <w:sectPr w:rsidR="00C33CEE" w:rsidSect="00C33CEE">
          <w:pgSz w:w="16838" w:h="11906" w:orient="landscape"/>
          <w:pgMar w:top="1418" w:right="1701" w:bottom="1418" w:left="1134" w:header="709" w:footer="709" w:gutter="0"/>
          <w:cols w:space="708"/>
          <w:titlePg/>
          <w:docGrid w:linePitch="360"/>
        </w:sectPr>
      </w:pPr>
    </w:p>
    <w:p w14:paraId="49D97388" w14:textId="77777777" w:rsidR="00C33CEE" w:rsidRDefault="00C33CEE" w:rsidP="00C33CEE">
      <w:pPr>
        <w:jc w:val="both"/>
        <w:rPr>
          <w:rFonts w:ascii="Arial" w:hAnsi="Arial" w:cs="Arial"/>
          <w:b/>
        </w:rPr>
      </w:pPr>
    </w:p>
    <w:p w14:paraId="36321667" w14:textId="77777777" w:rsidR="00C33CEE" w:rsidRDefault="00C33CEE" w:rsidP="00C33CEE">
      <w:pPr>
        <w:ind w:left="360" w:hanging="360"/>
        <w:jc w:val="both"/>
        <w:rPr>
          <w:rFonts w:ascii="Arial" w:hAnsi="Arial" w:cs="Arial"/>
          <w:b/>
        </w:rPr>
      </w:pPr>
    </w:p>
    <w:p w14:paraId="3A9239C5" w14:textId="40AD01B9" w:rsidR="00C33CEE" w:rsidRDefault="00C33CEE" w:rsidP="00C33CEE">
      <w:pPr>
        <w:rPr>
          <w:rFonts w:ascii="Arial" w:hAnsi="Arial" w:cs="Arial"/>
          <w:b/>
        </w:rPr>
      </w:pPr>
      <w:r w:rsidRPr="000121D6">
        <w:rPr>
          <w:rFonts w:ascii="Arial" w:hAnsi="Arial" w:cs="Arial"/>
          <w:b/>
        </w:rPr>
        <w:t>Příloha č. 2 - Nabídková c</w:t>
      </w:r>
      <w:r>
        <w:rPr>
          <w:rFonts w:ascii="Arial" w:hAnsi="Arial" w:cs="Arial"/>
          <w:b/>
        </w:rPr>
        <w:t xml:space="preserve">ena a množství OOP </w:t>
      </w:r>
    </w:p>
    <w:p w14:paraId="4827DF69" w14:textId="3CB2AABE" w:rsidR="00C33CEE" w:rsidRDefault="00C33CEE" w:rsidP="00C33CEE">
      <w:pPr>
        <w:rPr>
          <w:rFonts w:ascii="Arial" w:hAnsi="Arial" w:cs="Arial"/>
          <w:b/>
        </w:rPr>
      </w:pPr>
    </w:p>
    <w:p w14:paraId="2D4D0E92" w14:textId="1029FFBF" w:rsidR="00C33CEE" w:rsidRDefault="00C33CEE" w:rsidP="00C33C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 3:</w:t>
      </w:r>
    </w:p>
    <w:p w14:paraId="3644F065" w14:textId="77777777" w:rsidR="00C33CEE" w:rsidRDefault="00C33CEE" w:rsidP="00C33CEE">
      <w:pPr>
        <w:rPr>
          <w:rFonts w:ascii="Arial" w:hAnsi="Arial" w:cs="Arial"/>
          <w:b/>
        </w:rPr>
      </w:pPr>
    </w:p>
    <w:p w14:paraId="16BF17EE" w14:textId="77777777" w:rsidR="00C33CEE" w:rsidRPr="00A74F4C" w:rsidRDefault="00C33CEE" w:rsidP="00C33CEE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3119"/>
        <w:gridCol w:w="3118"/>
        <w:gridCol w:w="2410"/>
        <w:gridCol w:w="3119"/>
      </w:tblGrid>
      <w:tr w:rsidR="00C33CEE" w:rsidRPr="00A74F4C" w14:paraId="37E7CDAA" w14:textId="77777777" w:rsidTr="00C83B79">
        <w:trPr>
          <w:trHeight w:val="758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05C560" w14:textId="77777777" w:rsidR="00C33CEE" w:rsidRPr="00955305" w:rsidRDefault="00C33CEE" w:rsidP="00C83B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305"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71CB64" w14:textId="77777777" w:rsidR="00C33CEE" w:rsidRPr="00955305" w:rsidRDefault="00C33CEE" w:rsidP="00C83B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305">
              <w:rPr>
                <w:rFonts w:ascii="Arial" w:hAnsi="Arial" w:cs="Arial"/>
                <w:b/>
                <w:sz w:val="18"/>
                <w:szCs w:val="18"/>
              </w:rPr>
              <w:t>Zadavatelem celkové požadované množství v kusech do 31. 12. 2020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949B29" w14:textId="77777777" w:rsidR="00C33CEE" w:rsidRPr="00955305" w:rsidRDefault="00C33CEE" w:rsidP="00C83B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305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1159F2" w14:textId="77777777" w:rsidR="00C33CEE" w:rsidRPr="00955305" w:rsidRDefault="00C33CEE" w:rsidP="00C83B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305"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B481E3" w14:textId="77777777" w:rsidR="00C33CEE" w:rsidRPr="00955305" w:rsidRDefault="00C33CEE" w:rsidP="00C83B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305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  <w:tr w:rsidR="00C33CEE" w:rsidRPr="00A74F4C" w14:paraId="2C0598B5" w14:textId="77777777" w:rsidTr="00C83B79">
        <w:trPr>
          <w:trHeight w:val="944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B152" w14:textId="77777777" w:rsidR="00C33CEE" w:rsidRPr="00A74F4C" w:rsidRDefault="00C33CEE" w:rsidP="00C83B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4F4C">
              <w:rPr>
                <w:rFonts w:ascii="Arial" w:hAnsi="Arial" w:cs="Arial"/>
                <w:b/>
                <w:sz w:val="18"/>
                <w:szCs w:val="18"/>
              </w:rPr>
              <w:t>Respirátor typu FFP2 bez výdechového ventilu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8A55" w14:textId="77777777" w:rsidR="00C33CEE" w:rsidRPr="00A74F4C" w:rsidRDefault="00C33CEE" w:rsidP="00C83B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4F4C">
              <w:rPr>
                <w:rFonts w:ascii="Arial" w:hAnsi="Arial" w:cs="Arial"/>
                <w:b/>
                <w:sz w:val="18"/>
                <w:szCs w:val="18"/>
              </w:rPr>
              <w:t>152 505 ks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5B95CE" w14:textId="77777777" w:rsidR="00C33CEE" w:rsidRPr="00A74F4C" w:rsidRDefault="00C33CEE" w:rsidP="00C83B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4F4C">
              <w:rPr>
                <w:rFonts w:ascii="Arial" w:hAnsi="Arial" w:cs="Arial"/>
                <w:b/>
                <w:sz w:val="18"/>
                <w:szCs w:val="18"/>
              </w:rPr>
              <w:t>21,90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8EB8C8" w14:textId="77777777" w:rsidR="00C33CEE" w:rsidRPr="00A74F4C" w:rsidRDefault="00C33CEE" w:rsidP="00C83B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4F4C">
              <w:rPr>
                <w:rFonts w:ascii="Arial" w:hAnsi="Arial" w:cs="Arial"/>
                <w:b/>
                <w:sz w:val="18"/>
                <w:szCs w:val="18"/>
              </w:rPr>
              <w:t>4,60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353AC4B" w14:textId="77777777" w:rsidR="00C33CEE" w:rsidRPr="00A74F4C" w:rsidRDefault="00C33CEE" w:rsidP="00C83B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4F4C">
              <w:rPr>
                <w:rFonts w:ascii="Arial" w:hAnsi="Arial" w:cs="Arial"/>
                <w:b/>
                <w:sz w:val="18"/>
                <w:szCs w:val="18"/>
              </w:rPr>
              <w:t>26,50</w:t>
            </w:r>
          </w:p>
        </w:tc>
      </w:tr>
    </w:tbl>
    <w:p w14:paraId="6DC01AF6" w14:textId="77777777" w:rsidR="00C33CEE" w:rsidRDefault="00C33CEE" w:rsidP="00C33CEE">
      <w:pPr>
        <w:rPr>
          <w:rFonts w:ascii="Arial" w:hAnsi="Arial" w:cs="Arial"/>
          <w:b/>
          <w:sz w:val="28"/>
          <w:szCs w:val="28"/>
        </w:rPr>
      </w:pPr>
    </w:p>
    <w:p w14:paraId="7DD74CF2" w14:textId="77777777" w:rsidR="00C33CEE" w:rsidRDefault="00C33CEE" w:rsidP="00C33CEE">
      <w:pPr>
        <w:spacing w:after="240"/>
        <w:rPr>
          <w:rFonts w:ascii="Arial" w:hAnsi="Arial" w:cs="Arial"/>
        </w:rPr>
      </w:pPr>
      <w:r w:rsidRPr="00A44CCD">
        <w:rPr>
          <w:rFonts w:ascii="Arial" w:hAnsi="Arial" w:cs="Arial"/>
        </w:rPr>
        <w:t>Uvedené ceny jsou včetně</w:t>
      </w:r>
      <w:r>
        <w:rPr>
          <w:rFonts w:ascii="Arial" w:hAnsi="Arial" w:cs="Arial"/>
        </w:rPr>
        <w:t xml:space="preserve"> veškerých nákladů dodavatele s doručením do místa plnění</w:t>
      </w:r>
      <w:r w:rsidRPr="00A44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(doprava, balné, clo apod)</w:t>
      </w:r>
      <w:r w:rsidRPr="00A44CCD">
        <w:rPr>
          <w:rFonts w:ascii="Arial" w:hAnsi="Arial" w:cs="Arial"/>
        </w:rPr>
        <w:t>.</w:t>
      </w:r>
    </w:p>
    <w:p w14:paraId="47AFCA3D" w14:textId="77777777" w:rsidR="00C33CEE" w:rsidRPr="00502DF4" w:rsidRDefault="00C33CEE" w:rsidP="00C33CEE">
      <w:pPr>
        <w:rPr>
          <w:rFonts w:ascii="Arial" w:hAnsi="Arial" w:cs="Arial"/>
          <w:b/>
        </w:rPr>
      </w:pPr>
    </w:p>
    <w:p w14:paraId="3DEE5669" w14:textId="77777777" w:rsidR="00C33CEE" w:rsidRDefault="00C33CEE" w:rsidP="00C33CEE">
      <w:pPr>
        <w:rPr>
          <w:rFonts w:ascii="Arial" w:hAnsi="Arial" w:cs="Arial"/>
          <w:b/>
        </w:rPr>
      </w:pPr>
    </w:p>
    <w:p w14:paraId="2A4C8E60" w14:textId="77777777" w:rsidR="00C33CEE" w:rsidRDefault="00C33CEE" w:rsidP="0081653A">
      <w:pPr>
        <w:jc w:val="both"/>
        <w:rPr>
          <w:rFonts w:ascii="Arial" w:hAnsi="Arial" w:cs="Arial"/>
          <w:b/>
        </w:rPr>
        <w:sectPr w:rsidR="00C33CEE" w:rsidSect="00C33CEE">
          <w:pgSz w:w="16838" w:h="11906" w:orient="landscape"/>
          <w:pgMar w:top="1418" w:right="1701" w:bottom="1418" w:left="1134" w:header="709" w:footer="709" w:gutter="0"/>
          <w:cols w:space="708"/>
          <w:titlePg/>
          <w:docGrid w:linePitch="360"/>
        </w:sectPr>
      </w:pPr>
    </w:p>
    <w:p w14:paraId="2BA148DD" w14:textId="12C79112" w:rsidR="00C33CEE" w:rsidRDefault="00C33CEE" w:rsidP="00C33CEE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3 RS – Objednávka (závazný vzor) – Dodavatel 3</w:t>
      </w:r>
    </w:p>
    <w:p w14:paraId="65750B98" w14:textId="77777777" w:rsidR="00C33CEE" w:rsidRDefault="00C33CEE" w:rsidP="00C33CEE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894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1"/>
        <w:gridCol w:w="2502"/>
        <w:gridCol w:w="1319"/>
        <w:gridCol w:w="3105"/>
      </w:tblGrid>
      <w:tr w:rsidR="00C33CEE" w:rsidRPr="00E136C2" w14:paraId="08050FF6" w14:textId="77777777" w:rsidTr="00C83B79">
        <w:trPr>
          <w:trHeight w:val="541"/>
        </w:trPr>
        <w:tc>
          <w:tcPr>
            <w:tcW w:w="894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64AA0BB" w14:textId="77777777" w:rsidR="00C33CEE" w:rsidRPr="00E136C2" w:rsidRDefault="00C33CEE" w:rsidP="00C83B79">
            <w:pPr>
              <w:rPr>
                <w:rFonts w:ascii="Arial" w:hAnsi="Arial" w:cs="Arial"/>
              </w:rPr>
            </w:pPr>
            <w:r w:rsidRPr="00E136C2">
              <w:rPr>
                <w:rFonts w:ascii="Arial" w:hAnsi="Arial" w:cs="Arial"/>
              </w:rPr>
              <w:t>Číslo jednací</w:t>
            </w:r>
            <w:r>
              <w:rPr>
                <w:rFonts w:ascii="Arial" w:hAnsi="Arial" w:cs="Arial"/>
              </w:rPr>
              <w:t>:</w:t>
            </w:r>
          </w:p>
        </w:tc>
      </w:tr>
      <w:tr w:rsidR="00C33CEE" w:rsidRPr="00E136C2" w14:paraId="10B9E5B9" w14:textId="77777777" w:rsidTr="00C83B79">
        <w:trPr>
          <w:trHeight w:val="652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54204AB" w14:textId="77777777" w:rsidR="00C33CEE" w:rsidRPr="00E136C2" w:rsidRDefault="00C33CEE" w:rsidP="00C83B7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136C2">
              <w:rPr>
                <w:rFonts w:ascii="Arial" w:hAnsi="Arial" w:cs="Arial"/>
                <w:b/>
                <w:bCs/>
                <w:sz w:val="32"/>
                <w:szCs w:val="32"/>
              </w:rPr>
              <w:t>OBJEDNÁVKA č. j.:</w:t>
            </w:r>
          </w:p>
        </w:tc>
      </w:tr>
      <w:tr w:rsidR="00C33CEE" w:rsidRPr="00E136C2" w14:paraId="7B812A09" w14:textId="77777777" w:rsidTr="00C83B79">
        <w:trPr>
          <w:trHeight w:val="3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9644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810D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9B1A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8103F3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3CEE" w:rsidRPr="00E136C2" w14:paraId="05127844" w14:textId="77777777" w:rsidTr="00C83B79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9448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center"/>
            <w:hideMark/>
          </w:tcPr>
          <w:p w14:paraId="39E34F1F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IMMOMEDICAL CZ s.r.o.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F1E3E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3C182364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CEE" w:rsidRPr="00E136C2" w14:paraId="2355C03E" w14:textId="77777777" w:rsidTr="00C83B79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8060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7EF5BB23" w14:textId="77777777" w:rsidR="00C33CEE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Novodvorská 994/138</w:t>
            </w:r>
          </w:p>
          <w:p w14:paraId="34192CDF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Praha 4 Braník 142 21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23EE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25FE2ECA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CEE" w:rsidRPr="00E136C2" w14:paraId="524D08F8" w14:textId="77777777" w:rsidTr="00C83B79">
        <w:trPr>
          <w:trHeight w:val="6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E197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FFFFCC" w:fill="FFFF00"/>
            <w:vAlign w:val="center"/>
            <w:hideMark/>
          </w:tcPr>
          <w:p w14:paraId="08273A3F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Samuel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Tekula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jednatel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34F0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Zastoupené: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bottom"/>
            <w:hideMark/>
          </w:tcPr>
          <w:p w14:paraId="5DE5C1EA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CEE" w:rsidRPr="00E136C2" w14:paraId="4CEB80A5" w14:textId="77777777" w:rsidTr="00C83B79">
        <w:trPr>
          <w:trHeight w:val="4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FF90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61221F9C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28480830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9DE1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14:paraId="726CA464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CEE" w:rsidRPr="00E136C2" w14:paraId="6B688A69" w14:textId="77777777" w:rsidTr="00C83B79">
        <w:trPr>
          <w:trHeight w:val="60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1E93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4FA89EB4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CZ28480830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D4D2A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4EE612B5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CEE" w:rsidRPr="00E136C2" w14:paraId="56B78169" w14:textId="77777777" w:rsidTr="00C83B79">
        <w:trPr>
          <w:trHeight w:val="61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C420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vAlign w:val="center"/>
            <w:hideMark/>
          </w:tcPr>
          <w:p w14:paraId="2D7ABB58" w14:textId="5F8AF503" w:rsidR="00C33CEE" w:rsidRPr="00E136C2" w:rsidRDefault="009E6467" w:rsidP="00C83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EFE4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260CDE43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CEE" w:rsidRPr="00E136C2" w14:paraId="714815AF" w14:textId="77777777" w:rsidTr="00C83B79">
        <w:trPr>
          <w:trHeight w:val="58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8783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05179BCA" w14:textId="12239721" w:rsidR="00C33CEE" w:rsidRPr="00E136C2" w:rsidRDefault="009E6467" w:rsidP="00C83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36C6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6A023214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CEE" w:rsidRPr="00E136C2" w14:paraId="2E988418" w14:textId="77777777" w:rsidTr="00C83B79">
        <w:trPr>
          <w:trHeight w:val="48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74D468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811C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D53B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9F0BE7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3CEE" w:rsidRPr="00E136C2" w14:paraId="0CEAA5BC" w14:textId="77777777" w:rsidTr="00C83B79">
        <w:trPr>
          <w:trHeight w:val="69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66FF33"/>
            <w:vAlign w:val="center"/>
            <w:hideMark/>
          </w:tcPr>
          <w:p w14:paraId="2C106B21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Objednávka (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doplní objednatel)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kusů předmětu plnění………………………. (typu………………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>.) (dále jen "zboží)</w:t>
            </w:r>
          </w:p>
        </w:tc>
      </w:tr>
      <w:tr w:rsidR="00C33CEE" w:rsidRPr="00E136C2" w14:paraId="07AB10C4" w14:textId="77777777" w:rsidTr="00C83B79">
        <w:trPr>
          <w:trHeight w:val="58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20E4E17C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Celková cena zboží je stanovena na</w:t>
            </w:r>
            <w:r>
              <w:rPr>
                <w:rFonts w:ascii="Arial" w:hAnsi="Arial" w:cs="Arial"/>
                <w:sz w:val="20"/>
                <w:szCs w:val="20"/>
              </w:rPr>
              <w:t xml:space="preserve"> 3.339.859,50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Kč bez DPH, což činí</w:t>
            </w:r>
            <w:r>
              <w:rPr>
                <w:rFonts w:ascii="Arial" w:hAnsi="Arial" w:cs="Arial"/>
                <w:sz w:val="20"/>
                <w:szCs w:val="20"/>
              </w:rPr>
              <w:t xml:space="preserve"> 4.041.230 </w:t>
            </w:r>
            <w:r w:rsidRPr="00E136C2">
              <w:rPr>
                <w:rFonts w:ascii="Arial" w:hAnsi="Arial" w:cs="Arial"/>
                <w:sz w:val="20"/>
                <w:szCs w:val="20"/>
              </w:rPr>
              <w:t>Kč včetně DP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a hodnota DPH v Kč činí</w:t>
            </w:r>
            <w:r>
              <w:rPr>
                <w:rFonts w:ascii="Arial" w:hAnsi="Arial" w:cs="Arial"/>
                <w:sz w:val="20"/>
                <w:szCs w:val="20"/>
              </w:rPr>
              <w:t xml:space="preserve"> 701.370,50 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dodavatel dle potvrzeného množství)</w:t>
            </w:r>
          </w:p>
        </w:tc>
      </w:tr>
      <w:tr w:rsidR="00C33CEE" w:rsidRPr="00E136C2" w14:paraId="786BDCAE" w14:textId="77777777" w:rsidTr="00C83B79">
        <w:trPr>
          <w:trHeight w:val="58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48AEE3F4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Jednotková cena za 1 ks je stanovena na ………………Kč bez DPH, což činí …………………Kč včetně DPH a hodnota DPH je 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C33CEE" w:rsidRPr="00E136C2" w14:paraId="182AEC99" w14:textId="77777777" w:rsidTr="00C83B79">
        <w:trPr>
          <w:trHeight w:val="63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5CFE05A2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Minimální množství kusů pro tuto objednávku je stanovené na ………………kusů.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C33CEE" w:rsidRPr="00E136C2" w14:paraId="0156DD49" w14:textId="77777777" w:rsidTr="00C83B79">
        <w:trPr>
          <w:trHeight w:val="61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41C36DC4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Množství kusů potvrzené dodavatelem pro tuto objednávku je </w:t>
            </w:r>
            <w:r>
              <w:rPr>
                <w:rFonts w:ascii="Arial" w:hAnsi="Arial" w:cs="Arial"/>
                <w:sz w:val="20"/>
                <w:szCs w:val="20"/>
              </w:rPr>
              <w:t>152505</w:t>
            </w:r>
            <w:r w:rsidRPr="00E136C2">
              <w:rPr>
                <w:rFonts w:ascii="Arial" w:hAnsi="Arial" w:cs="Arial"/>
                <w:sz w:val="20"/>
                <w:szCs w:val="20"/>
              </w:rPr>
              <w:t>.kusů.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(Vyplní dodavatel, musí být alespoň rovno minimálnímu množství)</w:t>
            </w:r>
          </w:p>
        </w:tc>
      </w:tr>
      <w:tr w:rsidR="00C33CEE" w:rsidRPr="00E136C2" w14:paraId="0688A21D" w14:textId="77777777" w:rsidTr="00C83B79">
        <w:trPr>
          <w:trHeight w:val="57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CC" w:fill="66FF33"/>
            <w:vAlign w:val="center"/>
            <w:hideMark/>
          </w:tcPr>
          <w:p w14:paraId="7C73EE44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Místem dodání zboží bude……………………………………………………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C33CEE" w:rsidRPr="00E136C2" w14:paraId="1C03CE36" w14:textId="77777777" w:rsidTr="00C83B79">
        <w:trPr>
          <w:trHeight w:val="276"/>
        </w:trPr>
        <w:tc>
          <w:tcPr>
            <w:tcW w:w="206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F7D8" w14:textId="77777777" w:rsidR="00C33CEE" w:rsidRPr="00E136C2" w:rsidRDefault="00C33CEE" w:rsidP="00C83B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66FF33"/>
            <w:noWrap/>
            <w:vAlign w:val="center"/>
            <w:hideMark/>
          </w:tcPr>
          <w:p w14:paraId="5993F3FB" w14:textId="77777777" w:rsidR="00C33CEE" w:rsidRPr="00E136C2" w:rsidRDefault="00C33CEE" w:rsidP="00C83B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C33CEE" w:rsidRPr="00E136C2" w14:paraId="7E0A4D83" w14:textId="77777777" w:rsidTr="00C83B79">
        <w:trPr>
          <w:trHeight w:val="276"/>
        </w:trPr>
        <w:tc>
          <w:tcPr>
            <w:tcW w:w="206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A1EA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85F9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3CEE" w:rsidRPr="00E136C2" w14:paraId="4D387824" w14:textId="77777777" w:rsidTr="00C83B79">
        <w:trPr>
          <w:trHeight w:val="10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934C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50BBBC6D" w14:textId="77777777" w:rsidR="00C33CEE" w:rsidRPr="00AB74CB" w:rsidRDefault="00C33CEE" w:rsidP="00C83B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4CB">
              <w:rPr>
                <w:rFonts w:ascii="Arial" w:hAnsi="Arial" w:cs="Arial"/>
                <w:b/>
                <w:bCs/>
                <w:sz w:val="20"/>
                <w:szCs w:val="20"/>
              </w:rPr>
              <w:t>4.041.230 Kč včetně DPH</w:t>
            </w:r>
          </w:p>
        </w:tc>
      </w:tr>
      <w:tr w:rsidR="00C33CEE" w:rsidRPr="00E136C2" w14:paraId="64E95BDD" w14:textId="77777777" w:rsidTr="00C83B79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CF0E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Splatnost faktury je do: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FFFFCC" w:fill="EEEEEE"/>
            <w:vAlign w:val="center"/>
            <w:hideMark/>
          </w:tcPr>
          <w:p w14:paraId="7EC4F49E" w14:textId="77777777" w:rsidR="00C33CEE" w:rsidRPr="00E136C2" w:rsidRDefault="00C33CEE" w:rsidP="00C8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C33CEE" w:rsidRPr="00E136C2" w14:paraId="5EF824FA" w14:textId="77777777" w:rsidTr="00C83B79">
        <w:trPr>
          <w:trHeight w:val="255"/>
        </w:trPr>
        <w:tc>
          <w:tcPr>
            <w:tcW w:w="459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77620E6" w14:textId="2E52B665" w:rsidR="00C33CEE" w:rsidRPr="00E136C2" w:rsidRDefault="00C33CEE" w:rsidP="00C83B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……</w:t>
            </w:r>
            <w:proofErr w:type="gramStart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FBCF" w14:textId="77777777" w:rsidR="00C33CEE" w:rsidRPr="00E136C2" w:rsidRDefault="00C33CEE" w:rsidP="00C8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410F63" w14:textId="77777777" w:rsidR="00C33CEE" w:rsidRPr="00E136C2" w:rsidRDefault="00C33CEE" w:rsidP="00C8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Vystavil(a):</w:t>
            </w:r>
          </w:p>
        </w:tc>
      </w:tr>
      <w:tr w:rsidR="00C33CEE" w:rsidRPr="00E136C2" w14:paraId="4FE7C052" w14:textId="77777777" w:rsidTr="00C83B79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0AF66C1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5F573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43A5EFA7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                 V Praze</w:t>
            </w:r>
          </w:p>
        </w:tc>
      </w:tr>
      <w:tr w:rsidR="00C33CEE" w:rsidRPr="00E136C2" w14:paraId="646705ED" w14:textId="77777777" w:rsidTr="00C83B79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8C9DDCA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4E333F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2A10DFD0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3CEE" w:rsidRPr="00E136C2" w14:paraId="02BDC074" w14:textId="77777777" w:rsidTr="00C33CEE">
        <w:trPr>
          <w:trHeight w:val="278"/>
        </w:trPr>
        <w:tc>
          <w:tcPr>
            <w:tcW w:w="20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4D5B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4CB38A5A" w14:textId="18327196" w:rsidR="00C33CEE" w:rsidRPr="00E136C2" w:rsidRDefault="00C33CEE" w:rsidP="00C83B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CF86EC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77D89D" w14:textId="68E4E398" w:rsidR="00C33CEE" w:rsidRPr="00E136C2" w:rsidRDefault="00C33CEE" w:rsidP="00C8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8CC535" w14:textId="77777777" w:rsidR="00C33CEE" w:rsidRDefault="00C33CEE" w:rsidP="00C33CEE">
      <w:pPr>
        <w:jc w:val="both"/>
        <w:rPr>
          <w:rFonts w:ascii="Arial" w:hAnsi="Arial" w:cs="Arial"/>
          <w:b/>
        </w:rPr>
      </w:pPr>
    </w:p>
    <w:p w14:paraId="10144F0B" w14:textId="0DC71A67" w:rsidR="00C33CEE" w:rsidRDefault="00C33CEE" w:rsidP="0081653A">
      <w:pPr>
        <w:jc w:val="both"/>
        <w:rPr>
          <w:rFonts w:ascii="Arial" w:hAnsi="Arial" w:cs="Arial"/>
          <w:b/>
        </w:rPr>
      </w:pPr>
    </w:p>
    <w:sectPr w:rsidR="00C33CEE" w:rsidSect="000121D6">
      <w:headerReference w:type="first" r:id="rId12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B46A1" w14:textId="77777777" w:rsidR="00391565" w:rsidRDefault="00391565" w:rsidP="00E02BCE">
      <w:r>
        <w:separator/>
      </w:r>
    </w:p>
  </w:endnote>
  <w:endnote w:type="continuationSeparator" w:id="0">
    <w:p w14:paraId="6363D0E4" w14:textId="77777777" w:rsidR="00391565" w:rsidRDefault="00391565" w:rsidP="00E0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8B460" w14:textId="77777777" w:rsidR="00391565" w:rsidRDefault="00391565" w:rsidP="00E02BCE">
      <w:r>
        <w:separator/>
      </w:r>
    </w:p>
  </w:footnote>
  <w:footnote w:type="continuationSeparator" w:id="0">
    <w:p w14:paraId="2C981895" w14:textId="77777777" w:rsidR="00391565" w:rsidRDefault="00391565" w:rsidP="00E02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2540D" w14:textId="77777777" w:rsidR="00BE3478" w:rsidRDefault="00BE3478">
    <w:pPr>
      <w:pStyle w:val="Zhlav"/>
    </w:pPr>
  </w:p>
  <w:p w14:paraId="771F5282" w14:textId="77777777" w:rsidR="00BE3478" w:rsidRDefault="00BE3478" w:rsidP="00F3228E">
    <w:pPr>
      <w:pStyle w:val="Zhlav"/>
    </w:pPr>
    <w:r>
      <w:rPr>
        <w:rFonts w:ascii="Calibri" w:hAnsi="Calibri" w:cstheme="minorHAnsi"/>
        <w:b/>
        <w:noProof/>
      </w:rPr>
      <w:drawing>
        <wp:inline distT="0" distB="0" distL="0" distR="0" wp14:anchorId="6ED6389E" wp14:editId="2B46FF15">
          <wp:extent cx="1981200" cy="594360"/>
          <wp:effectExtent l="0" t="0" r="0" b="0"/>
          <wp:docPr id="4" name="Obrázek 4" descr="C:\Users\Datart\Desktop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tart\Desktop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>
      <w:rPr>
        <w:rFonts w:ascii="Arial" w:hAnsi="Arial" w:cs="Arial"/>
        <w:sz w:val="20"/>
        <w:szCs w:val="20"/>
      </w:rPr>
      <w:t>Příloha č. 2 ZD část 4 VZ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DF19" w14:textId="77777777" w:rsidR="00BE3478" w:rsidRDefault="00BE3478">
    <w:pPr>
      <w:pStyle w:val="Zhlav"/>
    </w:pPr>
  </w:p>
  <w:p w14:paraId="1D2A73B0" w14:textId="77777777" w:rsidR="00BE3478" w:rsidRDefault="00BE3478" w:rsidP="00F3228E">
    <w:pPr>
      <w:pStyle w:val="Zhlav"/>
    </w:pPr>
    <w: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615E2" w14:textId="77777777" w:rsidR="00BE3478" w:rsidRDefault="00BE3478">
    <w:pPr>
      <w:pStyle w:val="Zhlav"/>
    </w:pPr>
  </w:p>
  <w:p w14:paraId="5A426A53" w14:textId="77777777" w:rsidR="00BE3478" w:rsidRDefault="00BE3478" w:rsidP="00F3228E">
    <w:pPr>
      <w:pStyle w:val="Zhlav"/>
    </w:pPr>
    <w:r>
      <w:t xml:space="preserve">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DC904" w14:textId="77777777" w:rsidR="00BE3478" w:rsidRDefault="00BE3478">
    <w:pPr>
      <w:pStyle w:val="Zhlav"/>
    </w:pPr>
  </w:p>
  <w:p w14:paraId="25055707" w14:textId="77777777" w:rsidR="00BE3478" w:rsidRDefault="00BE3478" w:rsidP="00F3228E">
    <w:pPr>
      <w:pStyle w:val="Zhlav"/>
    </w:pPr>
    <w:r>
      <w:t xml:space="preserve">                    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65C65" w14:textId="77777777" w:rsidR="00BE3478" w:rsidRDefault="00BE3478">
    <w:pPr>
      <w:pStyle w:val="Zhlav"/>
    </w:pPr>
  </w:p>
  <w:p w14:paraId="42C36CE0" w14:textId="77777777" w:rsidR="00BE3478" w:rsidRDefault="00BE3478" w:rsidP="00F3228E">
    <w:pPr>
      <w:pStyle w:val="Zhlav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A1B4F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FE2396"/>
    <w:multiLevelType w:val="hybridMultilevel"/>
    <w:tmpl w:val="ED16FE38"/>
    <w:lvl w:ilvl="0" w:tplc="54140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2704"/>
    <w:multiLevelType w:val="multilevel"/>
    <w:tmpl w:val="1BCA7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DAB71E5"/>
    <w:multiLevelType w:val="multilevel"/>
    <w:tmpl w:val="9EC09E40"/>
    <w:lvl w:ilvl="0">
      <w:start w:val="1"/>
      <w:numFmt w:val="decimal"/>
      <w:pStyle w:val="ZDlV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podnadpisyVZD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282FFC"/>
    <w:multiLevelType w:val="hybridMultilevel"/>
    <w:tmpl w:val="2CFC3244"/>
    <w:lvl w:ilvl="0" w:tplc="674663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F458C"/>
    <w:multiLevelType w:val="multilevel"/>
    <w:tmpl w:val="CB5411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D34936"/>
    <w:multiLevelType w:val="hybridMultilevel"/>
    <w:tmpl w:val="3A4620F0"/>
    <w:lvl w:ilvl="0" w:tplc="3C88C03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2F67C84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46D8627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0C284B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BA70DD08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A484ED2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216A5DCA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79C3AA4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1C2873FC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44B87CF2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71184F"/>
    <w:multiLevelType w:val="multilevel"/>
    <w:tmpl w:val="7116D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833EB6"/>
    <w:multiLevelType w:val="multilevel"/>
    <w:tmpl w:val="A3100F8C"/>
    <w:lvl w:ilvl="0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288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360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4320" w:firstLine="0"/>
      </w:pPr>
      <w:rPr>
        <w:rFonts w:hint="default"/>
      </w:rPr>
    </w:lvl>
  </w:abstractNum>
  <w:abstractNum w:abstractNumId="11" w15:restartNumberingAfterBreak="0">
    <w:nsid w:val="606F56AF"/>
    <w:multiLevelType w:val="hybridMultilevel"/>
    <w:tmpl w:val="6766441A"/>
    <w:lvl w:ilvl="0" w:tplc="D6389B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04F8C4">
      <w:start w:val="1"/>
      <w:numFmt w:val="lowerLetter"/>
      <w:lvlText w:val="%2."/>
      <w:lvlJc w:val="left"/>
      <w:pPr>
        <w:ind w:left="1440" w:hanging="360"/>
      </w:pPr>
    </w:lvl>
    <w:lvl w:ilvl="2" w:tplc="1278CCE8" w:tentative="1">
      <w:start w:val="1"/>
      <w:numFmt w:val="lowerRoman"/>
      <w:lvlText w:val="%3."/>
      <w:lvlJc w:val="right"/>
      <w:pPr>
        <w:ind w:left="2160" w:hanging="180"/>
      </w:pPr>
    </w:lvl>
    <w:lvl w:ilvl="3" w:tplc="67E64B66" w:tentative="1">
      <w:start w:val="1"/>
      <w:numFmt w:val="decimal"/>
      <w:lvlText w:val="%4."/>
      <w:lvlJc w:val="left"/>
      <w:pPr>
        <w:ind w:left="2880" w:hanging="360"/>
      </w:pPr>
    </w:lvl>
    <w:lvl w:ilvl="4" w:tplc="D6065F7A" w:tentative="1">
      <w:start w:val="1"/>
      <w:numFmt w:val="lowerLetter"/>
      <w:lvlText w:val="%5."/>
      <w:lvlJc w:val="left"/>
      <w:pPr>
        <w:ind w:left="3600" w:hanging="360"/>
      </w:pPr>
    </w:lvl>
    <w:lvl w:ilvl="5" w:tplc="6722E604" w:tentative="1">
      <w:start w:val="1"/>
      <w:numFmt w:val="lowerRoman"/>
      <w:lvlText w:val="%6."/>
      <w:lvlJc w:val="right"/>
      <w:pPr>
        <w:ind w:left="4320" w:hanging="180"/>
      </w:pPr>
    </w:lvl>
    <w:lvl w:ilvl="6" w:tplc="B4083D68" w:tentative="1">
      <w:start w:val="1"/>
      <w:numFmt w:val="decimal"/>
      <w:lvlText w:val="%7."/>
      <w:lvlJc w:val="left"/>
      <w:pPr>
        <w:ind w:left="5040" w:hanging="360"/>
      </w:pPr>
    </w:lvl>
    <w:lvl w:ilvl="7" w:tplc="44DC022C" w:tentative="1">
      <w:start w:val="1"/>
      <w:numFmt w:val="lowerLetter"/>
      <w:lvlText w:val="%8."/>
      <w:lvlJc w:val="left"/>
      <w:pPr>
        <w:ind w:left="5760" w:hanging="360"/>
      </w:pPr>
    </w:lvl>
    <w:lvl w:ilvl="8" w:tplc="D4D6C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01242"/>
    <w:multiLevelType w:val="multilevel"/>
    <w:tmpl w:val="FD58D29A"/>
    <w:lvl w:ilvl="0">
      <w:start w:val="1"/>
      <w:numFmt w:val="decimal"/>
      <w:lvlText w:val="%1."/>
      <w:lvlJc w:val="left"/>
      <w:pPr>
        <w:ind w:left="1211" w:hanging="360"/>
      </w:pPr>
      <w:rPr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 w15:restartNumberingAfterBreak="0">
    <w:nsid w:val="6BCF3E67"/>
    <w:multiLevelType w:val="hybridMultilevel"/>
    <w:tmpl w:val="78887A6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A8D4BEC"/>
    <w:multiLevelType w:val="multilevel"/>
    <w:tmpl w:val="7DF21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C2F63EB"/>
    <w:multiLevelType w:val="multilevel"/>
    <w:tmpl w:val="3B3279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dpis10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C220CD"/>
    <w:multiLevelType w:val="hybridMultilevel"/>
    <w:tmpl w:val="631C82B2"/>
    <w:lvl w:ilvl="0" w:tplc="B27020D0">
      <w:start w:val="1"/>
      <w:numFmt w:val="bullet"/>
      <w:pStyle w:val="Nadpis3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386CE6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EADC1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8AEF0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28FD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12A9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A8539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3E7D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AD42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6"/>
  </w:num>
  <w:num w:numId="5">
    <w:abstractNumId w:val="17"/>
  </w:num>
  <w:num w:numId="6">
    <w:abstractNumId w:val="5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16"/>
  </w:num>
  <w:num w:numId="12">
    <w:abstractNumId w:val="13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12"/>
    <w:rsid w:val="0000039A"/>
    <w:rsid w:val="0000067B"/>
    <w:rsid w:val="000037E3"/>
    <w:rsid w:val="00003D9D"/>
    <w:rsid w:val="00006F6C"/>
    <w:rsid w:val="000121D6"/>
    <w:rsid w:val="00012897"/>
    <w:rsid w:val="00016310"/>
    <w:rsid w:val="00020DF5"/>
    <w:rsid w:val="000218E0"/>
    <w:rsid w:val="0002371F"/>
    <w:rsid w:val="0002373D"/>
    <w:rsid w:val="00024164"/>
    <w:rsid w:val="00026027"/>
    <w:rsid w:val="000272D9"/>
    <w:rsid w:val="000273F1"/>
    <w:rsid w:val="00031AA8"/>
    <w:rsid w:val="000364EE"/>
    <w:rsid w:val="00037293"/>
    <w:rsid w:val="0004207C"/>
    <w:rsid w:val="00043AB4"/>
    <w:rsid w:val="00043B30"/>
    <w:rsid w:val="00045BA0"/>
    <w:rsid w:val="00047772"/>
    <w:rsid w:val="00053B13"/>
    <w:rsid w:val="00053D3D"/>
    <w:rsid w:val="00053EC6"/>
    <w:rsid w:val="000566D6"/>
    <w:rsid w:val="00056840"/>
    <w:rsid w:val="0006031B"/>
    <w:rsid w:val="00061DDD"/>
    <w:rsid w:val="0006612C"/>
    <w:rsid w:val="000736F3"/>
    <w:rsid w:val="000739FC"/>
    <w:rsid w:val="00074479"/>
    <w:rsid w:val="00074A35"/>
    <w:rsid w:val="00074EB1"/>
    <w:rsid w:val="00075FE5"/>
    <w:rsid w:val="00076151"/>
    <w:rsid w:val="00077A0F"/>
    <w:rsid w:val="00080411"/>
    <w:rsid w:val="00081361"/>
    <w:rsid w:val="00081941"/>
    <w:rsid w:val="00082075"/>
    <w:rsid w:val="00083593"/>
    <w:rsid w:val="000838CA"/>
    <w:rsid w:val="000850C1"/>
    <w:rsid w:val="00085D84"/>
    <w:rsid w:val="00093263"/>
    <w:rsid w:val="0009429E"/>
    <w:rsid w:val="00096675"/>
    <w:rsid w:val="00096BD2"/>
    <w:rsid w:val="00097740"/>
    <w:rsid w:val="00097BEB"/>
    <w:rsid w:val="000A0FBF"/>
    <w:rsid w:val="000A15D5"/>
    <w:rsid w:val="000A1634"/>
    <w:rsid w:val="000A32AA"/>
    <w:rsid w:val="000A3537"/>
    <w:rsid w:val="000A6132"/>
    <w:rsid w:val="000A6979"/>
    <w:rsid w:val="000A6ED5"/>
    <w:rsid w:val="000B0A1D"/>
    <w:rsid w:val="000B3A3A"/>
    <w:rsid w:val="000B5F29"/>
    <w:rsid w:val="000B6802"/>
    <w:rsid w:val="000C10C2"/>
    <w:rsid w:val="000C21C5"/>
    <w:rsid w:val="000D0F46"/>
    <w:rsid w:val="000D1132"/>
    <w:rsid w:val="000D1C7F"/>
    <w:rsid w:val="000D6ECF"/>
    <w:rsid w:val="000E200A"/>
    <w:rsid w:val="000E2DCE"/>
    <w:rsid w:val="000E4D63"/>
    <w:rsid w:val="000E5EC6"/>
    <w:rsid w:val="000F041D"/>
    <w:rsid w:val="000F1D50"/>
    <w:rsid w:val="000F3B0F"/>
    <w:rsid w:val="000F683C"/>
    <w:rsid w:val="001009EC"/>
    <w:rsid w:val="00101F56"/>
    <w:rsid w:val="0010258A"/>
    <w:rsid w:val="00105FFE"/>
    <w:rsid w:val="001075FB"/>
    <w:rsid w:val="001123BC"/>
    <w:rsid w:val="00115901"/>
    <w:rsid w:val="00121805"/>
    <w:rsid w:val="001224EB"/>
    <w:rsid w:val="00123681"/>
    <w:rsid w:val="00131A5B"/>
    <w:rsid w:val="00132456"/>
    <w:rsid w:val="001334A2"/>
    <w:rsid w:val="00133E22"/>
    <w:rsid w:val="0013619F"/>
    <w:rsid w:val="00137445"/>
    <w:rsid w:val="00142EE0"/>
    <w:rsid w:val="00142EFA"/>
    <w:rsid w:val="00143F71"/>
    <w:rsid w:val="00146520"/>
    <w:rsid w:val="00146B50"/>
    <w:rsid w:val="00146F49"/>
    <w:rsid w:val="00147959"/>
    <w:rsid w:val="001520C6"/>
    <w:rsid w:val="00152A44"/>
    <w:rsid w:val="00153ADA"/>
    <w:rsid w:val="00154A2C"/>
    <w:rsid w:val="0015571A"/>
    <w:rsid w:val="00155FBB"/>
    <w:rsid w:val="001572F8"/>
    <w:rsid w:val="00160273"/>
    <w:rsid w:val="001639C6"/>
    <w:rsid w:val="00165D3C"/>
    <w:rsid w:val="00165FCA"/>
    <w:rsid w:val="00166D9D"/>
    <w:rsid w:val="001714DC"/>
    <w:rsid w:val="00172686"/>
    <w:rsid w:val="00180CAD"/>
    <w:rsid w:val="0018213F"/>
    <w:rsid w:val="0019066E"/>
    <w:rsid w:val="00193F6D"/>
    <w:rsid w:val="001A1D86"/>
    <w:rsid w:val="001A3BA9"/>
    <w:rsid w:val="001A6A93"/>
    <w:rsid w:val="001B0512"/>
    <w:rsid w:val="001B0A8A"/>
    <w:rsid w:val="001B3656"/>
    <w:rsid w:val="001B603E"/>
    <w:rsid w:val="001B649B"/>
    <w:rsid w:val="001C24C6"/>
    <w:rsid w:val="001C2B24"/>
    <w:rsid w:val="001C38AF"/>
    <w:rsid w:val="001C3F4F"/>
    <w:rsid w:val="001C42EB"/>
    <w:rsid w:val="001C454E"/>
    <w:rsid w:val="001C5148"/>
    <w:rsid w:val="001C5A4C"/>
    <w:rsid w:val="001C5B37"/>
    <w:rsid w:val="001C69F7"/>
    <w:rsid w:val="001C6F89"/>
    <w:rsid w:val="001D0285"/>
    <w:rsid w:val="001D0AAC"/>
    <w:rsid w:val="001D1DA0"/>
    <w:rsid w:val="001D21FA"/>
    <w:rsid w:val="001D3946"/>
    <w:rsid w:val="001D4229"/>
    <w:rsid w:val="001E11C2"/>
    <w:rsid w:val="001E2BC1"/>
    <w:rsid w:val="001E3748"/>
    <w:rsid w:val="001E37EB"/>
    <w:rsid w:val="001E49C7"/>
    <w:rsid w:val="001E6C7F"/>
    <w:rsid w:val="001E7409"/>
    <w:rsid w:val="001F41E4"/>
    <w:rsid w:val="001F43D6"/>
    <w:rsid w:val="001F5ADC"/>
    <w:rsid w:val="001F657C"/>
    <w:rsid w:val="001F712E"/>
    <w:rsid w:val="001F7753"/>
    <w:rsid w:val="0020082F"/>
    <w:rsid w:val="00201AD9"/>
    <w:rsid w:val="002033C8"/>
    <w:rsid w:val="0020342A"/>
    <w:rsid w:val="00206237"/>
    <w:rsid w:val="00207476"/>
    <w:rsid w:val="00210306"/>
    <w:rsid w:val="00210BF3"/>
    <w:rsid w:val="00212508"/>
    <w:rsid w:val="00213367"/>
    <w:rsid w:val="00217CCF"/>
    <w:rsid w:val="00217F88"/>
    <w:rsid w:val="00223F57"/>
    <w:rsid w:val="00224FE2"/>
    <w:rsid w:val="002254C6"/>
    <w:rsid w:val="00230452"/>
    <w:rsid w:val="00230BEA"/>
    <w:rsid w:val="00234594"/>
    <w:rsid w:val="00234637"/>
    <w:rsid w:val="00235B3D"/>
    <w:rsid w:val="002412C2"/>
    <w:rsid w:val="00242070"/>
    <w:rsid w:val="0024412C"/>
    <w:rsid w:val="0024447C"/>
    <w:rsid w:val="002463AC"/>
    <w:rsid w:val="00250376"/>
    <w:rsid w:val="00250384"/>
    <w:rsid w:val="00251732"/>
    <w:rsid w:val="002525AE"/>
    <w:rsid w:val="00252A9A"/>
    <w:rsid w:val="00256C78"/>
    <w:rsid w:val="00256D6E"/>
    <w:rsid w:val="002609BD"/>
    <w:rsid w:val="00260D8A"/>
    <w:rsid w:val="00267777"/>
    <w:rsid w:val="00270552"/>
    <w:rsid w:val="00274427"/>
    <w:rsid w:val="00275F2C"/>
    <w:rsid w:val="0027642E"/>
    <w:rsid w:val="00284209"/>
    <w:rsid w:val="00287036"/>
    <w:rsid w:val="002875F5"/>
    <w:rsid w:val="00287864"/>
    <w:rsid w:val="00290B16"/>
    <w:rsid w:val="00292725"/>
    <w:rsid w:val="00293C2E"/>
    <w:rsid w:val="002942B6"/>
    <w:rsid w:val="00295208"/>
    <w:rsid w:val="002A0D6B"/>
    <w:rsid w:val="002A69FA"/>
    <w:rsid w:val="002A73EC"/>
    <w:rsid w:val="002B3D28"/>
    <w:rsid w:val="002B4B58"/>
    <w:rsid w:val="002B6580"/>
    <w:rsid w:val="002C00EB"/>
    <w:rsid w:val="002C12FE"/>
    <w:rsid w:val="002C136F"/>
    <w:rsid w:val="002C18C0"/>
    <w:rsid w:val="002C4713"/>
    <w:rsid w:val="002C477C"/>
    <w:rsid w:val="002C4DCC"/>
    <w:rsid w:val="002C505D"/>
    <w:rsid w:val="002C54F4"/>
    <w:rsid w:val="002C6BFA"/>
    <w:rsid w:val="002C711F"/>
    <w:rsid w:val="002C7930"/>
    <w:rsid w:val="002D0B3D"/>
    <w:rsid w:val="002D12CA"/>
    <w:rsid w:val="002D58EE"/>
    <w:rsid w:val="002E0C9B"/>
    <w:rsid w:val="002E2F7C"/>
    <w:rsid w:val="002E3E85"/>
    <w:rsid w:val="002E4A90"/>
    <w:rsid w:val="002E64ED"/>
    <w:rsid w:val="002E6E84"/>
    <w:rsid w:val="002F0804"/>
    <w:rsid w:val="002F157D"/>
    <w:rsid w:val="002F2EDA"/>
    <w:rsid w:val="002F3D8B"/>
    <w:rsid w:val="002F5B70"/>
    <w:rsid w:val="002F6C91"/>
    <w:rsid w:val="002F6EAC"/>
    <w:rsid w:val="003009C7"/>
    <w:rsid w:val="00300CAC"/>
    <w:rsid w:val="00301EF4"/>
    <w:rsid w:val="00302F78"/>
    <w:rsid w:val="003038CE"/>
    <w:rsid w:val="003039B8"/>
    <w:rsid w:val="00304CFF"/>
    <w:rsid w:val="00304F36"/>
    <w:rsid w:val="003112A8"/>
    <w:rsid w:val="0031363D"/>
    <w:rsid w:val="0031394B"/>
    <w:rsid w:val="00315B6B"/>
    <w:rsid w:val="0032235D"/>
    <w:rsid w:val="00322589"/>
    <w:rsid w:val="00324838"/>
    <w:rsid w:val="0032501C"/>
    <w:rsid w:val="00326A39"/>
    <w:rsid w:val="003301A0"/>
    <w:rsid w:val="003328A5"/>
    <w:rsid w:val="00332EC4"/>
    <w:rsid w:val="00333859"/>
    <w:rsid w:val="00335473"/>
    <w:rsid w:val="0033778A"/>
    <w:rsid w:val="003407CB"/>
    <w:rsid w:val="00341ACB"/>
    <w:rsid w:val="00346681"/>
    <w:rsid w:val="0035491A"/>
    <w:rsid w:val="00356D39"/>
    <w:rsid w:val="00361882"/>
    <w:rsid w:val="00361E12"/>
    <w:rsid w:val="00362948"/>
    <w:rsid w:val="0036358B"/>
    <w:rsid w:val="00364D62"/>
    <w:rsid w:val="003650BF"/>
    <w:rsid w:val="00374DB1"/>
    <w:rsid w:val="00376458"/>
    <w:rsid w:val="003804BB"/>
    <w:rsid w:val="00381F89"/>
    <w:rsid w:val="003820B3"/>
    <w:rsid w:val="003823A1"/>
    <w:rsid w:val="00390F0B"/>
    <w:rsid w:val="00391565"/>
    <w:rsid w:val="003936A1"/>
    <w:rsid w:val="0039408F"/>
    <w:rsid w:val="0039430F"/>
    <w:rsid w:val="003962D4"/>
    <w:rsid w:val="00396CCD"/>
    <w:rsid w:val="003A0692"/>
    <w:rsid w:val="003A415F"/>
    <w:rsid w:val="003A4C53"/>
    <w:rsid w:val="003A54EC"/>
    <w:rsid w:val="003A5806"/>
    <w:rsid w:val="003A5DB7"/>
    <w:rsid w:val="003A6EC7"/>
    <w:rsid w:val="003B4ABE"/>
    <w:rsid w:val="003B53D5"/>
    <w:rsid w:val="003B5C34"/>
    <w:rsid w:val="003B6254"/>
    <w:rsid w:val="003C05D1"/>
    <w:rsid w:val="003C06FE"/>
    <w:rsid w:val="003C1C5B"/>
    <w:rsid w:val="003C5CD1"/>
    <w:rsid w:val="003C6902"/>
    <w:rsid w:val="003C7972"/>
    <w:rsid w:val="003D4084"/>
    <w:rsid w:val="003D4712"/>
    <w:rsid w:val="003D49BB"/>
    <w:rsid w:val="003D6013"/>
    <w:rsid w:val="003D6FBC"/>
    <w:rsid w:val="003E36D4"/>
    <w:rsid w:val="003E63C1"/>
    <w:rsid w:val="003F047F"/>
    <w:rsid w:val="003F049A"/>
    <w:rsid w:val="003F0AE0"/>
    <w:rsid w:val="003F1D42"/>
    <w:rsid w:val="003F3E1E"/>
    <w:rsid w:val="003F4E1E"/>
    <w:rsid w:val="003F53D4"/>
    <w:rsid w:val="003F5465"/>
    <w:rsid w:val="00400A6D"/>
    <w:rsid w:val="00400FA7"/>
    <w:rsid w:val="00404C76"/>
    <w:rsid w:val="0040546E"/>
    <w:rsid w:val="004075D8"/>
    <w:rsid w:val="0041124F"/>
    <w:rsid w:val="004138C0"/>
    <w:rsid w:val="0041425F"/>
    <w:rsid w:val="00414884"/>
    <w:rsid w:val="00415E77"/>
    <w:rsid w:val="00416707"/>
    <w:rsid w:val="00420DE3"/>
    <w:rsid w:val="0042368C"/>
    <w:rsid w:val="00424E8C"/>
    <w:rsid w:val="00425735"/>
    <w:rsid w:val="0042646F"/>
    <w:rsid w:val="00427AD2"/>
    <w:rsid w:val="004347F9"/>
    <w:rsid w:val="00434B25"/>
    <w:rsid w:val="0043515E"/>
    <w:rsid w:val="00437558"/>
    <w:rsid w:val="004410F8"/>
    <w:rsid w:val="004429F2"/>
    <w:rsid w:val="00443F06"/>
    <w:rsid w:val="00444A8A"/>
    <w:rsid w:val="00445039"/>
    <w:rsid w:val="00446129"/>
    <w:rsid w:val="004472C2"/>
    <w:rsid w:val="00452D6D"/>
    <w:rsid w:val="00453694"/>
    <w:rsid w:val="00455B75"/>
    <w:rsid w:val="00456759"/>
    <w:rsid w:val="00457A90"/>
    <w:rsid w:val="00460AF5"/>
    <w:rsid w:val="00460C93"/>
    <w:rsid w:val="0046264A"/>
    <w:rsid w:val="004634DD"/>
    <w:rsid w:val="00464639"/>
    <w:rsid w:val="004653DE"/>
    <w:rsid w:val="00465889"/>
    <w:rsid w:val="00465F36"/>
    <w:rsid w:val="004673A4"/>
    <w:rsid w:val="00467546"/>
    <w:rsid w:val="00471376"/>
    <w:rsid w:val="004723B8"/>
    <w:rsid w:val="0047642A"/>
    <w:rsid w:val="00480068"/>
    <w:rsid w:val="004803B8"/>
    <w:rsid w:val="00481B39"/>
    <w:rsid w:val="0048327C"/>
    <w:rsid w:val="004835A0"/>
    <w:rsid w:val="0048545F"/>
    <w:rsid w:val="00487390"/>
    <w:rsid w:val="00487553"/>
    <w:rsid w:val="0048765C"/>
    <w:rsid w:val="00492E07"/>
    <w:rsid w:val="0049329F"/>
    <w:rsid w:val="004948E8"/>
    <w:rsid w:val="00495AA8"/>
    <w:rsid w:val="00495AD0"/>
    <w:rsid w:val="00495ADB"/>
    <w:rsid w:val="004A1660"/>
    <w:rsid w:val="004A1A3D"/>
    <w:rsid w:val="004A25D7"/>
    <w:rsid w:val="004A2614"/>
    <w:rsid w:val="004B06B3"/>
    <w:rsid w:val="004B1081"/>
    <w:rsid w:val="004B1DF9"/>
    <w:rsid w:val="004B2343"/>
    <w:rsid w:val="004B569E"/>
    <w:rsid w:val="004B5AF7"/>
    <w:rsid w:val="004B79B7"/>
    <w:rsid w:val="004B7C87"/>
    <w:rsid w:val="004B7D7D"/>
    <w:rsid w:val="004C0CBF"/>
    <w:rsid w:val="004C0DF3"/>
    <w:rsid w:val="004C2688"/>
    <w:rsid w:val="004C575C"/>
    <w:rsid w:val="004C5E08"/>
    <w:rsid w:val="004C6216"/>
    <w:rsid w:val="004C6F61"/>
    <w:rsid w:val="004C7A3F"/>
    <w:rsid w:val="004D077C"/>
    <w:rsid w:val="004D0AA2"/>
    <w:rsid w:val="004D28EC"/>
    <w:rsid w:val="004D2DAD"/>
    <w:rsid w:val="004D2E81"/>
    <w:rsid w:val="004D3864"/>
    <w:rsid w:val="004D4785"/>
    <w:rsid w:val="004D6A35"/>
    <w:rsid w:val="004E32FC"/>
    <w:rsid w:val="004E5E51"/>
    <w:rsid w:val="004E5F53"/>
    <w:rsid w:val="004E62ED"/>
    <w:rsid w:val="004F2A5B"/>
    <w:rsid w:val="004F2B85"/>
    <w:rsid w:val="004F3A31"/>
    <w:rsid w:val="004F432D"/>
    <w:rsid w:val="004F4A00"/>
    <w:rsid w:val="004F7AF2"/>
    <w:rsid w:val="00503C5A"/>
    <w:rsid w:val="0050474C"/>
    <w:rsid w:val="00507A53"/>
    <w:rsid w:val="00510486"/>
    <w:rsid w:val="00510858"/>
    <w:rsid w:val="00511A47"/>
    <w:rsid w:val="005121A5"/>
    <w:rsid w:val="0051256C"/>
    <w:rsid w:val="00513E4F"/>
    <w:rsid w:val="00516474"/>
    <w:rsid w:val="00517B07"/>
    <w:rsid w:val="00517E07"/>
    <w:rsid w:val="00525AFF"/>
    <w:rsid w:val="005330B8"/>
    <w:rsid w:val="00534572"/>
    <w:rsid w:val="00537D34"/>
    <w:rsid w:val="00540A38"/>
    <w:rsid w:val="0054335B"/>
    <w:rsid w:val="0054672C"/>
    <w:rsid w:val="0054755A"/>
    <w:rsid w:val="00547BFF"/>
    <w:rsid w:val="005507F0"/>
    <w:rsid w:val="005533BF"/>
    <w:rsid w:val="00553CCA"/>
    <w:rsid w:val="00557045"/>
    <w:rsid w:val="00557771"/>
    <w:rsid w:val="005578E7"/>
    <w:rsid w:val="00557B4F"/>
    <w:rsid w:val="00561175"/>
    <w:rsid w:val="00562448"/>
    <w:rsid w:val="00562E25"/>
    <w:rsid w:val="00562F4D"/>
    <w:rsid w:val="005632F7"/>
    <w:rsid w:val="005638AA"/>
    <w:rsid w:val="00563A1D"/>
    <w:rsid w:val="005647E4"/>
    <w:rsid w:val="00565665"/>
    <w:rsid w:val="005661B5"/>
    <w:rsid w:val="0057079B"/>
    <w:rsid w:val="00570D30"/>
    <w:rsid w:val="00571655"/>
    <w:rsid w:val="00571709"/>
    <w:rsid w:val="00572279"/>
    <w:rsid w:val="005738B3"/>
    <w:rsid w:val="00575B59"/>
    <w:rsid w:val="00580CF3"/>
    <w:rsid w:val="00580D07"/>
    <w:rsid w:val="005817B9"/>
    <w:rsid w:val="00584896"/>
    <w:rsid w:val="00584EE7"/>
    <w:rsid w:val="00585B2C"/>
    <w:rsid w:val="00586E9E"/>
    <w:rsid w:val="00586F7A"/>
    <w:rsid w:val="0058774F"/>
    <w:rsid w:val="005877AB"/>
    <w:rsid w:val="00587BDA"/>
    <w:rsid w:val="0059077F"/>
    <w:rsid w:val="00592B7A"/>
    <w:rsid w:val="00595093"/>
    <w:rsid w:val="00596803"/>
    <w:rsid w:val="00596D92"/>
    <w:rsid w:val="005A03E7"/>
    <w:rsid w:val="005A06A3"/>
    <w:rsid w:val="005A19D3"/>
    <w:rsid w:val="005A2733"/>
    <w:rsid w:val="005A2BC3"/>
    <w:rsid w:val="005A3A1A"/>
    <w:rsid w:val="005A3C8A"/>
    <w:rsid w:val="005A4020"/>
    <w:rsid w:val="005A450E"/>
    <w:rsid w:val="005A59FE"/>
    <w:rsid w:val="005B062F"/>
    <w:rsid w:val="005B07F0"/>
    <w:rsid w:val="005B1346"/>
    <w:rsid w:val="005B73A6"/>
    <w:rsid w:val="005B79BF"/>
    <w:rsid w:val="005C0621"/>
    <w:rsid w:val="005C732A"/>
    <w:rsid w:val="005D189F"/>
    <w:rsid w:val="005D3110"/>
    <w:rsid w:val="005D31E9"/>
    <w:rsid w:val="005D6578"/>
    <w:rsid w:val="005D703A"/>
    <w:rsid w:val="005E37C0"/>
    <w:rsid w:val="005E4EE9"/>
    <w:rsid w:val="005E54DA"/>
    <w:rsid w:val="005E6A92"/>
    <w:rsid w:val="005E744E"/>
    <w:rsid w:val="005E7F30"/>
    <w:rsid w:val="005F10A2"/>
    <w:rsid w:val="005F2101"/>
    <w:rsid w:val="005F2C33"/>
    <w:rsid w:val="005F3037"/>
    <w:rsid w:val="005F45B9"/>
    <w:rsid w:val="005F5A6B"/>
    <w:rsid w:val="005F5B99"/>
    <w:rsid w:val="005F6F48"/>
    <w:rsid w:val="005F78EE"/>
    <w:rsid w:val="00601242"/>
    <w:rsid w:val="006017F8"/>
    <w:rsid w:val="00602B46"/>
    <w:rsid w:val="0060447A"/>
    <w:rsid w:val="00605E66"/>
    <w:rsid w:val="00610FF5"/>
    <w:rsid w:val="00611520"/>
    <w:rsid w:val="006124A0"/>
    <w:rsid w:val="00613950"/>
    <w:rsid w:val="006139CE"/>
    <w:rsid w:val="00614073"/>
    <w:rsid w:val="00615FB0"/>
    <w:rsid w:val="00617341"/>
    <w:rsid w:val="00617C78"/>
    <w:rsid w:val="00623ADB"/>
    <w:rsid w:val="00624273"/>
    <w:rsid w:val="006270E4"/>
    <w:rsid w:val="0062723C"/>
    <w:rsid w:val="006275E6"/>
    <w:rsid w:val="0062773C"/>
    <w:rsid w:val="006318AD"/>
    <w:rsid w:val="00631A3E"/>
    <w:rsid w:val="00631EFA"/>
    <w:rsid w:val="006326BD"/>
    <w:rsid w:val="0064095A"/>
    <w:rsid w:val="00640B77"/>
    <w:rsid w:val="00640F2F"/>
    <w:rsid w:val="006436D1"/>
    <w:rsid w:val="006438C4"/>
    <w:rsid w:val="00646886"/>
    <w:rsid w:val="00646AC6"/>
    <w:rsid w:val="00650CF4"/>
    <w:rsid w:val="00654068"/>
    <w:rsid w:val="00656C03"/>
    <w:rsid w:val="00657409"/>
    <w:rsid w:val="00660578"/>
    <w:rsid w:val="00660859"/>
    <w:rsid w:val="006619DD"/>
    <w:rsid w:val="0066515B"/>
    <w:rsid w:val="00666960"/>
    <w:rsid w:val="00667307"/>
    <w:rsid w:val="00667C42"/>
    <w:rsid w:val="00670382"/>
    <w:rsid w:val="00672386"/>
    <w:rsid w:val="0067243F"/>
    <w:rsid w:val="0067302E"/>
    <w:rsid w:val="00674487"/>
    <w:rsid w:val="00675A94"/>
    <w:rsid w:val="0067652F"/>
    <w:rsid w:val="00677535"/>
    <w:rsid w:val="00677927"/>
    <w:rsid w:val="00681032"/>
    <w:rsid w:val="00682219"/>
    <w:rsid w:val="00684ABD"/>
    <w:rsid w:val="00686E27"/>
    <w:rsid w:val="00687514"/>
    <w:rsid w:val="006902F5"/>
    <w:rsid w:val="00692261"/>
    <w:rsid w:val="00692EA3"/>
    <w:rsid w:val="006937FF"/>
    <w:rsid w:val="00693A89"/>
    <w:rsid w:val="00695A73"/>
    <w:rsid w:val="00697AD5"/>
    <w:rsid w:val="00697E85"/>
    <w:rsid w:val="006A5365"/>
    <w:rsid w:val="006A69EF"/>
    <w:rsid w:val="006A7EC7"/>
    <w:rsid w:val="006B0320"/>
    <w:rsid w:val="006B2706"/>
    <w:rsid w:val="006B2F36"/>
    <w:rsid w:val="006B6158"/>
    <w:rsid w:val="006C0015"/>
    <w:rsid w:val="006C1409"/>
    <w:rsid w:val="006C196A"/>
    <w:rsid w:val="006C1E77"/>
    <w:rsid w:val="006C56B6"/>
    <w:rsid w:val="006D0D4B"/>
    <w:rsid w:val="006D1C78"/>
    <w:rsid w:val="006D2DBD"/>
    <w:rsid w:val="006D3936"/>
    <w:rsid w:val="006D4677"/>
    <w:rsid w:val="006D5264"/>
    <w:rsid w:val="006E074D"/>
    <w:rsid w:val="006E4B77"/>
    <w:rsid w:val="006E4D0E"/>
    <w:rsid w:val="006E4D10"/>
    <w:rsid w:val="006E5D3C"/>
    <w:rsid w:val="006E6AFE"/>
    <w:rsid w:val="006F1239"/>
    <w:rsid w:val="006F213D"/>
    <w:rsid w:val="006F2331"/>
    <w:rsid w:val="006F2A26"/>
    <w:rsid w:val="006F3A2F"/>
    <w:rsid w:val="006F6076"/>
    <w:rsid w:val="00702A9D"/>
    <w:rsid w:val="00702C27"/>
    <w:rsid w:val="00706614"/>
    <w:rsid w:val="00715A53"/>
    <w:rsid w:val="00715DC7"/>
    <w:rsid w:val="00717614"/>
    <w:rsid w:val="007200EF"/>
    <w:rsid w:val="00721D71"/>
    <w:rsid w:val="007221DE"/>
    <w:rsid w:val="00724910"/>
    <w:rsid w:val="0072676F"/>
    <w:rsid w:val="00726EC4"/>
    <w:rsid w:val="00726F79"/>
    <w:rsid w:val="007302B8"/>
    <w:rsid w:val="00732A47"/>
    <w:rsid w:val="00733182"/>
    <w:rsid w:val="007335DC"/>
    <w:rsid w:val="007378BA"/>
    <w:rsid w:val="007419FE"/>
    <w:rsid w:val="007428C1"/>
    <w:rsid w:val="00744856"/>
    <w:rsid w:val="007456F3"/>
    <w:rsid w:val="0074620B"/>
    <w:rsid w:val="00746F09"/>
    <w:rsid w:val="00752E42"/>
    <w:rsid w:val="00753AE5"/>
    <w:rsid w:val="00754B39"/>
    <w:rsid w:val="00755301"/>
    <w:rsid w:val="007557A4"/>
    <w:rsid w:val="00755B3D"/>
    <w:rsid w:val="00756745"/>
    <w:rsid w:val="00757C8E"/>
    <w:rsid w:val="00762011"/>
    <w:rsid w:val="00762C2B"/>
    <w:rsid w:val="00763CDC"/>
    <w:rsid w:val="00766EEA"/>
    <w:rsid w:val="00766F74"/>
    <w:rsid w:val="0077076C"/>
    <w:rsid w:val="007710B9"/>
    <w:rsid w:val="007737DD"/>
    <w:rsid w:val="00775D55"/>
    <w:rsid w:val="00776DAA"/>
    <w:rsid w:val="00777F9B"/>
    <w:rsid w:val="00780560"/>
    <w:rsid w:val="00791213"/>
    <w:rsid w:val="007917CA"/>
    <w:rsid w:val="00791DD1"/>
    <w:rsid w:val="00795CDF"/>
    <w:rsid w:val="00796AEC"/>
    <w:rsid w:val="0079705A"/>
    <w:rsid w:val="007970BB"/>
    <w:rsid w:val="00797184"/>
    <w:rsid w:val="007A0A27"/>
    <w:rsid w:val="007A1206"/>
    <w:rsid w:val="007A1CE1"/>
    <w:rsid w:val="007A3A51"/>
    <w:rsid w:val="007A591E"/>
    <w:rsid w:val="007A68CC"/>
    <w:rsid w:val="007A72CB"/>
    <w:rsid w:val="007A7A3E"/>
    <w:rsid w:val="007B00F0"/>
    <w:rsid w:val="007B23EC"/>
    <w:rsid w:val="007B4302"/>
    <w:rsid w:val="007B5947"/>
    <w:rsid w:val="007C017C"/>
    <w:rsid w:val="007C0D4B"/>
    <w:rsid w:val="007C2513"/>
    <w:rsid w:val="007C5ABE"/>
    <w:rsid w:val="007C681E"/>
    <w:rsid w:val="007D3CEA"/>
    <w:rsid w:val="007D41AA"/>
    <w:rsid w:val="007D794D"/>
    <w:rsid w:val="007E0BA9"/>
    <w:rsid w:val="007E3C50"/>
    <w:rsid w:val="007E41B4"/>
    <w:rsid w:val="007E49FD"/>
    <w:rsid w:val="007E512A"/>
    <w:rsid w:val="007E6642"/>
    <w:rsid w:val="007E7638"/>
    <w:rsid w:val="007F2292"/>
    <w:rsid w:val="007F2742"/>
    <w:rsid w:val="007F3E7C"/>
    <w:rsid w:val="007F5D14"/>
    <w:rsid w:val="007F6347"/>
    <w:rsid w:val="008010EB"/>
    <w:rsid w:val="008017C5"/>
    <w:rsid w:val="00802B3E"/>
    <w:rsid w:val="00803466"/>
    <w:rsid w:val="00803AC8"/>
    <w:rsid w:val="00804DB6"/>
    <w:rsid w:val="00813A6E"/>
    <w:rsid w:val="00814B47"/>
    <w:rsid w:val="00814CEC"/>
    <w:rsid w:val="00815FCD"/>
    <w:rsid w:val="0081653A"/>
    <w:rsid w:val="00817625"/>
    <w:rsid w:val="00822812"/>
    <w:rsid w:val="00822E7C"/>
    <w:rsid w:val="0082471C"/>
    <w:rsid w:val="00825567"/>
    <w:rsid w:val="00830C96"/>
    <w:rsid w:val="008317FC"/>
    <w:rsid w:val="00832D91"/>
    <w:rsid w:val="0083418E"/>
    <w:rsid w:val="008353BD"/>
    <w:rsid w:val="008353CD"/>
    <w:rsid w:val="00835FB7"/>
    <w:rsid w:val="008400F4"/>
    <w:rsid w:val="00840799"/>
    <w:rsid w:val="008478E4"/>
    <w:rsid w:val="00850610"/>
    <w:rsid w:val="0085079B"/>
    <w:rsid w:val="00850EB6"/>
    <w:rsid w:val="0085165C"/>
    <w:rsid w:val="00851924"/>
    <w:rsid w:val="00851A70"/>
    <w:rsid w:val="00853856"/>
    <w:rsid w:val="00853E63"/>
    <w:rsid w:val="0085691E"/>
    <w:rsid w:val="008611D2"/>
    <w:rsid w:val="00863A4A"/>
    <w:rsid w:val="00864B31"/>
    <w:rsid w:val="00865B84"/>
    <w:rsid w:val="00867021"/>
    <w:rsid w:val="008714BC"/>
    <w:rsid w:val="00873D9F"/>
    <w:rsid w:val="00874157"/>
    <w:rsid w:val="00875DD5"/>
    <w:rsid w:val="00882DB5"/>
    <w:rsid w:val="00882FFB"/>
    <w:rsid w:val="00884127"/>
    <w:rsid w:val="00885A8B"/>
    <w:rsid w:val="00886A2E"/>
    <w:rsid w:val="00887E99"/>
    <w:rsid w:val="00891177"/>
    <w:rsid w:val="00892581"/>
    <w:rsid w:val="008939CD"/>
    <w:rsid w:val="008945A8"/>
    <w:rsid w:val="00897FA6"/>
    <w:rsid w:val="008A0206"/>
    <w:rsid w:val="008A0239"/>
    <w:rsid w:val="008A035F"/>
    <w:rsid w:val="008A2B85"/>
    <w:rsid w:val="008A30FA"/>
    <w:rsid w:val="008A3783"/>
    <w:rsid w:val="008A4512"/>
    <w:rsid w:val="008B0354"/>
    <w:rsid w:val="008B05B2"/>
    <w:rsid w:val="008B09B0"/>
    <w:rsid w:val="008B2188"/>
    <w:rsid w:val="008B4EF8"/>
    <w:rsid w:val="008B5997"/>
    <w:rsid w:val="008C0292"/>
    <w:rsid w:val="008C5590"/>
    <w:rsid w:val="008C561A"/>
    <w:rsid w:val="008D1A34"/>
    <w:rsid w:val="008D41D3"/>
    <w:rsid w:val="008D5244"/>
    <w:rsid w:val="008D58C9"/>
    <w:rsid w:val="008D610F"/>
    <w:rsid w:val="008D669F"/>
    <w:rsid w:val="008D7228"/>
    <w:rsid w:val="008D7966"/>
    <w:rsid w:val="008D7F28"/>
    <w:rsid w:val="008E53B8"/>
    <w:rsid w:val="008E7F9F"/>
    <w:rsid w:val="008F07C6"/>
    <w:rsid w:val="008F096C"/>
    <w:rsid w:val="008F1938"/>
    <w:rsid w:val="008F1CCB"/>
    <w:rsid w:val="008F34E0"/>
    <w:rsid w:val="00900CEC"/>
    <w:rsid w:val="009036A9"/>
    <w:rsid w:val="0090495E"/>
    <w:rsid w:val="00906EE4"/>
    <w:rsid w:val="009072FB"/>
    <w:rsid w:val="00910143"/>
    <w:rsid w:val="009136CB"/>
    <w:rsid w:val="00913F16"/>
    <w:rsid w:val="0091508B"/>
    <w:rsid w:val="009150EF"/>
    <w:rsid w:val="00915FA7"/>
    <w:rsid w:val="0091786A"/>
    <w:rsid w:val="00920153"/>
    <w:rsid w:val="009205B6"/>
    <w:rsid w:val="009206E0"/>
    <w:rsid w:val="009224EE"/>
    <w:rsid w:val="00923684"/>
    <w:rsid w:val="00924123"/>
    <w:rsid w:val="0092432D"/>
    <w:rsid w:val="00924448"/>
    <w:rsid w:val="00925E6F"/>
    <w:rsid w:val="00926AAE"/>
    <w:rsid w:val="00926B2D"/>
    <w:rsid w:val="00927BC8"/>
    <w:rsid w:val="00931CD3"/>
    <w:rsid w:val="00935E86"/>
    <w:rsid w:val="00936F99"/>
    <w:rsid w:val="00940CC1"/>
    <w:rsid w:val="00941401"/>
    <w:rsid w:val="00942780"/>
    <w:rsid w:val="0094518C"/>
    <w:rsid w:val="00945E03"/>
    <w:rsid w:val="00946361"/>
    <w:rsid w:val="00946C79"/>
    <w:rsid w:val="00950A9C"/>
    <w:rsid w:val="00953D07"/>
    <w:rsid w:val="009572B1"/>
    <w:rsid w:val="00960117"/>
    <w:rsid w:val="009616F6"/>
    <w:rsid w:val="00962FBB"/>
    <w:rsid w:val="00971BF9"/>
    <w:rsid w:val="0097471E"/>
    <w:rsid w:val="0097704C"/>
    <w:rsid w:val="009826B9"/>
    <w:rsid w:val="00986AF2"/>
    <w:rsid w:val="00987FAB"/>
    <w:rsid w:val="0099040A"/>
    <w:rsid w:val="00991930"/>
    <w:rsid w:val="00991BCE"/>
    <w:rsid w:val="00993365"/>
    <w:rsid w:val="009937EA"/>
    <w:rsid w:val="00994EB8"/>
    <w:rsid w:val="00995BFE"/>
    <w:rsid w:val="00996B57"/>
    <w:rsid w:val="00997044"/>
    <w:rsid w:val="00997A79"/>
    <w:rsid w:val="00997AFD"/>
    <w:rsid w:val="009A2CA0"/>
    <w:rsid w:val="009A56D8"/>
    <w:rsid w:val="009A73D2"/>
    <w:rsid w:val="009A760B"/>
    <w:rsid w:val="009B4C15"/>
    <w:rsid w:val="009B4D0A"/>
    <w:rsid w:val="009B5D18"/>
    <w:rsid w:val="009B6064"/>
    <w:rsid w:val="009B6F22"/>
    <w:rsid w:val="009B72EF"/>
    <w:rsid w:val="009C464E"/>
    <w:rsid w:val="009C4FA2"/>
    <w:rsid w:val="009C7842"/>
    <w:rsid w:val="009C7EC4"/>
    <w:rsid w:val="009D00AE"/>
    <w:rsid w:val="009D2B5F"/>
    <w:rsid w:val="009D35FD"/>
    <w:rsid w:val="009D7055"/>
    <w:rsid w:val="009E28BC"/>
    <w:rsid w:val="009E3557"/>
    <w:rsid w:val="009E3C51"/>
    <w:rsid w:val="009E5576"/>
    <w:rsid w:val="009E57A5"/>
    <w:rsid w:val="009E6467"/>
    <w:rsid w:val="009E7552"/>
    <w:rsid w:val="009E7AC9"/>
    <w:rsid w:val="009F4399"/>
    <w:rsid w:val="009F44C3"/>
    <w:rsid w:val="009F4B51"/>
    <w:rsid w:val="009F5268"/>
    <w:rsid w:val="009F6A26"/>
    <w:rsid w:val="00A02E0A"/>
    <w:rsid w:val="00A046ED"/>
    <w:rsid w:val="00A061F4"/>
    <w:rsid w:val="00A065C1"/>
    <w:rsid w:val="00A10881"/>
    <w:rsid w:val="00A1111B"/>
    <w:rsid w:val="00A11EE1"/>
    <w:rsid w:val="00A11FEB"/>
    <w:rsid w:val="00A1264F"/>
    <w:rsid w:val="00A13017"/>
    <w:rsid w:val="00A13D99"/>
    <w:rsid w:val="00A14420"/>
    <w:rsid w:val="00A20560"/>
    <w:rsid w:val="00A207FC"/>
    <w:rsid w:val="00A23CA8"/>
    <w:rsid w:val="00A26102"/>
    <w:rsid w:val="00A30DB3"/>
    <w:rsid w:val="00A33430"/>
    <w:rsid w:val="00A36622"/>
    <w:rsid w:val="00A37D63"/>
    <w:rsid w:val="00A40B57"/>
    <w:rsid w:val="00A40FCD"/>
    <w:rsid w:val="00A43007"/>
    <w:rsid w:val="00A46339"/>
    <w:rsid w:val="00A46950"/>
    <w:rsid w:val="00A46E38"/>
    <w:rsid w:val="00A524FC"/>
    <w:rsid w:val="00A57DD5"/>
    <w:rsid w:val="00A62920"/>
    <w:rsid w:val="00A62BE3"/>
    <w:rsid w:val="00A63EE3"/>
    <w:rsid w:val="00A65FAD"/>
    <w:rsid w:val="00A712A5"/>
    <w:rsid w:val="00A732CF"/>
    <w:rsid w:val="00A8034A"/>
    <w:rsid w:val="00A83668"/>
    <w:rsid w:val="00A845D6"/>
    <w:rsid w:val="00A85262"/>
    <w:rsid w:val="00A85E20"/>
    <w:rsid w:val="00A86198"/>
    <w:rsid w:val="00A9014E"/>
    <w:rsid w:val="00A939F2"/>
    <w:rsid w:val="00A95395"/>
    <w:rsid w:val="00A970D6"/>
    <w:rsid w:val="00AA0709"/>
    <w:rsid w:val="00AA133D"/>
    <w:rsid w:val="00AA17A0"/>
    <w:rsid w:val="00AA2B3A"/>
    <w:rsid w:val="00AA4BC2"/>
    <w:rsid w:val="00AA7A09"/>
    <w:rsid w:val="00AB2DE2"/>
    <w:rsid w:val="00AB43D1"/>
    <w:rsid w:val="00AB666A"/>
    <w:rsid w:val="00AB6E00"/>
    <w:rsid w:val="00AC019D"/>
    <w:rsid w:val="00AC063F"/>
    <w:rsid w:val="00AC52D4"/>
    <w:rsid w:val="00AC7572"/>
    <w:rsid w:val="00AD08DC"/>
    <w:rsid w:val="00AD139E"/>
    <w:rsid w:val="00AD1FCF"/>
    <w:rsid w:val="00AD21D6"/>
    <w:rsid w:val="00AD4081"/>
    <w:rsid w:val="00AD64B2"/>
    <w:rsid w:val="00AE0AAF"/>
    <w:rsid w:val="00AE13DE"/>
    <w:rsid w:val="00AE2CDA"/>
    <w:rsid w:val="00AE36D2"/>
    <w:rsid w:val="00AE449A"/>
    <w:rsid w:val="00AE4992"/>
    <w:rsid w:val="00AE53C5"/>
    <w:rsid w:val="00AE77B4"/>
    <w:rsid w:val="00AF10E1"/>
    <w:rsid w:val="00AF13CA"/>
    <w:rsid w:val="00AF1EF3"/>
    <w:rsid w:val="00AF5317"/>
    <w:rsid w:val="00AF7C45"/>
    <w:rsid w:val="00B00D08"/>
    <w:rsid w:val="00B01192"/>
    <w:rsid w:val="00B03EE8"/>
    <w:rsid w:val="00B068CA"/>
    <w:rsid w:val="00B06C6B"/>
    <w:rsid w:val="00B06D16"/>
    <w:rsid w:val="00B06E2F"/>
    <w:rsid w:val="00B11FD1"/>
    <w:rsid w:val="00B1213C"/>
    <w:rsid w:val="00B125C1"/>
    <w:rsid w:val="00B139FE"/>
    <w:rsid w:val="00B17491"/>
    <w:rsid w:val="00B213BF"/>
    <w:rsid w:val="00B22BCA"/>
    <w:rsid w:val="00B24FA2"/>
    <w:rsid w:val="00B25696"/>
    <w:rsid w:val="00B256F6"/>
    <w:rsid w:val="00B2570D"/>
    <w:rsid w:val="00B25AB6"/>
    <w:rsid w:val="00B26F7C"/>
    <w:rsid w:val="00B27654"/>
    <w:rsid w:val="00B3135E"/>
    <w:rsid w:val="00B32430"/>
    <w:rsid w:val="00B36B83"/>
    <w:rsid w:val="00B37EE3"/>
    <w:rsid w:val="00B41644"/>
    <w:rsid w:val="00B46473"/>
    <w:rsid w:val="00B50B35"/>
    <w:rsid w:val="00B50EF9"/>
    <w:rsid w:val="00B51664"/>
    <w:rsid w:val="00B5368A"/>
    <w:rsid w:val="00B53A3C"/>
    <w:rsid w:val="00B571C4"/>
    <w:rsid w:val="00B5793B"/>
    <w:rsid w:val="00B61EEA"/>
    <w:rsid w:val="00B621B6"/>
    <w:rsid w:val="00B63CE1"/>
    <w:rsid w:val="00B67093"/>
    <w:rsid w:val="00B70720"/>
    <w:rsid w:val="00B73FD1"/>
    <w:rsid w:val="00B749AD"/>
    <w:rsid w:val="00B8208E"/>
    <w:rsid w:val="00B8255D"/>
    <w:rsid w:val="00B85475"/>
    <w:rsid w:val="00B90A9C"/>
    <w:rsid w:val="00B9218D"/>
    <w:rsid w:val="00B92A0D"/>
    <w:rsid w:val="00B934F6"/>
    <w:rsid w:val="00B940F5"/>
    <w:rsid w:val="00B9499B"/>
    <w:rsid w:val="00B958FF"/>
    <w:rsid w:val="00B95CD7"/>
    <w:rsid w:val="00B96233"/>
    <w:rsid w:val="00BA4932"/>
    <w:rsid w:val="00BA4FD8"/>
    <w:rsid w:val="00BA7EBE"/>
    <w:rsid w:val="00BB1A6A"/>
    <w:rsid w:val="00BB447A"/>
    <w:rsid w:val="00BB49E3"/>
    <w:rsid w:val="00BC0089"/>
    <w:rsid w:val="00BC0F06"/>
    <w:rsid w:val="00BC2153"/>
    <w:rsid w:val="00BC2A20"/>
    <w:rsid w:val="00BC2AB7"/>
    <w:rsid w:val="00BC3363"/>
    <w:rsid w:val="00BC53F3"/>
    <w:rsid w:val="00BC5BCE"/>
    <w:rsid w:val="00BC663B"/>
    <w:rsid w:val="00BC73FD"/>
    <w:rsid w:val="00BD0392"/>
    <w:rsid w:val="00BD0BE5"/>
    <w:rsid w:val="00BD2915"/>
    <w:rsid w:val="00BD50A1"/>
    <w:rsid w:val="00BD7E32"/>
    <w:rsid w:val="00BE29AA"/>
    <w:rsid w:val="00BE3478"/>
    <w:rsid w:val="00BE3662"/>
    <w:rsid w:val="00BE6BDA"/>
    <w:rsid w:val="00BF74EB"/>
    <w:rsid w:val="00BF7697"/>
    <w:rsid w:val="00BF7B46"/>
    <w:rsid w:val="00C01244"/>
    <w:rsid w:val="00C01401"/>
    <w:rsid w:val="00C01847"/>
    <w:rsid w:val="00C01B0F"/>
    <w:rsid w:val="00C05AEB"/>
    <w:rsid w:val="00C05D0F"/>
    <w:rsid w:val="00C060B4"/>
    <w:rsid w:val="00C06B7F"/>
    <w:rsid w:val="00C07BDD"/>
    <w:rsid w:val="00C1022A"/>
    <w:rsid w:val="00C1131E"/>
    <w:rsid w:val="00C11D3E"/>
    <w:rsid w:val="00C146A3"/>
    <w:rsid w:val="00C15848"/>
    <w:rsid w:val="00C20DCC"/>
    <w:rsid w:val="00C31A71"/>
    <w:rsid w:val="00C32435"/>
    <w:rsid w:val="00C33016"/>
    <w:rsid w:val="00C33CEE"/>
    <w:rsid w:val="00C3440D"/>
    <w:rsid w:val="00C36284"/>
    <w:rsid w:val="00C40B19"/>
    <w:rsid w:val="00C414D8"/>
    <w:rsid w:val="00C41723"/>
    <w:rsid w:val="00C447E7"/>
    <w:rsid w:val="00C50D7B"/>
    <w:rsid w:val="00C519C0"/>
    <w:rsid w:val="00C51EBC"/>
    <w:rsid w:val="00C528CE"/>
    <w:rsid w:val="00C548D0"/>
    <w:rsid w:val="00C55696"/>
    <w:rsid w:val="00C57CF3"/>
    <w:rsid w:val="00C60779"/>
    <w:rsid w:val="00C61F3E"/>
    <w:rsid w:val="00C62089"/>
    <w:rsid w:val="00C65053"/>
    <w:rsid w:val="00C67832"/>
    <w:rsid w:val="00C67D2C"/>
    <w:rsid w:val="00C71F05"/>
    <w:rsid w:val="00C820C8"/>
    <w:rsid w:val="00C82233"/>
    <w:rsid w:val="00C83B79"/>
    <w:rsid w:val="00C83EF2"/>
    <w:rsid w:val="00C84BFC"/>
    <w:rsid w:val="00C860C4"/>
    <w:rsid w:val="00C86381"/>
    <w:rsid w:val="00C91E13"/>
    <w:rsid w:val="00C93BD2"/>
    <w:rsid w:val="00C96A5D"/>
    <w:rsid w:val="00CA167D"/>
    <w:rsid w:val="00CA390B"/>
    <w:rsid w:val="00CA4109"/>
    <w:rsid w:val="00CA46A6"/>
    <w:rsid w:val="00CA491E"/>
    <w:rsid w:val="00CA514B"/>
    <w:rsid w:val="00CA61E3"/>
    <w:rsid w:val="00CA6672"/>
    <w:rsid w:val="00CA6E49"/>
    <w:rsid w:val="00CB070B"/>
    <w:rsid w:val="00CB1FF9"/>
    <w:rsid w:val="00CB31C8"/>
    <w:rsid w:val="00CB3BA2"/>
    <w:rsid w:val="00CB661C"/>
    <w:rsid w:val="00CB7020"/>
    <w:rsid w:val="00CC02F1"/>
    <w:rsid w:val="00CC0A9C"/>
    <w:rsid w:val="00CC6844"/>
    <w:rsid w:val="00CC6D7F"/>
    <w:rsid w:val="00CC7D42"/>
    <w:rsid w:val="00CD2463"/>
    <w:rsid w:val="00CD53C8"/>
    <w:rsid w:val="00CD6876"/>
    <w:rsid w:val="00CE48E0"/>
    <w:rsid w:val="00CE49B5"/>
    <w:rsid w:val="00CE6467"/>
    <w:rsid w:val="00CE6587"/>
    <w:rsid w:val="00CE7BAA"/>
    <w:rsid w:val="00CF1075"/>
    <w:rsid w:val="00CF361D"/>
    <w:rsid w:val="00CF6A7A"/>
    <w:rsid w:val="00CF7357"/>
    <w:rsid w:val="00CF76E4"/>
    <w:rsid w:val="00D0064F"/>
    <w:rsid w:val="00D02769"/>
    <w:rsid w:val="00D042BF"/>
    <w:rsid w:val="00D04CD6"/>
    <w:rsid w:val="00D06776"/>
    <w:rsid w:val="00D06B28"/>
    <w:rsid w:val="00D075BC"/>
    <w:rsid w:val="00D12B6A"/>
    <w:rsid w:val="00D12D1C"/>
    <w:rsid w:val="00D14A9C"/>
    <w:rsid w:val="00D14B7C"/>
    <w:rsid w:val="00D14D9A"/>
    <w:rsid w:val="00D1533A"/>
    <w:rsid w:val="00D1561D"/>
    <w:rsid w:val="00D22D35"/>
    <w:rsid w:val="00D23AC9"/>
    <w:rsid w:val="00D2481C"/>
    <w:rsid w:val="00D26472"/>
    <w:rsid w:val="00D26A97"/>
    <w:rsid w:val="00D32BAA"/>
    <w:rsid w:val="00D32BBB"/>
    <w:rsid w:val="00D33884"/>
    <w:rsid w:val="00D34474"/>
    <w:rsid w:val="00D34660"/>
    <w:rsid w:val="00D34A19"/>
    <w:rsid w:val="00D35988"/>
    <w:rsid w:val="00D374F3"/>
    <w:rsid w:val="00D404F6"/>
    <w:rsid w:val="00D40C7D"/>
    <w:rsid w:val="00D4117D"/>
    <w:rsid w:val="00D434F4"/>
    <w:rsid w:val="00D44D2A"/>
    <w:rsid w:val="00D46EFC"/>
    <w:rsid w:val="00D50226"/>
    <w:rsid w:val="00D50550"/>
    <w:rsid w:val="00D50F89"/>
    <w:rsid w:val="00D52BE3"/>
    <w:rsid w:val="00D5497D"/>
    <w:rsid w:val="00D54CB1"/>
    <w:rsid w:val="00D55EE6"/>
    <w:rsid w:val="00D60889"/>
    <w:rsid w:val="00D613A2"/>
    <w:rsid w:val="00D64526"/>
    <w:rsid w:val="00D64E84"/>
    <w:rsid w:val="00D64ECF"/>
    <w:rsid w:val="00D66340"/>
    <w:rsid w:val="00D67924"/>
    <w:rsid w:val="00D72578"/>
    <w:rsid w:val="00D75716"/>
    <w:rsid w:val="00D75CBC"/>
    <w:rsid w:val="00D77F5F"/>
    <w:rsid w:val="00D8139B"/>
    <w:rsid w:val="00D903A4"/>
    <w:rsid w:val="00D90830"/>
    <w:rsid w:val="00D91606"/>
    <w:rsid w:val="00D93324"/>
    <w:rsid w:val="00D93B9F"/>
    <w:rsid w:val="00D97606"/>
    <w:rsid w:val="00D979C8"/>
    <w:rsid w:val="00DA1F4E"/>
    <w:rsid w:val="00DA21C0"/>
    <w:rsid w:val="00DA3224"/>
    <w:rsid w:val="00DA4319"/>
    <w:rsid w:val="00DA439B"/>
    <w:rsid w:val="00DA4C7A"/>
    <w:rsid w:val="00DA5963"/>
    <w:rsid w:val="00DA5C6C"/>
    <w:rsid w:val="00DB1115"/>
    <w:rsid w:val="00DB3BB4"/>
    <w:rsid w:val="00DB5C4B"/>
    <w:rsid w:val="00DB6188"/>
    <w:rsid w:val="00DB6BDC"/>
    <w:rsid w:val="00DC1A7F"/>
    <w:rsid w:val="00DC417A"/>
    <w:rsid w:val="00DC5391"/>
    <w:rsid w:val="00DC5554"/>
    <w:rsid w:val="00DC56A6"/>
    <w:rsid w:val="00DC6FE4"/>
    <w:rsid w:val="00DD073A"/>
    <w:rsid w:val="00DD0ECE"/>
    <w:rsid w:val="00DD1DCF"/>
    <w:rsid w:val="00DD3AD7"/>
    <w:rsid w:val="00DD7401"/>
    <w:rsid w:val="00DE055E"/>
    <w:rsid w:val="00DE0E88"/>
    <w:rsid w:val="00DE4D95"/>
    <w:rsid w:val="00DE4EF3"/>
    <w:rsid w:val="00DE517A"/>
    <w:rsid w:val="00DE6C2F"/>
    <w:rsid w:val="00DF090E"/>
    <w:rsid w:val="00DF10EC"/>
    <w:rsid w:val="00DF1A1B"/>
    <w:rsid w:val="00DF5538"/>
    <w:rsid w:val="00DF7223"/>
    <w:rsid w:val="00E02446"/>
    <w:rsid w:val="00E02BCE"/>
    <w:rsid w:val="00E0369E"/>
    <w:rsid w:val="00E0398C"/>
    <w:rsid w:val="00E04406"/>
    <w:rsid w:val="00E0682B"/>
    <w:rsid w:val="00E07994"/>
    <w:rsid w:val="00E07C09"/>
    <w:rsid w:val="00E10684"/>
    <w:rsid w:val="00E10CC2"/>
    <w:rsid w:val="00E10D55"/>
    <w:rsid w:val="00E12AAF"/>
    <w:rsid w:val="00E136C2"/>
    <w:rsid w:val="00E16D6D"/>
    <w:rsid w:val="00E17B33"/>
    <w:rsid w:val="00E203F8"/>
    <w:rsid w:val="00E20CF0"/>
    <w:rsid w:val="00E212A7"/>
    <w:rsid w:val="00E2224F"/>
    <w:rsid w:val="00E2559A"/>
    <w:rsid w:val="00E33FA5"/>
    <w:rsid w:val="00E359C1"/>
    <w:rsid w:val="00E36D09"/>
    <w:rsid w:val="00E407A4"/>
    <w:rsid w:val="00E41085"/>
    <w:rsid w:val="00E42695"/>
    <w:rsid w:val="00E45562"/>
    <w:rsid w:val="00E4564F"/>
    <w:rsid w:val="00E476EC"/>
    <w:rsid w:val="00E53C5C"/>
    <w:rsid w:val="00E55E71"/>
    <w:rsid w:val="00E578B9"/>
    <w:rsid w:val="00E60FCB"/>
    <w:rsid w:val="00E624F8"/>
    <w:rsid w:val="00E63DFC"/>
    <w:rsid w:val="00E6425E"/>
    <w:rsid w:val="00E65CA8"/>
    <w:rsid w:val="00E66C74"/>
    <w:rsid w:val="00E66F49"/>
    <w:rsid w:val="00E7169C"/>
    <w:rsid w:val="00E72141"/>
    <w:rsid w:val="00E728E3"/>
    <w:rsid w:val="00E748D3"/>
    <w:rsid w:val="00E754BF"/>
    <w:rsid w:val="00E757AA"/>
    <w:rsid w:val="00E77C54"/>
    <w:rsid w:val="00E85A86"/>
    <w:rsid w:val="00E8748A"/>
    <w:rsid w:val="00E8795C"/>
    <w:rsid w:val="00E929CB"/>
    <w:rsid w:val="00E9636C"/>
    <w:rsid w:val="00EA0162"/>
    <w:rsid w:val="00EA0D1E"/>
    <w:rsid w:val="00EA22BD"/>
    <w:rsid w:val="00EA49E4"/>
    <w:rsid w:val="00EA5D2B"/>
    <w:rsid w:val="00EA7D53"/>
    <w:rsid w:val="00EB0AAD"/>
    <w:rsid w:val="00EB0B44"/>
    <w:rsid w:val="00EB2494"/>
    <w:rsid w:val="00EB365F"/>
    <w:rsid w:val="00EB371C"/>
    <w:rsid w:val="00EB4D8A"/>
    <w:rsid w:val="00EB5D36"/>
    <w:rsid w:val="00EC003A"/>
    <w:rsid w:val="00EC00F4"/>
    <w:rsid w:val="00EC06F5"/>
    <w:rsid w:val="00EC13B5"/>
    <w:rsid w:val="00EC16DA"/>
    <w:rsid w:val="00EC1ACB"/>
    <w:rsid w:val="00EC2368"/>
    <w:rsid w:val="00EC24B0"/>
    <w:rsid w:val="00EC5D04"/>
    <w:rsid w:val="00EC7F77"/>
    <w:rsid w:val="00ED098A"/>
    <w:rsid w:val="00ED5A61"/>
    <w:rsid w:val="00ED62C0"/>
    <w:rsid w:val="00ED6AE0"/>
    <w:rsid w:val="00ED6E58"/>
    <w:rsid w:val="00ED7AE4"/>
    <w:rsid w:val="00EE0A0E"/>
    <w:rsid w:val="00EE5460"/>
    <w:rsid w:val="00EE59E8"/>
    <w:rsid w:val="00EE63F8"/>
    <w:rsid w:val="00EE6C68"/>
    <w:rsid w:val="00EE7516"/>
    <w:rsid w:val="00EF10C9"/>
    <w:rsid w:val="00EF48B9"/>
    <w:rsid w:val="00EF65D2"/>
    <w:rsid w:val="00EF7648"/>
    <w:rsid w:val="00EF7D0A"/>
    <w:rsid w:val="00F01231"/>
    <w:rsid w:val="00F03B99"/>
    <w:rsid w:val="00F0653F"/>
    <w:rsid w:val="00F07EBC"/>
    <w:rsid w:val="00F106A4"/>
    <w:rsid w:val="00F113BD"/>
    <w:rsid w:val="00F1354C"/>
    <w:rsid w:val="00F16D69"/>
    <w:rsid w:val="00F21E35"/>
    <w:rsid w:val="00F22436"/>
    <w:rsid w:val="00F23BC4"/>
    <w:rsid w:val="00F25A89"/>
    <w:rsid w:val="00F266A8"/>
    <w:rsid w:val="00F3228E"/>
    <w:rsid w:val="00F3252F"/>
    <w:rsid w:val="00F352AF"/>
    <w:rsid w:val="00F37F37"/>
    <w:rsid w:val="00F40E0C"/>
    <w:rsid w:val="00F41363"/>
    <w:rsid w:val="00F44C3D"/>
    <w:rsid w:val="00F4522A"/>
    <w:rsid w:val="00F45EF5"/>
    <w:rsid w:val="00F51D06"/>
    <w:rsid w:val="00F5315C"/>
    <w:rsid w:val="00F57B27"/>
    <w:rsid w:val="00F60993"/>
    <w:rsid w:val="00F62B8E"/>
    <w:rsid w:val="00F6426F"/>
    <w:rsid w:val="00F66412"/>
    <w:rsid w:val="00F67586"/>
    <w:rsid w:val="00F74838"/>
    <w:rsid w:val="00F74D6D"/>
    <w:rsid w:val="00F74F59"/>
    <w:rsid w:val="00F758A9"/>
    <w:rsid w:val="00F8053E"/>
    <w:rsid w:val="00F829EC"/>
    <w:rsid w:val="00F829F6"/>
    <w:rsid w:val="00F85908"/>
    <w:rsid w:val="00F870D2"/>
    <w:rsid w:val="00F9199D"/>
    <w:rsid w:val="00F92426"/>
    <w:rsid w:val="00F942A8"/>
    <w:rsid w:val="00F945A9"/>
    <w:rsid w:val="00FA0963"/>
    <w:rsid w:val="00FA09CC"/>
    <w:rsid w:val="00FA1B64"/>
    <w:rsid w:val="00FA2B42"/>
    <w:rsid w:val="00FA528F"/>
    <w:rsid w:val="00FA5735"/>
    <w:rsid w:val="00FB046B"/>
    <w:rsid w:val="00FB0B86"/>
    <w:rsid w:val="00FB145E"/>
    <w:rsid w:val="00FB1C60"/>
    <w:rsid w:val="00FB2C54"/>
    <w:rsid w:val="00FB5DA4"/>
    <w:rsid w:val="00FC060F"/>
    <w:rsid w:val="00FC0C6C"/>
    <w:rsid w:val="00FC151C"/>
    <w:rsid w:val="00FC4A34"/>
    <w:rsid w:val="00FD26A8"/>
    <w:rsid w:val="00FD3163"/>
    <w:rsid w:val="00FD3B6A"/>
    <w:rsid w:val="00FD444C"/>
    <w:rsid w:val="00FD4913"/>
    <w:rsid w:val="00FD592E"/>
    <w:rsid w:val="00FD6A54"/>
    <w:rsid w:val="00FE087D"/>
    <w:rsid w:val="00FE3994"/>
    <w:rsid w:val="00FE3D47"/>
    <w:rsid w:val="00FE42F6"/>
    <w:rsid w:val="00FE450F"/>
    <w:rsid w:val="00FE4A3F"/>
    <w:rsid w:val="00FE4D9A"/>
    <w:rsid w:val="00FE67EA"/>
    <w:rsid w:val="00FF0071"/>
    <w:rsid w:val="00FF067C"/>
    <w:rsid w:val="00FF0A77"/>
    <w:rsid w:val="00FF0CB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2A84C"/>
  <w15:docId w15:val="{BBBA4E92-0CB4-4CBE-91EB-14ADC021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512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A970D6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paragraph" w:styleId="Nadpis2">
    <w:name w:val="heading 2"/>
    <w:aliases w:val="h2,2,headi,heading2,h21,h22,21,Heading Two,1.1 Heading 2,Prophead 2...,Nadpis2,Nadpis 21,Nadpis 2 Char Char1,Nadpis 2 Char11,Nadpis 2 Char1 Char1,Nadpis2 Char1,Nadpis 2 Char Char Char Char1,Nadpis 2 Char2,Nadpis21,Nadpis 2 Char Char Char,ABB."/>
    <w:basedOn w:val="Normln"/>
    <w:next w:val="Normln"/>
    <w:link w:val="Nadpis2Char"/>
    <w:autoRedefine/>
    <w:qFormat/>
    <w:rsid w:val="00C447E7"/>
    <w:pPr>
      <w:overflowPunct w:val="0"/>
      <w:autoSpaceDE w:val="0"/>
      <w:autoSpaceDN w:val="0"/>
      <w:adjustRightInd w:val="0"/>
      <w:spacing w:after="240"/>
      <w:ind w:left="78"/>
      <w:jc w:val="center"/>
      <w:textAlignment w:val="baseline"/>
      <w:outlineLvl w:val="1"/>
    </w:pPr>
    <w:rPr>
      <w:rFonts w:ascii="Arial" w:eastAsia="ヒラギノ角ゴ Pro W3" w:hAnsi="Arial" w:cs="Arial"/>
      <w:b/>
      <w:color w:val="000000"/>
    </w:rPr>
  </w:style>
  <w:style w:type="paragraph" w:styleId="Nadpis3">
    <w:name w:val="heading 3"/>
    <w:aliases w:val="h3,(Alt+3),(Alt+3)1,(Alt+3)2,(Alt+3)3,(Alt+3)4,(Alt+3)5,(Alt+3)6,(A...,Martin 2"/>
    <w:basedOn w:val="Normln"/>
    <w:next w:val="Normln"/>
    <w:link w:val="Nadpis3Char"/>
    <w:autoRedefine/>
    <w:qFormat/>
    <w:rsid w:val="001B3656"/>
    <w:pPr>
      <w:numPr>
        <w:numId w:val="5"/>
      </w:numPr>
      <w:overflowPunct w:val="0"/>
      <w:autoSpaceDE w:val="0"/>
      <w:autoSpaceDN w:val="0"/>
      <w:adjustRightInd w:val="0"/>
      <w:spacing w:after="240"/>
      <w:ind w:left="709" w:hanging="283"/>
      <w:jc w:val="both"/>
      <w:textAlignment w:val="baseline"/>
      <w:outlineLvl w:val="2"/>
    </w:pPr>
    <w:rPr>
      <w:rFonts w:ascii="Arial" w:eastAsia="ヒラギノ角ゴ Pro W3" w:hAnsi="Arial" w:cs="Arial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A26102"/>
    <w:pPr>
      <w:keepNext/>
      <w:numPr>
        <w:ilvl w:val="3"/>
        <w:numId w:val="1"/>
      </w:numPr>
      <w:spacing w:before="240" w:after="60"/>
      <w:outlineLvl w:val="3"/>
    </w:pPr>
    <w:rPr>
      <w:rFonts w:eastAsia="MS Mincho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qFormat/>
    <w:rsid w:val="00A26102"/>
    <w:pPr>
      <w:numPr>
        <w:ilvl w:val="4"/>
        <w:numId w:val="1"/>
      </w:numPr>
      <w:spacing w:before="240" w:after="60"/>
      <w:outlineLvl w:val="4"/>
    </w:pPr>
    <w:rPr>
      <w:rFonts w:eastAsia="MS Mincho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aliases w:val=" nein,nein"/>
    <w:basedOn w:val="Normln"/>
    <w:next w:val="Normln"/>
    <w:link w:val="Nadpis6Char"/>
    <w:qFormat/>
    <w:rsid w:val="00A26102"/>
    <w:pPr>
      <w:numPr>
        <w:ilvl w:val="5"/>
        <w:numId w:val="1"/>
      </w:numPr>
      <w:spacing w:before="240" w:after="60"/>
      <w:outlineLvl w:val="5"/>
    </w:pPr>
    <w:rPr>
      <w:rFonts w:eastAsia="MS Mincho" w:cstheme="minorBidi"/>
      <w:b/>
      <w:bCs/>
      <w:sz w:val="20"/>
      <w:szCs w:val="20"/>
      <w:lang w:val="en-US"/>
    </w:rPr>
  </w:style>
  <w:style w:type="paragraph" w:styleId="Nadpis7">
    <w:name w:val="heading 7"/>
    <w:basedOn w:val="Normln"/>
    <w:next w:val="Normln"/>
    <w:link w:val="Nadpis7Char"/>
    <w:qFormat/>
    <w:rsid w:val="00A26102"/>
    <w:pPr>
      <w:numPr>
        <w:ilvl w:val="6"/>
        <w:numId w:val="1"/>
      </w:numPr>
      <w:spacing w:before="240" w:after="60"/>
      <w:outlineLvl w:val="6"/>
    </w:pPr>
    <w:rPr>
      <w:rFonts w:eastAsia="MS Mincho" w:cstheme="minorBidi"/>
      <w:lang w:val="en-US"/>
    </w:rPr>
  </w:style>
  <w:style w:type="paragraph" w:styleId="Nadpis8">
    <w:name w:val="heading 8"/>
    <w:basedOn w:val="Normln"/>
    <w:next w:val="Normln"/>
    <w:link w:val="Nadpis8Char"/>
    <w:qFormat/>
    <w:rsid w:val="00A26102"/>
    <w:pPr>
      <w:numPr>
        <w:ilvl w:val="7"/>
        <w:numId w:val="1"/>
      </w:numPr>
      <w:spacing w:before="240" w:after="60"/>
      <w:outlineLvl w:val="7"/>
    </w:pPr>
    <w:rPr>
      <w:rFonts w:eastAsia="MS Mincho" w:cstheme="minorBid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A26102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 w:cstheme="majorBidi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69FA"/>
    <w:rPr>
      <w:rFonts w:eastAsia="ヒラギノ角ゴ Pro W3" w:cs="Times New Roman"/>
      <w:b/>
      <w:color w:val="auto"/>
      <w:sz w:val="24"/>
      <w:szCs w:val="24"/>
    </w:rPr>
  </w:style>
  <w:style w:type="character" w:customStyle="1" w:styleId="Nadpis2Char">
    <w:name w:val="Nadpis 2 Char"/>
    <w:aliases w:val="h2 Char,2 Char,headi Char,heading2 Char,h21 Char,h22 Char,21 Char,Heading Two Char,1.1 Heading 2 Char,Prophead 2... Char,Nadpis2 Char,Nadpis 21 Char,Nadpis 2 Char Char1 Char,Nadpis 2 Char11 Char,Nadpis 2 Char1 Char1 Char,Nadpis2 Char1 Char"/>
    <w:link w:val="Nadpis2"/>
    <w:rsid w:val="00C447E7"/>
    <w:rPr>
      <w:rFonts w:eastAsia="ヒラギノ角ゴ Pro W3"/>
      <w:b/>
      <w:sz w:val="24"/>
      <w:szCs w:val="24"/>
    </w:rPr>
  </w:style>
  <w:style w:type="character" w:customStyle="1" w:styleId="Nadpis3Char">
    <w:name w:val="Nadpis 3 Char"/>
    <w:aliases w:val="h3 Char,(Alt+3) Char,(Alt+3)1 Char,(Alt+3)2 Char,(Alt+3)3 Char,(Alt+3)4 Char,(Alt+3)5 Char,(Alt+3)6 Char,(A... Char,Martin 2 Char"/>
    <w:link w:val="Nadpis3"/>
    <w:rsid w:val="001B3656"/>
    <w:rPr>
      <w:rFonts w:eastAsia="ヒラギノ角ゴ Pro W3"/>
      <w:color w:val="auto"/>
      <w:sz w:val="24"/>
      <w:szCs w:val="24"/>
    </w:rPr>
  </w:style>
  <w:style w:type="character" w:customStyle="1" w:styleId="Nadpis4Char">
    <w:name w:val="Nadpis 4 Char"/>
    <w:aliases w:val="Titul2 Char,ABB... Char"/>
    <w:link w:val="Nadpis4"/>
    <w:rsid w:val="00A26102"/>
    <w:rPr>
      <w:rFonts w:ascii="Times New Roman" w:eastAsia="MS Mincho" w:hAnsi="Times New Roman" w:cstheme="minorBidi"/>
      <w:b/>
      <w:bCs/>
      <w:color w:val="auto"/>
      <w:sz w:val="28"/>
      <w:szCs w:val="28"/>
      <w:lang w:val="en-US"/>
    </w:rPr>
  </w:style>
  <w:style w:type="character" w:customStyle="1" w:styleId="Nadpis5Char">
    <w:name w:val="Nadpis 5 Char"/>
    <w:link w:val="Nadpis5"/>
    <w:rsid w:val="00A26102"/>
    <w:rPr>
      <w:rFonts w:ascii="Times New Roman" w:eastAsia="MS Mincho" w:hAnsi="Times New Roman" w:cstheme="minorBidi"/>
      <w:b/>
      <w:bCs/>
      <w:i/>
      <w:iCs/>
      <w:color w:val="auto"/>
      <w:sz w:val="26"/>
      <w:szCs w:val="26"/>
      <w:lang w:val="en-US"/>
    </w:rPr>
  </w:style>
  <w:style w:type="character" w:customStyle="1" w:styleId="Nadpis6Char">
    <w:name w:val="Nadpis 6 Char"/>
    <w:aliases w:val=" nein Char,nein Char"/>
    <w:link w:val="Nadpis6"/>
    <w:rsid w:val="00A26102"/>
    <w:rPr>
      <w:rFonts w:ascii="Times New Roman" w:eastAsia="MS Mincho" w:hAnsi="Times New Roman" w:cstheme="minorBidi"/>
      <w:b/>
      <w:bCs/>
      <w:color w:val="auto"/>
      <w:sz w:val="20"/>
      <w:szCs w:val="20"/>
      <w:lang w:val="en-US"/>
    </w:rPr>
  </w:style>
  <w:style w:type="character" w:customStyle="1" w:styleId="Nadpis7Char">
    <w:name w:val="Nadpis 7 Char"/>
    <w:link w:val="Nadpis7"/>
    <w:rsid w:val="00A26102"/>
    <w:rPr>
      <w:rFonts w:ascii="Times New Roman" w:eastAsia="MS Mincho" w:hAnsi="Times New Roman" w:cstheme="minorBidi"/>
      <w:color w:val="auto"/>
      <w:sz w:val="24"/>
      <w:szCs w:val="24"/>
      <w:lang w:val="en-US"/>
    </w:rPr>
  </w:style>
  <w:style w:type="character" w:customStyle="1" w:styleId="Nadpis8Char">
    <w:name w:val="Nadpis 8 Char"/>
    <w:link w:val="Nadpis8"/>
    <w:rsid w:val="00A26102"/>
    <w:rPr>
      <w:rFonts w:ascii="Times New Roman" w:eastAsia="MS Mincho" w:hAnsi="Times New Roman" w:cstheme="minorBidi"/>
      <w:i/>
      <w:iCs/>
      <w:color w:val="auto"/>
      <w:sz w:val="24"/>
      <w:szCs w:val="24"/>
      <w:lang w:val="en-US"/>
    </w:rPr>
  </w:style>
  <w:style w:type="character" w:customStyle="1" w:styleId="Nadpis9Char">
    <w:name w:val="Nadpis 9 Char"/>
    <w:link w:val="Nadpis9"/>
    <w:rsid w:val="00A26102"/>
    <w:rPr>
      <w:rFonts w:ascii="Calibri" w:eastAsia="MS Gothic" w:hAnsi="Calibri" w:cstheme="majorBidi"/>
      <w:color w:val="auto"/>
      <w:sz w:val="20"/>
      <w:szCs w:val="20"/>
      <w:lang w:val="en-US"/>
    </w:rPr>
  </w:style>
  <w:style w:type="paragraph" w:styleId="Titulek">
    <w:name w:val="caption"/>
    <w:basedOn w:val="Normln"/>
    <w:next w:val="Normln"/>
    <w:unhideWhenUsed/>
    <w:qFormat/>
    <w:rsid w:val="00AD08D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796A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D08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08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AD08D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iln">
    <w:name w:val="Strong"/>
    <w:basedOn w:val="Standardnpsmoodstavce"/>
    <w:qFormat/>
    <w:rsid w:val="00A26102"/>
    <w:rPr>
      <w:b/>
      <w:bCs/>
    </w:rPr>
  </w:style>
  <w:style w:type="character" w:styleId="Zdraznn">
    <w:name w:val="Emphasis"/>
    <w:uiPriority w:val="20"/>
    <w:qFormat/>
    <w:rsid w:val="00AD08D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D08DC"/>
  </w:style>
  <w:style w:type="character" w:customStyle="1" w:styleId="BezmezerChar">
    <w:name w:val="Bez mezer Char"/>
    <w:basedOn w:val="Standardnpsmoodstavce"/>
    <w:link w:val="Bezmezer"/>
    <w:uiPriority w:val="1"/>
    <w:rsid w:val="00AD08DC"/>
    <w:rPr>
      <w:rFonts w:ascii="Cambria" w:hAnsi="Cambria"/>
      <w:sz w:val="24"/>
      <w:szCs w:val="24"/>
      <w:lang w:eastAsia="en-US"/>
    </w:rPr>
  </w:style>
  <w:style w:type="paragraph" w:styleId="Odstavecseseznamem">
    <w:name w:val="List Paragraph"/>
    <w:aliases w:val="A-Odrážky1,Bullet Number"/>
    <w:basedOn w:val="Normln"/>
    <w:link w:val="OdstavecseseznamemChar"/>
    <w:uiPriority w:val="34"/>
    <w:qFormat/>
    <w:rsid w:val="00A26102"/>
    <w:pPr>
      <w:ind w:left="708"/>
    </w:pPr>
    <w:rPr>
      <w:rFonts w:ascii="Arial" w:hAnsi="Arial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AD08D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D08DC"/>
    <w:rPr>
      <w:rFonts w:ascii="Cambria" w:hAnsi="Cambria"/>
      <w:i/>
      <w:iCs/>
      <w:color w:val="000000" w:themeColor="text1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8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8DC"/>
    <w:rPr>
      <w:rFonts w:ascii="Cambria" w:hAnsi="Cambria"/>
      <w:b/>
      <w:bCs/>
      <w:i/>
      <w:iCs/>
      <w:color w:val="4F81BD" w:themeColor="accent1"/>
      <w:sz w:val="24"/>
      <w:szCs w:val="24"/>
      <w:lang w:eastAsia="en-US"/>
    </w:rPr>
  </w:style>
  <w:style w:type="character" w:styleId="Zdraznnjemn">
    <w:name w:val="Subtle Emphasis"/>
    <w:uiPriority w:val="19"/>
    <w:qFormat/>
    <w:rsid w:val="00AD08DC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AD08DC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AD08DC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AD08D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AD08D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D08DC"/>
    <w:pPr>
      <w:pageBreakBefore w:val="0"/>
      <w:spacing w:before="240"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A4512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A4512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A4512"/>
    <w:rPr>
      <w:rFonts w:eastAsia="Times New Roman" w:cs="Times New Roman"/>
      <w:color w:val="auto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8A4512"/>
    <w:pPr>
      <w:suppressAutoHyphens/>
      <w:spacing w:after="120"/>
      <w:ind w:left="283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8A451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8A4512"/>
    <w:pPr>
      <w:suppressAutoHyphens/>
      <w:spacing w:after="120" w:line="480" w:lineRule="auto"/>
      <w:ind w:left="283"/>
      <w:jc w:val="both"/>
    </w:pPr>
    <w:rPr>
      <w:rFonts w:eastAsia="Calibri"/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512"/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Text">
    <w:name w:val="Text"/>
    <w:basedOn w:val="Normln"/>
    <w:rsid w:val="008A4512"/>
    <w:rPr>
      <w:rFonts w:ascii="Arial" w:hAnsi="Arial" w:cs="Arial"/>
    </w:rPr>
  </w:style>
  <w:style w:type="paragraph" w:customStyle="1" w:styleId="Zkladntextodsazen31">
    <w:name w:val="Základní text odsazený 31"/>
    <w:basedOn w:val="Normln"/>
    <w:rsid w:val="008A4512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CZNormlnodsazen">
    <w:name w:val="CZ Normální odsazený"/>
    <w:basedOn w:val="Normln"/>
    <w:rsid w:val="008A4512"/>
    <w:pPr>
      <w:spacing w:before="120" w:after="120" w:line="288" w:lineRule="auto"/>
      <w:ind w:left="357"/>
      <w:jc w:val="both"/>
    </w:pPr>
    <w:rPr>
      <w:rFonts w:ascii="Century Gothic" w:eastAsia="Calibri" w:hAnsi="Century Gothic"/>
      <w:sz w:val="20"/>
    </w:rPr>
  </w:style>
  <w:style w:type="paragraph" w:customStyle="1" w:styleId="CZodstavec">
    <w:name w:val="CZ odstavec"/>
    <w:rsid w:val="008A4512"/>
    <w:pPr>
      <w:numPr>
        <w:numId w:val="2"/>
      </w:numPr>
      <w:spacing w:after="120" w:line="288" w:lineRule="auto"/>
      <w:jc w:val="both"/>
    </w:pPr>
    <w:rPr>
      <w:rFonts w:ascii="Century Gothic" w:hAnsi="Century Gothic" w:cs="Times New Roman"/>
      <w:color w:val="auto"/>
      <w:sz w:val="20"/>
      <w:szCs w:val="24"/>
    </w:rPr>
  </w:style>
  <w:style w:type="paragraph" w:customStyle="1" w:styleId="Default">
    <w:name w:val="Default"/>
    <w:rsid w:val="00B50E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2B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pat">
    <w:name w:val="footer"/>
    <w:basedOn w:val="Normln"/>
    <w:link w:val="ZpatChar"/>
    <w:unhideWhenUsed/>
    <w:rsid w:val="00E02B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64E"/>
    <w:rPr>
      <w:rFonts w:ascii="Tahoma" w:eastAsia="Times New Roman" w:hAnsi="Tahoma" w:cs="Tahoma"/>
      <w:color w:val="auto"/>
      <w:sz w:val="16"/>
      <w:szCs w:val="16"/>
    </w:rPr>
  </w:style>
  <w:style w:type="character" w:customStyle="1" w:styleId="DeltaViewFormatChange">
    <w:name w:val="DeltaView Format Change"/>
    <w:rsid w:val="00BE3662"/>
    <w:rPr>
      <w:color w:val="808000"/>
      <w:spacing w:val="0"/>
    </w:rPr>
  </w:style>
  <w:style w:type="paragraph" w:customStyle="1" w:styleId="Normal2">
    <w:name w:val="Normal 2"/>
    <w:basedOn w:val="Normln"/>
    <w:rsid w:val="00BE3662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rsid w:val="00BE36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62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uiPriority w:val="99"/>
    <w:rsid w:val="00BE3662"/>
    <w:rPr>
      <w:vertAlign w:val="superscript"/>
    </w:rPr>
  </w:style>
  <w:style w:type="character" w:styleId="Odkaznakoment">
    <w:name w:val="annotation reference"/>
    <w:basedOn w:val="Standardnpsmoodstavce"/>
    <w:unhideWhenUsed/>
    <w:rsid w:val="003A58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A58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5806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806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normlnimp">
    <w:name w:val="normlnimp"/>
    <w:basedOn w:val="Normln"/>
    <w:rsid w:val="00D34660"/>
    <w:pPr>
      <w:spacing w:before="100" w:beforeAutospacing="1" w:after="100" w:afterAutospacing="1"/>
    </w:pPr>
    <w:rPr>
      <w:rFonts w:eastAsiaTheme="minorHAnsi"/>
    </w:rPr>
  </w:style>
  <w:style w:type="paragraph" w:styleId="Obsah1">
    <w:name w:val="toc 1"/>
    <w:basedOn w:val="Normln"/>
    <w:next w:val="Normln"/>
    <w:autoRedefine/>
    <w:uiPriority w:val="39"/>
    <w:rsid w:val="00E12AAF"/>
    <w:pPr>
      <w:tabs>
        <w:tab w:val="left" w:pos="426"/>
        <w:tab w:val="right" w:leader="dot" w:pos="9059"/>
      </w:tabs>
      <w:overflowPunct w:val="0"/>
      <w:autoSpaceDE w:val="0"/>
      <w:autoSpaceDN w:val="0"/>
      <w:adjustRightInd w:val="0"/>
      <w:textAlignment w:val="baseline"/>
    </w:pPr>
    <w:rPr>
      <w:b/>
      <w:bCs/>
      <w:caps/>
    </w:rPr>
  </w:style>
  <w:style w:type="paragraph" w:customStyle="1" w:styleId="A1">
    <w:name w:val="A1"/>
    <w:basedOn w:val="Normln"/>
    <w:next w:val="Normln"/>
    <w:autoRedefine/>
    <w:rsid w:val="00E12AAF"/>
    <w:pPr>
      <w:spacing w:after="120"/>
      <w:jc w:val="both"/>
      <w:outlineLvl w:val="0"/>
    </w:pPr>
    <w:rPr>
      <w:b/>
      <w:sz w:val="28"/>
    </w:rPr>
  </w:style>
  <w:style w:type="paragraph" w:customStyle="1" w:styleId="A3">
    <w:name w:val="A3"/>
    <w:basedOn w:val="Normln"/>
    <w:next w:val="Normln"/>
    <w:autoRedefine/>
    <w:rsid w:val="00E12AAF"/>
    <w:pPr>
      <w:tabs>
        <w:tab w:val="left" w:pos="709"/>
      </w:tabs>
      <w:ind w:left="709"/>
      <w:jc w:val="both"/>
      <w:outlineLvl w:val="2"/>
    </w:pPr>
    <w:rPr>
      <w:rFonts w:eastAsia="Arial Unicode MS"/>
      <w:bCs/>
    </w:rPr>
  </w:style>
  <w:style w:type="paragraph" w:customStyle="1" w:styleId="A4">
    <w:name w:val="A4"/>
    <w:basedOn w:val="Normln"/>
    <w:link w:val="A4Char"/>
    <w:rsid w:val="00E12AAF"/>
    <w:pPr>
      <w:spacing w:after="60"/>
      <w:ind w:left="568"/>
      <w:jc w:val="both"/>
      <w:outlineLvl w:val="3"/>
    </w:pPr>
    <w:rPr>
      <w:sz w:val="22"/>
    </w:rPr>
  </w:style>
  <w:style w:type="paragraph" w:customStyle="1" w:styleId="A2">
    <w:name w:val="A2"/>
    <w:basedOn w:val="A4"/>
    <w:next w:val="A3"/>
    <w:autoRedefine/>
    <w:rsid w:val="00E12AAF"/>
    <w:pPr>
      <w:numPr>
        <w:ilvl w:val="1"/>
        <w:numId w:val="9"/>
      </w:numPr>
      <w:spacing w:after="240"/>
      <w:ind w:left="709" w:hanging="1080"/>
      <w:outlineLvl w:val="1"/>
    </w:pPr>
    <w:rPr>
      <w:b/>
      <w:bCs/>
      <w:szCs w:val="22"/>
    </w:rPr>
  </w:style>
  <w:style w:type="paragraph" w:styleId="Zkladntextodsazen3">
    <w:name w:val="Body Text Indent 3"/>
    <w:basedOn w:val="Normln"/>
    <w:link w:val="Zkladntextodsazen3Char"/>
    <w:semiHidden/>
    <w:rsid w:val="00E12AAF"/>
    <w:pPr>
      <w:overflowPunct w:val="0"/>
      <w:autoSpaceDE w:val="0"/>
      <w:autoSpaceDN w:val="0"/>
      <w:adjustRightInd w:val="0"/>
      <w:ind w:left="852" w:hanging="852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3">
    <w:name w:val="Body Text 3"/>
    <w:basedOn w:val="Normln"/>
    <w:link w:val="Zkladntext3Char"/>
    <w:unhideWhenUsed/>
    <w:rsid w:val="00E12AA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12AAF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Normal1">
    <w:name w:val="Normal 1"/>
    <w:basedOn w:val="Normln"/>
    <w:rsid w:val="00E12AAF"/>
    <w:pPr>
      <w:spacing w:before="120" w:after="120"/>
      <w:ind w:left="880"/>
      <w:jc w:val="both"/>
    </w:pPr>
    <w:rPr>
      <w:sz w:val="22"/>
      <w:szCs w:val="20"/>
      <w:lang w:eastAsia="en-US"/>
    </w:rPr>
  </w:style>
  <w:style w:type="paragraph" w:customStyle="1" w:styleId="NormlnIMP0">
    <w:name w:val="Normální_IMP"/>
    <w:basedOn w:val="Normln"/>
    <w:rsid w:val="00E12AAF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</w:style>
  <w:style w:type="paragraph" w:customStyle="1" w:styleId="NormlnIMP1">
    <w:name w:val="Normální_IMP1"/>
    <w:basedOn w:val="NormlnIMP0"/>
    <w:uiPriority w:val="99"/>
    <w:rsid w:val="00E12AAF"/>
    <w:pPr>
      <w:spacing w:line="191" w:lineRule="auto"/>
      <w:ind w:firstLine="0"/>
      <w:jc w:val="left"/>
    </w:pPr>
    <w:rPr>
      <w:szCs w:val="20"/>
    </w:rPr>
  </w:style>
  <w:style w:type="paragraph" w:customStyle="1" w:styleId="Zkladntext21">
    <w:name w:val="Základní text 21"/>
    <w:basedOn w:val="Normln"/>
    <w:rsid w:val="00E12AA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Styltabulky">
    <w:name w:val="Styl tabulky"/>
    <w:basedOn w:val="Normln"/>
    <w:rsid w:val="00E12AAF"/>
    <w:pPr>
      <w:widowControl w:val="0"/>
      <w:spacing w:line="216" w:lineRule="auto"/>
    </w:pPr>
    <w:rPr>
      <w:sz w:val="20"/>
      <w:szCs w:val="20"/>
    </w:rPr>
  </w:style>
  <w:style w:type="paragraph" w:customStyle="1" w:styleId="Obyejnodstavec">
    <w:name w:val="Obyčejný odstavec"/>
    <w:basedOn w:val="Normln"/>
    <w:rsid w:val="00E12AAF"/>
    <w:pPr>
      <w:autoSpaceDE w:val="0"/>
      <w:autoSpaceDN w:val="0"/>
      <w:spacing w:before="60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basedOn w:val="Normln"/>
    <w:rsid w:val="00E12AA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  <w:semiHidden/>
    <w:rsid w:val="00E12AAF"/>
  </w:style>
  <w:style w:type="paragraph" w:customStyle="1" w:styleId="ZkladntextIMP">
    <w:name w:val="Základní text_IMP"/>
    <w:basedOn w:val="Normln"/>
    <w:rsid w:val="00E12AAF"/>
    <w:pPr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</w:tabs>
      <w:suppressAutoHyphens/>
      <w:overflowPunct w:val="0"/>
      <w:autoSpaceDE w:val="0"/>
      <w:autoSpaceDN w:val="0"/>
      <w:adjustRightInd w:val="0"/>
      <w:spacing w:line="235" w:lineRule="auto"/>
    </w:pPr>
    <w:rPr>
      <w:color w:val="000000"/>
      <w:szCs w:val="20"/>
    </w:rPr>
  </w:style>
  <w:style w:type="paragraph" w:customStyle="1" w:styleId="BodyText21">
    <w:name w:val="Body Text 21"/>
    <w:basedOn w:val="Normln"/>
    <w:rsid w:val="00E12AA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12AAF"/>
    <w:pPr>
      <w:tabs>
        <w:tab w:val="left" w:pos="7230"/>
      </w:tabs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12AA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12AA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slodku">
    <w:name w:val="line number"/>
    <w:uiPriority w:val="99"/>
    <w:semiHidden/>
    <w:unhideWhenUsed/>
    <w:rsid w:val="00E12AAF"/>
  </w:style>
  <w:style w:type="numbering" w:styleId="111111">
    <w:name w:val="Outline List 2"/>
    <w:basedOn w:val="Bezseznamu"/>
    <w:uiPriority w:val="99"/>
    <w:semiHidden/>
    <w:unhideWhenUsed/>
    <w:rsid w:val="00E12AAF"/>
    <w:pPr>
      <w:numPr>
        <w:numId w:val="10"/>
      </w:numPr>
    </w:pPr>
  </w:style>
  <w:style w:type="paragraph" w:customStyle="1" w:styleId="Nadpis10">
    <w:name w:val="Nadpis 10"/>
    <w:basedOn w:val="A4"/>
    <w:qFormat/>
    <w:rsid w:val="00E12AAF"/>
    <w:pPr>
      <w:numPr>
        <w:ilvl w:val="2"/>
        <w:numId w:val="11"/>
      </w:numPr>
      <w:tabs>
        <w:tab w:val="left" w:pos="0"/>
      </w:tabs>
      <w:suppressAutoHyphens/>
      <w:spacing w:after="120"/>
      <w:ind w:left="0" w:firstLine="0"/>
      <w:outlineLvl w:val="9"/>
    </w:pPr>
    <w:rPr>
      <w:b/>
      <w:szCs w:val="22"/>
    </w:rPr>
  </w:style>
  <w:style w:type="character" w:customStyle="1" w:styleId="A4Char">
    <w:name w:val="A4 Char"/>
    <w:link w:val="A4"/>
    <w:rsid w:val="00E12AAF"/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n3">
    <w:name w:val="n3"/>
    <w:basedOn w:val="Normln"/>
    <w:rsid w:val="00E12AAF"/>
    <w:pPr>
      <w:spacing w:line="60" w:lineRule="atLeast"/>
    </w:pPr>
    <w:rPr>
      <w:rFonts w:ascii="Arial" w:hAnsi="Arial"/>
      <w:noProof/>
      <w:sz w:val="6"/>
    </w:rPr>
  </w:style>
  <w:style w:type="paragraph" w:customStyle="1" w:styleId="Parlament">
    <w:name w:val="Parlament"/>
    <w:basedOn w:val="Normln"/>
    <w:next w:val="Normln"/>
    <w:rsid w:val="00E12AA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E12AAF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E12AAF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E12AAF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Martin1">
    <w:name w:val="Martin 1"/>
    <w:basedOn w:val="Nadpis1"/>
    <w:next w:val="Nadpis2"/>
    <w:qFormat/>
    <w:rsid w:val="00E12AAF"/>
    <w:pPr>
      <w:pageBreakBefore w:val="0"/>
      <w:spacing w:before="240" w:after="240"/>
      <w:ind w:left="357" w:hanging="357"/>
    </w:pPr>
    <w:rPr>
      <w:rFonts w:eastAsia="Times New Roman"/>
      <w:bCs/>
      <w:kern w:val="32"/>
      <w:sz w:val="28"/>
      <w:szCs w:val="32"/>
    </w:rPr>
  </w:style>
  <w:style w:type="character" w:customStyle="1" w:styleId="Styl10b">
    <w:name w:val="Styl 10 b."/>
    <w:rsid w:val="00E12AAF"/>
    <w:rPr>
      <w:sz w:val="20"/>
    </w:rPr>
  </w:style>
  <w:style w:type="paragraph" w:customStyle="1" w:styleId="lneksmlouvynadpis">
    <w:name w:val="Článek_smlouvy_nadpis"/>
    <w:basedOn w:val="Normln"/>
    <w:qFormat/>
    <w:rsid w:val="00E12AAF"/>
    <w:pPr>
      <w:numPr>
        <w:numId w:val="13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E12AAF"/>
    <w:pPr>
      <w:numPr>
        <w:ilvl w:val="1"/>
        <w:numId w:val="13"/>
      </w:num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E12AAF"/>
    <w:pPr>
      <w:numPr>
        <w:ilvl w:val="1"/>
        <w:numId w:val="14"/>
      </w:numPr>
      <w:overflowPunct/>
      <w:autoSpaceDE/>
      <w:autoSpaceDN/>
      <w:adjustRightInd/>
      <w:spacing w:before="120" w:after="120" w:line="276" w:lineRule="auto"/>
      <w:ind w:left="993" w:hanging="567"/>
      <w:textAlignment w:val="auto"/>
    </w:pPr>
    <w:rPr>
      <w:rFonts w:ascii="Palatino Linotype" w:eastAsia="Times New Roman" w:hAnsi="Palatino Linotype"/>
      <w:sz w:val="22"/>
      <w:szCs w:val="22"/>
    </w:rPr>
  </w:style>
  <w:style w:type="paragraph" w:customStyle="1" w:styleId="ZDlV">
    <w:name w:val="ZD č. čl. VŠ"/>
    <w:basedOn w:val="Normln"/>
    <w:qFormat/>
    <w:rsid w:val="00E12AAF"/>
    <w:pPr>
      <w:numPr>
        <w:numId w:val="15"/>
      </w:numPr>
      <w:spacing w:before="360" w:after="12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podnadpisyVZD">
    <w:name w:val="podnadpisy VŠ ZD"/>
    <w:basedOn w:val="Normln"/>
    <w:qFormat/>
    <w:rsid w:val="00E12AAF"/>
    <w:pPr>
      <w:numPr>
        <w:ilvl w:val="1"/>
        <w:numId w:val="15"/>
      </w:numPr>
      <w:tabs>
        <w:tab w:val="left" w:pos="709"/>
      </w:tabs>
      <w:spacing w:before="360" w:after="120"/>
      <w:jc w:val="both"/>
    </w:pPr>
    <w:rPr>
      <w:rFonts w:ascii="Arial" w:eastAsia="Calibri" w:hAnsi="Arial" w:cs="Arial"/>
      <w:b/>
      <w:sz w:val="22"/>
      <w:szCs w:val="22"/>
    </w:rPr>
  </w:style>
  <w:style w:type="paragraph" w:customStyle="1" w:styleId="A40">
    <w:name w:val="_A4"/>
    <w:basedOn w:val="Normln"/>
    <w:uiPriority w:val="99"/>
    <w:qFormat/>
    <w:rsid w:val="00E12AAF"/>
    <w:pPr>
      <w:spacing w:after="60"/>
      <w:ind w:left="568"/>
      <w:jc w:val="both"/>
      <w:outlineLvl w:val="3"/>
    </w:pPr>
    <w:rPr>
      <w:sz w:val="22"/>
    </w:rPr>
  </w:style>
  <w:style w:type="table" w:styleId="Mkatabulky">
    <w:name w:val="Table Grid"/>
    <w:basedOn w:val="Normlntabulka"/>
    <w:uiPriority w:val="59"/>
    <w:rsid w:val="00E12AAF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5">
    <w:name w:val="Základní text 25"/>
    <w:basedOn w:val="Normln"/>
    <w:rsid w:val="00E12AAF"/>
    <w:pPr>
      <w:overflowPunct w:val="0"/>
      <w:autoSpaceDE w:val="0"/>
      <w:autoSpaceDN w:val="0"/>
      <w:adjustRightInd w:val="0"/>
      <w:ind w:left="720" w:hanging="720"/>
      <w:jc w:val="both"/>
    </w:pPr>
    <w:rPr>
      <w:rFonts w:ascii="Arial" w:hAnsi="Arial"/>
      <w:szCs w:val="20"/>
    </w:rPr>
  </w:style>
  <w:style w:type="paragraph" w:customStyle="1" w:styleId="Textparagrafu">
    <w:name w:val="Text paragrafu"/>
    <w:basedOn w:val="Normln"/>
    <w:rsid w:val="00E12AAF"/>
    <w:pPr>
      <w:spacing w:before="240"/>
      <w:ind w:firstLine="425"/>
      <w:jc w:val="both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E12AAF"/>
    <w:pPr>
      <w:keepNext/>
      <w:keepLines/>
      <w:spacing w:before="240"/>
      <w:jc w:val="center"/>
      <w:outlineLvl w:val="5"/>
    </w:pPr>
  </w:style>
  <w:style w:type="paragraph" w:customStyle="1" w:styleId="Nadpisparagrafu">
    <w:name w:val="Nadpis paragrafu"/>
    <w:basedOn w:val="Paragraf"/>
    <w:next w:val="Textodstavce"/>
    <w:uiPriority w:val="99"/>
    <w:rsid w:val="00E12AAF"/>
    <w:rPr>
      <w:b/>
      <w:bCs/>
    </w:rPr>
  </w:style>
  <w:style w:type="paragraph" w:styleId="Normlnweb">
    <w:name w:val="Normal (Web)"/>
    <w:basedOn w:val="Normln"/>
    <w:uiPriority w:val="99"/>
    <w:rsid w:val="00E12AAF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Zkladntext0">
    <w:name w:val="Základní text~"/>
    <w:basedOn w:val="Normln"/>
    <w:rsid w:val="00E12AAF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paragraph" w:customStyle="1" w:styleId="Zahlavi2">
    <w:name w:val="Zahlavi_2"/>
    <w:basedOn w:val="Zhlav"/>
    <w:rsid w:val="00E12AAF"/>
    <w:pPr>
      <w:spacing w:line="220" w:lineRule="atLeast"/>
    </w:pPr>
    <w:rPr>
      <w:rFonts w:ascii="Arial" w:hAnsi="Arial"/>
      <w:sz w:val="18"/>
    </w:rPr>
  </w:style>
  <w:style w:type="paragraph" w:styleId="Textvbloku">
    <w:name w:val="Block Text"/>
    <w:basedOn w:val="Normln"/>
    <w:semiHidden/>
    <w:rsid w:val="00E12AAF"/>
    <w:pPr>
      <w:tabs>
        <w:tab w:val="left" w:pos="9000"/>
      </w:tabs>
      <w:ind w:left="720" w:right="72"/>
    </w:pPr>
    <w:rPr>
      <w:rFonts w:ascii="Arial" w:hAnsi="Arial" w:cs="Arial"/>
    </w:rPr>
  </w:style>
  <w:style w:type="character" w:customStyle="1" w:styleId="RozvrendokumentuChar">
    <w:name w:val="Rozvržení dokumentu Char"/>
    <w:uiPriority w:val="99"/>
    <w:semiHidden/>
    <w:rsid w:val="00E12A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2AAF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2AAF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2AAF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pple-style-span">
    <w:name w:val="apple-style-span"/>
    <w:rsid w:val="00E12AAF"/>
  </w:style>
  <w:style w:type="paragraph" w:customStyle="1" w:styleId="Zkladntext31">
    <w:name w:val="Základní text 31"/>
    <w:basedOn w:val="Normln"/>
    <w:rsid w:val="00E12AAF"/>
    <w:pPr>
      <w:suppressAutoHyphens/>
      <w:spacing w:before="120"/>
      <w:jc w:val="both"/>
    </w:pPr>
    <w:rPr>
      <w:lang w:eastAsia="ar-SA"/>
    </w:rPr>
  </w:style>
  <w:style w:type="paragraph" w:customStyle="1" w:styleId="podrobne">
    <w:name w:val="podrobne"/>
    <w:basedOn w:val="Normln"/>
    <w:rsid w:val="00E12AAF"/>
    <w:pPr>
      <w:spacing w:after="240" w:line="432" w:lineRule="atLeast"/>
      <w:ind w:left="4545"/>
    </w:pPr>
    <w:rPr>
      <w:rFonts w:ascii="Arial" w:hAnsi="Arial" w:cs="Arial"/>
      <w:color w:val="515151"/>
      <w:sz w:val="27"/>
      <w:szCs w:val="27"/>
    </w:rPr>
  </w:style>
  <w:style w:type="character" w:customStyle="1" w:styleId="ZkladntextodsazenChar1">
    <w:name w:val="Základní text odsazený Char1"/>
    <w:uiPriority w:val="99"/>
    <w:semiHidden/>
    <w:rsid w:val="00E12A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1">
    <w:name w:val="Základní text odsazený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1">
    <w:name w:val="Text bubliny Char1"/>
    <w:uiPriority w:val="99"/>
    <w:semiHidden/>
    <w:rsid w:val="00E12AAF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12AAF"/>
    <w:pPr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E12AAF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Normln1">
    <w:name w:val="Normální1"/>
    <w:rsid w:val="00E12AAF"/>
    <w:pPr>
      <w:widowControl w:val="0"/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2862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E12AAF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rsid w:val="00E12AAF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6">
    <w:name w:val="xl2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8">
    <w:name w:val="xl28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1">
    <w:name w:val="xl31"/>
    <w:basedOn w:val="Normln"/>
    <w:rsid w:val="00E12AAF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3">
    <w:name w:val="xl33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4">
    <w:name w:val="xl34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5">
    <w:name w:val="xl35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ln"/>
    <w:rsid w:val="00E12AAF"/>
    <w:pP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12AA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CZNzevlnku">
    <w:name w:val="CZ Název článku"/>
    <w:basedOn w:val="Normln"/>
    <w:rsid w:val="00F758A9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Zkladntexttun">
    <w:name w:val="CZ Základní text tučně"/>
    <w:basedOn w:val="Normln"/>
    <w:rsid w:val="00F758A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F758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aliases w:val="A-Odrážky1 Char,Bullet Number Char"/>
    <w:link w:val="Odstavecseseznamem"/>
    <w:uiPriority w:val="34"/>
    <w:rsid w:val="005D6578"/>
    <w:rPr>
      <w:rFonts w:eastAsia="Times New Roman" w:cs="Times New Roman"/>
      <w:color w:val="auto"/>
      <w:sz w:val="20"/>
      <w:szCs w:val="24"/>
    </w:rPr>
  </w:style>
  <w:style w:type="character" w:customStyle="1" w:styleId="h1a5">
    <w:name w:val="h1a5"/>
    <w:basedOn w:val="Standardnpsmoodstavce"/>
    <w:rsid w:val="00DE055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8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E7A93-BF2E-4CBB-809D-FCA2BE33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5817</Words>
  <Characters>34325</Characters>
  <Application>Microsoft Office Word</Application>
  <DocSecurity>0</DocSecurity>
  <Lines>286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JBG3K4J</dc:creator>
  <cp:lastModifiedBy>Domov Švermov</cp:lastModifiedBy>
  <cp:revision>2</cp:revision>
  <cp:lastPrinted>2020-04-03T07:54:00Z</cp:lastPrinted>
  <dcterms:created xsi:type="dcterms:W3CDTF">2020-10-15T07:52:00Z</dcterms:created>
  <dcterms:modified xsi:type="dcterms:W3CDTF">2020-10-15T07:52:00Z</dcterms:modified>
</cp:coreProperties>
</file>