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</w:p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</w:p>
    <w:p w:rsidR="001D344C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:rsidR="001D344C" w:rsidRPr="00AD0FE5" w:rsidRDefault="001D344C" w:rsidP="001D344C">
      <w:pPr>
        <w:pStyle w:val="HHTitle2"/>
        <w:widowControl w:val="0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>
        <w:rPr>
          <w:sz w:val="28"/>
          <w:szCs w:val="28"/>
        </w:rPr>
        <w:t>zvýhodněné služby</w:t>
      </w:r>
    </w:p>
    <w:p w:rsidR="00326233" w:rsidRDefault="00326233" w:rsidP="001D344C">
      <w:pPr>
        <w:widowControl w:val="0"/>
        <w:rPr>
          <w:b/>
          <w:szCs w:val="22"/>
        </w:rPr>
      </w:pPr>
    </w:p>
    <w:p w:rsidR="001D344C" w:rsidRPr="00031553" w:rsidRDefault="001D344C" w:rsidP="001D344C">
      <w:pPr>
        <w:widowControl w:val="0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:rsidR="001D344C" w:rsidRPr="00031553" w:rsidRDefault="001D344C" w:rsidP="001D344C">
      <w:pPr>
        <w:widowControl w:val="0"/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:rsidR="001D344C" w:rsidRPr="00031553" w:rsidRDefault="001D344C" w:rsidP="001D344C">
      <w:pPr>
        <w:widowControl w:val="0"/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>
        <w:rPr>
          <w:szCs w:val="22"/>
        </w:rPr>
        <w:t>IČO: 000 01 171</w:t>
      </w:r>
    </w:p>
    <w:p w:rsidR="001D344C" w:rsidRPr="00031553" w:rsidRDefault="001D344C" w:rsidP="001D344C">
      <w:pPr>
        <w:widowControl w:val="0"/>
        <w:rPr>
          <w:szCs w:val="22"/>
        </w:rPr>
      </w:pPr>
      <w:r w:rsidRPr="00031553" w:rsidDel="00031553">
        <w:rPr>
          <w:szCs w:val="22"/>
        </w:rPr>
        <w:t xml:space="preserve"> </w:t>
      </w:r>
      <w:r w:rsidRPr="00031553">
        <w:rPr>
          <w:szCs w:val="22"/>
        </w:rPr>
        <w:t>(„</w:t>
      </w:r>
      <w:r w:rsidRPr="00031553">
        <w:rPr>
          <w:b/>
          <w:szCs w:val="22"/>
        </w:rPr>
        <w:t>Realizátor projektu</w:t>
      </w:r>
      <w:r w:rsidRPr="00031553">
        <w:rPr>
          <w:szCs w:val="22"/>
        </w:rPr>
        <w:t>“)</w:t>
      </w:r>
    </w:p>
    <w:p w:rsidR="001D344C" w:rsidRPr="00031553" w:rsidRDefault="001D344C" w:rsidP="001D344C">
      <w:pPr>
        <w:widowControl w:val="0"/>
        <w:rPr>
          <w:szCs w:val="22"/>
        </w:rPr>
      </w:pPr>
      <w:r>
        <w:rPr>
          <w:szCs w:val="22"/>
        </w:rPr>
        <w:t>a</w:t>
      </w:r>
    </w:p>
    <w:p w:rsidR="001D344C" w:rsidRPr="0001691E" w:rsidRDefault="00DC5682" w:rsidP="001D344C">
      <w:pPr>
        <w:widowControl w:val="0"/>
        <w:rPr>
          <w:b/>
        </w:rPr>
      </w:pPr>
      <w:r w:rsidRPr="00DC5682">
        <w:rPr>
          <w:b/>
        </w:rPr>
        <w:t>TECO a.s.</w:t>
      </w:r>
    </w:p>
    <w:p w:rsidR="00DC5682" w:rsidRDefault="00DC5682" w:rsidP="00DC5682">
      <w:pPr>
        <w:pStyle w:val="Text11"/>
        <w:widowControl w:val="0"/>
        <w:ind w:left="0"/>
      </w:pPr>
      <w:r>
        <w:t xml:space="preserve">společnost založená a existující podle právního řádu České republiky, se sídlem Průmyslová zóna </w:t>
      </w:r>
    </w:p>
    <w:p w:rsidR="00DC5682" w:rsidRDefault="00DC5682" w:rsidP="00DC5682">
      <w:pPr>
        <w:pStyle w:val="Text11"/>
        <w:widowControl w:val="0"/>
        <w:ind w:left="0"/>
      </w:pPr>
      <w:proofErr w:type="spellStart"/>
      <w:r>
        <w:t>Šťáralka</w:t>
      </w:r>
      <w:proofErr w:type="spellEnd"/>
      <w:r>
        <w:t xml:space="preserve"> 984, Kolín IV, 280 02 Kolín, IČO: 46357301, DIČ: CZ46357301, zapsaná v obchodním </w:t>
      </w:r>
    </w:p>
    <w:p w:rsidR="001D344C" w:rsidRPr="00C34D6B" w:rsidRDefault="00DC5682" w:rsidP="00DC5682">
      <w:pPr>
        <w:pStyle w:val="Text11"/>
        <w:keepNext w:val="0"/>
        <w:widowControl w:val="0"/>
        <w:ind w:left="0"/>
      </w:pPr>
      <w:r>
        <w:t>rejstříku vedeném u Městského soudu v Praze, oddíl B, vložka 2636</w:t>
      </w:r>
      <w:r w:rsidRPr="00C34D6B">
        <w:t xml:space="preserve"> </w:t>
      </w:r>
      <w:r w:rsidR="001D344C" w:rsidRPr="00C34D6B">
        <w:t>(„</w:t>
      </w:r>
      <w:r w:rsidR="001D344C">
        <w:rPr>
          <w:b/>
        </w:rPr>
        <w:t>Příjemce</w:t>
      </w:r>
      <w:r w:rsidR="001D344C" w:rsidRPr="00C34D6B">
        <w:t>“)</w:t>
      </w:r>
    </w:p>
    <w:p w:rsidR="001D344C" w:rsidRPr="00C34D6B" w:rsidRDefault="001D344C" w:rsidP="001D344C">
      <w:pPr>
        <w:pStyle w:val="Body1"/>
        <w:widowControl w:val="0"/>
        <w:ind w:left="0"/>
        <w:rPr>
          <w:rFonts w:ascii="Times New Roman" w:hAnsi="Times New Roman"/>
          <w:sz w:val="22"/>
          <w:szCs w:val="20"/>
        </w:rPr>
      </w:pPr>
    </w:p>
    <w:p w:rsidR="001D344C" w:rsidRPr="005A7EF7" w:rsidRDefault="001D344C" w:rsidP="001D344C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:rsidR="001D344C" w:rsidRPr="00192F00" w:rsidRDefault="001D344C" w:rsidP="001D344C">
      <w:pPr>
        <w:pStyle w:val="Clanek11"/>
        <w:rPr>
          <w:color w:val="FF0000"/>
        </w:rPr>
      </w:pPr>
      <w:r>
        <w:t xml:space="preserve">Realizátor projektu a Příjemce </w:t>
      </w:r>
      <w:r w:rsidRPr="00CD47EA">
        <w:t xml:space="preserve">uzavřely dne </w:t>
      </w:r>
      <w:r w:rsidR="008B46C3">
        <w:t>5</w:t>
      </w:r>
      <w:r w:rsidRPr="0001691E">
        <w:t>.</w:t>
      </w:r>
      <w:r>
        <w:t xml:space="preserve"> </w:t>
      </w:r>
      <w:r w:rsidRPr="0001691E">
        <w:t>2. 2020</w:t>
      </w:r>
      <w:r>
        <w:t xml:space="preserve"> </w:t>
      </w:r>
      <w:r w:rsidRPr="009D17B7">
        <w:rPr>
          <w:i/>
        </w:rPr>
        <w:t xml:space="preserve">Smlouvu o </w:t>
      </w:r>
      <w:r>
        <w:rPr>
          <w:i/>
        </w:rPr>
        <w:t>poskytnutí zvýhodněné služby („Smlouva“)</w:t>
      </w:r>
      <w:r w:rsidR="008B46C3">
        <w:rPr>
          <w:i/>
        </w:rPr>
        <w:t xml:space="preserve">, </w:t>
      </w:r>
      <w:r w:rsidR="008B46C3" w:rsidRPr="008B46C3">
        <w:t xml:space="preserve">zveřejněnou v registru smluv dne 5. 2. 2020, ID smlouvy </w:t>
      </w:r>
      <w:r w:rsidR="00AE69F3">
        <w:t>10777924</w:t>
      </w:r>
      <w:r w:rsidR="008B46C3">
        <w:t xml:space="preserve">, </w:t>
      </w:r>
      <w:r>
        <w:t xml:space="preserve">jejímž předmětem bylo poskytnutí Zvýhodněné služby Příjemci v souvislosti s akcí </w:t>
      </w:r>
      <w:r w:rsidR="008B46C3" w:rsidRPr="008B46C3">
        <w:t>MOSTRA CONVEGNO EXPOCOMFORT, ITÁLIE, MILÁN, 2020/052N</w:t>
      </w:r>
      <w:r w:rsidRPr="0001691E">
        <w:rPr>
          <w:i/>
        </w:rPr>
        <w:t>,</w:t>
      </w:r>
      <w:r w:rsidRPr="0001691E">
        <w:t xml:space="preserve"> </w:t>
      </w:r>
      <w:r>
        <w:t xml:space="preserve">která se měla konat </w:t>
      </w:r>
      <w:r w:rsidR="008B46C3">
        <w:rPr>
          <w:rFonts w:cs="Times New Roman"/>
        </w:rPr>
        <w:t>ve dnech</w:t>
      </w:r>
      <w:r w:rsidR="008B46C3" w:rsidRPr="00670564">
        <w:rPr>
          <w:rFonts w:cs="Times New Roman"/>
        </w:rPr>
        <w:t xml:space="preserve"> </w:t>
      </w:r>
      <w:r w:rsidR="008B46C3" w:rsidRPr="003442FA">
        <w:rPr>
          <w:rFonts w:cs="Times New Roman"/>
        </w:rPr>
        <w:t>17. – 20. 3. 2020</w:t>
      </w:r>
      <w:r w:rsidR="008B46C3">
        <w:rPr>
          <w:rFonts w:cs="Times New Roman"/>
        </w:rPr>
        <w:t>, Milán, Itálie</w:t>
      </w:r>
      <w:r>
        <w:t>.</w:t>
      </w:r>
      <w:r w:rsidRPr="00192F00">
        <w:rPr>
          <w:color w:val="FF0000"/>
        </w:rPr>
        <w:t xml:space="preserve"> </w:t>
      </w:r>
    </w:p>
    <w:p w:rsidR="001D344C" w:rsidRDefault="001D344C" w:rsidP="001D344C">
      <w:pPr>
        <w:pStyle w:val="Clanek11"/>
      </w:pPr>
      <w:r>
        <w:t>Vzhledem k tomu že organizátor akci pro rok 2020 zrušil, smluvní strany se dohodly na ukončení Smlouvy ke dni uzavření této dohody.</w:t>
      </w:r>
    </w:p>
    <w:p w:rsidR="001D344C" w:rsidRDefault="001D344C" w:rsidP="001D344C">
      <w:pPr>
        <w:pStyle w:val="Clanek11"/>
      </w:pPr>
      <w:r>
        <w:t>Smluvní strany se dohodly že podpisem této dohody zanikají všechny případné vzájemné závazky, resp. práva a povinnosti smluvních stran ze všech a jakýchkoli vzájemných právních vztahů.</w:t>
      </w:r>
    </w:p>
    <w:p w:rsidR="001D344C" w:rsidRDefault="001D344C" w:rsidP="001D344C">
      <w:pPr>
        <w:pStyle w:val="Clanek11"/>
        <w:numPr>
          <w:ilvl w:val="0"/>
          <w:numId w:val="0"/>
        </w:numPr>
        <w:ind w:left="1135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D344C" w:rsidRPr="00C34D6B" w:rsidTr="006056A5">
        <w:tc>
          <w:tcPr>
            <w:tcW w:w="4644" w:type="dxa"/>
          </w:tcPr>
          <w:p w:rsidR="001D344C" w:rsidRPr="00C34D6B" w:rsidRDefault="001D344C" w:rsidP="006056A5">
            <w:pPr>
              <w:widowControl w:val="0"/>
            </w:pPr>
            <w:r>
              <w:t>D</w:t>
            </w:r>
            <w:r w:rsidRPr="00C34D6B">
              <w:t xml:space="preserve">atum: </w:t>
            </w:r>
          </w:p>
        </w:tc>
        <w:tc>
          <w:tcPr>
            <w:tcW w:w="4678" w:type="dxa"/>
          </w:tcPr>
          <w:p w:rsidR="001D344C" w:rsidRPr="00C34D6B" w:rsidRDefault="001D344C" w:rsidP="006056A5">
            <w:pPr>
              <w:widowControl w:val="0"/>
              <w:jc w:val="left"/>
              <w:rPr>
                <w:b/>
              </w:rPr>
            </w:pPr>
            <w:r w:rsidRPr="00C34D6B">
              <w:t xml:space="preserve">Datum: </w:t>
            </w:r>
            <w:r w:rsidR="00C23B7D">
              <w:t xml:space="preserve">14. 9. </w:t>
            </w:r>
            <w:bookmarkStart w:id="0" w:name="_GoBack"/>
            <w:bookmarkEnd w:id="0"/>
            <w:r w:rsidR="00C23B7D">
              <w:t>2020</w:t>
            </w:r>
          </w:p>
        </w:tc>
      </w:tr>
      <w:tr w:rsidR="001D344C" w:rsidRPr="00C34D6B" w:rsidTr="006056A5">
        <w:tc>
          <w:tcPr>
            <w:tcW w:w="4644" w:type="dxa"/>
          </w:tcPr>
          <w:p w:rsidR="001D344C" w:rsidRPr="00C34D6B" w:rsidRDefault="001D344C" w:rsidP="006056A5">
            <w:pPr>
              <w:widowControl w:val="0"/>
            </w:pPr>
          </w:p>
          <w:p w:rsidR="001D344C" w:rsidRPr="00C34D6B" w:rsidRDefault="001D344C" w:rsidP="006056A5">
            <w:pPr>
              <w:widowControl w:val="0"/>
            </w:pPr>
            <w:r w:rsidRPr="00C34D6B">
              <w:t>_______________________________________</w:t>
            </w:r>
          </w:p>
        </w:tc>
        <w:tc>
          <w:tcPr>
            <w:tcW w:w="4678" w:type="dxa"/>
          </w:tcPr>
          <w:p w:rsidR="001D344C" w:rsidRPr="00C34D6B" w:rsidRDefault="001D344C" w:rsidP="006056A5">
            <w:pPr>
              <w:widowControl w:val="0"/>
              <w:jc w:val="center"/>
            </w:pPr>
          </w:p>
          <w:p w:rsidR="001D344C" w:rsidRPr="00C34D6B" w:rsidRDefault="001D344C" w:rsidP="006056A5">
            <w:pPr>
              <w:widowControl w:val="0"/>
              <w:jc w:val="center"/>
            </w:pPr>
            <w:r w:rsidRPr="00C34D6B">
              <w:t>_______________________________________</w:t>
            </w:r>
          </w:p>
        </w:tc>
      </w:tr>
      <w:tr w:rsidR="001D344C" w:rsidRPr="00C34D6B" w:rsidTr="006056A5">
        <w:tc>
          <w:tcPr>
            <w:tcW w:w="4644" w:type="dxa"/>
          </w:tcPr>
          <w:p w:rsidR="001D344C" w:rsidRDefault="001D344C" w:rsidP="006056A5">
            <w:pPr>
              <w:widowControl w:val="0"/>
              <w:jc w:val="left"/>
              <w:rPr>
                <w:b/>
              </w:rPr>
            </w:pPr>
            <w:r w:rsidRPr="00721A93">
              <w:rPr>
                <w:b/>
              </w:rPr>
              <w:t>Česká agentura na podporu obchodu/</w:t>
            </w:r>
            <w:proofErr w:type="spellStart"/>
            <w:r w:rsidRPr="00721A93">
              <w:rPr>
                <w:b/>
              </w:rPr>
              <w:t>CzechTrade</w:t>
            </w:r>
            <w:proofErr w:type="spellEnd"/>
            <w:r w:rsidRPr="00721A93">
              <w:rPr>
                <w:b/>
              </w:rPr>
              <w:t xml:space="preserve"> </w:t>
            </w:r>
          </w:p>
          <w:p w:rsidR="001D344C" w:rsidRPr="00C34D6B" w:rsidRDefault="001D344C" w:rsidP="006056A5">
            <w:pPr>
              <w:widowControl w:val="0"/>
            </w:pPr>
            <w:r w:rsidRPr="00C34D6B">
              <w:t xml:space="preserve">Jméno: </w:t>
            </w:r>
            <w:r w:rsidRPr="00C34D6B">
              <w:rPr>
                <w:bCs/>
                <w:iCs/>
                <w:szCs w:val="22"/>
              </w:rPr>
              <w:t xml:space="preserve">Ing. Lenka </w:t>
            </w:r>
            <w:r>
              <w:rPr>
                <w:bCs/>
                <w:iCs/>
                <w:szCs w:val="22"/>
              </w:rPr>
              <w:t xml:space="preserve">Kolman </w:t>
            </w:r>
            <w:r w:rsidRPr="00C34D6B">
              <w:rPr>
                <w:bCs/>
                <w:iCs/>
                <w:szCs w:val="22"/>
              </w:rPr>
              <w:t>Sokoltová, MBA</w:t>
            </w:r>
            <w:r w:rsidRPr="00C34D6B" w:rsidDel="001274ED">
              <w:rPr>
                <w:bCs/>
                <w:szCs w:val="22"/>
              </w:rPr>
              <w:t xml:space="preserve"> </w:t>
            </w:r>
          </w:p>
          <w:p w:rsidR="001D344C" w:rsidRPr="00C34D6B" w:rsidRDefault="001D344C" w:rsidP="006056A5">
            <w:pPr>
              <w:widowControl w:val="0"/>
            </w:pPr>
            <w:r w:rsidRPr="00C34D6B">
              <w:t xml:space="preserve">Funkce: </w:t>
            </w:r>
            <w:r w:rsidRPr="00C34D6B">
              <w:rPr>
                <w:bCs/>
                <w:iCs/>
                <w:szCs w:val="22"/>
              </w:rPr>
              <w:t>ředitelka sekce interních služeb</w:t>
            </w:r>
            <w:r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:rsidR="003C10D1" w:rsidRDefault="00AE69F3" w:rsidP="006056A5">
            <w:pPr>
              <w:widowControl w:val="0"/>
            </w:pPr>
            <w:r w:rsidRPr="00AE69F3">
              <w:rPr>
                <w:b/>
              </w:rPr>
              <w:t>TECO a.s.</w:t>
            </w:r>
          </w:p>
          <w:p w:rsidR="001D344C" w:rsidRPr="0001691E" w:rsidRDefault="001D344C" w:rsidP="006056A5">
            <w:pPr>
              <w:widowControl w:val="0"/>
            </w:pPr>
            <w:r w:rsidRPr="0001691E">
              <w:t xml:space="preserve">Jméno: </w:t>
            </w:r>
            <w:r w:rsidR="00AE69F3" w:rsidRPr="00AE69F3">
              <w:t xml:space="preserve">Ing. Petr </w:t>
            </w:r>
            <w:proofErr w:type="spellStart"/>
            <w:r w:rsidR="00AE69F3" w:rsidRPr="00AE69F3">
              <w:t>Ovčáček</w:t>
            </w:r>
            <w:proofErr w:type="spellEnd"/>
          </w:p>
          <w:p w:rsidR="001D344C" w:rsidRPr="0001691E" w:rsidRDefault="001D344C" w:rsidP="006056A5">
            <w:pPr>
              <w:widowControl w:val="0"/>
            </w:pPr>
            <w:r w:rsidRPr="0001691E">
              <w:t xml:space="preserve">Funkce: </w:t>
            </w:r>
            <w:r w:rsidR="00AE69F3">
              <w:rPr>
                <w:bCs/>
                <w:szCs w:val="22"/>
              </w:rPr>
              <w:t>Člen představenstva</w:t>
            </w:r>
          </w:p>
        </w:tc>
      </w:tr>
      <w:tr w:rsidR="00326233" w:rsidRPr="00C34D6B" w:rsidTr="006056A5">
        <w:tc>
          <w:tcPr>
            <w:tcW w:w="9322" w:type="dxa"/>
            <w:gridSpan w:val="2"/>
          </w:tcPr>
          <w:p w:rsidR="00326233" w:rsidRPr="00AA35DC" w:rsidRDefault="00326233" w:rsidP="00326233">
            <w:pPr>
              <w:jc w:val="center"/>
            </w:pPr>
          </w:p>
        </w:tc>
      </w:tr>
      <w:tr w:rsidR="00326233" w:rsidRPr="00AA35DC" w:rsidTr="00326233">
        <w:tc>
          <w:tcPr>
            <w:tcW w:w="9322" w:type="dxa"/>
            <w:gridSpan w:val="2"/>
          </w:tcPr>
          <w:p w:rsidR="00326233" w:rsidRPr="00AA35DC" w:rsidRDefault="00326233" w:rsidP="00326233"/>
        </w:tc>
      </w:tr>
    </w:tbl>
    <w:p w:rsidR="00465A23" w:rsidRDefault="00465A23"/>
    <w:sectPr w:rsidR="00465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EF0" w:rsidRDefault="00420EF0" w:rsidP="001D344C">
      <w:pPr>
        <w:spacing w:before="0" w:after="0"/>
      </w:pPr>
      <w:r>
        <w:separator/>
      </w:r>
    </w:p>
  </w:endnote>
  <w:endnote w:type="continuationSeparator" w:id="0">
    <w:p w:rsidR="00420EF0" w:rsidRDefault="00420EF0" w:rsidP="001D34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EF0" w:rsidRDefault="00420EF0" w:rsidP="001D344C">
      <w:pPr>
        <w:spacing w:before="0" w:after="0"/>
      </w:pPr>
      <w:r>
        <w:separator/>
      </w:r>
    </w:p>
  </w:footnote>
  <w:footnote w:type="continuationSeparator" w:id="0">
    <w:p w:rsidR="00420EF0" w:rsidRDefault="00420EF0" w:rsidP="001D34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44C" w:rsidRDefault="001D344C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5FDA887" wp14:editId="2F371252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60F2F6C" wp14:editId="6F9B322D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</w:t>
    </w:r>
    <w:r>
      <w:rPr>
        <w:noProof/>
        <w:lang w:eastAsia="cs-CZ"/>
      </w:rPr>
      <w:drawing>
        <wp:inline distT="0" distB="0" distL="0" distR="0" wp14:anchorId="6B6E35EE" wp14:editId="7E17E943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4C"/>
    <w:rsid w:val="00055F44"/>
    <w:rsid w:val="001D344C"/>
    <w:rsid w:val="002761CD"/>
    <w:rsid w:val="002B4D7A"/>
    <w:rsid w:val="00326233"/>
    <w:rsid w:val="003C10D1"/>
    <w:rsid w:val="003F30CA"/>
    <w:rsid w:val="00420EF0"/>
    <w:rsid w:val="00465A23"/>
    <w:rsid w:val="00586BE1"/>
    <w:rsid w:val="007A1F60"/>
    <w:rsid w:val="008B46C3"/>
    <w:rsid w:val="00A34955"/>
    <w:rsid w:val="00AE69F3"/>
    <w:rsid w:val="00C23B7D"/>
    <w:rsid w:val="00C50F36"/>
    <w:rsid w:val="00DC5682"/>
    <w:rsid w:val="00F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0FC5"/>
  <w15:chartTrackingRefBased/>
  <w15:docId w15:val="{08F32DDA-6900-47A6-82AB-3874D902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D344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1">
    <w:name w:val="Text 1.1"/>
    <w:basedOn w:val="Normln"/>
    <w:qFormat/>
    <w:rsid w:val="001D344C"/>
    <w:pPr>
      <w:keepNext/>
      <w:ind w:left="561"/>
    </w:pPr>
    <w:rPr>
      <w:szCs w:val="20"/>
    </w:rPr>
  </w:style>
  <w:style w:type="paragraph" w:customStyle="1" w:styleId="HHTitle2">
    <w:name w:val="HH Title 2"/>
    <w:basedOn w:val="Nzev"/>
    <w:rsid w:val="001D344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Body1">
    <w:name w:val="Body 1"/>
    <w:basedOn w:val="Normln"/>
    <w:rsid w:val="001D344C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Clanek11">
    <w:name w:val="Clanek 1.1"/>
    <w:basedOn w:val="Nadpis2"/>
    <w:link w:val="Clanek11Char"/>
    <w:qFormat/>
    <w:rsid w:val="001D344C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1D344C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1D344C"/>
    <w:pPr>
      <w:keepNext/>
      <w:numPr>
        <w:ilvl w:val="3"/>
        <w:numId w:val="1"/>
      </w:numPr>
    </w:pPr>
    <w:rPr>
      <w:color w:val="000000"/>
    </w:rPr>
  </w:style>
  <w:style w:type="character" w:customStyle="1" w:styleId="Clanek11Char">
    <w:name w:val="Clanek 1.1 Char"/>
    <w:link w:val="Clanek11"/>
    <w:locked/>
    <w:rsid w:val="001D344C"/>
    <w:rPr>
      <w:rFonts w:ascii="Times New Roman" w:eastAsia="Times New Roman" w:hAnsi="Times New Roman" w:cs="Arial"/>
      <w:bCs/>
      <w:iCs/>
      <w:szCs w:val="28"/>
    </w:rPr>
  </w:style>
  <w:style w:type="paragraph" w:styleId="Bezmezer">
    <w:name w:val="No Spacing"/>
    <w:uiPriority w:val="1"/>
    <w:qFormat/>
    <w:rsid w:val="001D344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D344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D344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D344C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1D344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D344C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Velebná Kristýna, Ing.</dc:creator>
  <cp:keywords/>
  <dc:description/>
  <cp:lastModifiedBy>Velebná Kristýna, Ing.</cp:lastModifiedBy>
  <cp:revision>3</cp:revision>
  <dcterms:created xsi:type="dcterms:W3CDTF">2020-09-09T09:14:00Z</dcterms:created>
  <dcterms:modified xsi:type="dcterms:W3CDTF">2020-10-06T12:23:00Z</dcterms:modified>
</cp:coreProperties>
</file>