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A675CA" w14:textId="77777777" w:rsidR="00D477F4" w:rsidRPr="009032A5" w:rsidRDefault="00D477F4" w:rsidP="00D477F4">
      <w:pPr>
        <w:pStyle w:val="Nadpis6"/>
      </w:pPr>
      <w:r w:rsidRPr="009032A5">
        <w:t xml:space="preserve">                                                   SMLOUVA                                              </w:t>
      </w:r>
      <w:r w:rsidRPr="009032A5">
        <w:rPr>
          <w:b w:val="0"/>
          <w:sz w:val="20"/>
        </w:rPr>
        <w:t xml:space="preserve">číslo    </w:t>
      </w:r>
      <w:r w:rsidR="003E5547" w:rsidRPr="009032A5">
        <w:rPr>
          <w:bCs/>
          <w:sz w:val="20"/>
        </w:rPr>
        <w:t>1116</w:t>
      </w:r>
      <w:r w:rsidRPr="009032A5">
        <w:rPr>
          <w:bCs/>
          <w:sz w:val="20"/>
        </w:rPr>
        <w:t>-20</w:t>
      </w:r>
      <w:r w:rsidR="004E2CEB" w:rsidRPr="009032A5">
        <w:rPr>
          <w:bCs/>
          <w:sz w:val="20"/>
        </w:rPr>
        <w:t>20</w:t>
      </w:r>
    </w:p>
    <w:p w14:paraId="3C01BF3E" w14:textId="5C8919FA" w:rsidR="00D477F4" w:rsidRPr="009032A5" w:rsidRDefault="00DA591F" w:rsidP="003E5547">
      <w:pPr>
        <w:rPr>
          <w:b/>
          <w:sz w:val="20"/>
          <w:szCs w:val="20"/>
        </w:rPr>
      </w:pPr>
      <w:r w:rsidRPr="009032A5">
        <w:rPr>
          <w:noProof/>
          <w:sz w:val="20"/>
          <w:szCs w:val="20"/>
        </w:rPr>
        <w:drawing>
          <wp:anchor distT="0" distB="0" distL="114300" distR="114300" simplePos="0" relativeHeight="251659264" behindDoc="0" locked="0" layoutInCell="1" allowOverlap="1" wp14:anchorId="0F0B0EFE" wp14:editId="34DEA5BD">
            <wp:simplePos x="0" y="0"/>
            <wp:positionH relativeFrom="column">
              <wp:posOffset>5366385</wp:posOffset>
            </wp:positionH>
            <wp:positionV relativeFrom="paragraph">
              <wp:posOffset>41910</wp:posOffset>
            </wp:positionV>
            <wp:extent cx="1096645" cy="256540"/>
            <wp:effectExtent l="0" t="0" r="0" b="0"/>
            <wp:wrapNone/>
            <wp:docPr id="21"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6645" cy="256540"/>
                    </a:xfrm>
                    <a:prstGeom prst="rect">
                      <a:avLst/>
                    </a:prstGeom>
                    <a:noFill/>
                    <a:ln>
                      <a:noFill/>
                    </a:ln>
                  </pic:spPr>
                </pic:pic>
              </a:graphicData>
            </a:graphic>
            <wp14:sizeRelH relativeFrom="page">
              <wp14:pctWidth>0</wp14:pctWidth>
            </wp14:sizeRelH>
            <wp14:sizeRelV relativeFrom="page">
              <wp14:pctHeight>0</wp14:pctHeight>
            </wp14:sizeRelV>
          </wp:anchor>
        </w:drawing>
      </w:r>
      <w:r w:rsidR="003E5547" w:rsidRPr="009032A5">
        <w:rPr>
          <w:b/>
          <w:sz w:val="20"/>
          <w:szCs w:val="20"/>
        </w:rPr>
        <w:t xml:space="preserve">                                                                               </w:t>
      </w:r>
      <w:r w:rsidR="008643C5" w:rsidRPr="009032A5">
        <w:rPr>
          <w:b/>
          <w:sz w:val="20"/>
          <w:szCs w:val="20"/>
        </w:rPr>
        <w:t>SD/2020/0632</w:t>
      </w:r>
    </w:p>
    <w:p w14:paraId="2A1286EA" w14:textId="77777777" w:rsidR="00D477F4" w:rsidRPr="009032A5" w:rsidRDefault="00D477F4" w:rsidP="00D477F4">
      <w:pPr>
        <w:rPr>
          <w:b/>
          <w:sz w:val="6"/>
        </w:rPr>
      </w:pPr>
    </w:p>
    <w:p w14:paraId="23CE8D3C" w14:textId="77777777" w:rsidR="00D477F4" w:rsidRPr="009032A5" w:rsidRDefault="00D477F4" w:rsidP="00D477F4">
      <w:pPr>
        <w:rPr>
          <w:b/>
        </w:rPr>
        <w:sectPr w:rsidR="00D477F4" w:rsidRPr="009032A5" w:rsidSect="00D477F4">
          <w:headerReference w:type="default" r:id="rId9"/>
          <w:footerReference w:type="default" r:id="rId10"/>
          <w:type w:val="continuous"/>
          <w:pgSz w:w="11907" w:h="16840" w:code="9"/>
          <w:pgMar w:top="737" w:right="907" w:bottom="851" w:left="907" w:header="170" w:footer="680" w:gutter="0"/>
          <w:cols w:space="708"/>
        </w:sectPr>
      </w:pPr>
    </w:p>
    <w:p w14:paraId="460D028D" w14:textId="77777777" w:rsidR="00D477F4" w:rsidRPr="009032A5" w:rsidRDefault="00D477F4" w:rsidP="00D477F4">
      <w:pPr>
        <w:rPr>
          <w:b/>
        </w:rPr>
      </w:pPr>
      <w:r w:rsidRPr="009032A5">
        <w:rPr>
          <w:b/>
        </w:rPr>
        <w:t xml:space="preserve">                               CMS – Conclusive Method of Solution, s.r.o.</w:t>
      </w:r>
    </w:p>
    <w:p w14:paraId="7C27A732" w14:textId="4068B7CC" w:rsidR="00D477F4" w:rsidRPr="009032A5" w:rsidRDefault="00DA591F" w:rsidP="00D477F4">
      <w:pPr>
        <w:rPr>
          <w:sz w:val="20"/>
        </w:rPr>
      </w:pPr>
      <w:r w:rsidRPr="009032A5">
        <w:rPr>
          <w:noProof/>
        </w:rPr>
        <w:drawing>
          <wp:anchor distT="0" distB="0" distL="114300" distR="114300" simplePos="0" relativeHeight="251658240" behindDoc="0" locked="0" layoutInCell="1" allowOverlap="1" wp14:anchorId="364ACF7C" wp14:editId="223AAF6D">
            <wp:simplePos x="0" y="0"/>
            <wp:positionH relativeFrom="column">
              <wp:posOffset>5366385</wp:posOffset>
            </wp:positionH>
            <wp:positionV relativeFrom="paragraph">
              <wp:posOffset>10795</wp:posOffset>
            </wp:positionV>
            <wp:extent cx="1140460" cy="1154430"/>
            <wp:effectExtent l="0" t="0" r="0" b="0"/>
            <wp:wrapNone/>
            <wp:docPr id="20"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40460" cy="1154430"/>
                    </a:xfrm>
                    <a:prstGeom prst="rect">
                      <a:avLst/>
                    </a:prstGeom>
                    <a:noFill/>
                    <a:ln>
                      <a:noFill/>
                    </a:ln>
                  </pic:spPr>
                </pic:pic>
              </a:graphicData>
            </a:graphic>
            <wp14:sizeRelH relativeFrom="page">
              <wp14:pctWidth>0</wp14:pctWidth>
            </wp14:sizeRelH>
            <wp14:sizeRelV relativeFrom="page">
              <wp14:pctHeight>0</wp14:pctHeight>
            </wp14:sizeRelV>
          </wp:anchor>
        </w:drawing>
      </w:r>
      <w:r w:rsidR="00D477F4" w:rsidRPr="009032A5">
        <w:rPr>
          <w:sz w:val="20"/>
        </w:rPr>
        <w:t>Sídlo:</w:t>
      </w:r>
      <w:r w:rsidR="00D477F4" w:rsidRPr="009032A5">
        <w:rPr>
          <w:sz w:val="20"/>
        </w:rPr>
        <w:tab/>
        <w:t xml:space="preserve">                       U Přehrady 65, Jablonec n.N., PSČ  466 02</w:t>
      </w:r>
    </w:p>
    <w:p w14:paraId="1846306A" w14:textId="77777777" w:rsidR="00D477F4" w:rsidRPr="009032A5" w:rsidRDefault="00D477F4" w:rsidP="00D477F4">
      <w:pPr>
        <w:rPr>
          <w:sz w:val="20"/>
        </w:rPr>
      </w:pPr>
      <w:r w:rsidRPr="009032A5">
        <w:rPr>
          <w:sz w:val="20"/>
        </w:rPr>
        <w:t xml:space="preserve">IČO:     25424700        DIČ:   CZ25424700    </w:t>
      </w:r>
    </w:p>
    <w:p w14:paraId="57BC00BD" w14:textId="77777777" w:rsidR="00D477F4" w:rsidRPr="009032A5" w:rsidRDefault="00D477F4" w:rsidP="00D477F4">
      <w:pPr>
        <w:pStyle w:val="Nadpis1"/>
        <w:rPr>
          <w:rFonts w:ascii="Times New Roman" w:hAnsi="Times New Roman"/>
          <w:sz w:val="20"/>
          <w:u w:val="none"/>
        </w:rPr>
      </w:pPr>
      <w:r w:rsidRPr="009032A5">
        <w:rPr>
          <w:rFonts w:ascii="Times New Roman" w:hAnsi="Times New Roman"/>
          <w:sz w:val="20"/>
          <w:u w:val="none"/>
        </w:rPr>
        <w:t xml:space="preserve">Zastoupená:           </w:t>
      </w:r>
      <w:r w:rsidR="004E2CEB" w:rsidRPr="009032A5">
        <w:rPr>
          <w:rFonts w:ascii="Times New Roman" w:hAnsi="Times New Roman"/>
          <w:sz w:val="20"/>
          <w:u w:val="none"/>
        </w:rPr>
        <w:t xml:space="preserve">   </w:t>
      </w:r>
      <w:r w:rsidRPr="009032A5">
        <w:rPr>
          <w:rFonts w:ascii="Times New Roman" w:hAnsi="Times New Roman"/>
          <w:sz w:val="20"/>
          <w:u w:val="none"/>
        </w:rPr>
        <w:t xml:space="preserve">    p.</w:t>
      </w:r>
      <w:r w:rsidR="004E2CEB" w:rsidRPr="009032A5">
        <w:rPr>
          <w:rFonts w:ascii="Times New Roman" w:hAnsi="Times New Roman"/>
          <w:sz w:val="20"/>
          <w:u w:val="none"/>
        </w:rPr>
        <w:t xml:space="preserve"> </w:t>
      </w:r>
      <w:r w:rsidRPr="009032A5">
        <w:rPr>
          <w:rFonts w:ascii="Times New Roman" w:hAnsi="Times New Roman"/>
          <w:sz w:val="20"/>
          <w:u w:val="none"/>
        </w:rPr>
        <w:t xml:space="preserve">Pavlem Latislavem,  jednatelem </w:t>
      </w:r>
    </w:p>
    <w:p w14:paraId="62752F45" w14:textId="77777777" w:rsidR="00D477F4" w:rsidRPr="009032A5" w:rsidRDefault="00D477F4" w:rsidP="00D477F4">
      <w:pPr>
        <w:rPr>
          <w:sz w:val="20"/>
        </w:rPr>
      </w:pPr>
      <w:r w:rsidRPr="009032A5">
        <w:rPr>
          <w:sz w:val="20"/>
        </w:rPr>
        <w:t xml:space="preserve">Tel:                              483 333 888,     483 333  889,       483 737 911       </w:t>
      </w:r>
    </w:p>
    <w:p w14:paraId="44A35763" w14:textId="77777777" w:rsidR="00D477F4" w:rsidRPr="009032A5" w:rsidRDefault="00D477F4" w:rsidP="00D477F4">
      <w:pPr>
        <w:rPr>
          <w:sz w:val="20"/>
        </w:rPr>
      </w:pPr>
      <w:r w:rsidRPr="009032A5">
        <w:rPr>
          <w:sz w:val="20"/>
        </w:rPr>
        <w:t xml:space="preserve">č. bankov. účtu :          </w:t>
      </w:r>
      <w:r w:rsidRPr="00CF0447">
        <w:rPr>
          <w:sz w:val="20"/>
          <w:highlight w:val="black"/>
        </w:rPr>
        <w:t>205578383/0300</w:t>
      </w:r>
    </w:p>
    <w:p w14:paraId="495C4B54" w14:textId="77777777" w:rsidR="00D477F4" w:rsidRPr="009032A5" w:rsidRDefault="00D477F4" w:rsidP="00D477F4">
      <w:pPr>
        <w:ind w:left="1410" w:hanging="1410"/>
        <w:rPr>
          <w:sz w:val="20"/>
        </w:rPr>
      </w:pPr>
      <w:r w:rsidRPr="009032A5">
        <w:rPr>
          <w:sz w:val="20"/>
        </w:rPr>
        <w:t> Obchodní  rejstřík      KS v Ústí n.L., odd. C, vl. 17512</w:t>
      </w:r>
    </w:p>
    <w:p w14:paraId="74C2B199" w14:textId="77777777" w:rsidR="00D477F4" w:rsidRPr="009032A5" w:rsidRDefault="00D477F4" w:rsidP="00D477F4">
      <w:pPr>
        <w:rPr>
          <w:sz w:val="20"/>
        </w:rPr>
      </w:pPr>
      <w:r w:rsidRPr="009032A5">
        <w:rPr>
          <w:sz w:val="20"/>
        </w:rPr>
        <w:t xml:space="preserve"> (dále jen "</w:t>
      </w:r>
      <w:r w:rsidRPr="009032A5">
        <w:rPr>
          <w:b/>
          <w:sz w:val="20"/>
        </w:rPr>
        <w:t>CMS</w:t>
      </w:r>
      <w:r w:rsidRPr="009032A5">
        <w:rPr>
          <w:sz w:val="20"/>
        </w:rPr>
        <w:t>")</w:t>
      </w:r>
    </w:p>
    <w:p w14:paraId="6C2443D9" w14:textId="77777777" w:rsidR="00F15D6D" w:rsidRPr="009032A5" w:rsidRDefault="00F15D6D" w:rsidP="00D477F4">
      <w:pPr>
        <w:rPr>
          <w:sz w:val="20"/>
        </w:rPr>
      </w:pPr>
    </w:p>
    <w:p w14:paraId="464BD30B" w14:textId="77777777" w:rsidR="00D477F4" w:rsidRPr="009032A5" w:rsidRDefault="00D477F4" w:rsidP="00D477F4">
      <w:pPr>
        <w:rPr>
          <w:sz w:val="4"/>
          <w:szCs w:val="4"/>
        </w:rPr>
      </w:pPr>
    </w:p>
    <w:p w14:paraId="65EC2689" w14:textId="77777777" w:rsidR="00D477F4" w:rsidRPr="009032A5" w:rsidRDefault="00D477F4" w:rsidP="00D477F4">
      <w:pPr>
        <w:rPr>
          <w:sz w:val="20"/>
        </w:rPr>
      </w:pPr>
      <w:r w:rsidRPr="009032A5">
        <w:rPr>
          <w:sz w:val="20"/>
        </w:rPr>
        <w:t>a</w:t>
      </w:r>
    </w:p>
    <w:p w14:paraId="2F8F31EF" w14:textId="77777777" w:rsidR="00D477F4" w:rsidRPr="009032A5" w:rsidRDefault="00D477F4" w:rsidP="00D477F4">
      <w:pPr>
        <w:rPr>
          <w:sz w:val="4"/>
        </w:rPr>
      </w:pPr>
    </w:p>
    <w:p w14:paraId="237B6156" w14:textId="77777777" w:rsidR="00D477F4" w:rsidRPr="009032A5" w:rsidRDefault="00D477F4" w:rsidP="00D477F4">
      <w:pPr>
        <w:rPr>
          <w:sz w:val="4"/>
          <w:szCs w:val="4"/>
        </w:rPr>
      </w:pPr>
    </w:p>
    <w:p w14:paraId="4F51ECF8" w14:textId="77777777" w:rsidR="00D477F4" w:rsidRPr="009032A5" w:rsidRDefault="00D477F4" w:rsidP="00D477F4">
      <w:pPr>
        <w:rPr>
          <w:sz w:val="4"/>
        </w:rPr>
      </w:pPr>
    </w:p>
    <w:p w14:paraId="14FCBFF0" w14:textId="77777777" w:rsidR="00D477F4" w:rsidRPr="009032A5" w:rsidRDefault="00D477F4" w:rsidP="00D477F4">
      <w:pPr>
        <w:rPr>
          <w:sz w:val="6"/>
        </w:rPr>
      </w:pPr>
    </w:p>
    <w:p w14:paraId="3F5C057F" w14:textId="77777777" w:rsidR="00D477F4" w:rsidRPr="009032A5" w:rsidRDefault="00D477F4" w:rsidP="00D477F4">
      <w:pPr>
        <w:pStyle w:val="Nadpis6"/>
        <w:rPr>
          <w:sz w:val="24"/>
        </w:rPr>
        <w:sectPr w:rsidR="00D477F4" w:rsidRPr="009032A5" w:rsidSect="007B5E13">
          <w:type w:val="continuous"/>
          <w:pgSz w:w="11907" w:h="16840" w:code="9"/>
          <w:pgMar w:top="737" w:right="907" w:bottom="907" w:left="907" w:header="170" w:footer="680" w:gutter="0"/>
          <w:cols w:space="708"/>
        </w:sectPr>
      </w:pPr>
    </w:p>
    <w:tbl>
      <w:tblPr>
        <w:tblW w:w="0" w:type="auto"/>
        <w:shd w:val="clear" w:color="auto" w:fill="FFFFFF"/>
        <w:tblLayout w:type="fixed"/>
        <w:tblCellMar>
          <w:left w:w="70" w:type="dxa"/>
          <w:right w:w="70" w:type="dxa"/>
        </w:tblCellMar>
        <w:tblLook w:val="0000" w:firstRow="0" w:lastRow="0" w:firstColumn="0" w:lastColumn="0" w:noHBand="0" w:noVBand="0"/>
      </w:tblPr>
      <w:tblGrid>
        <w:gridCol w:w="637"/>
        <w:gridCol w:w="1276"/>
        <w:gridCol w:w="1276"/>
        <w:gridCol w:w="5670"/>
      </w:tblGrid>
      <w:tr w:rsidR="00D477F4" w:rsidRPr="009032A5" w14:paraId="514629D1" w14:textId="77777777" w:rsidTr="008A5904">
        <w:tblPrEx>
          <w:tblCellMar>
            <w:top w:w="0" w:type="dxa"/>
            <w:bottom w:w="0" w:type="dxa"/>
          </w:tblCellMar>
        </w:tblPrEx>
        <w:trPr>
          <w:cantSplit/>
        </w:trPr>
        <w:tc>
          <w:tcPr>
            <w:tcW w:w="1913" w:type="dxa"/>
            <w:gridSpan w:val="2"/>
            <w:shd w:val="clear" w:color="auto" w:fill="FFFFFF"/>
          </w:tcPr>
          <w:p w14:paraId="484BB287" w14:textId="77777777" w:rsidR="00D477F4" w:rsidRPr="00DA591F" w:rsidRDefault="00D477F4" w:rsidP="00D57D9A">
            <w:pPr>
              <w:pStyle w:val="Zkladntext"/>
              <w:widowControl/>
              <w:rPr>
                <w:rFonts w:ascii="Times New Roman" w:hAnsi="Times New Roman"/>
                <w:iCs/>
                <w:lang w:val="cs-CZ" w:eastAsia="cs-CZ"/>
              </w:rPr>
            </w:pPr>
            <w:r w:rsidRPr="00DA591F">
              <w:rPr>
                <w:rFonts w:ascii="Times New Roman" w:hAnsi="Times New Roman"/>
                <w:iCs/>
                <w:lang w:val="cs-CZ" w:eastAsia="cs-CZ"/>
              </w:rPr>
              <w:t>Název zákazníka       :</w:t>
            </w:r>
          </w:p>
        </w:tc>
        <w:tc>
          <w:tcPr>
            <w:tcW w:w="6946" w:type="dxa"/>
            <w:gridSpan w:val="2"/>
            <w:shd w:val="clear" w:color="auto" w:fill="FFFFFF"/>
          </w:tcPr>
          <w:p w14:paraId="1B0CB345" w14:textId="77777777" w:rsidR="00D477F4" w:rsidRPr="009032A5" w:rsidRDefault="0012016C" w:rsidP="0012016C">
            <w:pPr>
              <w:rPr>
                <w:b/>
                <w:bCs/>
              </w:rPr>
            </w:pPr>
            <w:r w:rsidRPr="009032A5">
              <w:rPr>
                <w:b/>
                <w:bCs/>
              </w:rPr>
              <w:t>Statutární město Jablonec nad Nisou</w:t>
            </w:r>
          </w:p>
        </w:tc>
      </w:tr>
      <w:tr w:rsidR="00D477F4" w:rsidRPr="009032A5" w14:paraId="5066AD03" w14:textId="77777777" w:rsidTr="008A5904">
        <w:tblPrEx>
          <w:tblCellMar>
            <w:top w:w="0" w:type="dxa"/>
            <w:bottom w:w="0" w:type="dxa"/>
          </w:tblCellMar>
        </w:tblPrEx>
        <w:tc>
          <w:tcPr>
            <w:tcW w:w="1913" w:type="dxa"/>
            <w:gridSpan w:val="2"/>
            <w:shd w:val="clear" w:color="auto" w:fill="FFFFFF"/>
          </w:tcPr>
          <w:p w14:paraId="0BBF2945" w14:textId="77777777" w:rsidR="00D477F4" w:rsidRPr="00DA591F" w:rsidRDefault="00D477F4" w:rsidP="00D57D9A">
            <w:pPr>
              <w:pStyle w:val="Zkladntext"/>
              <w:widowControl/>
              <w:rPr>
                <w:rFonts w:ascii="Times New Roman" w:hAnsi="Times New Roman"/>
                <w:lang w:val="cs-CZ" w:eastAsia="cs-CZ"/>
              </w:rPr>
            </w:pPr>
            <w:r w:rsidRPr="00DA591F">
              <w:rPr>
                <w:rFonts w:ascii="Times New Roman" w:hAnsi="Times New Roman"/>
                <w:lang w:val="cs-CZ" w:eastAsia="cs-CZ"/>
              </w:rPr>
              <w:t>Sídlo :</w:t>
            </w:r>
          </w:p>
        </w:tc>
        <w:tc>
          <w:tcPr>
            <w:tcW w:w="6946" w:type="dxa"/>
            <w:gridSpan w:val="2"/>
            <w:shd w:val="clear" w:color="auto" w:fill="FFFFFF"/>
          </w:tcPr>
          <w:p w14:paraId="3F9EF696" w14:textId="77777777" w:rsidR="00D477F4" w:rsidRPr="009032A5" w:rsidRDefault="0012016C" w:rsidP="0012016C">
            <w:pPr>
              <w:rPr>
                <w:sz w:val="20"/>
                <w:szCs w:val="20"/>
              </w:rPr>
            </w:pPr>
            <w:r w:rsidRPr="009032A5">
              <w:rPr>
                <w:sz w:val="20"/>
                <w:szCs w:val="20"/>
              </w:rPr>
              <w:t>Mírové náměstí 3100/19,           466 01  Jablonec nad Nisou</w:t>
            </w:r>
          </w:p>
        </w:tc>
      </w:tr>
      <w:tr w:rsidR="00D477F4" w:rsidRPr="009032A5" w14:paraId="6DCEEB56" w14:textId="77777777" w:rsidTr="008A5904">
        <w:tblPrEx>
          <w:tblCellMar>
            <w:top w:w="0" w:type="dxa"/>
            <w:bottom w:w="0" w:type="dxa"/>
          </w:tblCellMar>
        </w:tblPrEx>
        <w:tc>
          <w:tcPr>
            <w:tcW w:w="637" w:type="dxa"/>
            <w:shd w:val="clear" w:color="auto" w:fill="FFFFFF"/>
          </w:tcPr>
          <w:p w14:paraId="0E0821BC" w14:textId="77777777" w:rsidR="00D477F4" w:rsidRPr="00DA591F" w:rsidRDefault="00D477F4" w:rsidP="00D57D9A">
            <w:pPr>
              <w:pStyle w:val="Zkladntext"/>
              <w:widowControl/>
              <w:rPr>
                <w:rFonts w:ascii="Times New Roman" w:hAnsi="Times New Roman"/>
                <w:lang w:val="cs-CZ" w:eastAsia="cs-CZ"/>
              </w:rPr>
            </w:pPr>
            <w:r w:rsidRPr="00DA591F">
              <w:rPr>
                <w:rFonts w:ascii="Times New Roman" w:hAnsi="Times New Roman"/>
                <w:lang w:val="cs-CZ" w:eastAsia="cs-CZ"/>
              </w:rPr>
              <w:t>IČO :</w:t>
            </w:r>
          </w:p>
        </w:tc>
        <w:tc>
          <w:tcPr>
            <w:tcW w:w="1276" w:type="dxa"/>
            <w:shd w:val="clear" w:color="auto" w:fill="FFFFFF"/>
          </w:tcPr>
          <w:p w14:paraId="6902F45F" w14:textId="77777777" w:rsidR="00D477F4" w:rsidRPr="00DA591F" w:rsidRDefault="00D477F4" w:rsidP="00D57D9A">
            <w:pPr>
              <w:pStyle w:val="Zkladntext"/>
              <w:widowControl/>
              <w:rPr>
                <w:rFonts w:ascii="Times New Roman" w:hAnsi="Times New Roman"/>
                <w:lang w:val="cs-CZ" w:eastAsia="cs-CZ"/>
              </w:rPr>
            </w:pPr>
          </w:p>
        </w:tc>
        <w:tc>
          <w:tcPr>
            <w:tcW w:w="1276" w:type="dxa"/>
            <w:shd w:val="clear" w:color="auto" w:fill="FFFFFF"/>
          </w:tcPr>
          <w:p w14:paraId="3165E0DD" w14:textId="77777777" w:rsidR="00D477F4" w:rsidRPr="00DA591F" w:rsidRDefault="008A5904" w:rsidP="008A5904">
            <w:pPr>
              <w:pStyle w:val="Zkladntext"/>
              <w:widowControl/>
              <w:rPr>
                <w:rFonts w:ascii="Times New Roman" w:hAnsi="Times New Roman"/>
                <w:lang w:val="cs-CZ" w:eastAsia="cs-CZ"/>
              </w:rPr>
            </w:pPr>
            <w:r w:rsidRPr="00DA591F">
              <w:rPr>
                <w:rFonts w:ascii="Times New Roman" w:hAnsi="Times New Roman"/>
                <w:lang w:val="cs-CZ" w:eastAsia="cs-CZ"/>
              </w:rPr>
              <w:t>00262340</w:t>
            </w:r>
          </w:p>
        </w:tc>
        <w:tc>
          <w:tcPr>
            <w:tcW w:w="5670" w:type="dxa"/>
            <w:shd w:val="clear" w:color="auto" w:fill="FFFFFF"/>
          </w:tcPr>
          <w:p w14:paraId="2C705DE5" w14:textId="77777777" w:rsidR="00D477F4" w:rsidRPr="00DA591F" w:rsidRDefault="00D477F4" w:rsidP="00D57D9A">
            <w:pPr>
              <w:pStyle w:val="Zkladntext"/>
              <w:widowControl/>
              <w:rPr>
                <w:rFonts w:ascii="Times New Roman" w:hAnsi="Times New Roman"/>
                <w:lang w:val="cs-CZ" w:eastAsia="cs-CZ"/>
              </w:rPr>
            </w:pPr>
          </w:p>
        </w:tc>
      </w:tr>
      <w:tr w:rsidR="00D477F4" w:rsidRPr="009032A5" w14:paraId="2DE7A7FA" w14:textId="77777777" w:rsidTr="008A5904">
        <w:tblPrEx>
          <w:tblCellMar>
            <w:top w:w="0" w:type="dxa"/>
            <w:bottom w:w="0" w:type="dxa"/>
          </w:tblCellMar>
        </w:tblPrEx>
        <w:tc>
          <w:tcPr>
            <w:tcW w:w="1913" w:type="dxa"/>
            <w:gridSpan w:val="2"/>
            <w:shd w:val="clear" w:color="auto" w:fill="FFFFFF"/>
          </w:tcPr>
          <w:p w14:paraId="36273795" w14:textId="77777777" w:rsidR="00D477F4" w:rsidRPr="00DA591F" w:rsidRDefault="00D477F4" w:rsidP="00D57D9A">
            <w:pPr>
              <w:pStyle w:val="Zkladntext"/>
              <w:widowControl/>
              <w:rPr>
                <w:rFonts w:ascii="Times New Roman" w:hAnsi="Times New Roman"/>
                <w:lang w:val="cs-CZ" w:eastAsia="cs-CZ"/>
              </w:rPr>
            </w:pPr>
            <w:r w:rsidRPr="00DA591F">
              <w:rPr>
                <w:rFonts w:ascii="Times New Roman" w:hAnsi="Times New Roman"/>
                <w:lang w:val="cs-CZ" w:eastAsia="cs-CZ"/>
              </w:rPr>
              <w:t>zastoupená :</w:t>
            </w:r>
          </w:p>
        </w:tc>
        <w:tc>
          <w:tcPr>
            <w:tcW w:w="6946" w:type="dxa"/>
            <w:gridSpan w:val="2"/>
            <w:shd w:val="clear" w:color="auto" w:fill="FFFFFF"/>
          </w:tcPr>
          <w:p w14:paraId="198C13FE" w14:textId="77777777" w:rsidR="00D477F4" w:rsidRPr="00DA591F" w:rsidRDefault="001257E9" w:rsidP="00E70A48">
            <w:pPr>
              <w:pStyle w:val="Zkladntext"/>
              <w:widowControl/>
              <w:rPr>
                <w:rFonts w:ascii="Times New Roman" w:hAnsi="Times New Roman"/>
                <w:lang w:val="cs-CZ" w:eastAsia="cs-CZ"/>
              </w:rPr>
            </w:pPr>
            <w:r w:rsidRPr="00DA591F">
              <w:rPr>
                <w:rFonts w:ascii="Times New Roman" w:hAnsi="Times New Roman"/>
                <w:lang w:val="cs-CZ" w:eastAsia="cs-CZ"/>
              </w:rPr>
              <w:t>R</w:t>
            </w:r>
            <w:r w:rsidR="00E70A48" w:rsidRPr="00DA591F">
              <w:rPr>
                <w:rFonts w:ascii="Times New Roman" w:hAnsi="Times New Roman"/>
                <w:lang w:val="cs-CZ" w:eastAsia="cs-CZ"/>
              </w:rPr>
              <w:t>NDr</w:t>
            </w:r>
            <w:r w:rsidRPr="00DA591F">
              <w:rPr>
                <w:rFonts w:ascii="Times New Roman" w:hAnsi="Times New Roman"/>
                <w:lang w:val="cs-CZ" w:eastAsia="cs-CZ"/>
              </w:rPr>
              <w:t>. Jiřím Čeřovským, primátorem města</w:t>
            </w:r>
          </w:p>
        </w:tc>
      </w:tr>
      <w:tr w:rsidR="00D477F4" w:rsidRPr="009032A5" w14:paraId="7B51F9D8" w14:textId="77777777" w:rsidTr="008A5904">
        <w:tblPrEx>
          <w:shd w:val="clear" w:color="auto" w:fill="auto"/>
          <w:tblCellMar>
            <w:top w:w="0" w:type="dxa"/>
            <w:bottom w:w="0" w:type="dxa"/>
          </w:tblCellMar>
        </w:tblPrEx>
        <w:tc>
          <w:tcPr>
            <w:tcW w:w="1913" w:type="dxa"/>
            <w:gridSpan w:val="2"/>
          </w:tcPr>
          <w:p w14:paraId="2B23FE35" w14:textId="77777777" w:rsidR="00D477F4" w:rsidRPr="00DA591F" w:rsidRDefault="00D477F4" w:rsidP="00D57D9A">
            <w:pPr>
              <w:pStyle w:val="Zkladntext"/>
              <w:widowControl/>
              <w:rPr>
                <w:rFonts w:ascii="Times New Roman" w:hAnsi="Times New Roman"/>
                <w:lang w:val="cs-CZ" w:eastAsia="cs-CZ"/>
              </w:rPr>
            </w:pPr>
            <w:r w:rsidRPr="00DA591F">
              <w:rPr>
                <w:rFonts w:ascii="Times New Roman" w:hAnsi="Times New Roman"/>
                <w:lang w:val="cs-CZ" w:eastAsia="cs-CZ"/>
              </w:rPr>
              <w:t>tel.:</w:t>
            </w:r>
          </w:p>
        </w:tc>
        <w:tc>
          <w:tcPr>
            <w:tcW w:w="6946" w:type="dxa"/>
            <w:gridSpan w:val="2"/>
          </w:tcPr>
          <w:p w14:paraId="1EDC0FAC" w14:textId="77777777" w:rsidR="00D477F4" w:rsidRPr="00DA591F" w:rsidRDefault="001257E9" w:rsidP="00D57D9A">
            <w:pPr>
              <w:pStyle w:val="Zkladntext"/>
              <w:widowControl/>
              <w:rPr>
                <w:rFonts w:ascii="Times New Roman" w:hAnsi="Times New Roman"/>
                <w:lang w:val="cs-CZ" w:eastAsia="cs-CZ"/>
              </w:rPr>
            </w:pPr>
            <w:r w:rsidRPr="00DA591F">
              <w:rPr>
                <w:rFonts w:ascii="Times New Roman" w:hAnsi="Times New Roman"/>
                <w:lang w:val="cs-CZ" w:eastAsia="cs-CZ"/>
              </w:rPr>
              <w:t>483 357 111</w:t>
            </w:r>
          </w:p>
        </w:tc>
      </w:tr>
      <w:tr w:rsidR="00D477F4" w:rsidRPr="009032A5" w14:paraId="4DF4AF05" w14:textId="77777777" w:rsidTr="008A5904">
        <w:tblPrEx>
          <w:shd w:val="clear" w:color="auto" w:fill="auto"/>
          <w:tblCellMar>
            <w:top w:w="0" w:type="dxa"/>
            <w:bottom w:w="0" w:type="dxa"/>
          </w:tblCellMar>
        </w:tblPrEx>
        <w:tc>
          <w:tcPr>
            <w:tcW w:w="1913" w:type="dxa"/>
            <w:gridSpan w:val="2"/>
          </w:tcPr>
          <w:p w14:paraId="12EAD4CC" w14:textId="77777777" w:rsidR="00D477F4" w:rsidRPr="00DA591F" w:rsidRDefault="00D477F4" w:rsidP="00D57D9A">
            <w:pPr>
              <w:pStyle w:val="Zkladntext"/>
              <w:widowControl/>
              <w:rPr>
                <w:rFonts w:ascii="Times New Roman" w:hAnsi="Times New Roman"/>
                <w:lang w:val="cs-CZ" w:eastAsia="cs-CZ"/>
              </w:rPr>
            </w:pPr>
          </w:p>
        </w:tc>
        <w:tc>
          <w:tcPr>
            <w:tcW w:w="6946" w:type="dxa"/>
            <w:gridSpan w:val="2"/>
          </w:tcPr>
          <w:p w14:paraId="55F25D5D" w14:textId="77777777" w:rsidR="00D477F4" w:rsidRPr="00DA591F" w:rsidRDefault="00D477F4" w:rsidP="00D57D9A">
            <w:pPr>
              <w:pStyle w:val="Zkladntext"/>
              <w:widowControl/>
              <w:rPr>
                <w:rFonts w:ascii="Times New Roman" w:hAnsi="Times New Roman"/>
                <w:color w:val="FF0000"/>
                <w:lang w:val="cs-CZ" w:eastAsia="cs-CZ"/>
              </w:rPr>
            </w:pPr>
          </w:p>
        </w:tc>
      </w:tr>
    </w:tbl>
    <w:p w14:paraId="3EEB44C8" w14:textId="77777777" w:rsidR="00D477F4" w:rsidRPr="009032A5" w:rsidRDefault="00D477F4" w:rsidP="00D477F4">
      <w:pPr>
        <w:pStyle w:val="Nadpis5"/>
        <w:rPr>
          <w:rFonts w:ascii="Times New Roman" w:hAnsi="Times New Roman"/>
          <w:i w:val="0"/>
          <w:sz w:val="6"/>
        </w:rPr>
      </w:pPr>
    </w:p>
    <w:p w14:paraId="62BA910F" w14:textId="77777777" w:rsidR="00D477F4" w:rsidRPr="00DA591F" w:rsidRDefault="00D477F4" w:rsidP="00D477F4">
      <w:pPr>
        <w:pStyle w:val="Zkladntext"/>
        <w:widowControl/>
        <w:rPr>
          <w:rFonts w:ascii="Times New Roman" w:hAnsi="Times New Roman"/>
        </w:rPr>
      </w:pPr>
      <w:r w:rsidRPr="00DA591F">
        <w:rPr>
          <w:rFonts w:ascii="Times New Roman" w:hAnsi="Times New Roman"/>
        </w:rPr>
        <w:t>(dále jen "</w:t>
      </w:r>
      <w:r w:rsidRPr="00DA591F">
        <w:rPr>
          <w:rFonts w:ascii="Times New Roman" w:hAnsi="Times New Roman"/>
          <w:b/>
        </w:rPr>
        <w:t>zákazník</w:t>
      </w:r>
      <w:r w:rsidRPr="00DA591F">
        <w:rPr>
          <w:rFonts w:ascii="Times New Roman" w:hAnsi="Times New Roman"/>
        </w:rPr>
        <w:t>")</w:t>
      </w:r>
    </w:p>
    <w:p w14:paraId="2A5BD593" w14:textId="77777777" w:rsidR="00F15D6D" w:rsidRPr="009032A5" w:rsidRDefault="00F15D6D" w:rsidP="00D477F4">
      <w:pPr>
        <w:pStyle w:val="Nadpis6"/>
        <w:rPr>
          <w:sz w:val="4"/>
          <w:szCs w:val="4"/>
        </w:rPr>
      </w:pPr>
    </w:p>
    <w:p w14:paraId="201D3C2D" w14:textId="77777777" w:rsidR="007B3D59" w:rsidRPr="009032A5" w:rsidRDefault="00D477F4" w:rsidP="00D477F4">
      <w:pPr>
        <w:pStyle w:val="Nadpis6"/>
        <w:rPr>
          <w:sz w:val="24"/>
        </w:rPr>
      </w:pPr>
      <w:r w:rsidRPr="009032A5">
        <w:rPr>
          <w:sz w:val="24"/>
        </w:rPr>
        <w:t xml:space="preserve">uzavřely smlouvu o napojení </w:t>
      </w:r>
    </w:p>
    <w:p w14:paraId="1C9A40AC" w14:textId="77777777" w:rsidR="007B3D59" w:rsidRPr="009032A5" w:rsidRDefault="00D477F4" w:rsidP="007B3D59">
      <w:pPr>
        <w:pStyle w:val="Nadpis6"/>
        <w:rPr>
          <w:sz w:val="24"/>
        </w:rPr>
      </w:pPr>
      <w:r w:rsidRPr="009032A5">
        <w:rPr>
          <w:sz w:val="24"/>
        </w:rPr>
        <w:t>elektronického</w:t>
      </w:r>
      <w:r w:rsidR="007B3D59" w:rsidRPr="009032A5">
        <w:rPr>
          <w:sz w:val="24"/>
        </w:rPr>
        <w:t xml:space="preserve"> </w:t>
      </w:r>
      <w:r w:rsidRPr="009032A5">
        <w:rPr>
          <w:sz w:val="24"/>
        </w:rPr>
        <w:t>zabezpečovacího systému zákazníka</w:t>
      </w:r>
      <w:r w:rsidR="007B3D59" w:rsidRPr="009032A5">
        <w:rPr>
          <w:sz w:val="24"/>
        </w:rPr>
        <w:t xml:space="preserve"> a protipožárního systému zákazníka</w:t>
      </w:r>
    </w:p>
    <w:p w14:paraId="64AFD468" w14:textId="77777777" w:rsidR="00D477F4" w:rsidRPr="009032A5" w:rsidRDefault="00D477F4" w:rsidP="007B3D59">
      <w:pPr>
        <w:pStyle w:val="Nadpis6"/>
        <w:rPr>
          <w:sz w:val="24"/>
        </w:rPr>
      </w:pPr>
      <w:r w:rsidRPr="009032A5">
        <w:rPr>
          <w:sz w:val="24"/>
        </w:rPr>
        <w:t xml:space="preserve"> na pult centralizované ochrany ve znění, jak následuje. </w:t>
      </w:r>
    </w:p>
    <w:p w14:paraId="48749663" w14:textId="77777777" w:rsidR="00D477F4" w:rsidRPr="009032A5" w:rsidRDefault="00D477F4" w:rsidP="00D477F4">
      <w:pPr>
        <w:pStyle w:val="Nadpis3"/>
        <w:rPr>
          <w:sz w:val="24"/>
        </w:rPr>
      </w:pPr>
      <w:r w:rsidRPr="009032A5">
        <w:rPr>
          <w:sz w:val="24"/>
        </w:rPr>
        <w:t>Předmět smlouvy</w:t>
      </w:r>
    </w:p>
    <w:p w14:paraId="3BBA306D" w14:textId="77777777" w:rsidR="00D477F4" w:rsidRPr="009032A5" w:rsidRDefault="00D477F4" w:rsidP="00FE737C">
      <w:pPr>
        <w:numPr>
          <w:ilvl w:val="0"/>
          <w:numId w:val="1"/>
        </w:numPr>
        <w:tabs>
          <w:tab w:val="clear" w:pos="1065"/>
        </w:tabs>
        <w:spacing w:after="120"/>
        <w:ind w:left="357" w:hanging="357"/>
        <w:jc w:val="both"/>
        <w:rPr>
          <w:sz w:val="20"/>
        </w:rPr>
      </w:pPr>
      <w:r w:rsidRPr="009032A5">
        <w:rPr>
          <w:sz w:val="20"/>
        </w:rPr>
        <w:t>Předmětem této smlouvy je napojení elektronického zabezpečovacího systému (dále jen „EZS“)</w:t>
      </w:r>
      <w:r w:rsidR="007B3D59" w:rsidRPr="009032A5">
        <w:rPr>
          <w:sz w:val="20"/>
        </w:rPr>
        <w:t xml:space="preserve"> a elektronického protipožárního systému (dále jen „EPS“)</w:t>
      </w:r>
      <w:r w:rsidRPr="009032A5">
        <w:rPr>
          <w:sz w:val="20"/>
        </w:rPr>
        <w:t xml:space="preserve"> zákazníka v objektu zákazníka a následné střežení na pult centrální ochrany CMS  (dále jen „PCO-CMS“) v rozsahu a za podmínek stanovených v Příloze č. 1 a Příloze č. 2 této smlouvy.</w:t>
      </w:r>
    </w:p>
    <w:tbl>
      <w:tblPr>
        <w:tblpPr w:leftFromText="141" w:rightFromText="141" w:vertAnchor="text" w:horzAnchor="margin" w:tblpY="27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3334"/>
        <w:gridCol w:w="3470"/>
        <w:gridCol w:w="2410"/>
      </w:tblGrid>
      <w:tr w:rsidR="00585546" w:rsidRPr="009032A5" w14:paraId="385DAA50" w14:textId="77777777" w:rsidTr="00DF345A">
        <w:tblPrEx>
          <w:tblCellMar>
            <w:top w:w="0" w:type="dxa"/>
            <w:bottom w:w="0" w:type="dxa"/>
          </w:tblCellMar>
        </w:tblPrEx>
        <w:tc>
          <w:tcPr>
            <w:tcW w:w="921" w:type="dxa"/>
          </w:tcPr>
          <w:p w14:paraId="70E0A4FB" w14:textId="77777777" w:rsidR="00D477F4" w:rsidRPr="00DA591F" w:rsidRDefault="007B3D59" w:rsidP="00D57D9A">
            <w:pPr>
              <w:pStyle w:val="Zkladntext"/>
              <w:widowControl/>
              <w:rPr>
                <w:rFonts w:ascii="Times New Roman" w:hAnsi="Times New Roman"/>
                <w:lang w:val="cs-CZ" w:eastAsia="cs-CZ"/>
              </w:rPr>
            </w:pPr>
            <w:r w:rsidRPr="00DA591F">
              <w:rPr>
                <w:rFonts w:ascii="Times New Roman" w:hAnsi="Times New Roman"/>
                <w:lang w:val="cs-CZ" w:eastAsia="cs-CZ"/>
              </w:rPr>
              <w:t>Objekt č.</w:t>
            </w:r>
          </w:p>
        </w:tc>
        <w:tc>
          <w:tcPr>
            <w:tcW w:w="3334" w:type="dxa"/>
          </w:tcPr>
          <w:p w14:paraId="752613C9" w14:textId="77777777" w:rsidR="00D477F4" w:rsidRPr="00DA591F" w:rsidRDefault="00D477F4" w:rsidP="00D57D9A">
            <w:pPr>
              <w:pStyle w:val="Zkladntext"/>
              <w:widowControl/>
              <w:rPr>
                <w:rFonts w:ascii="Times New Roman" w:hAnsi="Times New Roman"/>
                <w:bCs/>
                <w:lang w:val="cs-CZ" w:eastAsia="cs-CZ"/>
              </w:rPr>
            </w:pPr>
            <w:r w:rsidRPr="00DA591F">
              <w:rPr>
                <w:rFonts w:ascii="Times New Roman" w:hAnsi="Times New Roman"/>
                <w:bCs/>
                <w:lang w:val="cs-CZ" w:eastAsia="cs-CZ"/>
              </w:rPr>
              <w:t xml:space="preserve"> </w:t>
            </w:r>
            <w:r w:rsidR="007B3D59" w:rsidRPr="00DA591F">
              <w:rPr>
                <w:rFonts w:ascii="Times New Roman" w:hAnsi="Times New Roman"/>
                <w:lang w:val="cs-CZ" w:eastAsia="cs-CZ"/>
              </w:rPr>
              <w:t xml:space="preserve"> Název:</w:t>
            </w:r>
          </w:p>
        </w:tc>
        <w:tc>
          <w:tcPr>
            <w:tcW w:w="3470" w:type="dxa"/>
          </w:tcPr>
          <w:p w14:paraId="50D207B8" w14:textId="77777777" w:rsidR="00D477F4" w:rsidRPr="00DA591F" w:rsidRDefault="007B3D59" w:rsidP="00D57D9A">
            <w:pPr>
              <w:pStyle w:val="Zkladntext"/>
              <w:widowControl/>
              <w:rPr>
                <w:rFonts w:ascii="Times New Roman" w:hAnsi="Times New Roman"/>
                <w:bCs/>
                <w:lang w:val="cs-CZ" w:eastAsia="cs-CZ"/>
              </w:rPr>
            </w:pPr>
            <w:r w:rsidRPr="00DA591F">
              <w:rPr>
                <w:rFonts w:ascii="Times New Roman" w:hAnsi="Times New Roman"/>
                <w:lang w:val="cs-CZ" w:eastAsia="cs-CZ"/>
              </w:rPr>
              <w:t>Ulice, město:</w:t>
            </w:r>
          </w:p>
        </w:tc>
        <w:tc>
          <w:tcPr>
            <w:tcW w:w="2410" w:type="dxa"/>
          </w:tcPr>
          <w:p w14:paraId="247F07DF" w14:textId="77777777" w:rsidR="00D477F4" w:rsidRPr="00DA591F" w:rsidRDefault="007B3D59" w:rsidP="00D57D9A">
            <w:pPr>
              <w:pStyle w:val="Zkladntext"/>
              <w:widowControl/>
              <w:rPr>
                <w:rFonts w:ascii="Times New Roman" w:hAnsi="Times New Roman"/>
                <w:bCs/>
                <w:lang w:val="cs-CZ" w:eastAsia="cs-CZ"/>
              </w:rPr>
            </w:pPr>
            <w:r w:rsidRPr="00DA591F">
              <w:rPr>
                <w:rFonts w:ascii="Times New Roman" w:hAnsi="Times New Roman"/>
                <w:bCs/>
                <w:lang w:val="cs-CZ" w:eastAsia="cs-CZ"/>
              </w:rPr>
              <w:t>Typ napojení</w:t>
            </w:r>
          </w:p>
        </w:tc>
      </w:tr>
      <w:tr w:rsidR="00585546" w:rsidRPr="009032A5" w14:paraId="60E489B2" w14:textId="77777777" w:rsidTr="00DF345A">
        <w:tblPrEx>
          <w:tblCellMar>
            <w:top w:w="0" w:type="dxa"/>
            <w:bottom w:w="0" w:type="dxa"/>
          </w:tblCellMar>
        </w:tblPrEx>
        <w:tc>
          <w:tcPr>
            <w:tcW w:w="921" w:type="dxa"/>
          </w:tcPr>
          <w:p w14:paraId="7C5B90A8" w14:textId="77777777" w:rsidR="00D477F4" w:rsidRPr="00DA591F" w:rsidRDefault="005F7225" w:rsidP="005F7225">
            <w:pPr>
              <w:pStyle w:val="Zkladntext"/>
              <w:widowControl/>
              <w:jc w:val="center"/>
              <w:rPr>
                <w:rFonts w:ascii="Times New Roman" w:hAnsi="Times New Roman"/>
                <w:lang w:val="cs-CZ" w:eastAsia="cs-CZ"/>
              </w:rPr>
            </w:pPr>
            <w:r w:rsidRPr="00DA591F">
              <w:rPr>
                <w:rFonts w:ascii="Times New Roman" w:hAnsi="Times New Roman"/>
                <w:lang w:val="cs-CZ" w:eastAsia="cs-CZ"/>
              </w:rPr>
              <w:t>1</w:t>
            </w:r>
          </w:p>
        </w:tc>
        <w:tc>
          <w:tcPr>
            <w:tcW w:w="3334" w:type="dxa"/>
          </w:tcPr>
          <w:p w14:paraId="5FC975D0" w14:textId="77777777" w:rsidR="005F7225" w:rsidRPr="00DA591F" w:rsidRDefault="00A52E51" w:rsidP="00FE737C">
            <w:pPr>
              <w:pStyle w:val="Zkladntext"/>
              <w:widowControl/>
              <w:rPr>
                <w:rFonts w:ascii="Times New Roman" w:hAnsi="Times New Roman"/>
                <w:b/>
                <w:bCs/>
                <w:lang w:val="cs-CZ" w:eastAsia="cs-CZ"/>
              </w:rPr>
            </w:pPr>
            <w:r w:rsidRPr="00DA591F">
              <w:rPr>
                <w:rFonts w:ascii="Times New Roman" w:hAnsi="Times New Roman"/>
                <w:b/>
                <w:bCs/>
                <w:lang w:val="cs-CZ" w:eastAsia="cs-CZ"/>
              </w:rPr>
              <w:t xml:space="preserve">JUDO ARENA </w:t>
            </w:r>
          </w:p>
        </w:tc>
        <w:tc>
          <w:tcPr>
            <w:tcW w:w="3470" w:type="dxa"/>
          </w:tcPr>
          <w:p w14:paraId="4EB9A545" w14:textId="77777777" w:rsidR="00D477F4" w:rsidRPr="00DA591F" w:rsidRDefault="00A52E51" w:rsidP="00D57D9A">
            <w:pPr>
              <w:pStyle w:val="Zkladntext"/>
              <w:widowControl/>
              <w:rPr>
                <w:rFonts w:ascii="Times New Roman" w:hAnsi="Times New Roman"/>
                <w:b/>
                <w:bCs/>
                <w:lang w:val="cs-CZ" w:eastAsia="cs-CZ"/>
              </w:rPr>
            </w:pPr>
            <w:r w:rsidRPr="00DA591F">
              <w:rPr>
                <w:rFonts w:ascii="Times New Roman" w:hAnsi="Times New Roman"/>
                <w:b/>
                <w:bCs/>
                <w:highlight w:val="black"/>
                <w:lang w:val="cs-CZ" w:eastAsia="cs-CZ"/>
                <w14:shadow w14:blurRad="50800" w14:dist="38100" w14:dir="2700000" w14:sx="100000" w14:sy="100000" w14:kx="0" w14:ky="0" w14:algn="tl">
                  <w14:srgbClr w14:val="000000">
                    <w14:alpha w14:val="60000"/>
                  </w14:srgbClr>
                </w14:shadow>
              </w:rPr>
              <w:t>U Stadionu 1/4586, Jablonec n.N.</w:t>
            </w:r>
          </w:p>
        </w:tc>
        <w:tc>
          <w:tcPr>
            <w:tcW w:w="2410" w:type="dxa"/>
          </w:tcPr>
          <w:p w14:paraId="430639CF" w14:textId="77777777" w:rsidR="00D477F4" w:rsidRPr="00DA591F" w:rsidRDefault="007B3D59" w:rsidP="00D57D9A">
            <w:pPr>
              <w:pStyle w:val="Zkladntext"/>
              <w:widowControl/>
              <w:rPr>
                <w:rFonts w:ascii="Times New Roman" w:hAnsi="Times New Roman"/>
                <w:b/>
                <w:bCs/>
                <w:lang w:val="cs-CZ" w:eastAsia="cs-CZ"/>
              </w:rPr>
            </w:pPr>
            <w:r w:rsidRPr="00DA591F">
              <w:rPr>
                <w:rFonts w:ascii="Times New Roman" w:hAnsi="Times New Roman"/>
                <w:b/>
                <w:highlight w:val="black"/>
                <w14:shadow w14:blurRad="50800" w14:dist="38100" w14:dir="2700000" w14:sx="100000" w14:sy="100000" w14:kx="0" w14:ky="0" w14:algn="tl">
                  <w14:srgbClr w14:val="000000">
                    <w14:alpha w14:val="60000"/>
                  </w14:srgbClr>
                </w14:shadow>
              </w:rPr>
              <w:t>EZS + EPS</w:t>
            </w:r>
          </w:p>
        </w:tc>
      </w:tr>
    </w:tbl>
    <w:p w14:paraId="3A836727" w14:textId="77777777" w:rsidR="00D477F4" w:rsidRPr="00DA591F" w:rsidRDefault="00D477F4" w:rsidP="00D477F4">
      <w:pPr>
        <w:pStyle w:val="Zkladntext2"/>
        <w:spacing w:after="0"/>
        <w:jc w:val="left"/>
        <w:outlineLvl w:val="9"/>
      </w:pPr>
      <w:r w:rsidRPr="00DA591F">
        <w:t xml:space="preserve"> 2 .   Objektem dle čl. I odst. 1</w:t>
      </w:r>
      <w:r w:rsidRPr="00DA591F">
        <w:rPr>
          <w:lang w:val="cs-CZ"/>
        </w:rPr>
        <w:t xml:space="preserve">. </w:t>
      </w:r>
      <w:r w:rsidRPr="00DA591F">
        <w:t xml:space="preserve">se rozumí objekt na adrese:                                                           </w:t>
      </w:r>
    </w:p>
    <w:p w14:paraId="5E1915D0" w14:textId="77777777" w:rsidR="00D477F4" w:rsidRPr="009032A5" w:rsidRDefault="00D477F4" w:rsidP="00D477F4">
      <w:pPr>
        <w:pStyle w:val="Nadpis3"/>
        <w:spacing w:after="0"/>
        <w:rPr>
          <w:sz w:val="24"/>
          <w:szCs w:val="24"/>
        </w:rPr>
      </w:pPr>
      <w:r w:rsidRPr="009032A5">
        <w:rPr>
          <w:sz w:val="24"/>
          <w:szCs w:val="24"/>
        </w:rPr>
        <w:t>Cena</w:t>
      </w:r>
    </w:p>
    <w:p w14:paraId="0366B3D1" w14:textId="77777777" w:rsidR="00FE737C" w:rsidRPr="00DA591F" w:rsidRDefault="00D477F4" w:rsidP="00FE737C">
      <w:pPr>
        <w:pStyle w:val="Zkladntext"/>
        <w:widowControl/>
        <w:numPr>
          <w:ilvl w:val="0"/>
          <w:numId w:val="3"/>
        </w:numPr>
        <w:tabs>
          <w:tab w:val="clear" w:pos="720"/>
        </w:tabs>
        <w:ind w:left="351" w:hanging="357"/>
        <w:rPr>
          <w:rFonts w:ascii="Times New Roman" w:hAnsi="Times New Roman"/>
          <w:sz w:val="24"/>
        </w:rPr>
      </w:pPr>
      <w:r w:rsidRPr="00DA591F">
        <w:rPr>
          <w:rFonts w:ascii="Times New Roman" w:hAnsi="Times New Roman"/>
        </w:rPr>
        <w:t>Zákazník se zavazuje zaplatit na účet CMS:</w:t>
      </w: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337"/>
        <w:gridCol w:w="7387"/>
        <w:gridCol w:w="2403"/>
      </w:tblGrid>
      <w:tr w:rsidR="00FE737C" w:rsidRPr="009032A5" w14:paraId="627007E8" w14:textId="77777777" w:rsidTr="000E79DC">
        <w:tblPrEx>
          <w:tblCellMar>
            <w:top w:w="0" w:type="dxa"/>
            <w:bottom w:w="0" w:type="dxa"/>
          </w:tblCellMar>
        </w:tblPrEx>
        <w:trPr>
          <w:cantSplit/>
        </w:trPr>
        <w:tc>
          <w:tcPr>
            <w:tcW w:w="7724" w:type="dxa"/>
            <w:gridSpan w:val="2"/>
            <w:tcBorders>
              <w:top w:val="single" w:sz="18" w:space="0" w:color="auto"/>
              <w:bottom w:val="single" w:sz="18" w:space="0" w:color="auto"/>
              <w:right w:val="single" w:sz="18" w:space="0" w:color="auto"/>
            </w:tcBorders>
          </w:tcPr>
          <w:p w14:paraId="160D17F2" w14:textId="77777777" w:rsidR="00FE737C" w:rsidRPr="00DA591F" w:rsidRDefault="00FE737C" w:rsidP="000E79DC">
            <w:pPr>
              <w:pStyle w:val="Zkladntext"/>
              <w:widowControl/>
              <w:jc w:val="center"/>
              <w:rPr>
                <w:rFonts w:ascii="Times New Roman" w:hAnsi="Times New Roman"/>
                <w:b/>
                <w:sz w:val="24"/>
                <w:lang w:val="cs-CZ" w:eastAsia="cs-CZ"/>
              </w:rPr>
            </w:pPr>
            <w:r w:rsidRPr="00DA591F">
              <w:rPr>
                <w:rFonts w:ascii="Times New Roman" w:hAnsi="Times New Roman"/>
                <w:b/>
                <w:sz w:val="24"/>
                <w:lang w:val="cs-CZ" w:eastAsia="cs-CZ"/>
              </w:rPr>
              <w:t>Druh plnění (služby)</w:t>
            </w:r>
          </w:p>
        </w:tc>
        <w:tc>
          <w:tcPr>
            <w:tcW w:w="2403" w:type="dxa"/>
            <w:tcBorders>
              <w:top w:val="single" w:sz="18" w:space="0" w:color="auto"/>
              <w:left w:val="single" w:sz="18" w:space="0" w:color="auto"/>
              <w:bottom w:val="single" w:sz="18" w:space="0" w:color="auto"/>
            </w:tcBorders>
          </w:tcPr>
          <w:p w14:paraId="0F5C492D" w14:textId="77777777" w:rsidR="00FE737C" w:rsidRPr="00DA591F" w:rsidRDefault="00FE737C" w:rsidP="000E79DC">
            <w:pPr>
              <w:pStyle w:val="Zkladntext"/>
              <w:widowControl/>
              <w:jc w:val="center"/>
              <w:rPr>
                <w:rFonts w:ascii="Times New Roman" w:hAnsi="Times New Roman"/>
                <w:b/>
                <w:lang w:val="cs-CZ" w:eastAsia="cs-CZ"/>
              </w:rPr>
            </w:pPr>
            <w:r w:rsidRPr="00DA591F">
              <w:rPr>
                <w:rFonts w:ascii="Times New Roman" w:hAnsi="Times New Roman"/>
                <w:b/>
                <w:lang w:val="cs-CZ" w:eastAsia="cs-CZ"/>
              </w:rPr>
              <w:t>Cena (Kč)   bez DPH</w:t>
            </w:r>
          </w:p>
        </w:tc>
      </w:tr>
      <w:tr w:rsidR="00FE737C" w:rsidRPr="009032A5" w14:paraId="56FD6542" w14:textId="77777777" w:rsidTr="000E79DC">
        <w:tblPrEx>
          <w:tblCellMar>
            <w:top w:w="0" w:type="dxa"/>
            <w:bottom w:w="0" w:type="dxa"/>
          </w:tblCellMar>
        </w:tblPrEx>
        <w:tc>
          <w:tcPr>
            <w:tcW w:w="337" w:type="dxa"/>
            <w:tcBorders>
              <w:top w:val="single" w:sz="6" w:space="0" w:color="auto"/>
              <w:bottom w:val="single" w:sz="6" w:space="0" w:color="auto"/>
              <w:right w:val="single" w:sz="18" w:space="0" w:color="auto"/>
            </w:tcBorders>
          </w:tcPr>
          <w:p w14:paraId="7EEC30D6" w14:textId="77777777" w:rsidR="00FE737C" w:rsidRPr="00DA591F" w:rsidRDefault="00FE737C" w:rsidP="000E79DC">
            <w:pPr>
              <w:pStyle w:val="Zkladntext"/>
              <w:widowControl/>
              <w:rPr>
                <w:rFonts w:ascii="Times New Roman" w:hAnsi="Times New Roman"/>
                <w:lang w:val="cs-CZ" w:eastAsia="cs-CZ"/>
              </w:rPr>
            </w:pPr>
            <w:r w:rsidRPr="00DA591F">
              <w:rPr>
                <w:rFonts w:ascii="Times New Roman" w:hAnsi="Times New Roman"/>
                <w:lang w:val="cs-CZ" w:eastAsia="cs-CZ"/>
              </w:rPr>
              <w:t>a)</w:t>
            </w:r>
          </w:p>
        </w:tc>
        <w:tc>
          <w:tcPr>
            <w:tcW w:w="7387" w:type="dxa"/>
            <w:tcBorders>
              <w:top w:val="single" w:sz="6" w:space="0" w:color="auto"/>
              <w:left w:val="single" w:sz="18" w:space="0" w:color="auto"/>
              <w:bottom w:val="single" w:sz="6" w:space="0" w:color="auto"/>
              <w:right w:val="single" w:sz="18" w:space="0" w:color="auto"/>
            </w:tcBorders>
          </w:tcPr>
          <w:p w14:paraId="461A6E9D" w14:textId="77777777" w:rsidR="004E2CEB" w:rsidRPr="00DA591F" w:rsidRDefault="004E2CEB" w:rsidP="004E2CEB">
            <w:pPr>
              <w:pStyle w:val="Zkladntext"/>
              <w:rPr>
                <w:rFonts w:ascii="Times New Roman" w:hAnsi="Times New Roman"/>
                <w:color w:val="000000"/>
                <w:lang w:val="cs-CZ" w:eastAsia="cs-CZ"/>
              </w:rPr>
            </w:pPr>
            <w:r w:rsidRPr="00DA591F">
              <w:rPr>
                <w:rFonts w:ascii="Times New Roman" w:hAnsi="Times New Roman"/>
                <w:color w:val="000000"/>
                <w:lang w:val="cs-CZ" w:eastAsia="cs-CZ"/>
              </w:rPr>
              <w:t xml:space="preserve">za ochranu objektů zákazníka podle čl. I </w:t>
            </w:r>
          </w:p>
          <w:p w14:paraId="7F125406" w14:textId="77777777" w:rsidR="004E2CEB" w:rsidRPr="00DA591F" w:rsidRDefault="004E2CEB" w:rsidP="004E2CEB">
            <w:pPr>
              <w:pStyle w:val="Zkladntext"/>
              <w:rPr>
                <w:rFonts w:ascii="Times New Roman" w:hAnsi="Times New Roman"/>
                <w:color w:val="000000"/>
                <w:lang w:val="cs-CZ" w:eastAsia="cs-CZ"/>
              </w:rPr>
            </w:pPr>
            <w:r w:rsidRPr="00DA591F">
              <w:rPr>
                <w:rFonts w:ascii="Times New Roman" w:hAnsi="Times New Roman"/>
                <w:color w:val="000000"/>
                <w:lang w:val="cs-CZ" w:eastAsia="cs-CZ"/>
              </w:rPr>
              <w:t xml:space="preserve">                     - </w:t>
            </w:r>
            <w:r w:rsidRPr="00DA591F">
              <w:rPr>
                <w:rFonts w:ascii="Times New Roman" w:hAnsi="Times New Roman"/>
                <w:b/>
                <w:color w:val="000000"/>
                <w:sz w:val="18"/>
                <w:szCs w:val="18"/>
              </w:rPr>
              <w:t xml:space="preserve">služba – MONITORING PLUS </w:t>
            </w:r>
            <w:r w:rsidRPr="00DA591F">
              <w:rPr>
                <w:rFonts w:ascii="Times New Roman" w:hAnsi="Times New Roman"/>
                <w:b/>
                <w:color w:val="000000"/>
                <w:sz w:val="18"/>
                <w:szCs w:val="18"/>
                <w:lang w:val="cs-CZ"/>
              </w:rPr>
              <w:t xml:space="preserve">-EZS                                        </w:t>
            </w:r>
            <w:r w:rsidRPr="00DA591F">
              <w:rPr>
                <w:rFonts w:ascii="Times New Roman" w:hAnsi="Times New Roman"/>
                <w:color w:val="000000"/>
                <w:highlight w:val="black"/>
                <w:lang w:val="cs-CZ" w:eastAsia="cs-CZ"/>
                <w14:shadow w14:blurRad="50800" w14:dist="38100" w14:dir="2700000" w14:sx="100000" w14:sy="100000" w14:kx="0" w14:ky="0" w14:algn="tl">
                  <w14:srgbClr w14:val="000000">
                    <w14:alpha w14:val="60000"/>
                  </w14:srgbClr>
                </w14:shadow>
              </w:rPr>
              <w:t>(800,-Kč/měsíc)</w:t>
            </w:r>
            <w:r w:rsidRPr="00DA591F">
              <w:rPr>
                <w:rFonts w:ascii="Times New Roman" w:hAnsi="Times New Roman"/>
                <w:color w:val="000000"/>
                <w:lang w:val="cs-CZ" w:eastAsia="cs-CZ"/>
              </w:rPr>
              <w:t xml:space="preserve"> </w:t>
            </w:r>
          </w:p>
          <w:p w14:paraId="7D2E65F5" w14:textId="77777777" w:rsidR="004E2CEB" w:rsidRPr="00DA591F" w:rsidRDefault="004E2CEB" w:rsidP="004E2CEB">
            <w:pPr>
              <w:pStyle w:val="Zkladntext"/>
              <w:rPr>
                <w:rFonts w:ascii="Times New Roman" w:hAnsi="Times New Roman"/>
                <w:b/>
                <w:color w:val="000000"/>
                <w:sz w:val="18"/>
                <w:szCs w:val="18"/>
              </w:rPr>
            </w:pPr>
            <w:r w:rsidRPr="00DA591F">
              <w:rPr>
                <w:rFonts w:ascii="Times New Roman" w:hAnsi="Times New Roman"/>
                <w:color w:val="000000"/>
                <w:lang w:val="cs-CZ" w:eastAsia="cs-CZ"/>
              </w:rPr>
              <w:t xml:space="preserve">                     - </w:t>
            </w:r>
            <w:r w:rsidRPr="00DA591F">
              <w:rPr>
                <w:rFonts w:ascii="Times New Roman" w:hAnsi="Times New Roman"/>
                <w:b/>
                <w:color w:val="000000"/>
                <w:sz w:val="18"/>
                <w:szCs w:val="18"/>
              </w:rPr>
              <w:t xml:space="preserve">služba – MONITORING PLUS </w:t>
            </w:r>
            <w:r w:rsidRPr="00DA591F">
              <w:rPr>
                <w:rFonts w:ascii="Times New Roman" w:hAnsi="Times New Roman"/>
                <w:b/>
                <w:color w:val="000000"/>
                <w:sz w:val="18"/>
                <w:szCs w:val="18"/>
                <w:lang w:val="cs-CZ"/>
              </w:rPr>
              <w:t xml:space="preserve">-EPS -protipožární systém    </w:t>
            </w:r>
            <w:r w:rsidRPr="00DA591F">
              <w:rPr>
                <w:rFonts w:ascii="Times New Roman" w:hAnsi="Times New Roman"/>
                <w:color w:val="000000"/>
                <w:highlight w:val="black"/>
                <w:lang w:val="cs-CZ" w:eastAsia="cs-CZ"/>
                <w14:shadow w14:blurRad="50800" w14:dist="38100" w14:dir="2700000" w14:sx="100000" w14:sy="100000" w14:kx="0" w14:ky="0" w14:algn="tl">
                  <w14:srgbClr w14:val="000000">
                    <w14:alpha w14:val="60000"/>
                  </w14:srgbClr>
                </w14:shadow>
              </w:rPr>
              <w:t>(400,-Kč/měsíc)</w:t>
            </w:r>
          </w:p>
          <w:p w14:paraId="780A6AE7" w14:textId="77777777" w:rsidR="004E2CEB" w:rsidRPr="00DA591F" w:rsidRDefault="004E2CEB" w:rsidP="004E2CEB">
            <w:pPr>
              <w:pStyle w:val="Zkladntext"/>
              <w:rPr>
                <w:rFonts w:ascii="Times New Roman" w:hAnsi="Times New Roman"/>
                <w:b/>
                <w:color w:val="000000"/>
                <w:sz w:val="18"/>
                <w:szCs w:val="18"/>
                <w:highlight w:val="black"/>
                <w14:shadow w14:blurRad="50800" w14:dist="38100" w14:dir="2700000" w14:sx="100000" w14:sy="100000" w14:kx="0" w14:ky="0" w14:algn="tl">
                  <w14:srgbClr w14:val="000000">
                    <w14:alpha w14:val="60000"/>
                  </w14:srgbClr>
                </w14:shadow>
              </w:rPr>
            </w:pPr>
            <w:r w:rsidRPr="00DA591F">
              <w:rPr>
                <w:rFonts w:ascii="Times New Roman" w:hAnsi="Times New Roman"/>
                <w:b/>
                <w:bCs/>
                <w:color w:val="000000"/>
                <w:sz w:val="18"/>
                <w:szCs w:val="18"/>
                <w:highlight w:val="black"/>
                <w14:shadow w14:blurRad="50800" w14:dist="38100" w14:dir="2700000" w14:sx="100000" w14:sy="100000" w14:kx="0" w14:ky="0" w14:algn="tl">
                  <w14:srgbClr w14:val="000000">
                    <w14:alpha w14:val="60000"/>
                  </w14:srgbClr>
                </w14:shadow>
              </w:rPr>
              <w:t>NOC  2</w:t>
            </w:r>
            <w:r w:rsidR="00BA6E05" w:rsidRPr="00DA591F">
              <w:rPr>
                <w:rFonts w:ascii="Times New Roman" w:hAnsi="Times New Roman"/>
                <w:b/>
                <w:bCs/>
                <w:color w:val="000000"/>
                <w:sz w:val="18"/>
                <w:szCs w:val="18"/>
                <w:highlight w:val="black"/>
                <w:lang w:val="cs-CZ"/>
                <w14:shadow w14:blurRad="50800" w14:dist="38100" w14:dir="2700000" w14:sx="100000" w14:sy="100000" w14:kx="0" w14:ky="0" w14:algn="tl">
                  <w14:srgbClr w14:val="000000">
                    <w14:alpha w14:val="60000"/>
                  </w14:srgbClr>
                </w14:shadow>
              </w:rPr>
              <w:t>2</w:t>
            </w:r>
            <w:r w:rsidRPr="00DA591F">
              <w:rPr>
                <w:rFonts w:ascii="Times New Roman" w:hAnsi="Times New Roman"/>
                <w:b/>
                <w:bCs/>
                <w:color w:val="000000"/>
                <w:sz w:val="18"/>
                <w:szCs w:val="18"/>
                <w:highlight w:val="black"/>
                <w14:shadow w14:blurRad="50800" w14:dist="38100" w14:dir="2700000" w14:sx="100000" w14:sy="100000" w14:kx="0" w14:ky="0" w14:algn="tl">
                  <w14:srgbClr w14:val="000000">
                    <w14:alpha w14:val="60000"/>
                  </w14:srgbClr>
                </w14:shadow>
              </w:rPr>
              <w:t>:</w:t>
            </w:r>
            <w:r w:rsidR="00BA6E05" w:rsidRPr="00DA591F">
              <w:rPr>
                <w:rFonts w:ascii="Times New Roman" w:hAnsi="Times New Roman"/>
                <w:b/>
                <w:bCs/>
                <w:color w:val="000000"/>
                <w:sz w:val="18"/>
                <w:szCs w:val="18"/>
                <w:highlight w:val="black"/>
                <w:lang w:val="cs-CZ"/>
                <w14:shadow w14:blurRad="50800" w14:dist="38100" w14:dir="2700000" w14:sx="100000" w14:sy="100000" w14:kx="0" w14:ky="0" w14:algn="tl">
                  <w14:srgbClr w14:val="000000">
                    <w14:alpha w14:val="60000"/>
                  </w14:srgbClr>
                </w14:shadow>
              </w:rPr>
              <w:t>3</w:t>
            </w:r>
            <w:r w:rsidRPr="00DA591F">
              <w:rPr>
                <w:rFonts w:ascii="Times New Roman" w:hAnsi="Times New Roman"/>
                <w:b/>
                <w:bCs/>
                <w:color w:val="000000"/>
                <w:sz w:val="18"/>
                <w:szCs w:val="18"/>
                <w:highlight w:val="black"/>
                <w14:shadow w14:blurRad="50800" w14:dist="38100" w14:dir="2700000" w14:sx="100000" w14:sy="100000" w14:kx="0" w14:ky="0" w14:algn="tl">
                  <w14:srgbClr w14:val="000000">
                    <w14:alpha w14:val="60000"/>
                  </w14:srgbClr>
                </w14:shadow>
              </w:rPr>
              <w:t>0 – 06:00 h – OKAMŽITÝ VÝJEZD  ZS</w:t>
            </w:r>
          </w:p>
          <w:p w14:paraId="42B40658" w14:textId="77777777" w:rsidR="004E2CEB" w:rsidRPr="00DA591F" w:rsidRDefault="004E2CEB" w:rsidP="004E2CEB">
            <w:pPr>
              <w:pStyle w:val="Zkladntext"/>
              <w:rPr>
                <w:rFonts w:ascii="Times New Roman" w:hAnsi="Times New Roman"/>
                <w:b/>
                <w:color w:val="000000"/>
                <w:sz w:val="18"/>
                <w:szCs w:val="18"/>
                <w:highlight w:val="black"/>
                <w14:shadow w14:blurRad="50800" w14:dist="38100" w14:dir="2700000" w14:sx="100000" w14:sy="100000" w14:kx="0" w14:ky="0" w14:algn="tl">
                  <w14:srgbClr w14:val="000000">
                    <w14:alpha w14:val="60000"/>
                  </w14:srgbClr>
                </w14:shadow>
              </w:rPr>
            </w:pPr>
            <w:r w:rsidRPr="00DA591F">
              <w:rPr>
                <w:rFonts w:ascii="Times New Roman" w:hAnsi="Times New Roman"/>
                <w:b/>
                <w:color w:val="000000"/>
                <w:sz w:val="18"/>
                <w:szCs w:val="18"/>
                <w:highlight w:val="black"/>
                <w14:shadow w14:blurRad="50800" w14:dist="38100" w14:dir="2700000" w14:sx="100000" w14:sy="100000" w14:kx="0" w14:ky="0" w14:algn="tl">
                  <w14:srgbClr w14:val="000000">
                    <w14:alpha w14:val="60000"/>
                  </w14:srgbClr>
                </w14:shadow>
              </w:rPr>
              <w:t>DEN   06</w:t>
            </w:r>
            <w:r w:rsidR="00BA6E05" w:rsidRPr="00DA591F">
              <w:rPr>
                <w:rFonts w:ascii="Times New Roman" w:hAnsi="Times New Roman"/>
                <w:b/>
                <w:color w:val="000000"/>
                <w:sz w:val="18"/>
                <w:szCs w:val="18"/>
                <w:highlight w:val="black"/>
                <w:lang w:val="cs-CZ"/>
                <w14:shadow w14:blurRad="50800" w14:dist="38100" w14:dir="2700000" w14:sx="100000" w14:sy="100000" w14:kx="0" w14:ky="0" w14:algn="tl">
                  <w14:srgbClr w14:val="000000">
                    <w14:alpha w14:val="60000"/>
                  </w14:srgbClr>
                </w14:shadow>
              </w:rPr>
              <w:t>:</w:t>
            </w:r>
            <w:r w:rsidRPr="00DA591F">
              <w:rPr>
                <w:rFonts w:ascii="Times New Roman" w:hAnsi="Times New Roman"/>
                <w:b/>
                <w:color w:val="000000"/>
                <w:sz w:val="18"/>
                <w:szCs w:val="18"/>
                <w:highlight w:val="black"/>
                <w14:shadow w14:blurRad="50800" w14:dist="38100" w14:dir="2700000" w14:sx="100000" w14:sy="100000" w14:kx="0" w14:ky="0" w14:algn="tl">
                  <w14:srgbClr w14:val="000000">
                    <w14:alpha w14:val="60000"/>
                  </w14:srgbClr>
                </w14:shadow>
              </w:rPr>
              <w:t>00 – 2</w:t>
            </w:r>
            <w:r w:rsidR="00BA6E05" w:rsidRPr="00DA591F">
              <w:rPr>
                <w:rFonts w:ascii="Times New Roman" w:hAnsi="Times New Roman"/>
                <w:b/>
                <w:color w:val="000000"/>
                <w:sz w:val="18"/>
                <w:szCs w:val="18"/>
                <w:highlight w:val="black"/>
                <w:lang w:val="cs-CZ"/>
                <w14:shadow w14:blurRad="50800" w14:dist="38100" w14:dir="2700000" w14:sx="100000" w14:sy="100000" w14:kx="0" w14:ky="0" w14:algn="tl">
                  <w14:srgbClr w14:val="000000">
                    <w14:alpha w14:val="60000"/>
                  </w14:srgbClr>
                </w14:shadow>
              </w:rPr>
              <w:t>2</w:t>
            </w:r>
            <w:r w:rsidR="00BA6E05" w:rsidRPr="00DA591F">
              <w:rPr>
                <w:rFonts w:ascii="Times New Roman" w:hAnsi="Times New Roman"/>
                <w:b/>
                <w:color w:val="000000"/>
                <w:sz w:val="18"/>
                <w:szCs w:val="18"/>
                <w:highlight w:val="black"/>
                <w14:shadow w14:blurRad="50800" w14:dist="38100" w14:dir="2700000" w14:sx="100000" w14:sy="100000" w14:kx="0" w14:ky="0" w14:algn="tl">
                  <w14:srgbClr w14:val="000000">
                    <w14:alpha w14:val="60000"/>
                  </w14:srgbClr>
                </w14:shadow>
              </w:rPr>
              <w:t>:</w:t>
            </w:r>
            <w:r w:rsidR="00BA6E05" w:rsidRPr="00DA591F">
              <w:rPr>
                <w:rFonts w:ascii="Times New Roman" w:hAnsi="Times New Roman"/>
                <w:b/>
                <w:color w:val="000000"/>
                <w:sz w:val="18"/>
                <w:szCs w:val="18"/>
                <w:highlight w:val="black"/>
                <w:lang w:val="cs-CZ"/>
                <w14:shadow w14:blurRad="50800" w14:dist="38100" w14:dir="2700000" w14:sx="100000" w14:sy="100000" w14:kx="0" w14:ky="0" w14:algn="tl">
                  <w14:srgbClr w14:val="000000">
                    <w14:alpha w14:val="60000"/>
                  </w14:srgbClr>
                </w14:shadow>
              </w:rPr>
              <w:t>3</w:t>
            </w:r>
            <w:r w:rsidRPr="00DA591F">
              <w:rPr>
                <w:rFonts w:ascii="Times New Roman" w:hAnsi="Times New Roman"/>
                <w:b/>
                <w:color w:val="000000"/>
                <w:sz w:val="18"/>
                <w:szCs w:val="18"/>
                <w:highlight w:val="black"/>
                <w14:shadow w14:blurRad="50800" w14:dist="38100" w14:dir="2700000" w14:sx="100000" w14:sy="100000" w14:kx="0" w14:ky="0" w14:algn="tl">
                  <w14:srgbClr w14:val="000000">
                    <w14:alpha w14:val="60000"/>
                  </w14:srgbClr>
                </w14:shadow>
              </w:rPr>
              <w:t>0 h – telefonické informování oprávněných osob</w:t>
            </w:r>
          </w:p>
          <w:p w14:paraId="0F644380" w14:textId="77777777" w:rsidR="00700569" w:rsidRPr="00DA591F" w:rsidRDefault="004E2CEB" w:rsidP="000E79DC">
            <w:pPr>
              <w:pStyle w:val="Zkladntext"/>
              <w:widowControl/>
              <w:rPr>
                <w:rFonts w:ascii="Times New Roman" w:hAnsi="Times New Roman"/>
                <w:lang w:val="cs-CZ" w:eastAsia="cs-CZ"/>
              </w:rPr>
            </w:pPr>
            <w:r w:rsidRPr="00DA591F">
              <w:rPr>
                <w:rFonts w:ascii="Times New Roman" w:hAnsi="Times New Roman"/>
                <w:b/>
                <w:color w:val="000000"/>
                <w:sz w:val="16"/>
                <w:szCs w:val="16"/>
                <w:highlight w:val="black"/>
                <w14:shadow w14:blurRad="50800" w14:dist="38100" w14:dir="2700000" w14:sx="100000" w14:sy="100000" w14:kx="0" w14:ky="0" w14:algn="tl">
                  <w14:srgbClr w14:val="000000">
                    <w14:alpha w14:val="60000"/>
                  </w14:srgbClr>
                </w14:shadow>
              </w:rPr>
              <w:t>Výjezd ZS bude realizován pouze na vyžádání oprávněné osoby nebo v případě, že oprávněné osoby nejsou dosažitelné a daná situace nesnese odkladu</w:t>
            </w:r>
            <w:r w:rsidRPr="00DA591F">
              <w:rPr>
                <w:rFonts w:ascii="Times New Roman" w:hAnsi="Times New Roman"/>
                <w:color w:val="000000"/>
                <w:sz w:val="16"/>
                <w:szCs w:val="16"/>
                <w:highlight w:val="black"/>
                <w14:shadow w14:blurRad="50800" w14:dist="38100" w14:dir="2700000" w14:sx="100000" w14:sy="100000" w14:kx="0" w14:ky="0" w14:algn="tl">
                  <w14:srgbClr w14:val="000000">
                    <w14:alpha w14:val="60000"/>
                  </w14:srgbClr>
                </w14:shadow>
              </w:rPr>
              <w:t xml:space="preserve"> . (Tíseň – Požár – Poplach z více detektorů EZS současně)</w:t>
            </w:r>
            <w:r w:rsidR="00700569" w:rsidRPr="00DA591F">
              <w:rPr>
                <w:rFonts w:ascii="Times New Roman" w:hAnsi="Times New Roman"/>
                <w:lang w:val="cs-CZ" w:eastAsia="cs-CZ"/>
              </w:rPr>
              <w:t xml:space="preserve"> </w:t>
            </w:r>
          </w:p>
        </w:tc>
        <w:tc>
          <w:tcPr>
            <w:tcW w:w="2403" w:type="dxa"/>
            <w:tcBorders>
              <w:top w:val="single" w:sz="6" w:space="0" w:color="auto"/>
              <w:left w:val="single" w:sz="18" w:space="0" w:color="auto"/>
              <w:bottom w:val="single" w:sz="6" w:space="0" w:color="auto"/>
            </w:tcBorders>
          </w:tcPr>
          <w:p w14:paraId="147E3DB3" w14:textId="77777777" w:rsidR="004E2CEB" w:rsidRPr="00DA591F" w:rsidRDefault="004E2CEB" w:rsidP="000E79DC">
            <w:pPr>
              <w:pStyle w:val="Zkladntext"/>
              <w:widowControl/>
              <w:jc w:val="center"/>
              <w:rPr>
                <w:rFonts w:ascii="Times New Roman" w:hAnsi="Times New Roman"/>
                <w:b/>
                <w:lang w:val="cs-CZ" w:eastAsia="cs-CZ"/>
              </w:rPr>
            </w:pPr>
          </w:p>
          <w:p w14:paraId="4A11B858" w14:textId="77777777" w:rsidR="004E2CEB" w:rsidRPr="00DA591F" w:rsidRDefault="00A52E51" w:rsidP="004E2CEB">
            <w:pPr>
              <w:pStyle w:val="Zkladntext"/>
              <w:widowControl/>
              <w:jc w:val="center"/>
              <w:rPr>
                <w:rFonts w:ascii="Times New Roman" w:hAnsi="Times New Roman"/>
                <w:b/>
                <w:lang w:val="cs-CZ" w:eastAsia="cs-CZ"/>
              </w:rPr>
            </w:pPr>
            <w:r w:rsidRPr="00DA591F">
              <w:rPr>
                <w:rFonts w:ascii="Times New Roman" w:hAnsi="Times New Roman"/>
                <w:b/>
                <w:lang w:val="cs-CZ" w:eastAsia="cs-CZ"/>
              </w:rPr>
              <w:t xml:space="preserve">        </w:t>
            </w:r>
            <w:r w:rsidR="00FE737C" w:rsidRPr="00DA591F">
              <w:rPr>
                <w:rFonts w:ascii="Times New Roman" w:hAnsi="Times New Roman"/>
                <w:b/>
                <w:lang w:val="cs-CZ" w:eastAsia="cs-CZ"/>
              </w:rPr>
              <w:t xml:space="preserve"> </w:t>
            </w:r>
            <w:r w:rsidR="004E2CEB" w:rsidRPr="00DA591F">
              <w:rPr>
                <w:rFonts w:ascii="Times New Roman" w:hAnsi="Times New Roman"/>
                <w:b/>
                <w:highlight w:val="black"/>
                <w:lang w:val="cs-CZ" w:eastAsia="cs-CZ"/>
                <w14:shadow w14:blurRad="50800" w14:dist="38100" w14:dir="2700000" w14:sx="100000" w14:sy="100000" w14:kx="0" w14:ky="0" w14:algn="tl">
                  <w14:srgbClr w14:val="000000">
                    <w14:alpha w14:val="60000"/>
                  </w14:srgbClr>
                </w14:shadow>
              </w:rPr>
              <w:t>2.4</w:t>
            </w:r>
            <w:r w:rsidR="00FE737C" w:rsidRPr="00DA591F">
              <w:rPr>
                <w:rFonts w:ascii="Times New Roman" w:hAnsi="Times New Roman"/>
                <w:b/>
                <w:highlight w:val="black"/>
                <w:lang w:val="cs-CZ" w:eastAsia="cs-CZ"/>
                <w14:shadow w14:blurRad="50800" w14:dist="38100" w14:dir="2700000" w14:sx="100000" w14:sy="100000" w14:kx="0" w14:ky="0" w14:algn="tl">
                  <w14:srgbClr w14:val="000000">
                    <w14:alpha w14:val="60000"/>
                  </w14:srgbClr>
                </w14:shadow>
              </w:rPr>
              <w:t>00,-Kč/</w:t>
            </w:r>
            <w:r w:rsidR="004E2CEB" w:rsidRPr="00DA591F">
              <w:rPr>
                <w:rFonts w:ascii="Times New Roman" w:hAnsi="Times New Roman"/>
                <w:b/>
                <w:highlight w:val="black"/>
                <w:lang w:val="cs-CZ" w:eastAsia="cs-CZ"/>
                <w14:shadow w14:blurRad="50800" w14:dist="38100" w14:dir="2700000" w14:sx="100000" w14:sy="100000" w14:kx="0" w14:ky="0" w14:algn="tl">
                  <w14:srgbClr w14:val="000000">
                    <w14:alpha w14:val="60000"/>
                  </w14:srgbClr>
                </w14:shadow>
              </w:rPr>
              <w:t>čtvrtletí</w:t>
            </w:r>
          </w:p>
          <w:p w14:paraId="24D9EA47" w14:textId="77777777" w:rsidR="00700569" w:rsidRPr="00DA591F" w:rsidRDefault="00A52E51" w:rsidP="004E2CEB">
            <w:pPr>
              <w:pStyle w:val="Zkladntext"/>
              <w:widowControl/>
              <w:jc w:val="center"/>
              <w:rPr>
                <w:rFonts w:ascii="Times New Roman" w:hAnsi="Times New Roman"/>
                <w:b/>
                <w:lang w:val="cs-CZ" w:eastAsia="cs-CZ"/>
              </w:rPr>
            </w:pPr>
            <w:r w:rsidRPr="00DA591F">
              <w:rPr>
                <w:rFonts w:ascii="Times New Roman" w:hAnsi="Times New Roman"/>
                <w:b/>
                <w:lang w:val="cs-CZ" w:eastAsia="cs-CZ"/>
              </w:rPr>
              <w:t xml:space="preserve">        </w:t>
            </w:r>
            <w:r w:rsidR="004E2CEB" w:rsidRPr="00DA591F">
              <w:rPr>
                <w:rFonts w:ascii="Times New Roman" w:hAnsi="Times New Roman"/>
                <w:b/>
                <w:highlight w:val="black"/>
                <w:lang w:val="cs-CZ" w:eastAsia="cs-CZ"/>
                <w14:shadow w14:blurRad="50800" w14:dist="38100" w14:dir="2700000" w14:sx="100000" w14:sy="100000" w14:kx="0" w14:ky="0" w14:algn="tl">
                  <w14:srgbClr w14:val="000000">
                    <w14:alpha w14:val="60000"/>
                  </w14:srgbClr>
                </w14:shadow>
              </w:rPr>
              <w:t>1.2</w:t>
            </w:r>
            <w:r w:rsidR="00700569" w:rsidRPr="00DA591F">
              <w:rPr>
                <w:rFonts w:ascii="Times New Roman" w:hAnsi="Times New Roman"/>
                <w:b/>
                <w:highlight w:val="black"/>
                <w:lang w:val="cs-CZ" w:eastAsia="cs-CZ"/>
                <w14:shadow w14:blurRad="50800" w14:dist="38100" w14:dir="2700000" w14:sx="100000" w14:sy="100000" w14:kx="0" w14:ky="0" w14:algn="tl">
                  <w14:srgbClr w14:val="000000">
                    <w14:alpha w14:val="60000"/>
                  </w14:srgbClr>
                </w14:shadow>
              </w:rPr>
              <w:t>00,-Kč/</w:t>
            </w:r>
            <w:r w:rsidR="004E2CEB" w:rsidRPr="00DA591F">
              <w:rPr>
                <w:rFonts w:ascii="Times New Roman" w:hAnsi="Times New Roman"/>
                <w:b/>
                <w:highlight w:val="black"/>
                <w:lang w:val="cs-CZ" w:eastAsia="cs-CZ"/>
                <w14:shadow w14:blurRad="50800" w14:dist="38100" w14:dir="2700000" w14:sx="100000" w14:sy="100000" w14:kx="0" w14:ky="0" w14:algn="tl">
                  <w14:srgbClr w14:val="000000">
                    <w14:alpha w14:val="60000"/>
                  </w14:srgbClr>
                </w14:shadow>
              </w:rPr>
              <w:t>čtvrtletí</w:t>
            </w:r>
          </w:p>
        </w:tc>
      </w:tr>
      <w:tr w:rsidR="00FE737C" w:rsidRPr="009032A5" w14:paraId="7BBB8E11" w14:textId="77777777" w:rsidTr="000E79DC">
        <w:tblPrEx>
          <w:tblCellMar>
            <w:top w:w="0" w:type="dxa"/>
            <w:bottom w:w="0" w:type="dxa"/>
          </w:tblCellMar>
        </w:tblPrEx>
        <w:tc>
          <w:tcPr>
            <w:tcW w:w="337" w:type="dxa"/>
            <w:tcBorders>
              <w:top w:val="single" w:sz="6" w:space="0" w:color="auto"/>
              <w:bottom w:val="single" w:sz="6" w:space="0" w:color="auto"/>
              <w:right w:val="single" w:sz="18" w:space="0" w:color="auto"/>
            </w:tcBorders>
          </w:tcPr>
          <w:p w14:paraId="5222690C" w14:textId="77777777" w:rsidR="00FE737C" w:rsidRPr="00DA591F" w:rsidRDefault="00FE737C" w:rsidP="000E79DC">
            <w:pPr>
              <w:pStyle w:val="Zkladntext"/>
              <w:widowControl/>
              <w:rPr>
                <w:rFonts w:ascii="Times New Roman" w:hAnsi="Times New Roman"/>
                <w:lang w:val="cs-CZ" w:eastAsia="cs-CZ"/>
              </w:rPr>
            </w:pPr>
            <w:r w:rsidRPr="00DA591F">
              <w:rPr>
                <w:rFonts w:ascii="Times New Roman" w:hAnsi="Times New Roman"/>
                <w:lang w:val="cs-CZ" w:eastAsia="cs-CZ"/>
              </w:rPr>
              <w:t>b)</w:t>
            </w:r>
          </w:p>
        </w:tc>
        <w:tc>
          <w:tcPr>
            <w:tcW w:w="7387" w:type="dxa"/>
            <w:tcBorders>
              <w:top w:val="single" w:sz="6" w:space="0" w:color="auto"/>
              <w:left w:val="single" w:sz="18" w:space="0" w:color="auto"/>
              <w:bottom w:val="single" w:sz="6" w:space="0" w:color="auto"/>
              <w:right w:val="single" w:sz="18" w:space="0" w:color="auto"/>
            </w:tcBorders>
          </w:tcPr>
          <w:p w14:paraId="0D24C38F" w14:textId="77777777" w:rsidR="00FE737C" w:rsidRPr="00DA591F" w:rsidRDefault="00FE737C" w:rsidP="000E79DC">
            <w:pPr>
              <w:pStyle w:val="Zkladntext"/>
              <w:widowControl/>
              <w:rPr>
                <w:rFonts w:ascii="Times New Roman" w:hAnsi="Times New Roman"/>
                <w:lang w:val="cs-CZ" w:eastAsia="cs-CZ"/>
              </w:rPr>
            </w:pPr>
            <w:r w:rsidRPr="00DA591F">
              <w:rPr>
                <w:rFonts w:ascii="Times New Roman" w:hAnsi="Times New Roman"/>
                <w:lang w:val="cs-CZ" w:eastAsia="cs-CZ"/>
              </w:rPr>
              <w:t>za ostrahu objektu v případě narušení – každá započatá hodina</w:t>
            </w:r>
          </w:p>
        </w:tc>
        <w:tc>
          <w:tcPr>
            <w:tcW w:w="2403" w:type="dxa"/>
            <w:tcBorders>
              <w:top w:val="single" w:sz="6" w:space="0" w:color="auto"/>
              <w:left w:val="single" w:sz="18" w:space="0" w:color="auto"/>
              <w:bottom w:val="single" w:sz="6" w:space="0" w:color="auto"/>
            </w:tcBorders>
          </w:tcPr>
          <w:p w14:paraId="566F0264" w14:textId="77777777" w:rsidR="00FE737C" w:rsidRPr="00DA591F" w:rsidRDefault="00700569" w:rsidP="00700569">
            <w:pPr>
              <w:pStyle w:val="Zkladntext"/>
              <w:widowControl/>
              <w:rPr>
                <w:rFonts w:ascii="Times New Roman" w:hAnsi="Times New Roman"/>
                <w:lang w:val="cs-CZ" w:eastAsia="cs-CZ"/>
              </w:rPr>
            </w:pPr>
            <w:r w:rsidRPr="00DA591F">
              <w:rPr>
                <w:rFonts w:ascii="Times New Roman" w:hAnsi="Times New Roman"/>
                <w:lang w:val="cs-CZ" w:eastAsia="cs-CZ"/>
              </w:rPr>
              <w:t xml:space="preserve">            </w:t>
            </w:r>
            <w:r w:rsidR="00FE737C" w:rsidRPr="00DA591F">
              <w:rPr>
                <w:rFonts w:ascii="Times New Roman" w:hAnsi="Times New Roman"/>
                <w:highlight w:val="black"/>
                <w:lang w:val="cs-CZ" w:eastAsia="cs-CZ"/>
                <w14:shadow w14:blurRad="50800" w14:dist="38100" w14:dir="2700000" w14:sx="100000" w14:sy="100000" w14:kx="0" w14:ky="0" w14:algn="tl">
                  <w14:srgbClr w14:val="000000">
                    <w14:alpha w14:val="60000"/>
                  </w14:srgbClr>
                </w14:shadow>
              </w:rPr>
              <w:t>300,-kč/h</w:t>
            </w:r>
          </w:p>
        </w:tc>
      </w:tr>
      <w:tr w:rsidR="00FE737C" w:rsidRPr="009032A5" w14:paraId="679AB6DB" w14:textId="77777777" w:rsidTr="000E79DC">
        <w:tblPrEx>
          <w:tblCellMar>
            <w:top w:w="0" w:type="dxa"/>
            <w:bottom w:w="0" w:type="dxa"/>
          </w:tblCellMar>
        </w:tblPrEx>
        <w:tc>
          <w:tcPr>
            <w:tcW w:w="337" w:type="dxa"/>
            <w:tcBorders>
              <w:top w:val="single" w:sz="6" w:space="0" w:color="auto"/>
              <w:bottom w:val="single" w:sz="6" w:space="0" w:color="auto"/>
              <w:right w:val="single" w:sz="18" w:space="0" w:color="auto"/>
            </w:tcBorders>
          </w:tcPr>
          <w:p w14:paraId="654616EA" w14:textId="77777777" w:rsidR="00FE737C" w:rsidRPr="00DA591F" w:rsidRDefault="00FE737C" w:rsidP="000E79DC">
            <w:pPr>
              <w:pStyle w:val="Zkladntext"/>
              <w:widowControl/>
              <w:rPr>
                <w:rFonts w:ascii="Times New Roman" w:hAnsi="Times New Roman"/>
                <w:lang w:val="cs-CZ" w:eastAsia="cs-CZ"/>
              </w:rPr>
            </w:pPr>
            <w:r w:rsidRPr="00DA591F">
              <w:rPr>
                <w:rFonts w:ascii="Times New Roman" w:hAnsi="Times New Roman"/>
                <w:lang w:val="cs-CZ" w:eastAsia="cs-CZ"/>
              </w:rPr>
              <w:t>c)</w:t>
            </w:r>
          </w:p>
        </w:tc>
        <w:tc>
          <w:tcPr>
            <w:tcW w:w="7387" w:type="dxa"/>
            <w:tcBorders>
              <w:top w:val="single" w:sz="6" w:space="0" w:color="auto"/>
              <w:left w:val="single" w:sz="18" w:space="0" w:color="auto"/>
              <w:bottom w:val="single" w:sz="6" w:space="0" w:color="auto"/>
              <w:right w:val="single" w:sz="18" w:space="0" w:color="auto"/>
            </w:tcBorders>
          </w:tcPr>
          <w:p w14:paraId="4CE9E8D9" w14:textId="77777777" w:rsidR="00FE737C" w:rsidRPr="00DA591F" w:rsidRDefault="00FE737C" w:rsidP="000E79DC">
            <w:pPr>
              <w:pStyle w:val="Zkladntext"/>
              <w:widowControl/>
              <w:rPr>
                <w:rFonts w:ascii="Times New Roman" w:hAnsi="Times New Roman"/>
                <w:lang w:val="cs-CZ" w:eastAsia="cs-CZ"/>
              </w:rPr>
            </w:pPr>
            <w:r w:rsidRPr="00DA591F">
              <w:rPr>
                <w:rFonts w:ascii="Times New Roman" w:hAnsi="Times New Roman"/>
                <w:lang w:val="cs-CZ" w:eastAsia="cs-CZ"/>
              </w:rPr>
              <w:t>za patrolování objektu (kontrola objektu ZS) na vyžádání zákazníka –1 patrolace.</w:t>
            </w:r>
          </w:p>
          <w:p w14:paraId="44969E81" w14:textId="77777777" w:rsidR="00FE737C" w:rsidRPr="00DA591F" w:rsidRDefault="00FE737C" w:rsidP="000E79DC">
            <w:pPr>
              <w:pStyle w:val="Zkladntext"/>
              <w:widowControl/>
              <w:rPr>
                <w:rFonts w:ascii="Times New Roman" w:hAnsi="Times New Roman"/>
                <w:lang w:val="cs-CZ" w:eastAsia="cs-CZ"/>
              </w:rPr>
            </w:pPr>
            <w:r w:rsidRPr="00DA591F">
              <w:rPr>
                <w:rFonts w:ascii="Times New Roman" w:hAnsi="Times New Roman"/>
                <w:lang w:val="cs-CZ" w:eastAsia="cs-CZ"/>
              </w:rPr>
              <w:t>(V případě pravidelných patrolací je možná dohoda o ceně)</w:t>
            </w:r>
          </w:p>
        </w:tc>
        <w:tc>
          <w:tcPr>
            <w:tcW w:w="2403" w:type="dxa"/>
            <w:tcBorders>
              <w:top w:val="single" w:sz="6" w:space="0" w:color="auto"/>
              <w:left w:val="single" w:sz="18" w:space="0" w:color="auto"/>
              <w:bottom w:val="single" w:sz="6" w:space="0" w:color="auto"/>
            </w:tcBorders>
          </w:tcPr>
          <w:p w14:paraId="614B9440" w14:textId="77777777" w:rsidR="00FE737C" w:rsidRPr="00DA591F" w:rsidRDefault="00700569" w:rsidP="000E79DC">
            <w:pPr>
              <w:pStyle w:val="Zkladntext"/>
              <w:widowControl/>
              <w:jc w:val="center"/>
              <w:rPr>
                <w:rFonts w:ascii="Times New Roman" w:hAnsi="Times New Roman"/>
                <w:lang w:val="cs-CZ" w:eastAsia="cs-CZ"/>
              </w:rPr>
            </w:pPr>
            <w:r w:rsidRPr="00DA591F">
              <w:rPr>
                <w:rFonts w:ascii="Times New Roman" w:hAnsi="Times New Roman"/>
                <w:lang w:val="cs-CZ" w:eastAsia="cs-CZ"/>
              </w:rPr>
              <w:t xml:space="preserve"> </w:t>
            </w:r>
            <w:r w:rsidR="00FE737C" w:rsidRPr="00DA591F">
              <w:rPr>
                <w:rFonts w:ascii="Times New Roman" w:hAnsi="Times New Roman"/>
                <w:highlight w:val="black"/>
                <w:lang w:val="cs-CZ" w:eastAsia="cs-CZ"/>
                <w14:shadow w14:blurRad="50800" w14:dist="38100" w14:dir="2700000" w14:sx="100000" w14:sy="100000" w14:kx="0" w14:ky="0" w14:algn="tl">
                  <w14:srgbClr w14:val="000000">
                    <w14:alpha w14:val="60000"/>
                  </w14:srgbClr>
                </w14:shadow>
              </w:rPr>
              <w:t>120,-Kč/1 pat.</w:t>
            </w:r>
          </w:p>
          <w:p w14:paraId="2B834FD7" w14:textId="77777777" w:rsidR="00FE737C" w:rsidRPr="00DA591F" w:rsidRDefault="00700569" w:rsidP="000E79DC">
            <w:pPr>
              <w:pStyle w:val="Zkladntext"/>
              <w:widowControl/>
              <w:jc w:val="center"/>
              <w:rPr>
                <w:rFonts w:ascii="Times New Roman" w:hAnsi="Times New Roman"/>
                <w:lang w:val="cs-CZ" w:eastAsia="cs-CZ"/>
              </w:rPr>
            </w:pPr>
            <w:r w:rsidRPr="00DA591F">
              <w:rPr>
                <w:rFonts w:ascii="Times New Roman" w:hAnsi="Times New Roman"/>
                <w:lang w:val="cs-CZ" w:eastAsia="cs-CZ"/>
              </w:rPr>
              <w:t xml:space="preserve"> </w:t>
            </w:r>
            <w:r w:rsidR="00FE737C" w:rsidRPr="00DA591F">
              <w:rPr>
                <w:rFonts w:ascii="Times New Roman" w:hAnsi="Times New Roman"/>
                <w:highlight w:val="black"/>
                <w:lang w:val="cs-CZ" w:eastAsia="cs-CZ"/>
                <w14:shadow w14:blurRad="50800" w14:dist="38100" w14:dir="2700000" w14:sx="100000" w14:sy="100000" w14:kx="0" w14:ky="0" w14:algn="tl">
                  <w14:srgbClr w14:val="000000">
                    <w14:alpha w14:val="60000"/>
                  </w14:srgbClr>
                </w14:shadow>
              </w:rPr>
              <w:t>12,-Kč/km</w:t>
            </w:r>
          </w:p>
        </w:tc>
      </w:tr>
      <w:tr w:rsidR="00FE737C" w:rsidRPr="009032A5" w14:paraId="640E4CE5" w14:textId="77777777" w:rsidTr="000E79DC">
        <w:tblPrEx>
          <w:tblCellMar>
            <w:top w:w="0" w:type="dxa"/>
            <w:bottom w:w="0" w:type="dxa"/>
          </w:tblCellMar>
        </w:tblPrEx>
        <w:tc>
          <w:tcPr>
            <w:tcW w:w="337" w:type="dxa"/>
            <w:tcBorders>
              <w:top w:val="single" w:sz="6" w:space="0" w:color="auto"/>
              <w:bottom w:val="nil"/>
              <w:right w:val="single" w:sz="18" w:space="0" w:color="auto"/>
            </w:tcBorders>
          </w:tcPr>
          <w:p w14:paraId="3565E1E6" w14:textId="77777777" w:rsidR="00FE737C" w:rsidRPr="00DA591F" w:rsidRDefault="00FE737C" w:rsidP="000E79DC">
            <w:pPr>
              <w:pStyle w:val="Zkladntext"/>
              <w:widowControl/>
              <w:rPr>
                <w:rFonts w:ascii="Times New Roman" w:hAnsi="Times New Roman"/>
                <w:lang w:val="cs-CZ" w:eastAsia="cs-CZ"/>
              </w:rPr>
            </w:pPr>
            <w:r w:rsidRPr="00DA591F">
              <w:rPr>
                <w:rFonts w:ascii="Times New Roman" w:hAnsi="Times New Roman"/>
                <w:lang w:val="cs-CZ" w:eastAsia="cs-CZ"/>
              </w:rPr>
              <w:t>d)</w:t>
            </w:r>
          </w:p>
        </w:tc>
        <w:tc>
          <w:tcPr>
            <w:tcW w:w="7387" w:type="dxa"/>
            <w:tcBorders>
              <w:top w:val="single" w:sz="6" w:space="0" w:color="auto"/>
              <w:left w:val="single" w:sz="18" w:space="0" w:color="auto"/>
              <w:bottom w:val="nil"/>
              <w:right w:val="single" w:sz="18" w:space="0" w:color="auto"/>
            </w:tcBorders>
          </w:tcPr>
          <w:p w14:paraId="20981570" w14:textId="77777777" w:rsidR="00FE737C" w:rsidRPr="00DA591F" w:rsidRDefault="00FE737C" w:rsidP="000E79DC">
            <w:pPr>
              <w:pStyle w:val="Zkladntext"/>
              <w:widowControl/>
              <w:rPr>
                <w:rFonts w:ascii="Times New Roman" w:hAnsi="Times New Roman"/>
                <w:lang w:val="cs-CZ" w:eastAsia="cs-CZ"/>
              </w:rPr>
            </w:pPr>
            <w:r w:rsidRPr="00DA591F">
              <w:rPr>
                <w:rFonts w:ascii="Times New Roman" w:hAnsi="Times New Roman"/>
                <w:lang w:val="cs-CZ" w:eastAsia="cs-CZ"/>
              </w:rPr>
              <w:t xml:space="preserve">za </w:t>
            </w:r>
            <w:r w:rsidRPr="00DA591F">
              <w:rPr>
                <w:rFonts w:ascii="Times New Roman" w:hAnsi="Times New Roman"/>
                <w:b/>
                <w:bCs/>
                <w:lang w:val="cs-CZ" w:eastAsia="cs-CZ"/>
              </w:rPr>
              <w:t>každý výjezd</w:t>
            </w:r>
            <w:r w:rsidRPr="00DA591F">
              <w:rPr>
                <w:rFonts w:ascii="Times New Roman" w:hAnsi="Times New Roman"/>
                <w:lang w:val="cs-CZ" w:eastAsia="cs-CZ"/>
              </w:rPr>
              <w:t xml:space="preserve"> zásahové jednotky  CMS  </w:t>
            </w:r>
            <w:r w:rsidR="00700569" w:rsidRPr="00DA591F">
              <w:rPr>
                <w:rFonts w:ascii="Times New Roman" w:hAnsi="Times New Roman"/>
                <w:lang w:val="cs-CZ" w:eastAsia="cs-CZ"/>
              </w:rPr>
              <w:t>- vč. obsluhy EPS a vizuální  kontroly objektu</w:t>
            </w:r>
          </w:p>
        </w:tc>
        <w:tc>
          <w:tcPr>
            <w:tcW w:w="2403" w:type="dxa"/>
            <w:tcBorders>
              <w:top w:val="single" w:sz="6" w:space="0" w:color="auto"/>
              <w:left w:val="single" w:sz="18" w:space="0" w:color="auto"/>
              <w:bottom w:val="nil"/>
            </w:tcBorders>
          </w:tcPr>
          <w:p w14:paraId="057B3E36" w14:textId="77777777" w:rsidR="00FE737C" w:rsidRPr="00DA591F" w:rsidRDefault="00700569" w:rsidP="00700569">
            <w:pPr>
              <w:pStyle w:val="Zkladntext"/>
              <w:widowControl/>
              <w:rPr>
                <w:rFonts w:ascii="Times New Roman" w:hAnsi="Times New Roman"/>
                <w:b/>
                <w:lang w:val="cs-CZ" w:eastAsia="cs-CZ"/>
              </w:rPr>
            </w:pPr>
            <w:r w:rsidRPr="00DA591F">
              <w:rPr>
                <w:rFonts w:ascii="Times New Roman" w:hAnsi="Times New Roman"/>
                <w:b/>
                <w:lang w:val="cs-CZ" w:eastAsia="cs-CZ"/>
              </w:rPr>
              <w:t xml:space="preserve">            </w:t>
            </w:r>
            <w:r w:rsidRPr="00DA591F">
              <w:rPr>
                <w:rFonts w:ascii="Times New Roman" w:hAnsi="Times New Roman"/>
                <w:b/>
                <w:highlight w:val="black"/>
                <w:lang w:val="cs-CZ" w:eastAsia="cs-CZ"/>
                <w14:shadow w14:blurRad="50800" w14:dist="38100" w14:dir="2700000" w14:sx="100000" w14:sy="100000" w14:kx="0" w14:ky="0" w14:algn="tl">
                  <w14:srgbClr w14:val="000000">
                    <w14:alpha w14:val="60000"/>
                  </w14:srgbClr>
                </w14:shadow>
              </w:rPr>
              <w:t>5</w:t>
            </w:r>
            <w:r w:rsidR="00FE737C" w:rsidRPr="00DA591F">
              <w:rPr>
                <w:rFonts w:ascii="Times New Roman" w:hAnsi="Times New Roman"/>
                <w:b/>
                <w:highlight w:val="black"/>
                <w:lang w:val="cs-CZ" w:eastAsia="cs-CZ"/>
                <w14:shadow w14:blurRad="50800" w14:dist="38100" w14:dir="2700000" w14:sx="100000" w14:sy="100000" w14:kx="0" w14:ky="0" w14:algn="tl">
                  <w14:srgbClr w14:val="000000">
                    <w14:alpha w14:val="60000"/>
                  </w14:srgbClr>
                </w14:shadow>
              </w:rPr>
              <w:t>00,-Kč</w:t>
            </w:r>
          </w:p>
        </w:tc>
      </w:tr>
      <w:tr w:rsidR="00FE737C" w:rsidRPr="009032A5" w14:paraId="0E760EA2" w14:textId="77777777" w:rsidTr="000E79DC">
        <w:tblPrEx>
          <w:tblCellMar>
            <w:top w:w="0" w:type="dxa"/>
            <w:bottom w:w="0" w:type="dxa"/>
          </w:tblCellMar>
        </w:tblPrEx>
        <w:tc>
          <w:tcPr>
            <w:tcW w:w="337" w:type="dxa"/>
            <w:tcBorders>
              <w:top w:val="nil"/>
              <w:bottom w:val="nil"/>
              <w:right w:val="single" w:sz="18" w:space="0" w:color="auto"/>
            </w:tcBorders>
          </w:tcPr>
          <w:p w14:paraId="13A8DEA3" w14:textId="77777777" w:rsidR="00FE737C" w:rsidRPr="00DA591F" w:rsidRDefault="00FE737C" w:rsidP="000E79DC">
            <w:pPr>
              <w:pStyle w:val="Zkladntext"/>
              <w:widowControl/>
              <w:rPr>
                <w:rFonts w:ascii="Times New Roman" w:hAnsi="Times New Roman"/>
                <w:lang w:val="cs-CZ" w:eastAsia="cs-CZ"/>
              </w:rPr>
            </w:pPr>
          </w:p>
        </w:tc>
        <w:tc>
          <w:tcPr>
            <w:tcW w:w="7387" w:type="dxa"/>
            <w:tcBorders>
              <w:top w:val="nil"/>
              <w:left w:val="single" w:sz="18" w:space="0" w:color="auto"/>
              <w:bottom w:val="nil"/>
              <w:right w:val="single" w:sz="18" w:space="0" w:color="auto"/>
            </w:tcBorders>
          </w:tcPr>
          <w:p w14:paraId="5071C6D7" w14:textId="77777777" w:rsidR="00700569" w:rsidRPr="00DA591F" w:rsidRDefault="00700569" w:rsidP="000E79DC">
            <w:pPr>
              <w:pStyle w:val="Zkladntext"/>
              <w:widowControl/>
              <w:rPr>
                <w:rFonts w:ascii="Times New Roman" w:hAnsi="Times New Roman"/>
                <w:sz w:val="16"/>
                <w:lang w:val="cs-CZ" w:eastAsia="cs-CZ"/>
              </w:rPr>
            </w:pPr>
            <w:r w:rsidRPr="00DA591F">
              <w:rPr>
                <w:rFonts w:ascii="Times New Roman" w:hAnsi="Times New Roman"/>
                <w:sz w:val="16"/>
                <w:szCs w:val="16"/>
                <w:lang w:val="cs-CZ" w:eastAsia="cs-CZ"/>
              </w:rPr>
              <w:t>V ceně výjezdu je zahrnuto prvních 30 minut střežení objektu</w:t>
            </w:r>
            <w:r w:rsidRPr="00DA591F">
              <w:rPr>
                <w:rFonts w:ascii="Times New Roman" w:hAnsi="Times New Roman"/>
                <w:sz w:val="16"/>
                <w:lang w:val="cs-CZ" w:eastAsia="cs-CZ"/>
              </w:rPr>
              <w:t xml:space="preserve"> </w:t>
            </w:r>
          </w:p>
        </w:tc>
        <w:tc>
          <w:tcPr>
            <w:tcW w:w="2403" w:type="dxa"/>
            <w:tcBorders>
              <w:top w:val="nil"/>
              <w:left w:val="single" w:sz="18" w:space="0" w:color="auto"/>
              <w:bottom w:val="nil"/>
            </w:tcBorders>
          </w:tcPr>
          <w:p w14:paraId="37E605B7" w14:textId="77777777" w:rsidR="00FE737C" w:rsidRPr="00DA591F" w:rsidRDefault="00FE737C" w:rsidP="000E79DC">
            <w:pPr>
              <w:pStyle w:val="Zkladntext"/>
              <w:widowControl/>
              <w:jc w:val="center"/>
              <w:rPr>
                <w:rFonts w:ascii="Times New Roman" w:hAnsi="Times New Roman"/>
                <w:sz w:val="16"/>
                <w:szCs w:val="16"/>
                <w:lang w:val="cs-CZ" w:eastAsia="cs-CZ"/>
              </w:rPr>
            </w:pPr>
          </w:p>
        </w:tc>
      </w:tr>
      <w:tr w:rsidR="00FE737C" w:rsidRPr="009032A5" w14:paraId="347DBFD7" w14:textId="77777777" w:rsidTr="000E79DC">
        <w:tblPrEx>
          <w:tblCellMar>
            <w:top w:w="0" w:type="dxa"/>
            <w:bottom w:w="0" w:type="dxa"/>
          </w:tblCellMar>
        </w:tblPrEx>
        <w:tc>
          <w:tcPr>
            <w:tcW w:w="337" w:type="dxa"/>
            <w:tcBorders>
              <w:top w:val="single" w:sz="6" w:space="0" w:color="auto"/>
              <w:bottom w:val="single" w:sz="6" w:space="0" w:color="auto"/>
              <w:right w:val="single" w:sz="18" w:space="0" w:color="auto"/>
            </w:tcBorders>
          </w:tcPr>
          <w:p w14:paraId="621C0576" w14:textId="77777777" w:rsidR="00FE737C" w:rsidRPr="00DA591F" w:rsidRDefault="00FE737C" w:rsidP="000E79DC">
            <w:pPr>
              <w:pStyle w:val="Zkladntext"/>
              <w:widowControl/>
              <w:rPr>
                <w:rFonts w:ascii="Times New Roman" w:hAnsi="Times New Roman"/>
                <w:lang w:val="cs-CZ" w:eastAsia="cs-CZ"/>
              </w:rPr>
            </w:pPr>
            <w:r w:rsidRPr="00DA591F">
              <w:rPr>
                <w:rFonts w:ascii="Times New Roman" w:hAnsi="Times New Roman"/>
                <w:lang w:val="cs-CZ" w:eastAsia="cs-CZ"/>
              </w:rPr>
              <w:t>e)</w:t>
            </w:r>
          </w:p>
        </w:tc>
        <w:tc>
          <w:tcPr>
            <w:tcW w:w="7387" w:type="dxa"/>
            <w:tcBorders>
              <w:top w:val="single" w:sz="6" w:space="0" w:color="auto"/>
              <w:left w:val="single" w:sz="18" w:space="0" w:color="auto"/>
              <w:bottom w:val="single" w:sz="6" w:space="0" w:color="auto"/>
              <w:right w:val="single" w:sz="18" w:space="0" w:color="auto"/>
            </w:tcBorders>
          </w:tcPr>
          <w:p w14:paraId="680A6AF0" w14:textId="77777777" w:rsidR="00FE737C" w:rsidRPr="00DA591F" w:rsidRDefault="00FE737C" w:rsidP="000E79DC">
            <w:pPr>
              <w:pStyle w:val="Zkladntext"/>
              <w:widowControl/>
              <w:rPr>
                <w:rFonts w:ascii="Times New Roman" w:hAnsi="Times New Roman"/>
                <w:lang w:val="cs-CZ" w:eastAsia="cs-CZ"/>
              </w:rPr>
            </w:pPr>
            <w:r w:rsidRPr="00DA591F">
              <w:rPr>
                <w:rFonts w:ascii="Times New Roman" w:hAnsi="Times New Roman"/>
                <w:lang w:val="cs-CZ" w:eastAsia="cs-CZ"/>
              </w:rPr>
              <w:t>za zaslání výpisu historie o průběhu střežení  (</w:t>
            </w:r>
            <w:r w:rsidR="00700569" w:rsidRPr="00DA591F">
              <w:rPr>
                <w:rFonts w:ascii="Times New Roman" w:hAnsi="Times New Roman"/>
                <w:lang w:val="cs-CZ" w:eastAsia="cs-CZ"/>
              </w:rPr>
              <w:t>pouze na vyžádání</w:t>
            </w:r>
            <w:r w:rsidRPr="00DA591F">
              <w:rPr>
                <w:rFonts w:ascii="Times New Roman" w:hAnsi="Times New Roman"/>
                <w:lang w:val="cs-CZ" w:eastAsia="cs-CZ"/>
              </w:rPr>
              <w:t>)</w:t>
            </w:r>
          </w:p>
        </w:tc>
        <w:tc>
          <w:tcPr>
            <w:tcW w:w="2403" w:type="dxa"/>
            <w:tcBorders>
              <w:top w:val="single" w:sz="6" w:space="0" w:color="auto"/>
              <w:left w:val="single" w:sz="18" w:space="0" w:color="auto"/>
              <w:bottom w:val="single" w:sz="6" w:space="0" w:color="auto"/>
            </w:tcBorders>
          </w:tcPr>
          <w:p w14:paraId="72B568AE" w14:textId="77777777" w:rsidR="00FE737C" w:rsidRPr="00DA591F" w:rsidRDefault="00EC69B6" w:rsidP="00EC69B6">
            <w:pPr>
              <w:pStyle w:val="Zkladntext"/>
              <w:widowControl/>
              <w:rPr>
                <w:rFonts w:ascii="Times New Roman" w:hAnsi="Times New Roman"/>
                <w:b/>
                <w:lang w:val="cs-CZ" w:eastAsia="cs-CZ"/>
              </w:rPr>
            </w:pPr>
            <w:r w:rsidRPr="00DA591F">
              <w:rPr>
                <w:rFonts w:ascii="Times New Roman" w:hAnsi="Times New Roman"/>
                <w:lang w:val="cs-CZ" w:eastAsia="cs-CZ"/>
              </w:rPr>
              <w:t xml:space="preserve">             </w:t>
            </w:r>
            <w:r w:rsidR="004E2CEB" w:rsidRPr="00DA591F">
              <w:rPr>
                <w:rFonts w:ascii="Times New Roman" w:hAnsi="Times New Roman"/>
                <w:b/>
                <w:highlight w:val="black"/>
                <w:lang w:val="cs-CZ" w:eastAsia="cs-CZ"/>
                <w14:shadow w14:blurRad="50800" w14:dist="38100" w14:dir="2700000" w14:sx="100000" w14:sy="100000" w14:kx="0" w14:ky="0" w14:algn="tl">
                  <w14:srgbClr w14:val="000000">
                    <w14:alpha w14:val="60000"/>
                  </w14:srgbClr>
                </w14:shadow>
              </w:rPr>
              <w:t>100</w:t>
            </w:r>
            <w:r w:rsidR="00FE737C" w:rsidRPr="00DA591F">
              <w:rPr>
                <w:rFonts w:ascii="Times New Roman" w:hAnsi="Times New Roman"/>
                <w:b/>
                <w:highlight w:val="black"/>
                <w:lang w:val="cs-CZ" w:eastAsia="cs-CZ"/>
                <w14:shadow w14:blurRad="50800" w14:dist="38100" w14:dir="2700000" w14:sx="100000" w14:sy="100000" w14:kx="0" w14:ky="0" w14:algn="tl">
                  <w14:srgbClr w14:val="000000">
                    <w14:alpha w14:val="60000"/>
                  </w14:srgbClr>
                </w14:shadow>
              </w:rPr>
              <w:t>,-Kč</w:t>
            </w:r>
          </w:p>
        </w:tc>
      </w:tr>
      <w:tr w:rsidR="00A52E51" w:rsidRPr="009032A5" w14:paraId="42850F8E" w14:textId="77777777" w:rsidTr="000E79DC">
        <w:tblPrEx>
          <w:tblCellMar>
            <w:top w:w="0" w:type="dxa"/>
            <w:bottom w:w="0" w:type="dxa"/>
          </w:tblCellMar>
        </w:tblPrEx>
        <w:tc>
          <w:tcPr>
            <w:tcW w:w="337" w:type="dxa"/>
            <w:tcBorders>
              <w:top w:val="single" w:sz="6" w:space="0" w:color="auto"/>
              <w:bottom w:val="single" w:sz="18" w:space="0" w:color="auto"/>
              <w:right w:val="single" w:sz="18" w:space="0" w:color="auto"/>
            </w:tcBorders>
          </w:tcPr>
          <w:p w14:paraId="573572D8" w14:textId="77777777" w:rsidR="00A52E51" w:rsidRPr="00DA591F" w:rsidRDefault="00A52E51" w:rsidP="00A52E51">
            <w:pPr>
              <w:pStyle w:val="Zkladntext"/>
              <w:widowControl/>
              <w:rPr>
                <w:rFonts w:ascii="Times New Roman" w:hAnsi="Times New Roman"/>
                <w:lang w:val="cs-CZ" w:eastAsia="cs-CZ"/>
              </w:rPr>
            </w:pPr>
            <w:r w:rsidRPr="00DA591F">
              <w:rPr>
                <w:rFonts w:ascii="Times New Roman" w:hAnsi="Times New Roman"/>
                <w:color w:val="000000"/>
                <w:lang w:val="cs-CZ" w:eastAsia="cs-CZ"/>
              </w:rPr>
              <w:t>f)</w:t>
            </w:r>
          </w:p>
        </w:tc>
        <w:tc>
          <w:tcPr>
            <w:tcW w:w="7387" w:type="dxa"/>
            <w:tcBorders>
              <w:top w:val="single" w:sz="6" w:space="0" w:color="auto"/>
              <w:left w:val="single" w:sz="18" w:space="0" w:color="auto"/>
              <w:bottom w:val="single" w:sz="18" w:space="0" w:color="auto"/>
              <w:right w:val="single" w:sz="18" w:space="0" w:color="auto"/>
            </w:tcBorders>
          </w:tcPr>
          <w:p w14:paraId="3883BD35" w14:textId="77777777" w:rsidR="00A52E51" w:rsidRPr="00DA591F" w:rsidRDefault="00A52E51" w:rsidP="00A52E51">
            <w:pPr>
              <w:pStyle w:val="Zkladntext"/>
              <w:widowControl/>
              <w:rPr>
                <w:rFonts w:ascii="Times New Roman" w:hAnsi="Times New Roman"/>
                <w:b/>
                <w:bCs/>
                <w:color w:val="000000"/>
                <w:lang w:val="cs-CZ" w:eastAsia="cs-CZ"/>
              </w:rPr>
            </w:pPr>
            <w:r w:rsidRPr="00DA591F">
              <w:rPr>
                <w:rFonts w:ascii="Times New Roman" w:hAnsi="Times New Roman"/>
                <w:b/>
                <w:bCs/>
                <w:color w:val="000000"/>
                <w:lang w:val="cs-CZ" w:eastAsia="cs-CZ"/>
              </w:rPr>
              <w:t xml:space="preserve">za komunikaci s PCO přes GPRS; provoz SIM karty           </w:t>
            </w:r>
          </w:p>
          <w:p w14:paraId="30FE73F2" w14:textId="77777777" w:rsidR="00A52E51" w:rsidRPr="00DA591F" w:rsidRDefault="00A52E51" w:rsidP="00A52E51">
            <w:pPr>
              <w:pStyle w:val="Zkladntext"/>
              <w:widowControl/>
              <w:rPr>
                <w:rFonts w:ascii="Times New Roman" w:hAnsi="Times New Roman"/>
                <w:bCs/>
                <w:color w:val="000000"/>
                <w:highlight w:val="black"/>
                <w:lang w:val="cs-CZ" w:eastAsia="cs-CZ"/>
                <w14:shadow w14:blurRad="50800" w14:dist="38100" w14:dir="2700000" w14:sx="100000" w14:sy="100000" w14:kx="0" w14:ky="0" w14:algn="tl">
                  <w14:srgbClr w14:val="000000">
                    <w14:alpha w14:val="60000"/>
                  </w14:srgbClr>
                </w14:shadow>
              </w:rPr>
            </w:pPr>
            <w:r w:rsidRPr="00DA591F">
              <w:rPr>
                <w:rFonts w:ascii="Times New Roman" w:hAnsi="Times New Roman"/>
                <w:b/>
                <w:bCs/>
                <w:color w:val="000000"/>
                <w:highlight w:val="black"/>
                <w:lang w:val="cs-CZ" w:eastAsia="cs-CZ"/>
                <w14:shadow w14:blurRad="50800" w14:dist="38100" w14:dir="2700000" w14:sx="100000" w14:sy="100000" w14:kx="0" w14:ky="0" w14:algn="tl">
                  <w14:srgbClr w14:val="000000">
                    <w14:alpha w14:val="60000"/>
                  </w14:srgbClr>
                </w14:shadow>
              </w:rPr>
              <w:t xml:space="preserve">SIM karta je ve majetkem CMS                                                                 </w:t>
            </w:r>
            <w:r w:rsidRPr="00DA591F">
              <w:rPr>
                <w:rFonts w:ascii="Times New Roman" w:hAnsi="Times New Roman"/>
                <w:bCs/>
                <w:color w:val="000000"/>
                <w:highlight w:val="black"/>
                <w:lang w:val="cs-CZ" w:eastAsia="cs-CZ"/>
                <w14:shadow w14:blurRad="50800" w14:dist="38100" w14:dir="2700000" w14:sx="100000" w14:sy="100000" w14:kx="0" w14:ky="0" w14:algn="tl">
                  <w14:srgbClr w14:val="000000">
                    <w14:alpha w14:val="60000"/>
                  </w14:srgbClr>
                </w14:shadow>
              </w:rPr>
              <w:t>(</w:t>
            </w:r>
            <w:r w:rsidR="004B6183" w:rsidRPr="00DA591F">
              <w:rPr>
                <w:rFonts w:ascii="Times New Roman" w:hAnsi="Times New Roman"/>
                <w:bCs/>
                <w:color w:val="000000"/>
                <w:highlight w:val="black"/>
                <w:lang w:val="cs-CZ" w:eastAsia="cs-CZ"/>
                <w14:shadow w14:blurRad="50800" w14:dist="38100" w14:dir="2700000" w14:sx="100000" w14:sy="100000" w14:kx="0" w14:ky="0" w14:algn="tl">
                  <w14:srgbClr w14:val="000000">
                    <w14:alpha w14:val="60000"/>
                  </w14:srgbClr>
                </w14:shadow>
              </w:rPr>
              <w:t>4</w:t>
            </w:r>
            <w:r w:rsidRPr="00DA591F">
              <w:rPr>
                <w:rFonts w:ascii="Times New Roman" w:hAnsi="Times New Roman"/>
                <w:bCs/>
                <w:color w:val="000000"/>
                <w:highlight w:val="black"/>
                <w:lang w:val="cs-CZ" w:eastAsia="cs-CZ"/>
                <w14:shadow w14:blurRad="50800" w14:dist="38100" w14:dir="2700000" w14:sx="100000" w14:sy="100000" w14:kx="0" w14:ky="0" w14:algn="tl">
                  <w14:srgbClr w14:val="000000">
                    <w14:alpha w14:val="60000"/>
                  </w14:srgbClr>
                </w14:shadow>
              </w:rPr>
              <w:t>0,-Kč/měsíc)</w:t>
            </w:r>
          </w:p>
          <w:p w14:paraId="2CB2CEA7" w14:textId="77777777" w:rsidR="00A52E51" w:rsidRPr="00DA591F" w:rsidRDefault="00A52E51" w:rsidP="00A52E51">
            <w:pPr>
              <w:pStyle w:val="Zkladntext"/>
              <w:rPr>
                <w:rFonts w:ascii="Times New Roman" w:hAnsi="Times New Roman"/>
                <w:bCs/>
                <w:lang w:val="cs-CZ"/>
              </w:rPr>
            </w:pPr>
            <w:r w:rsidRPr="00DA591F">
              <w:rPr>
                <w:rFonts w:ascii="Times New Roman" w:hAnsi="Times New Roman"/>
                <w:b/>
                <w:bCs/>
                <w:color w:val="000000"/>
                <w:sz w:val="16"/>
                <w:szCs w:val="16"/>
                <w:highlight w:val="black"/>
                <w:lang w:val="cs-CZ" w:eastAsia="cs-CZ"/>
                <w14:shadow w14:blurRad="50800" w14:dist="38100" w14:dir="2700000" w14:sx="100000" w14:sy="100000" w14:kx="0" w14:ky="0" w14:algn="tl">
                  <w14:srgbClr w14:val="000000">
                    <w14:alpha w14:val="60000"/>
                  </w14:srgbClr>
                </w14:shadow>
              </w:rPr>
              <w:t>CMS má právo doúčtovat  případně změnit paušální poplatek v případě,  že  je tento paušál překročen.</w:t>
            </w:r>
          </w:p>
        </w:tc>
        <w:tc>
          <w:tcPr>
            <w:tcW w:w="2403" w:type="dxa"/>
            <w:tcBorders>
              <w:top w:val="single" w:sz="6" w:space="0" w:color="auto"/>
              <w:left w:val="single" w:sz="18" w:space="0" w:color="auto"/>
              <w:bottom w:val="single" w:sz="18" w:space="0" w:color="auto"/>
            </w:tcBorders>
          </w:tcPr>
          <w:p w14:paraId="62AE97EF" w14:textId="77777777" w:rsidR="00A52E51" w:rsidRPr="00DA591F" w:rsidRDefault="00A52E51" w:rsidP="00A52E51">
            <w:pPr>
              <w:pStyle w:val="Zkladntext"/>
              <w:widowControl/>
              <w:rPr>
                <w:rFonts w:ascii="Times New Roman" w:hAnsi="Times New Roman"/>
                <w:b/>
                <w:bCs/>
                <w:lang w:val="cs-CZ" w:eastAsia="cs-CZ"/>
              </w:rPr>
            </w:pPr>
            <w:r w:rsidRPr="00DA591F">
              <w:rPr>
                <w:rFonts w:ascii="Times New Roman" w:hAnsi="Times New Roman"/>
                <w:b/>
                <w:bCs/>
                <w:lang w:val="cs-CZ" w:eastAsia="cs-CZ"/>
              </w:rPr>
              <w:t xml:space="preserve">             </w:t>
            </w:r>
            <w:r w:rsidR="004B6183" w:rsidRPr="00DA591F">
              <w:rPr>
                <w:rFonts w:ascii="Times New Roman" w:hAnsi="Times New Roman"/>
                <w:b/>
                <w:bCs/>
                <w:highlight w:val="black"/>
                <w:lang w:val="cs-CZ" w:eastAsia="cs-CZ"/>
                <w14:shadow w14:blurRad="50800" w14:dist="38100" w14:dir="2700000" w14:sx="100000" w14:sy="100000" w14:kx="0" w14:ky="0" w14:algn="tl">
                  <w14:srgbClr w14:val="000000">
                    <w14:alpha w14:val="60000"/>
                  </w14:srgbClr>
                </w14:shadow>
              </w:rPr>
              <w:t>12</w:t>
            </w:r>
            <w:r w:rsidRPr="00DA591F">
              <w:rPr>
                <w:rFonts w:ascii="Times New Roman" w:hAnsi="Times New Roman"/>
                <w:b/>
                <w:bCs/>
                <w:highlight w:val="black"/>
                <w:lang w:val="cs-CZ" w:eastAsia="cs-CZ"/>
                <w14:shadow w14:blurRad="50800" w14:dist="38100" w14:dir="2700000" w14:sx="100000" w14:sy="100000" w14:kx="0" w14:ky="0" w14:algn="tl">
                  <w14:srgbClr w14:val="000000">
                    <w14:alpha w14:val="60000"/>
                  </w14:srgbClr>
                </w14:shadow>
              </w:rPr>
              <w:t>0,-Kč/čtvrtletí</w:t>
            </w:r>
          </w:p>
          <w:p w14:paraId="5F079FA9" w14:textId="77777777" w:rsidR="00A52E51" w:rsidRPr="00DA591F" w:rsidRDefault="00A52E51" w:rsidP="00A52E51">
            <w:pPr>
              <w:pStyle w:val="Zkladntext"/>
              <w:widowControl/>
              <w:jc w:val="center"/>
              <w:rPr>
                <w:rFonts w:ascii="Times New Roman" w:hAnsi="Times New Roman"/>
                <w:b/>
                <w:lang w:val="cs-CZ" w:eastAsia="cs-CZ"/>
              </w:rPr>
            </w:pPr>
          </w:p>
        </w:tc>
      </w:tr>
    </w:tbl>
    <w:p w14:paraId="05B2896A" w14:textId="77777777" w:rsidR="00F15D6D" w:rsidRPr="00DA591F" w:rsidRDefault="00F15D6D" w:rsidP="00FE737C">
      <w:pPr>
        <w:pStyle w:val="Zkladntext"/>
        <w:widowControl/>
        <w:rPr>
          <w:rFonts w:ascii="Times New Roman" w:hAnsi="Times New Roman"/>
          <w:sz w:val="24"/>
        </w:rPr>
      </w:pPr>
    </w:p>
    <w:p w14:paraId="2D4E5E48" w14:textId="77777777" w:rsidR="004E2CEB" w:rsidRPr="00DA591F" w:rsidRDefault="001D5E20" w:rsidP="004E2CEB">
      <w:pPr>
        <w:pStyle w:val="Zkladntext"/>
        <w:widowControl/>
        <w:ind w:left="357" w:right="57" w:hanging="357"/>
        <w:jc w:val="both"/>
        <w:rPr>
          <w:rFonts w:ascii="Times New Roman" w:hAnsi="Times New Roman"/>
        </w:rPr>
      </w:pPr>
      <w:r w:rsidRPr="00DA591F">
        <w:rPr>
          <w:rFonts w:ascii="Times New Roman" w:hAnsi="Times New Roman"/>
        </w:rPr>
        <w:t>2.   Cenu za služby podle čl.II., odst. 1., písm</w:t>
      </w:r>
      <w:r w:rsidRPr="00DA591F">
        <w:rPr>
          <w:rFonts w:ascii="Times New Roman" w:hAnsi="Times New Roman"/>
          <w:b/>
          <w:bCs/>
        </w:rPr>
        <w:t xml:space="preserve">. </w:t>
      </w:r>
      <w:r w:rsidRPr="00DA591F">
        <w:rPr>
          <w:rFonts w:ascii="Times New Roman" w:hAnsi="Times New Roman"/>
          <w:bCs/>
        </w:rPr>
        <w:t>a)</w:t>
      </w:r>
      <w:r w:rsidRPr="00DA591F">
        <w:rPr>
          <w:rFonts w:ascii="Times New Roman" w:hAnsi="Times New Roman"/>
          <w:bCs/>
          <w:lang w:val="cs-CZ"/>
        </w:rPr>
        <w:t>,</w:t>
      </w:r>
      <w:r w:rsidRPr="00DA591F">
        <w:rPr>
          <w:rFonts w:ascii="Times New Roman" w:hAnsi="Times New Roman"/>
          <w:bCs/>
        </w:rPr>
        <w:t xml:space="preserve"> f)  </w:t>
      </w:r>
      <w:r w:rsidR="004E2CEB" w:rsidRPr="00DA591F">
        <w:rPr>
          <w:rFonts w:ascii="Times New Roman" w:hAnsi="Times New Roman"/>
        </w:rPr>
        <w:t xml:space="preserve">se zákazník zavazuje zaplatit na účet CMS číslo </w:t>
      </w:r>
      <w:r w:rsidR="004E2CEB" w:rsidRPr="00DA591F">
        <w:rPr>
          <w:rFonts w:ascii="Times New Roman" w:hAnsi="Times New Roman"/>
          <w:highlight w:val="black"/>
          <w14:shadow w14:blurRad="50800" w14:dist="38100" w14:dir="2700000" w14:sx="100000" w14:sy="100000" w14:kx="0" w14:ky="0" w14:algn="tl">
            <w14:srgbClr w14:val="000000">
              <w14:alpha w14:val="60000"/>
            </w14:srgbClr>
          </w14:shadow>
        </w:rPr>
        <w:t>205578383/0300</w:t>
      </w:r>
      <w:r w:rsidR="004E2CEB" w:rsidRPr="00DA591F">
        <w:rPr>
          <w:rFonts w:ascii="Times New Roman" w:hAnsi="Times New Roman"/>
        </w:rPr>
        <w:t xml:space="preserve"> na základě daňového dokladu (faktury). Cena je splatná předem vždy k prvnímu dni účtovaného období. K ceně se připočítává DPH.</w:t>
      </w:r>
    </w:p>
    <w:tbl>
      <w:tblPr>
        <w:tblW w:w="0" w:type="auto"/>
        <w:tblInd w:w="42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2919"/>
        <w:gridCol w:w="1418"/>
        <w:gridCol w:w="527"/>
        <w:gridCol w:w="4797"/>
      </w:tblGrid>
      <w:tr w:rsidR="001D5E20" w:rsidRPr="009032A5" w14:paraId="1E92C030" w14:textId="77777777" w:rsidTr="003E5547">
        <w:tblPrEx>
          <w:tblCellMar>
            <w:top w:w="0" w:type="dxa"/>
            <w:bottom w:w="0" w:type="dxa"/>
          </w:tblCellMar>
        </w:tblPrEx>
        <w:tc>
          <w:tcPr>
            <w:tcW w:w="2937" w:type="dxa"/>
          </w:tcPr>
          <w:p w14:paraId="3283C188" w14:textId="77777777" w:rsidR="001D5E20" w:rsidRPr="00DA591F" w:rsidRDefault="001D5E20" w:rsidP="000E79DC">
            <w:pPr>
              <w:pStyle w:val="Zkladntext"/>
              <w:widowControl/>
              <w:ind w:right="57"/>
              <w:jc w:val="both"/>
              <w:rPr>
                <w:rFonts w:ascii="Times New Roman" w:hAnsi="Times New Roman"/>
                <w:b/>
                <w:bCs/>
                <w:lang w:val="cs-CZ" w:eastAsia="cs-CZ"/>
              </w:rPr>
            </w:pPr>
            <w:r w:rsidRPr="00DA591F">
              <w:rPr>
                <w:rFonts w:ascii="Times New Roman" w:hAnsi="Times New Roman"/>
                <w:b/>
                <w:bCs/>
                <w:lang w:val="cs-CZ" w:eastAsia="cs-CZ"/>
              </w:rPr>
              <w:t xml:space="preserve">Daňové doklady budou zasílány </w:t>
            </w:r>
          </w:p>
        </w:tc>
        <w:tc>
          <w:tcPr>
            <w:tcW w:w="1424" w:type="dxa"/>
          </w:tcPr>
          <w:p w14:paraId="03A43BED" w14:textId="77777777" w:rsidR="001D5E20" w:rsidRPr="00DA591F" w:rsidRDefault="001D5E20" w:rsidP="000E79DC">
            <w:pPr>
              <w:pStyle w:val="Zkladntext"/>
              <w:widowControl/>
              <w:ind w:right="57"/>
              <w:jc w:val="both"/>
              <w:rPr>
                <w:rFonts w:ascii="Times New Roman" w:hAnsi="Times New Roman"/>
                <w:b/>
                <w:bCs/>
                <w:lang w:val="cs-CZ" w:eastAsia="cs-CZ"/>
              </w:rPr>
            </w:pPr>
            <w:r w:rsidRPr="00DA591F">
              <w:rPr>
                <w:rFonts w:ascii="Times New Roman" w:hAnsi="Times New Roman"/>
                <w:b/>
                <w:bCs/>
                <w:lang w:val="cs-CZ" w:eastAsia="cs-CZ"/>
              </w:rPr>
              <w:t xml:space="preserve">  e-mailem               </w:t>
            </w:r>
          </w:p>
        </w:tc>
        <w:tc>
          <w:tcPr>
            <w:tcW w:w="528" w:type="dxa"/>
          </w:tcPr>
          <w:p w14:paraId="4E9BAB71" w14:textId="77777777" w:rsidR="001D5E20" w:rsidRPr="00DA591F" w:rsidRDefault="001D5E20" w:rsidP="000E79DC">
            <w:pPr>
              <w:pStyle w:val="Zkladntext"/>
              <w:widowControl/>
              <w:ind w:right="57"/>
              <w:jc w:val="both"/>
              <w:rPr>
                <w:rFonts w:ascii="Times New Roman" w:hAnsi="Times New Roman"/>
                <w:b/>
                <w:bCs/>
                <w:lang w:val="cs-CZ" w:eastAsia="cs-CZ"/>
              </w:rPr>
            </w:pPr>
            <w:r w:rsidRPr="00DA591F">
              <w:rPr>
                <w:rFonts w:ascii="Times New Roman" w:hAnsi="Times New Roman"/>
                <w:b/>
                <w:bCs/>
                <w:lang w:val="cs-CZ" w:eastAsia="cs-CZ"/>
              </w:rPr>
              <w:t xml:space="preserve">na </w:t>
            </w:r>
          </w:p>
        </w:tc>
        <w:tc>
          <w:tcPr>
            <w:tcW w:w="4820" w:type="dxa"/>
          </w:tcPr>
          <w:p w14:paraId="450CFEAB" w14:textId="77777777" w:rsidR="001D5E20" w:rsidRPr="00DA591F" w:rsidRDefault="001257E9" w:rsidP="000E79DC">
            <w:pPr>
              <w:pStyle w:val="Zkladntext"/>
              <w:widowControl/>
              <w:ind w:right="57"/>
              <w:jc w:val="both"/>
              <w:rPr>
                <w:rFonts w:ascii="Times New Roman" w:hAnsi="Times New Roman"/>
                <w:b/>
                <w:bCs/>
                <w:lang w:val="cs-CZ" w:eastAsia="cs-CZ"/>
              </w:rPr>
            </w:pPr>
            <w:hyperlink r:id="rId12" w:history="1">
              <w:r w:rsidRPr="00DA591F">
                <w:rPr>
                  <w:rStyle w:val="Hypertextovodkaz"/>
                  <w:rFonts w:ascii="Times New Roman" w:hAnsi="Times New Roman"/>
                  <w:b/>
                  <w:bCs/>
                  <w:color w:val="auto"/>
                  <w:highlight w:val="black"/>
                  <w:u w:val="none"/>
                  <w:lang w:val="cs-CZ" w:eastAsia="cs-CZ"/>
                  <w14:shadow w14:blurRad="50800" w14:dist="38100" w14:dir="2700000" w14:sx="100000" w14:sy="100000" w14:kx="0" w14:ky="0" w14:algn="tl">
                    <w14:srgbClr w14:val="000000">
                      <w14:alpha w14:val="60000"/>
                    </w14:srgbClr>
                  </w14:shadow>
                </w:rPr>
                <w:t>cvrcek@mestojablonec.cz</w:t>
              </w:r>
            </w:hyperlink>
            <w:r w:rsidRPr="00DA591F">
              <w:rPr>
                <w:rFonts w:ascii="Times New Roman" w:hAnsi="Times New Roman"/>
                <w:b/>
                <w:bCs/>
                <w:highlight w:val="black"/>
                <w:lang w:val="cs-CZ" w:eastAsia="cs-CZ"/>
                <w14:shadow w14:blurRad="50800" w14:dist="38100" w14:dir="2700000" w14:sx="100000" w14:sy="100000" w14:kx="0" w14:ky="0" w14:algn="tl">
                  <w14:srgbClr w14:val="000000">
                    <w14:alpha w14:val="60000"/>
                  </w14:srgbClr>
                </w14:shadow>
              </w:rPr>
              <w:t xml:space="preserve">, </w:t>
            </w:r>
            <w:r w:rsidR="003E5547" w:rsidRPr="00DA591F">
              <w:rPr>
                <w:rFonts w:ascii="Times New Roman" w:hAnsi="Times New Roman"/>
                <w:b/>
                <w:bCs/>
                <w:highlight w:val="black"/>
                <w:lang w:val="cs-CZ" w:eastAsia="cs-CZ"/>
                <w14:shadow w14:blurRad="50800" w14:dist="38100" w14:dir="2700000" w14:sx="100000" w14:sy="100000" w14:kx="0" w14:ky="0" w14:algn="tl">
                  <w14:srgbClr w14:val="000000">
                    <w14:alpha w14:val="60000"/>
                  </w14:srgbClr>
                </w14:shadow>
              </w:rPr>
              <w:t xml:space="preserve">  </w:t>
            </w:r>
            <w:r w:rsidRPr="00DA591F">
              <w:rPr>
                <w:rFonts w:ascii="Times New Roman" w:hAnsi="Times New Roman"/>
                <w:b/>
                <w:bCs/>
                <w:highlight w:val="black"/>
                <w:lang w:val="cs-CZ" w:eastAsia="cs-CZ"/>
                <w14:shadow w14:blurRad="50800" w14:dist="38100" w14:dir="2700000" w14:sx="100000" w14:sy="100000" w14:kx="0" w14:ky="0" w14:algn="tl">
                  <w14:srgbClr w14:val="000000">
                    <w14:alpha w14:val="60000"/>
                  </w14:srgbClr>
                </w14:shadow>
              </w:rPr>
              <w:t>kotek@mestojablonec.cz</w:t>
            </w:r>
          </w:p>
        </w:tc>
      </w:tr>
      <w:tr w:rsidR="001D5E20" w:rsidRPr="009032A5" w14:paraId="5EAA1C03" w14:textId="77777777" w:rsidTr="000E79DC">
        <w:tblPrEx>
          <w:tblCellMar>
            <w:top w:w="0" w:type="dxa"/>
            <w:bottom w:w="0" w:type="dxa"/>
          </w:tblCellMar>
        </w:tblPrEx>
        <w:trPr>
          <w:cantSplit/>
        </w:trPr>
        <w:tc>
          <w:tcPr>
            <w:tcW w:w="2937" w:type="dxa"/>
          </w:tcPr>
          <w:p w14:paraId="7EE3B1A6" w14:textId="77777777" w:rsidR="001D5E20" w:rsidRPr="00DA591F" w:rsidRDefault="001D5E20" w:rsidP="000E79DC">
            <w:pPr>
              <w:pStyle w:val="Zkladntext"/>
              <w:widowControl/>
              <w:ind w:right="57"/>
              <w:jc w:val="both"/>
              <w:rPr>
                <w:rFonts w:ascii="Times New Roman" w:hAnsi="Times New Roman"/>
                <w:b/>
                <w:bCs/>
                <w:lang w:val="cs-CZ" w:eastAsia="cs-CZ"/>
              </w:rPr>
            </w:pPr>
            <w:r w:rsidRPr="00DA591F">
              <w:rPr>
                <w:rFonts w:ascii="Times New Roman" w:hAnsi="Times New Roman"/>
                <w:b/>
                <w:bCs/>
                <w:lang w:val="cs-CZ" w:eastAsia="cs-CZ"/>
              </w:rPr>
              <w:t xml:space="preserve">Služby budou účtovány  od    </w:t>
            </w:r>
          </w:p>
        </w:tc>
        <w:tc>
          <w:tcPr>
            <w:tcW w:w="6772" w:type="dxa"/>
            <w:gridSpan w:val="3"/>
          </w:tcPr>
          <w:p w14:paraId="002320B3" w14:textId="77777777" w:rsidR="001D5E20" w:rsidRPr="00DA591F" w:rsidRDefault="00F16B71" w:rsidP="000E79DC">
            <w:pPr>
              <w:pStyle w:val="Zkladntext"/>
              <w:widowControl/>
              <w:ind w:right="57"/>
              <w:jc w:val="both"/>
              <w:rPr>
                <w:rFonts w:ascii="Times New Roman" w:hAnsi="Times New Roman"/>
                <w:b/>
                <w:bCs/>
                <w:lang w:val="cs-CZ" w:eastAsia="cs-CZ"/>
              </w:rPr>
            </w:pPr>
            <w:r w:rsidRPr="00DA591F">
              <w:rPr>
                <w:rFonts w:ascii="Times New Roman" w:hAnsi="Times New Roman"/>
                <w:b/>
                <w:bCs/>
                <w:lang w:val="cs-CZ" w:eastAsia="cs-CZ"/>
              </w:rPr>
              <w:t>1. 10. 2020</w:t>
            </w:r>
          </w:p>
        </w:tc>
      </w:tr>
    </w:tbl>
    <w:p w14:paraId="3F0186A5" w14:textId="77777777" w:rsidR="001D5E20" w:rsidRPr="00DA591F" w:rsidRDefault="001D5E20" w:rsidP="001D5E20">
      <w:pPr>
        <w:pStyle w:val="Zkladntext"/>
        <w:widowControl/>
        <w:ind w:right="57"/>
        <w:jc w:val="both"/>
        <w:rPr>
          <w:rFonts w:ascii="Times New Roman" w:hAnsi="Times New Roman"/>
          <w:b/>
          <w:bCs/>
        </w:rPr>
      </w:pPr>
      <w:r w:rsidRPr="00DA591F">
        <w:rPr>
          <w:rFonts w:ascii="Times New Roman" w:hAnsi="Times New Roman"/>
          <w:b/>
          <w:bCs/>
        </w:rPr>
        <w:t xml:space="preserve">       </w:t>
      </w:r>
    </w:p>
    <w:p w14:paraId="38972ADA" w14:textId="77777777" w:rsidR="001D5E20" w:rsidRPr="00DA591F" w:rsidRDefault="001D5E20" w:rsidP="001D5E20">
      <w:pPr>
        <w:pStyle w:val="Zkladntext"/>
        <w:widowControl/>
        <w:ind w:right="57"/>
        <w:jc w:val="both"/>
        <w:rPr>
          <w:rFonts w:ascii="Times New Roman" w:hAnsi="Times New Roman"/>
        </w:rPr>
      </w:pPr>
      <w:r w:rsidRPr="00DA591F">
        <w:rPr>
          <w:rFonts w:ascii="Times New Roman" w:hAnsi="Times New Roman"/>
          <w:bCs/>
        </w:rPr>
        <w:lastRenderedPageBreak/>
        <w:t xml:space="preserve">3. </w:t>
      </w:r>
      <w:r w:rsidRPr="00DA591F">
        <w:rPr>
          <w:rFonts w:ascii="Times New Roman" w:hAnsi="Times New Roman"/>
        </w:rPr>
        <w:t>Cenu za služby  dle článku VI. odst. 1. písm. b), c), d), e)</w:t>
      </w:r>
      <w:r w:rsidRPr="00DA591F">
        <w:rPr>
          <w:rFonts w:ascii="Times New Roman" w:hAnsi="Times New Roman"/>
          <w:lang w:val="cs-CZ"/>
        </w:rPr>
        <w:t xml:space="preserve"> </w:t>
      </w:r>
      <w:r w:rsidRPr="00DA591F">
        <w:rPr>
          <w:rFonts w:ascii="Times New Roman" w:hAnsi="Times New Roman"/>
        </w:rPr>
        <w:t xml:space="preserve"> se zákazník zavazuje zaplatit na  účet  CMS číslo </w:t>
      </w:r>
      <w:r w:rsidRPr="00DA591F">
        <w:rPr>
          <w:rFonts w:ascii="Times New Roman" w:hAnsi="Times New Roman"/>
          <w:highlight w:val="black"/>
          <w14:shadow w14:blurRad="50800" w14:dist="38100" w14:dir="2700000" w14:sx="100000" w14:sy="100000" w14:kx="0" w14:ky="0" w14:algn="tl">
            <w14:srgbClr w14:val="000000">
              <w14:alpha w14:val="60000"/>
            </w14:srgbClr>
          </w14:shadow>
        </w:rPr>
        <w:t>205578383/0300</w:t>
      </w:r>
      <w:r w:rsidRPr="00DA591F">
        <w:rPr>
          <w:rFonts w:ascii="Times New Roman" w:hAnsi="Times New Roman"/>
        </w:rPr>
        <w:t xml:space="preserve"> na základě daňového dokladu (faktury) do </w:t>
      </w:r>
      <w:r w:rsidRPr="00DA591F">
        <w:rPr>
          <w:rFonts w:ascii="Times New Roman" w:hAnsi="Times New Roman"/>
          <w:b/>
          <w:lang w:val="cs-CZ"/>
        </w:rPr>
        <w:t>14</w:t>
      </w:r>
      <w:r w:rsidRPr="00DA591F">
        <w:rPr>
          <w:rFonts w:ascii="Times New Roman" w:hAnsi="Times New Roman"/>
          <w:b/>
        </w:rPr>
        <w:t>-ti</w:t>
      </w:r>
      <w:r w:rsidRPr="00DA591F">
        <w:rPr>
          <w:rFonts w:ascii="Times New Roman" w:hAnsi="Times New Roman"/>
        </w:rPr>
        <w:t xml:space="preserve">   dnů ode dne vystavení faktury.</w:t>
      </w:r>
    </w:p>
    <w:p w14:paraId="1A53CEE8" w14:textId="77777777" w:rsidR="001D5E20" w:rsidRPr="00DA591F" w:rsidRDefault="001D5E20" w:rsidP="001D5E20">
      <w:pPr>
        <w:pStyle w:val="Zkladntext"/>
        <w:widowControl/>
        <w:ind w:right="57"/>
        <w:jc w:val="both"/>
        <w:rPr>
          <w:rFonts w:ascii="Times New Roman" w:hAnsi="Times New Roman"/>
        </w:rPr>
      </w:pPr>
    </w:p>
    <w:p w14:paraId="1C35485D" w14:textId="77777777" w:rsidR="00D477F4" w:rsidRPr="00DA591F" w:rsidRDefault="00D477F4" w:rsidP="00D477F4">
      <w:pPr>
        <w:pStyle w:val="Zkladntext"/>
        <w:widowControl/>
        <w:ind w:right="57"/>
        <w:jc w:val="both"/>
        <w:rPr>
          <w:rFonts w:ascii="Times New Roman" w:hAnsi="Times New Roman"/>
        </w:rPr>
      </w:pPr>
      <w:r w:rsidRPr="00DA591F">
        <w:rPr>
          <w:rFonts w:ascii="Times New Roman" w:hAnsi="Times New Roman"/>
        </w:rPr>
        <w:t>4.  V ceně jsou zahrnuty všechny náklady CMS.</w:t>
      </w:r>
    </w:p>
    <w:p w14:paraId="4325E676" w14:textId="77777777" w:rsidR="00D477F4" w:rsidRPr="00DA591F" w:rsidRDefault="00D477F4" w:rsidP="00D477F4">
      <w:pPr>
        <w:pStyle w:val="Zkladntext"/>
        <w:widowControl/>
        <w:ind w:right="57"/>
        <w:jc w:val="both"/>
        <w:rPr>
          <w:rFonts w:ascii="Times New Roman" w:hAnsi="Times New Roman"/>
        </w:rPr>
      </w:pPr>
    </w:p>
    <w:p w14:paraId="20070C12" w14:textId="77777777" w:rsidR="00D477F4" w:rsidRPr="00DA591F" w:rsidRDefault="00D477F4" w:rsidP="00D477F4">
      <w:pPr>
        <w:pStyle w:val="Zkladntext"/>
        <w:widowControl/>
        <w:ind w:right="57"/>
        <w:jc w:val="both"/>
        <w:rPr>
          <w:rFonts w:ascii="Times New Roman" w:hAnsi="Times New Roman"/>
        </w:rPr>
      </w:pPr>
      <w:r w:rsidRPr="00DA591F">
        <w:rPr>
          <w:rFonts w:ascii="Times New Roman" w:hAnsi="Times New Roman"/>
        </w:rPr>
        <w:t>5.  Zákazník se zavazuje zaplatit za každý den prodlení se zaplacením ceny úrok z prodlení ve výši  0,1%  dlužné částky.</w:t>
      </w:r>
    </w:p>
    <w:p w14:paraId="4966C1CA" w14:textId="77777777" w:rsidR="00D477F4" w:rsidRPr="00DA591F" w:rsidRDefault="00D477F4" w:rsidP="00D477F4">
      <w:pPr>
        <w:pStyle w:val="Zkladntext"/>
        <w:widowControl/>
        <w:ind w:right="57"/>
        <w:jc w:val="both"/>
        <w:rPr>
          <w:rFonts w:ascii="Times New Roman" w:hAnsi="Times New Roman"/>
        </w:rPr>
      </w:pPr>
    </w:p>
    <w:p w14:paraId="06254584" w14:textId="77777777" w:rsidR="00D477F4" w:rsidRPr="009032A5" w:rsidRDefault="00D477F4" w:rsidP="00D477F4">
      <w:pPr>
        <w:pStyle w:val="Nadpis3"/>
        <w:rPr>
          <w:sz w:val="24"/>
          <w:szCs w:val="24"/>
        </w:rPr>
      </w:pPr>
      <w:r w:rsidRPr="009032A5">
        <w:rPr>
          <w:sz w:val="24"/>
          <w:szCs w:val="24"/>
        </w:rPr>
        <w:t>Zmocnění/ pověření</w:t>
      </w:r>
    </w:p>
    <w:p w14:paraId="5EE89857" w14:textId="77777777" w:rsidR="00D477F4" w:rsidRPr="009032A5" w:rsidRDefault="00D477F4" w:rsidP="00D57D9A">
      <w:pPr>
        <w:pStyle w:val="Zkladntextodsazen"/>
        <w:numPr>
          <w:ilvl w:val="0"/>
          <w:numId w:val="5"/>
        </w:numPr>
        <w:outlineLvl w:val="0"/>
        <w:rPr>
          <w:rFonts w:ascii="Times New Roman" w:hAnsi="Times New Roman" w:cs="Times New Roman"/>
          <w:sz w:val="20"/>
        </w:rPr>
      </w:pPr>
      <w:r w:rsidRPr="009032A5">
        <w:rPr>
          <w:rFonts w:ascii="Times New Roman" w:hAnsi="Times New Roman" w:cs="Times New Roman"/>
          <w:sz w:val="20"/>
        </w:rPr>
        <w:t>Za CMS ve věcech smluvních (plnění smluvních závazků, změny nebo doplnění smlouvy) může jednat:</w:t>
      </w:r>
    </w:p>
    <w:p w14:paraId="1C293513" w14:textId="77777777" w:rsidR="00D477F4" w:rsidRPr="009032A5" w:rsidRDefault="00443757" w:rsidP="00D477F4">
      <w:pPr>
        <w:pStyle w:val="Zkladntextodsazen"/>
        <w:ind w:left="360" w:firstLine="0"/>
        <w:jc w:val="left"/>
        <w:rPr>
          <w:rFonts w:ascii="Times New Roman" w:hAnsi="Times New Roman" w:cs="Times New Roman"/>
          <w:sz w:val="20"/>
        </w:rPr>
      </w:pPr>
      <w:r w:rsidRPr="009032A5">
        <w:rPr>
          <w:rFonts w:ascii="Times New Roman" w:hAnsi="Times New Roman" w:cs="Times New Roman"/>
          <w:color w:val="000000"/>
          <w:sz w:val="20"/>
        </w:rPr>
        <w:t xml:space="preserve">p. </w:t>
      </w:r>
      <w:r w:rsidRPr="001C5C8C">
        <w:rPr>
          <w:rFonts w:ascii="Times New Roman" w:hAnsi="Times New Roman" w:cs="Times New Roman"/>
          <w:color w:val="000000"/>
          <w:sz w:val="20"/>
          <w:highlight w:val="black"/>
        </w:rPr>
        <w:t>Pavel Latislav  - ředitel sekce PCO</w:t>
      </w:r>
      <w:r w:rsidRPr="009032A5">
        <w:rPr>
          <w:rFonts w:ascii="Times New Roman" w:hAnsi="Times New Roman" w:cs="Times New Roman"/>
          <w:color w:val="000000"/>
          <w:sz w:val="20"/>
        </w:rPr>
        <w:t xml:space="preserve">                       </w:t>
      </w:r>
      <w:r w:rsidRPr="00CF0447">
        <w:rPr>
          <w:rFonts w:ascii="Times New Roman" w:hAnsi="Times New Roman" w:cs="Times New Roman"/>
          <w:color w:val="000000"/>
          <w:sz w:val="20"/>
          <w:highlight w:val="black"/>
        </w:rPr>
        <w:t>tel.:  483 333 811,  777 951 789   e-mail: latislav@cms-security.cz</w:t>
      </w:r>
      <w:r w:rsidRPr="009032A5">
        <w:rPr>
          <w:rFonts w:ascii="Times New Roman" w:hAnsi="Times New Roman" w:cs="Times New Roman"/>
          <w:color w:val="000000"/>
          <w:sz w:val="20"/>
        </w:rPr>
        <w:t xml:space="preserve">                                   p. </w:t>
      </w:r>
      <w:r w:rsidRPr="001C5C8C">
        <w:rPr>
          <w:rFonts w:ascii="Times New Roman" w:hAnsi="Times New Roman" w:cs="Times New Roman"/>
          <w:color w:val="000000"/>
          <w:sz w:val="20"/>
          <w:highlight w:val="black"/>
        </w:rPr>
        <w:t>Petr Hrdina  - provozní ředitel sekce PCO</w:t>
      </w:r>
      <w:r w:rsidRPr="009032A5">
        <w:rPr>
          <w:rFonts w:ascii="Times New Roman" w:hAnsi="Times New Roman" w:cs="Times New Roman"/>
          <w:color w:val="000000"/>
          <w:sz w:val="20"/>
        </w:rPr>
        <w:t xml:space="preserve">            </w:t>
      </w:r>
      <w:r w:rsidRPr="00CF0447">
        <w:rPr>
          <w:rFonts w:ascii="Times New Roman" w:hAnsi="Times New Roman" w:cs="Times New Roman"/>
          <w:color w:val="000000"/>
          <w:sz w:val="20"/>
          <w:highlight w:val="black"/>
        </w:rPr>
        <w:t xml:space="preserve">tel.:  483 333 812,  777 799 348   e-mail:   </w:t>
      </w:r>
      <w:hyperlink r:id="rId13" w:history="1">
        <w:r w:rsidRPr="00CF0447">
          <w:rPr>
            <w:rStyle w:val="Hypertextovodkaz"/>
            <w:rFonts w:ascii="Times New Roman" w:hAnsi="Times New Roman" w:cs="Times New Roman"/>
            <w:color w:val="auto"/>
            <w:sz w:val="20"/>
            <w:highlight w:val="black"/>
            <w:u w:val="none"/>
          </w:rPr>
          <w:t>hrdina@cms-security.cz</w:t>
        </w:r>
      </w:hyperlink>
    </w:p>
    <w:p w14:paraId="73E5C9DB" w14:textId="77777777" w:rsidR="00443757" w:rsidRPr="009032A5" w:rsidRDefault="00443757" w:rsidP="00D477F4">
      <w:pPr>
        <w:pStyle w:val="Zkladntextodsazen"/>
        <w:ind w:left="360" w:firstLine="0"/>
        <w:jc w:val="left"/>
        <w:rPr>
          <w:rFonts w:ascii="Times New Roman" w:hAnsi="Times New Roman" w:cs="Times New Roman"/>
          <w:sz w:val="20"/>
        </w:rPr>
      </w:pPr>
    </w:p>
    <w:p w14:paraId="517DB9FD" w14:textId="77777777" w:rsidR="00D477F4" w:rsidRPr="009032A5" w:rsidRDefault="00D477F4" w:rsidP="00D57D9A">
      <w:pPr>
        <w:pStyle w:val="Zkladntextodsazen"/>
        <w:numPr>
          <w:ilvl w:val="0"/>
          <w:numId w:val="5"/>
        </w:numPr>
        <w:spacing w:after="120"/>
        <w:jc w:val="left"/>
        <w:outlineLvl w:val="0"/>
        <w:rPr>
          <w:rFonts w:ascii="Times New Roman" w:hAnsi="Times New Roman" w:cs="Times New Roman"/>
          <w:sz w:val="20"/>
        </w:rPr>
      </w:pPr>
      <w:r w:rsidRPr="009032A5">
        <w:rPr>
          <w:rFonts w:ascii="Times New Roman" w:hAnsi="Times New Roman" w:cs="Times New Roman"/>
          <w:sz w:val="20"/>
        </w:rPr>
        <w:t>Za zákazníka ve věcech smluvních (plnění smluvních závazků, změny nebo doplnění smlouvy) může jednat: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
        <w:gridCol w:w="4819"/>
        <w:gridCol w:w="567"/>
        <w:gridCol w:w="1276"/>
        <w:gridCol w:w="709"/>
        <w:gridCol w:w="2410"/>
      </w:tblGrid>
      <w:tr w:rsidR="00585546" w:rsidRPr="009032A5" w14:paraId="5E9A5615" w14:textId="77777777" w:rsidTr="003E5547">
        <w:tblPrEx>
          <w:tblCellMar>
            <w:top w:w="0" w:type="dxa"/>
            <w:bottom w:w="0" w:type="dxa"/>
          </w:tblCellMar>
        </w:tblPrEx>
        <w:trPr>
          <w:cantSplit/>
        </w:trPr>
        <w:tc>
          <w:tcPr>
            <w:tcW w:w="354" w:type="dxa"/>
          </w:tcPr>
          <w:p w14:paraId="5F54FA3F" w14:textId="77777777" w:rsidR="00D477F4" w:rsidRPr="00DA591F" w:rsidRDefault="00D477F4" w:rsidP="00484F89">
            <w:pPr>
              <w:pStyle w:val="Zkladntext"/>
              <w:widowControl/>
              <w:jc w:val="center"/>
              <w:rPr>
                <w:rFonts w:ascii="Times New Roman" w:hAnsi="Times New Roman"/>
                <w:lang w:val="cs-CZ" w:eastAsia="cs-CZ"/>
              </w:rPr>
            </w:pPr>
            <w:r w:rsidRPr="00DA591F">
              <w:rPr>
                <w:rFonts w:ascii="Times New Roman" w:hAnsi="Times New Roman"/>
                <w:lang w:val="cs-CZ" w:eastAsia="cs-CZ"/>
              </w:rPr>
              <w:t>p.</w:t>
            </w:r>
          </w:p>
        </w:tc>
        <w:tc>
          <w:tcPr>
            <w:tcW w:w="4819" w:type="dxa"/>
          </w:tcPr>
          <w:p w14:paraId="5A112CD6" w14:textId="77777777" w:rsidR="00D477F4" w:rsidRPr="00DA591F" w:rsidRDefault="001257E9" w:rsidP="00D57D9A">
            <w:pPr>
              <w:pStyle w:val="Zkladntext"/>
              <w:widowControl/>
              <w:rPr>
                <w:rFonts w:ascii="Times New Roman" w:hAnsi="Times New Roman"/>
                <w:b/>
                <w:highlight w:val="black"/>
                <w:lang w:val="cs-CZ" w:eastAsia="cs-CZ"/>
                <w14:shadow w14:blurRad="50800" w14:dist="38100" w14:dir="2700000" w14:sx="100000" w14:sy="100000" w14:kx="0" w14:ky="0" w14:algn="tl">
                  <w14:srgbClr w14:val="000000">
                    <w14:alpha w14:val="60000"/>
                  </w14:srgbClr>
                </w14:shadow>
              </w:rPr>
            </w:pPr>
            <w:r w:rsidRPr="00DA591F">
              <w:rPr>
                <w:rFonts w:ascii="Times New Roman" w:hAnsi="Times New Roman"/>
                <w:b/>
                <w:highlight w:val="black"/>
                <w:lang w:val="cs-CZ" w:eastAsia="cs-CZ"/>
                <w14:shadow w14:blurRad="50800" w14:dist="38100" w14:dir="2700000" w14:sx="100000" w14:sy="100000" w14:kx="0" w14:ky="0" w14:algn="tl">
                  <w14:srgbClr w14:val="000000">
                    <w14:alpha w14:val="60000"/>
                  </w14:srgbClr>
                </w14:shadow>
              </w:rPr>
              <w:t>Mgr. Pavel Kozák</w:t>
            </w:r>
            <w:r w:rsidR="003E5547" w:rsidRPr="00DA591F">
              <w:rPr>
                <w:rFonts w:ascii="Times New Roman" w:hAnsi="Times New Roman"/>
                <w:b/>
                <w:highlight w:val="black"/>
                <w:lang w:val="cs-CZ" w:eastAsia="cs-CZ"/>
                <w14:shadow w14:blurRad="50800" w14:dist="38100" w14:dir="2700000" w14:sx="100000" w14:sy="100000" w14:kx="0" w14:ky="0" w14:algn="tl">
                  <w14:srgbClr w14:val="000000">
                    <w14:alpha w14:val="60000"/>
                  </w14:srgbClr>
                </w14:shadow>
              </w:rPr>
              <w:t xml:space="preserve"> – vedoucí technického odboru</w:t>
            </w:r>
          </w:p>
        </w:tc>
        <w:tc>
          <w:tcPr>
            <w:tcW w:w="567" w:type="dxa"/>
          </w:tcPr>
          <w:p w14:paraId="5FF1E16F" w14:textId="77777777" w:rsidR="00D477F4" w:rsidRPr="00DA591F" w:rsidRDefault="00D477F4" w:rsidP="00D57D9A">
            <w:pPr>
              <w:pStyle w:val="Zkladntext"/>
              <w:widowControl/>
              <w:rPr>
                <w:rFonts w:ascii="Times New Roman" w:hAnsi="Times New Roman"/>
                <w:lang w:val="cs-CZ" w:eastAsia="cs-CZ"/>
              </w:rPr>
            </w:pPr>
            <w:r w:rsidRPr="00DA591F">
              <w:rPr>
                <w:rFonts w:ascii="Times New Roman" w:hAnsi="Times New Roman"/>
                <w:lang w:val="cs-CZ" w:eastAsia="cs-CZ"/>
              </w:rPr>
              <w:t>tel.:</w:t>
            </w:r>
          </w:p>
        </w:tc>
        <w:tc>
          <w:tcPr>
            <w:tcW w:w="1276" w:type="dxa"/>
          </w:tcPr>
          <w:p w14:paraId="5D625B67" w14:textId="77777777" w:rsidR="00D477F4" w:rsidRPr="00DA591F" w:rsidRDefault="001257E9" w:rsidP="00D57D9A">
            <w:pPr>
              <w:pStyle w:val="Zkladntext"/>
              <w:widowControl/>
              <w:rPr>
                <w:rFonts w:ascii="Times New Roman" w:hAnsi="Times New Roman"/>
                <w:b/>
                <w:bCs/>
                <w:highlight w:val="black"/>
                <w:lang w:val="cs-CZ" w:eastAsia="cs-CZ"/>
                <w14:shadow w14:blurRad="50800" w14:dist="38100" w14:dir="2700000" w14:sx="100000" w14:sy="100000" w14:kx="0" w14:ky="0" w14:algn="tl">
                  <w14:srgbClr w14:val="000000">
                    <w14:alpha w14:val="60000"/>
                  </w14:srgbClr>
                </w14:shadow>
              </w:rPr>
            </w:pPr>
            <w:r w:rsidRPr="00DA591F">
              <w:rPr>
                <w:rFonts w:ascii="Times New Roman" w:hAnsi="Times New Roman"/>
                <w:b/>
                <w:bCs/>
                <w:highlight w:val="black"/>
                <w:lang w:val="cs-CZ" w:eastAsia="cs-CZ"/>
                <w14:shadow w14:blurRad="50800" w14:dist="38100" w14:dir="2700000" w14:sx="100000" w14:sy="100000" w14:kx="0" w14:ky="0" w14:algn="tl">
                  <w14:srgbClr w14:val="000000">
                    <w14:alpha w14:val="60000"/>
                  </w14:srgbClr>
                </w14:shadow>
              </w:rPr>
              <w:t>483 357 182</w:t>
            </w:r>
          </w:p>
        </w:tc>
        <w:tc>
          <w:tcPr>
            <w:tcW w:w="709" w:type="dxa"/>
          </w:tcPr>
          <w:p w14:paraId="215976D4" w14:textId="77777777" w:rsidR="00D477F4" w:rsidRPr="00DA591F" w:rsidRDefault="00D477F4" w:rsidP="00D57D9A">
            <w:pPr>
              <w:pStyle w:val="Zkladntext"/>
              <w:widowControl/>
              <w:rPr>
                <w:rFonts w:ascii="Times New Roman" w:hAnsi="Times New Roman"/>
                <w:b/>
                <w:bCs/>
                <w:lang w:val="cs-CZ" w:eastAsia="cs-CZ"/>
              </w:rPr>
            </w:pPr>
            <w:r w:rsidRPr="00DA591F">
              <w:rPr>
                <w:rFonts w:ascii="Times New Roman" w:hAnsi="Times New Roman"/>
                <w:lang w:val="cs-CZ" w:eastAsia="cs-CZ"/>
              </w:rPr>
              <w:t>e-mail:</w:t>
            </w:r>
          </w:p>
        </w:tc>
        <w:tc>
          <w:tcPr>
            <w:tcW w:w="2410" w:type="dxa"/>
          </w:tcPr>
          <w:p w14:paraId="003078E3" w14:textId="77777777" w:rsidR="00D477F4" w:rsidRPr="00DA591F" w:rsidRDefault="001257E9" w:rsidP="00D57D9A">
            <w:pPr>
              <w:pStyle w:val="Zkladntext"/>
              <w:widowControl/>
              <w:rPr>
                <w:rFonts w:ascii="Times New Roman" w:hAnsi="Times New Roman"/>
                <w:b/>
                <w:highlight w:val="black"/>
                <w:lang w:val="cs-CZ" w:eastAsia="cs-CZ"/>
                <w14:shadow w14:blurRad="50800" w14:dist="38100" w14:dir="2700000" w14:sx="100000" w14:sy="100000" w14:kx="0" w14:ky="0" w14:algn="tl">
                  <w14:srgbClr w14:val="000000">
                    <w14:alpha w14:val="60000"/>
                  </w14:srgbClr>
                </w14:shadow>
              </w:rPr>
            </w:pPr>
            <w:r w:rsidRPr="00DA591F">
              <w:rPr>
                <w:rFonts w:ascii="Times New Roman" w:hAnsi="Times New Roman"/>
                <w:b/>
                <w:highlight w:val="black"/>
                <w:lang w:val="cs-CZ" w:eastAsia="cs-CZ"/>
                <w14:shadow w14:blurRad="50800" w14:dist="38100" w14:dir="2700000" w14:sx="100000" w14:sy="100000" w14:kx="0" w14:ky="0" w14:algn="tl">
                  <w14:srgbClr w14:val="000000">
                    <w14:alpha w14:val="60000"/>
                  </w14:srgbClr>
                </w14:shadow>
              </w:rPr>
              <w:t>kozak@mestojablonec.cz</w:t>
            </w:r>
          </w:p>
        </w:tc>
      </w:tr>
      <w:tr w:rsidR="00585546" w:rsidRPr="009032A5" w14:paraId="12C216CD" w14:textId="77777777" w:rsidTr="003E5547">
        <w:tblPrEx>
          <w:tblCellMar>
            <w:top w:w="0" w:type="dxa"/>
            <w:bottom w:w="0" w:type="dxa"/>
          </w:tblCellMar>
        </w:tblPrEx>
        <w:trPr>
          <w:cantSplit/>
        </w:trPr>
        <w:tc>
          <w:tcPr>
            <w:tcW w:w="354" w:type="dxa"/>
          </w:tcPr>
          <w:p w14:paraId="61E5579E" w14:textId="77777777" w:rsidR="00D477F4" w:rsidRPr="00DA591F" w:rsidRDefault="00D477F4" w:rsidP="00484F89">
            <w:pPr>
              <w:pStyle w:val="Zkladntext"/>
              <w:widowControl/>
              <w:jc w:val="center"/>
              <w:rPr>
                <w:rFonts w:ascii="Times New Roman" w:hAnsi="Times New Roman"/>
                <w:lang w:val="cs-CZ" w:eastAsia="cs-CZ"/>
              </w:rPr>
            </w:pPr>
            <w:r w:rsidRPr="00DA591F">
              <w:rPr>
                <w:rFonts w:ascii="Times New Roman" w:hAnsi="Times New Roman"/>
                <w:lang w:val="cs-CZ" w:eastAsia="cs-CZ"/>
              </w:rPr>
              <w:t>p.</w:t>
            </w:r>
          </w:p>
        </w:tc>
        <w:tc>
          <w:tcPr>
            <w:tcW w:w="4819" w:type="dxa"/>
          </w:tcPr>
          <w:p w14:paraId="365F3785" w14:textId="77777777" w:rsidR="00D477F4" w:rsidRPr="00DA591F" w:rsidRDefault="001257E9" w:rsidP="00D57D9A">
            <w:pPr>
              <w:pStyle w:val="Zkladntext"/>
              <w:widowControl/>
              <w:rPr>
                <w:rFonts w:ascii="Times New Roman" w:hAnsi="Times New Roman"/>
                <w:b/>
                <w:highlight w:val="black"/>
                <w:lang w:val="cs-CZ" w:eastAsia="cs-CZ"/>
                <w14:shadow w14:blurRad="50800" w14:dist="38100" w14:dir="2700000" w14:sx="100000" w14:sy="100000" w14:kx="0" w14:ky="0" w14:algn="tl">
                  <w14:srgbClr w14:val="000000">
                    <w14:alpha w14:val="60000"/>
                  </w14:srgbClr>
                </w14:shadow>
              </w:rPr>
            </w:pPr>
            <w:r w:rsidRPr="00DA591F">
              <w:rPr>
                <w:rFonts w:ascii="Times New Roman" w:hAnsi="Times New Roman"/>
                <w:b/>
                <w:highlight w:val="black"/>
                <w:lang w:val="cs-CZ" w:eastAsia="cs-CZ"/>
                <w14:shadow w14:blurRad="50800" w14:dist="38100" w14:dir="2700000" w14:sx="100000" w14:sy="100000" w14:kx="0" w14:ky="0" w14:algn="tl">
                  <w14:srgbClr w14:val="000000">
                    <w14:alpha w14:val="60000"/>
                  </w14:srgbClr>
                </w14:shadow>
              </w:rPr>
              <w:t>Bc. Václav Kotek</w:t>
            </w:r>
            <w:r w:rsidR="003E5547" w:rsidRPr="00DA591F">
              <w:rPr>
                <w:rFonts w:ascii="Times New Roman" w:hAnsi="Times New Roman"/>
                <w:b/>
                <w:highlight w:val="black"/>
                <w:lang w:val="cs-CZ" w:eastAsia="cs-CZ"/>
                <w14:shadow w14:blurRad="50800" w14:dist="38100" w14:dir="2700000" w14:sx="100000" w14:sy="100000" w14:kx="0" w14:ky="0" w14:algn="tl">
                  <w14:srgbClr w14:val="000000">
                    <w14:alpha w14:val="60000"/>
                  </w14:srgbClr>
                </w14:shadow>
              </w:rPr>
              <w:t xml:space="preserve"> – vedoucí odd. správy nebyt. objektů</w:t>
            </w:r>
          </w:p>
        </w:tc>
        <w:tc>
          <w:tcPr>
            <w:tcW w:w="567" w:type="dxa"/>
          </w:tcPr>
          <w:p w14:paraId="7DE1AB1A" w14:textId="77777777" w:rsidR="00D477F4" w:rsidRPr="00DA591F" w:rsidRDefault="00D477F4" w:rsidP="00D57D9A">
            <w:pPr>
              <w:pStyle w:val="Zkladntext"/>
              <w:widowControl/>
              <w:rPr>
                <w:rFonts w:ascii="Times New Roman" w:hAnsi="Times New Roman"/>
                <w:lang w:val="cs-CZ" w:eastAsia="cs-CZ"/>
              </w:rPr>
            </w:pPr>
            <w:r w:rsidRPr="00DA591F">
              <w:rPr>
                <w:rFonts w:ascii="Times New Roman" w:hAnsi="Times New Roman"/>
                <w:lang w:val="cs-CZ" w:eastAsia="cs-CZ"/>
              </w:rPr>
              <w:t>tel.:</w:t>
            </w:r>
          </w:p>
        </w:tc>
        <w:tc>
          <w:tcPr>
            <w:tcW w:w="1276" w:type="dxa"/>
          </w:tcPr>
          <w:p w14:paraId="556DF0B7" w14:textId="77777777" w:rsidR="00D477F4" w:rsidRPr="00DA591F" w:rsidRDefault="001257E9" w:rsidP="00D57D9A">
            <w:pPr>
              <w:pStyle w:val="Zkladntext"/>
              <w:widowControl/>
              <w:rPr>
                <w:rFonts w:ascii="Times New Roman" w:hAnsi="Times New Roman"/>
                <w:b/>
                <w:bCs/>
                <w:highlight w:val="black"/>
                <w:lang w:val="cs-CZ" w:eastAsia="cs-CZ"/>
                <w14:shadow w14:blurRad="50800" w14:dist="38100" w14:dir="2700000" w14:sx="100000" w14:sy="100000" w14:kx="0" w14:ky="0" w14:algn="tl">
                  <w14:srgbClr w14:val="000000">
                    <w14:alpha w14:val="60000"/>
                  </w14:srgbClr>
                </w14:shadow>
              </w:rPr>
            </w:pPr>
            <w:r w:rsidRPr="00DA591F">
              <w:rPr>
                <w:rFonts w:ascii="Times New Roman" w:hAnsi="Times New Roman"/>
                <w:b/>
                <w:bCs/>
                <w:highlight w:val="black"/>
                <w:lang w:val="cs-CZ" w:eastAsia="cs-CZ"/>
                <w14:shadow w14:blurRad="50800" w14:dist="38100" w14:dir="2700000" w14:sx="100000" w14:sy="100000" w14:kx="0" w14:ky="0" w14:algn="tl">
                  <w14:srgbClr w14:val="000000">
                    <w14:alpha w14:val="60000"/>
                  </w14:srgbClr>
                </w14:shadow>
              </w:rPr>
              <w:t>483 357 115</w:t>
            </w:r>
          </w:p>
        </w:tc>
        <w:tc>
          <w:tcPr>
            <w:tcW w:w="709" w:type="dxa"/>
          </w:tcPr>
          <w:p w14:paraId="75B88873" w14:textId="77777777" w:rsidR="00D477F4" w:rsidRPr="00DA591F" w:rsidRDefault="00D477F4" w:rsidP="00D57D9A">
            <w:pPr>
              <w:pStyle w:val="Zkladntext"/>
              <w:widowControl/>
              <w:rPr>
                <w:rFonts w:ascii="Times New Roman" w:hAnsi="Times New Roman"/>
                <w:b/>
                <w:bCs/>
                <w:lang w:val="cs-CZ" w:eastAsia="cs-CZ"/>
              </w:rPr>
            </w:pPr>
            <w:r w:rsidRPr="00DA591F">
              <w:rPr>
                <w:rFonts w:ascii="Times New Roman" w:hAnsi="Times New Roman"/>
                <w:lang w:val="cs-CZ" w:eastAsia="cs-CZ"/>
              </w:rPr>
              <w:t>e-mail:</w:t>
            </w:r>
          </w:p>
        </w:tc>
        <w:tc>
          <w:tcPr>
            <w:tcW w:w="2410" w:type="dxa"/>
          </w:tcPr>
          <w:p w14:paraId="43579A2A" w14:textId="77777777" w:rsidR="00D477F4" w:rsidRPr="00DA591F" w:rsidRDefault="001257E9" w:rsidP="001257E9">
            <w:pPr>
              <w:pStyle w:val="Zkladntext"/>
              <w:widowControl/>
              <w:rPr>
                <w:rFonts w:ascii="Times New Roman" w:hAnsi="Times New Roman"/>
                <w:b/>
                <w:highlight w:val="black"/>
                <w:lang w:val="cs-CZ" w:eastAsia="cs-CZ"/>
                <w14:shadow w14:blurRad="50800" w14:dist="38100" w14:dir="2700000" w14:sx="100000" w14:sy="100000" w14:kx="0" w14:ky="0" w14:algn="tl">
                  <w14:srgbClr w14:val="000000">
                    <w14:alpha w14:val="60000"/>
                  </w14:srgbClr>
                </w14:shadow>
              </w:rPr>
            </w:pPr>
            <w:r w:rsidRPr="00DA591F">
              <w:rPr>
                <w:rFonts w:ascii="Times New Roman" w:hAnsi="Times New Roman"/>
                <w:b/>
                <w:highlight w:val="black"/>
                <w:lang w:val="cs-CZ" w:eastAsia="cs-CZ"/>
                <w14:shadow w14:blurRad="50800" w14:dist="38100" w14:dir="2700000" w14:sx="100000" w14:sy="100000" w14:kx="0" w14:ky="0" w14:algn="tl">
                  <w14:srgbClr w14:val="000000">
                    <w14:alpha w14:val="60000"/>
                  </w14:srgbClr>
                </w14:shadow>
              </w:rPr>
              <w:t>kotek@mestojablonec.cz</w:t>
            </w:r>
          </w:p>
        </w:tc>
      </w:tr>
    </w:tbl>
    <w:p w14:paraId="3AF16C46" w14:textId="77777777" w:rsidR="00D477F4" w:rsidRPr="009032A5" w:rsidRDefault="00D477F4" w:rsidP="00D477F4">
      <w:pPr>
        <w:pStyle w:val="Nadpis3"/>
        <w:rPr>
          <w:sz w:val="24"/>
          <w:szCs w:val="24"/>
        </w:rPr>
      </w:pPr>
      <w:r w:rsidRPr="009032A5">
        <w:rPr>
          <w:sz w:val="24"/>
          <w:szCs w:val="24"/>
        </w:rPr>
        <w:t>Platnost smlouvy</w:t>
      </w:r>
    </w:p>
    <w:p w14:paraId="5AD37CF0" w14:textId="77777777" w:rsidR="00D477F4" w:rsidRPr="00DA591F" w:rsidRDefault="00D477F4" w:rsidP="00D57D9A">
      <w:pPr>
        <w:pStyle w:val="Zkladntext"/>
        <w:numPr>
          <w:ilvl w:val="0"/>
          <w:numId w:val="4"/>
        </w:numPr>
        <w:tabs>
          <w:tab w:val="clear" w:pos="720"/>
        </w:tabs>
        <w:spacing w:after="120"/>
        <w:ind w:left="351" w:hanging="357"/>
        <w:rPr>
          <w:rFonts w:ascii="Times New Roman" w:hAnsi="Times New Roman"/>
        </w:rPr>
      </w:pPr>
      <w:r w:rsidRPr="00DA591F">
        <w:rPr>
          <w:rFonts w:ascii="Times New Roman" w:hAnsi="Times New Roman"/>
        </w:rPr>
        <w:t xml:space="preserve">Smlouva nabývá platnosti okamžikem uzavření. Smlouva je uzavřena, jakmile je stranami podepsána. </w:t>
      </w:r>
    </w:p>
    <w:tbl>
      <w:tblPr>
        <w:tblpPr w:leftFromText="141" w:rightFromText="141" w:vertAnchor="text" w:horzAnchor="page" w:tblpX="3973" w:tblpY="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992"/>
        <w:gridCol w:w="993"/>
        <w:gridCol w:w="850"/>
        <w:gridCol w:w="992"/>
      </w:tblGrid>
      <w:tr w:rsidR="00D477F4" w:rsidRPr="009032A5" w14:paraId="2E221C29" w14:textId="77777777" w:rsidTr="00D57D9A">
        <w:trPr>
          <w:trHeight w:val="227"/>
        </w:trPr>
        <w:tc>
          <w:tcPr>
            <w:tcW w:w="2269" w:type="dxa"/>
            <w:vAlign w:val="center"/>
          </w:tcPr>
          <w:p w14:paraId="7E6CF646" w14:textId="77777777" w:rsidR="00D477F4" w:rsidRPr="00DA591F" w:rsidRDefault="003E5547" w:rsidP="00D57D9A">
            <w:pPr>
              <w:pStyle w:val="Zkladntext"/>
              <w:spacing w:after="120"/>
              <w:rPr>
                <w:rFonts w:ascii="Times New Roman" w:hAnsi="Times New Roman"/>
                <w:b/>
                <w:bCs/>
                <w:lang w:val="cs-CZ" w:eastAsia="cs-CZ"/>
              </w:rPr>
            </w:pPr>
            <w:r w:rsidRPr="00DA591F">
              <w:rPr>
                <w:rFonts w:ascii="Times New Roman" w:hAnsi="Times New Roman"/>
                <w:b/>
                <w:bCs/>
                <w:lang w:val="cs-CZ" w:eastAsia="cs-CZ"/>
              </w:rPr>
              <w:t>1.10.2020</w:t>
            </w:r>
          </w:p>
        </w:tc>
        <w:tc>
          <w:tcPr>
            <w:tcW w:w="992" w:type="dxa"/>
            <w:vAlign w:val="center"/>
          </w:tcPr>
          <w:p w14:paraId="3530DBA2" w14:textId="77777777" w:rsidR="00D477F4" w:rsidRPr="00DA591F" w:rsidRDefault="003E5547" w:rsidP="00D57D9A">
            <w:pPr>
              <w:pStyle w:val="Zkladntext"/>
              <w:spacing w:after="120"/>
              <w:jc w:val="right"/>
              <w:rPr>
                <w:rFonts w:ascii="Times New Roman" w:hAnsi="Times New Roman"/>
                <w:lang w:val="cs-CZ" w:eastAsia="cs-CZ"/>
              </w:rPr>
            </w:pPr>
            <w:r w:rsidRPr="00DA591F">
              <w:rPr>
                <w:rFonts w:ascii="Times New Roman" w:hAnsi="Times New Roman"/>
                <w:lang w:val="cs-CZ" w:eastAsia="cs-CZ"/>
              </w:rPr>
              <w:t>18</w:t>
            </w:r>
          </w:p>
        </w:tc>
        <w:tc>
          <w:tcPr>
            <w:tcW w:w="993" w:type="dxa"/>
            <w:vAlign w:val="center"/>
          </w:tcPr>
          <w:p w14:paraId="2E66A79A" w14:textId="77777777" w:rsidR="00D477F4" w:rsidRPr="00DA591F" w:rsidRDefault="00D477F4" w:rsidP="00D57D9A">
            <w:pPr>
              <w:pStyle w:val="Zkladntext"/>
              <w:spacing w:after="120"/>
              <w:rPr>
                <w:rFonts w:ascii="Times New Roman" w:hAnsi="Times New Roman"/>
                <w:lang w:val="cs-CZ" w:eastAsia="cs-CZ"/>
              </w:rPr>
            </w:pPr>
            <w:r w:rsidRPr="00DA591F">
              <w:rPr>
                <w:rFonts w:ascii="Times New Roman" w:hAnsi="Times New Roman"/>
                <w:lang w:val="cs-CZ" w:eastAsia="cs-CZ"/>
              </w:rPr>
              <w:t>hodin</w:t>
            </w:r>
          </w:p>
        </w:tc>
        <w:tc>
          <w:tcPr>
            <w:tcW w:w="850" w:type="dxa"/>
            <w:vAlign w:val="center"/>
          </w:tcPr>
          <w:p w14:paraId="333878F1" w14:textId="77777777" w:rsidR="00D477F4" w:rsidRPr="00DA591F" w:rsidRDefault="00484F89" w:rsidP="00D57D9A">
            <w:pPr>
              <w:pStyle w:val="Zkladntext"/>
              <w:spacing w:after="120"/>
              <w:jc w:val="right"/>
              <w:rPr>
                <w:rFonts w:ascii="Times New Roman" w:hAnsi="Times New Roman"/>
                <w:lang w:val="cs-CZ" w:eastAsia="cs-CZ"/>
              </w:rPr>
            </w:pPr>
            <w:r w:rsidRPr="00DA591F">
              <w:rPr>
                <w:rFonts w:ascii="Times New Roman" w:hAnsi="Times New Roman"/>
                <w:lang w:val="cs-CZ" w:eastAsia="cs-CZ"/>
              </w:rPr>
              <w:t>00</w:t>
            </w:r>
          </w:p>
        </w:tc>
        <w:tc>
          <w:tcPr>
            <w:tcW w:w="992" w:type="dxa"/>
            <w:vAlign w:val="center"/>
          </w:tcPr>
          <w:p w14:paraId="18847FA8" w14:textId="77777777" w:rsidR="00D477F4" w:rsidRPr="00DA591F" w:rsidRDefault="00D477F4" w:rsidP="00D57D9A">
            <w:pPr>
              <w:pStyle w:val="Zkladntext"/>
              <w:spacing w:after="120"/>
              <w:rPr>
                <w:rFonts w:ascii="Times New Roman" w:hAnsi="Times New Roman"/>
                <w:lang w:val="cs-CZ" w:eastAsia="cs-CZ"/>
              </w:rPr>
            </w:pPr>
            <w:r w:rsidRPr="00DA591F">
              <w:rPr>
                <w:rFonts w:ascii="Times New Roman" w:hAnsi="Times New Roman"/>
                <w:lang w:val="cs-CZ" w:eastAsia="cs-CZ"/>
              </w:rPr>
              <w:t>minut</w:t>
            </w:r>
          </w:p>
        </w:tc>
      </w:tr>
    </w:tbl>
    <w:p w14:paraId="6D9F1959" w14:textId="77777777" w:rsidR="00D477F4" w:rsidRPr="00DA591F" w:rsidRDefault="00D477F4" w:rsidP="00D57D9A">
      <w:pPr>
        <w:pStyle w:val="Zkladntext"/>
        <w:numPr>
          <w:ilvl w:val="0"/>
          <w:numId w:val="4"/>
        </w:numPr>
        <w:tabs>
          <w:tab w:val="clear" w:pos="720"/>
        </w:tabs>
        <w:spacing w:after="120"/>
        <w:ind w:left="351" w:hanging="357"/>
        <w:rPr>
          <w:rFonts w:ascii="Times New Roman" w:hAnsi="Times New Roman"/>
        </w:rPr>
      </w:pPr>
      <w:r w:rsidRPr="00DA591F">
        <w:rPr>
          <w:rFonts w:ascii="Times New Roman" w:hAnsi="Times New Roman"/>
        </w:rPr>
        <w:t xml:space="preserve">Účinnost smlouvy nastává  </w:t>
      </w:r>
    </w:p>
    <w:p w14:paraId="0B9C5DFA" w14:textId="77777777" w:rsidR="00D477F4" w:rsidRPr="00DA591F" w:rsidRDefault="00D477F4" w:rsidP="00D477F4">
      <w:pPr>
        <w:pStyle w:val="Zkladntext"/>
        <w:spacing w:after="120"/>
        <w:ind w:left="351"/>
        <w:rPr>
          <w:rFonts w:ascii="Times New Roman" w:hAnsi="Times New Roman"/>
        </w:rPr>
      </w:pPr>
    </w:p>
    <w:p w14:paraId="08CDF001" w14:textId="77777777" w:rsidR="00D477F4" w:rsidRPr="00DA591F" w:rsidRDefault="00D477F4" w:rsidP="00D57D9A">
      <w:pPr>
        <w:pStyle w:val="Zkladntext"/>
        <w:numPr>
          <w:ilvl w:val="0"/>
          <w:numId w:val="4"/>
        </w:numPr>
        <w:tabs>
          <w:tab w:val="clear" w:pos="720"/>
        </w:tabs>
        <w:spacing w:after="120"/>
        <w:ind w:left="351" w:hanging="357"/>
        <w:rPr>
          <w:rFonts w:ascii="Times New Roman" w:hAnsi="Times New Roman"/>
        </w:rPr>
      </w:pPr>
      <w:r w:rsidRPr="00DA591F">
        <w:rPr>
          <w:rFonts w:ascii="Times New Roman" w:hAnsi="Times New Roman"/>
        </w:rPr>
        <w:t xml:space="preserve">Smlouva se uzavírá na dobu neurčitou. </w:t>
      </w:r>
    </w:p>
    <w:p w14:paraId="5F7D01F8" w14:textId="77777777" w:rsidR="00D477F4" w:rsidRPr="009032A5" w:rsidRDefault="00D477F4" w:rsidP="00D477F4">
      <w:pPr>
        <w:pStyle w:val="Nadpis3"/>
        <w:rPr>
          <w:sz w:val="24"/>
          <w:szCs w:val="24"/>
        </w:rPr>
      </w:pPr>
      <w:r w:rsidRPr="009032A5">
        <w:rPr>
          <w:sz w:val="24"/>
          <w:szCs w:val="24"/>
        </w:rPr>
        <w:t>Ustanovení závěrečná</w:t>
      </w:r>
    </w:p>
    <w:p w14:paraId="59C17C5B" w14:textId="77777777" w:rsidR="00D477F4" w:rsidRPr="00DA591F" w:rsidRDefault="00D477F4" w:rsidP="00D477F4">
      <w:pPr>
        <w:pStyle w:val="Zkladntext"/>
        <w:spacing w:after="120"/>
        <w:ind w:left="540" w:hanging="540"/>
        <w:rPr>
          <w:rFonts w:ascii="Times New Roman" w:hAnsi="Times New Roman"/>
        </w:rPr>
      </w:pPr>
      <w:r w:rsidRPr="00DA591F">
        <w:rPr>
          <w:rFonts w:ascii="Times New Roman" w:hAnsi="Times New Roman"/>
          <w:sz w:val="22"/>
        </w:rPr>
        <w:t>1.</w:t>
      </w:r>
      <w:r w:rsidRPr="00DA591F">
        <w:rPr>
          <w:rFonts w:ascii="Times New Roman" w:hAnsi="Times New Roman"/>
          <w:sz w:val="22"/>
        </w:rPr>
        <w:tab/>
      </w:r>
      <w:r w:rsidRPr="00DA591F">
        <w:rPr>
          <w:rFonts w:ascii="Times New Roman" w:hAnsi="Times New Roman"/>
        </w:rPr>
        <w:t>Ustanovení této smlouvy lze měnit nebo doplňovat pouze formou mezi stranami písemně uzavřených, vzestupně číslovaných dodatků.</w:t>
      </w:r>
    </w:p>
    <w:p w14:paraId="6ECC9329" w14:textId="77777777" w:rsidR="00D477F4" w:rsidRPr="00DA591F" w:rsidRDefault="00D477F4" w:rsidP="00D477F4">
      <w:pPr>
        <w:pStyle w:val="Zkladntext"/>
        <w:spacing w:after="120" w:line="240" w:lineRule="atLeast"/>
        <w:ind w:left="539" w:hanging="539"/>
        <w:rPr>
          <w:rFonts w:ascii="Times New Roman" w:hAnsi="Times New Roman"/>
        </w:rPr>
      </w:pPr>
      <w:r w:rsidRPr="00DA591F">
        <w:rPr>
          <w:rFonts w:ascii="Times New Roman" w:hAnsi="Times New Roman"/>
        </w:rPr>
        <w:t>2.</w:t>
      </w:r>
      <w:r w:rsidRPr="00DA591F">
        <w:rPr>
          <w:rFonts w:ascii="Times New Roman" w:hAnsi="Times New Roman"/>
        </w:rPr>
        <w:tab/>
        <w:t>Smlouva byla vyhotovena ve dvou prvopisech; každé straně náleží po jednom.</w:t>
      </w:r>
    </w:p>
    <w:p w14:paraId="39367F82" w14:textId="77777777" w:rsidR="00443757" w:rsidRPr="009032A5" w:rsidRDefault="00D477F4" w:rsidP="00443757">
      <w:pPr>
        <w:spacing w:after="120"/>
        <w:rPr>
          <w:sz w:val="20"/>
          <w:szCs w:val="20"/>
        </w:rPr>
      </w:pPr>
      <w:r w:rsidRPr="009032A5">
        <w:t>3.</w:t>
      </w:r>
      <w:r w:rsidRPr="009032A5">
        <w:tab/>
      </w:r>
      <w:r w:rsidR="00443757" w:rsidRPr="009032A5">
        <w:rPr>
          <w:color w:val="000000"/>
          <w:sz w:val="20"/>
          <w:szCs w:val="20"/>
        </w:rPr>
        <w:t>Příloha č.1 –  Zvláštní ujednání</w:t>
      </w:r>
      <w:r w:rsidR="00443757" w:rsidRPr="009032A5">
        <w:rPr>
          <w:sz w:val="20"/>
          <w:szCs w:val="20"/>
        </w:rPr>
        <w:t xml:space="preserve"> </w:t>
      </w:r>
    </w:p>
    <w:p w14:paraId="7AC6828D" w14:textId="77777777" w:rsidR="00443757" w:rsidRPr="009032A5" w:rsidRDefault="00443757" w:rsidP="00443757">
      <w:pPr>
        <w:spacing w:after="120"/>
        <w:rPr>
          <w:sz w:val="20"/>
          <w:szCs w:val="20"/>
        </w:rPr>
      </w:pPr>
      <w:r w:rsidRPr="009032A5">
        <w:rPr>
          <w:sz w:val="20"/>
          <w:szCs w:val="20"/>
        </w:rPr>
        <w:t xml:space="preserve">               </w:t>
      </w:r>
      <w:r w:rsidRPr="009032A5">
        <w:rPr>
          <w:color w:val="000000"/>
          <w:sz w:val="20"/>
          <w:szCs w:val="20"/>
        </w:rPr>
        <w:t>Příloha č.2 – Všeobecné podmínky</w:t>
      </w:r>
    </w:p>
    <w:p w14:paraId="2C8B63BE" w14:textId="77777777" w:rsidR="00443757" w:rsidRPr="009032A5" w:rsidRDefault="00443757" w:rsidP="00443757">
      <w:pPr>
        <w:rPr>
          <w:sz w:val="20"/>
          <w:szCs w:val="20"/>
        </w:rPr>
      </w:pPr>
      <w:r w:rsidRPr="009032A5">
        <w:rPr>
          <w:sz w:val="20"/>
          <w:szCs w:val="20"/>
        </w:rPr>
        <w:t>Zákazník svým podpisem na této smlouvě také potvrzuje, že se dobře seznámil s Přílohou č. 1 – Zvláštní ujednání a     Přílohou č. 2 - Všeobecné podmínky, že s nimi bez výhrady souhlasí a že měl možnost s CMS vyjednat úpravy uvedených podmínek.</w:t>
      </w:r>
    </w:p>
    <w:p w14:paraId="7A7E4810" w14:textId="77777777" w:rsidR="00D477F4" w:rsidRPr="00DA591F" w:rsidRDefault="00D477F4" w:rsidP="00443757">
      <w:pPr>
        <w:pStyle w:val="Zkladntext"/>
        <w:spacing w:after="120" w:line="240" w:lineRule="atLeast"/>
        <w:ind w:left="540" w:hanging="540"/>
        <w:rPr>
          <w:rFonts w:ascii="Times New Roman" w:hAnsi="Times New Roman"/>
        </w:rPr>
      </w:pPr>
      <w:r w:rsidRPr="00DA591F">
        <w:rPr>
          <w:rFonts w:ascii="Times New Roman" w:hAnsi="Times New Roman"/>
        </w:rPr>
        <w:t>.</w:t>
      </w:r>
    </w:p>
    <w:p w14:paraId="599F780F" w14:textId="77777777" w:rsidR="00C86461" w:rsidRPr="009032A5" w:rsidRDefault="00C86461" w:rsidP="00D477F4">
      <w:pPr>
        <w:rPr>
          <w:sz w:val="20"/>
          <w:szCs w:val="20"/>
        </w:rPr>
      </w:pPr>
    </w:p>
    <w:p w14:paraId="55CDC72B" w14:textId="77777777" w:rsidR="00D477F4" w:rsidRPr="009032A5" w:rsidRDefault="00D477F4" w:rsidP="00D477F4">
      <w:pPr>
        <w:rPr>
          <w:sz w:val="20"/>
        </w:rPr>
      </w:pPr>
    </w:p>
    <w:tbl>
      <w:tblPr>
        <w:tblW w:w="0" w:type="auto"/>
        <w:tblInd w:w="5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1958"/>
        <w:gridCol w:w="2275"/>
      </w:tblGrid>
      <w:tr w:rsidR="00D477F4" w:rsidRPr="009032A5" w14:paraId="10BCFD42" w14:textId="77777777" w:rsidTr="00D57D9A">
        <w:tblPrEx>
          <w:tblCellMar>
            <w:top w:w="0" w:type="dxa"/>
            <w:bottom w:w="0" w:type="dxa"/>
          </w:tblCellMar>
        </w:tblPrEx>
        <w:trPr>
          <w:trHeight w:val="296"/>
        </w:trPr>
        <w:tc>
          <w:tcPr>
            <w:tcW w:w="1958" w:type="dxa"/>
          </w:tcPr>
          <w:p w14:paraId="525E8FCA" w14:textId="77777777" w:rsidR="00D477F4" w:rsidRPr="00DA591F" w:rsidRDefault="00D477F4" w:rsidP="00D57D9A">
            <w:pPr>
              <w:pStyle w:val="Zkladntext"/>
              <w:rPr>
                <w:rFonts w:ascii="Times New Roman" w:hAnsi="Times New Roman"/>
                <w:lang w:val="cs-CZ" w:eastAsia="cs-CZ"/>
              </w:rPr>
            </w:pPr>
            <w:r w:rsidRPr="00DA591F">
              <w:rPr>
                <w:rFonts w:ascii="Times New Roman" w:hAnsi="Times New Roman"/>
                <w:lang w:val="cs-CZ" w:eastAsia="cs-CZ"/>
              </w:rPr>
              <w:t>V Jablonci n.N. dne :</w:t>
            </w:r>
          </w:p>
        </w:tc>
        <w:tc>
          <w:tcPr>
            <w:tcW w:w="2275" w:type="dxa"/>
          </w:tcPr>
          <w:p w14:paraId="10BF2A0D" w14:textId="77777777" w:rsidR="00D477F4" w:rsidRPr="00DA591F" w:rsidRDefault="003E5547" w:rsidP="00D57D9A">
            <w:pPr>
              <w:pStyle w:val="Zkladntext"/>
              <w:rPr>
                <w:rFonts w:ascii="Times New Roman" w:hAnsi="Times New Roman"/>
                <w:lang w:val="cs-CZ" w:eastAsia="cs-CZ"/>
              </w:rPr>
            </w:pPr>
            <w:r w:rsidRPr="00DA591F">
              <w:rPr>
                <w:rFonts w:ascii="Times New Roman" w:hAnsi="Times New Roman"/>
                <w:lang w:val="cs-CZ" w:eastAsia="cs-CZ"/>
              </w:rPr>
              <w:t>……………</w:t>
            </w:r>
          </w:p>
        </w:tc>
      </w:tr>
    </w:tbl>
    <w:p w14:paraId="3D4C79DC" w14:textId="77777777" w:rsidR="00D477F4" w:rsidRPr="009032A5" w:rsidRDefault="00D477F4" w:rsidP="00D477F4">
      <w:pPr>
        <w:pStyle w:val="Zpat"/>
        <w:tabs>
          <w:tab w:val="clear" w:pos="4536"/>
          <w:tab w:val="clear" w:pos="9072"/>
          <w:tab w:val="center" w:pos="1620"/>
          <w:tab w:val="center" w:pos="7565"/>
        </w:tabs>
      </w:pPr>
    </w:p>
    <w:p w14:paraId="39EBBF32" w14:textId="77777777" w:rsidR="00C86461" w:rsidRPr="009032A5" w:rsidRDefault="00C86461" w:rsidP="00D477F4">
      <w:pPr>
        <w:pStyle w:val="Zpat"/>
        <w:tabs>
          <w:tab w:val="clear" w:pos="4536"/>
          <w:tab w:val="clear" w:pos="9072"/>
          <w:tab w:val="center" w:pos="1620"/>
          <w:tab w:val="center" w:pos="7565"/>
        </w:tabs>
      </w:pPr>
    </w:p>
    <w:p w14:paraId="2412A593" w14:textId="77777777" w:rsidR="002A0376" w:rsidRPr="009032A5" w:rsidRDefault="002A0376" w:rsidP="00D477F4">
      <w:pPr>
        <w:pStyle w:val="Zpat"/>
        <w:tabs>
          <w:tab w:val="clear" w:pos="4536"/>
          <w:tab w:val="clear" w:pos="9072"/>
          <w:tab w:val="center" w:pos="1620"/>
          <w:tab w:val="center" w:pos="7565"/>
        </w:tabs>
      </w:pPr>
    </w:p>
    <w:p w14:paraId="7A66CC05" w14:textId="77777777" w:rsidR="002A0376" w:rsidRPr="009032A5" w:rsidRDefault="002A0376" w:rsidP="00D477F4">
      <w:pPr>
        <w:pStyle w:val="Zpat"/>
        <w:tabs>
          <w:tab w:val="clear" w:pos="4536"/>
          <w:tab w:val="clear" w:pos="9072"/>
          <w:tab w:val="center" w:pos="1620"/>
          <w:tab w:val="center" w:pos="7565"/>
        </w:tabs>
      </w:pPr>
    </w:p>
    <w:p w14:paraId="54ADD0EE" w14:textId="77777777" w:rsidR="002A0376" w:rsidRPr="009032A5" w:rsidRDefault="002A0376" w:rsidP="00D477F4">
      <w:pPr>
        <w:pStyle w:val="Zpat"/>
        <w:tabs>
          <w:tab w:val="clear" w:pos="4536"/>
          <w:tab w:val="clear" w:pos="9072"/>
          <w:tab w:val="center" w:pos="1620"/>
          <w:tab w:val="center" w:pos="7565"/>
        </w:tabs>
      </w:pPr>
    </w:p>
    <w:p w14:paraId="2B3510B4" w14:textId="78BFB596" w:rsidR="00D477F4" w:rsidRPr="009032A5" w:rsidRDefault="00DA591F" w:rsidP="00D477F4">
      <w:pPr>
        <w:pStyle w:val="Zpat"/>
        <w:tabs>
          <w:tab w:val="clear" w:pos="4536"/>
          <w:tab w:val="clear" w:pos="9072"/>
          <w:tab w:val="center" w:pos="1620"/>
          <w:tab w:val="center" w:pos="7565"/>
        </w:tabs>
      </w:pPr>
      <w:r w:rsidRPr="009032A5">
        <w:rPr>
          <w:noProof/>
        </w:rPr>
        <w:drawing>
          <wp:anchor distT="0" distB="0" distL="114300" distR="114300" simplePos="0" relativeHeight="251657216" behindDoc="1" locked="0" layoutInCell="1" allowOverlap="1" wp14:anchorId="6F069E23" wp14:editId="23045864">
            <wp:simplePos x="0" y="0"/>
            <wp:positionH relativeFrom="column">
              <wp:posOffset>5434330</wp:posOffset>
            </wp:positionH>
            <wp:positionV relativeFrom="paragraph">
              <wp:posOffset>-2540</wp:posOffset>
            </wp:positionV>
            <wp:extent cx="1034415" cy="1048385"/>
            <wp:effectExtent l="0" t="0" r="0" b="0"/>
            <wp:wrapNone/>
            <wp:docPr id="19" name="obráze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34415" cy="1048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CEA5DB" w14:textId="77777777" w:rsidR="00D477F4" w:rsidRPr="009032A5" w:rsidRDefault="00D477F4" w:rsidP="00D477F4">
      <w:pPr>
        <w:pStyle w:val="Zpat"/>
        <w:tabs>
          <w:tab w:val="clear" w:pos="4536"/>
          <w:tab w:val="clear" w:pos="9072"/>
          <w:tab w:val="center" w:pos="1620"/>
          <w:tab w:val="center" w:pos="7565"/>
        </w:tabs>
      </w:pPr>
    </w:p>
    <w:tbl>
      <w:tblPr>
        <w:tblW w:w="0" w:type="auto"/>
        <w:tblBorders>
          <w:insideH w:val="single" w:sz="4" w:space="0" w:color="auto"/>
        </w:tblBorders>
        <w:tblLayout w:type="fixed"/>
        <w:tblCellMar>
          <w:left w:w="70" w:type="dxa"/>
          <w:right w:w="70" w:type="dxa"/>
        </w:tblCellMar>
        <w:tblLook w:val="0000" w:firstRow="0" w:lastRow="0" w:firstColumn="0" w:lastColumn="0" w:noHBand="0" w:noVBand="0"/>
      </w:tblPr>
      <w:tblGrid>
        <w:gridCol w:w="3283"/>
        <w:gridCol w:w="2661"/>
        <w:gridCol w:w="3907"/>
      </w:tblGrid>
      <w:tr w:rsidR="00D477F4" w:rsidRPr="009032A5" w14:paraId="2F23EE28" w14:textId="77777777" w:rsidTr="00D57D9A">
        <w:tblPrEx>
          <w:tblCellMar>
            <w:top w:w="0" w:type="dxa"/>
            <w:bottom w:w="0" w:type="dxa"/>
          </w:tblCellMar>
        </w:tblPrEx>
        <w:trPr>
          <w:trHeight w:val="300"/>
        </w:trPr>
        <w:tc>
          <w:tcPr>
            <w:tcW w:w="3283" w:type="dxa"/>
          </w:tcPr>
          <w:p w14:paraId="6BBD7B94" w14:textId="77777777" w:rsidR="00484F89" w:rsidRPr="00DA591F" w:rsidRDefault="001257E9" w:rsidP="00D57D9A">
            <w:pPr>
              <w:pStyle w:val="Zkladntext"/>
              <w:jc w:val="center"/>
              <w:rPr>
                <w:rFonts w:ascii="Times New Roman" w:hAnsi="Times New Roman"/>
                <w:lang w:val="cs-CZ" w:eastAsia="cs-CZ"/>
              </w:rPr>
            </w:pPr>
            <w:r w:rsidRPr="00DA591F">
              <w:rPr>
                <w:rFonts w:ascii="Times New Roman" w:hAnsi="Times New Roman"/>
                <w:lang w:val="cs-CZ" w:eastAsia="cs-CZ"/>
              </w:rPr>
              <w:t>Mgr. Pavel Kozák</w:t>
            </w:r>
          </w:p>
          <w:p w14:paraId="5F3ABF5F" w14:textId="77777777" w:rsidR="001257E9" w:rsidRPr="00DA591F" w:rsidRDefault="001257E9" w:rsidP="00D57D9A">
            <w:pPr>
              <w:pStyle w:val="Zkladntext"/>
              <w:jc w:val="center"/>
              <w:rPr>
                <w:rFonts w:ascii="Times New Roman" w:hAnsi="Times New Roman"/>
                <w:lang w:val="cs-CZ" w:eastAsia="cs-CZ"/>
              </w:rPr>
            </w:pPr>
            <w:r w:rsidRPr="00DA591F">
              <w:rPr>
                <w:rFonts w:ascii="Times New Roman" w:hAnsi="Times New Roman"/>
                <w:lang w:val="cs-CZ" w:eastAsia="cs-CZ"/>
              </w:rPr>
              <w:t>vedoucí technického odboru</w:t>
            </w:r>
          </w:p>
        </w:tc>
        <w:tc>
          <w:tcPr>
            <w:tcW w:w="2661" w:type="dxa"/>
            <w:tcBorders>
              <w:top w:val="nil"/>
              <w:bottom w:val="nil"/>
            </w:tcBorders>
          </w:tcPr>
          <w:p w14:paraId="6BCC7AD9" w14:textId="77777777" w:rsidR="00D477F4" w:rsidRPr="00DA591F" w:rsidRDefault="00D477F4" w:rsidP="00D57D9A">
            <w:pPr>
              <w:pStyle w:val="Zkladntext"/>
              <w:rPr>
                <w:rFonts w:ascii="Times New Roman" w:hAnsi="Times New Roman"/>
                <w:lang w:val="cs-CZ" w:eastAsia="cs-CZ"/>
              </w:rPr>
            </w:pPr>
          </w:p>
        </w:tc>
        <w:tc>
          <w:tcPr>
            <w:tcW w:w="3907" w:type="dxa"/>
          </w:tcPr>
          <w:p w14:paraId="1E91C0C8" w14:textId="77777777" w:rsidR="00D477F4" w:rsidRPr="00DA591F" w:rsidRDefault="00D477F4" w:rsidP="00D57D9A">
            <w:pPr>
              <w:pStyle w:val="Zkladntext"/>
              <w:jc w:val="center"/>
              <w:rPr>
                <w:rFonts w:ascii="Times New Roman" w:hAnsi="Times New Roman"/>
                <w:lang w:val="cs-CZ" w:eastAsia="cs-CZ"/>
              </w:rPr>
            </w:pPr>
            <w:r w:rsidRPr="00DA591F">
              <w:rPr>
                <w:rFonts w:ascii="Times New Roman" w:hAnsi="Times New Roman"/>
                <w:lang w:val="cs-CZ" w:eastAsia="cs-CZ"/>
              </w:rPr>
              <w:t>Pavel Latislav</w:t>
            </w:r>
          </w:p>
          <w:p w14:paraId="589D8C80" w14:textId="77777777" w:rsidR="00D477F4" w:rsidRPr="00DA591F" w:rsidRDefault="00D477F4" w:rsidP="00D57D9A">
            <w:pPr>
              <w:pStyle w:val="Zkladntext"/>
              <w:jc w:val="center"/>
              <w:rPr>
                <w:rFonts w:ascii="Times New Roman" w:hAnsi="Times New Roman"/>
                <w:lang w:val="cs-CZ" w:eastAsia="cs-CZ"/>
              </w:rPr>
            </w:pPr>
            <w:r w:rsidRPr="00DA591F">
              <w:rPr>
                <w:rFonts w:ascii="Times New Roman" w:hAnsi="Times New Roman"/>
                <w:lang w:val="cs-CZ" w:eastAsia="cs-CZ"/>
              </w:rPr>
              <w:t>jednatel</w:t>
            </w:r>
          </w:p>
        </w:tc>
      </w:tr>
      <w:tr w:rsidR="00D477F4" w:rsidRPr="009032A5" w14:paraId="502EF010" w14:textId="77777777" w:rsidTr="00D57D9A">
        <w:tblPrEx>
          <w:tblCellMar>
            <w:top w:w="0" w:type="dxa"/>
            <w:bottom w:w="0" w:type="dxa"/>
          </w:tblCellMar>
        </w:tblPrEx>
        <w:trPr>
          <w:trHeight w:val="300"/>
        </w:trPr>
        <w:tc>
          <w:tcPr>
            <w:tcW w:w="3283" w:type="dxa"/>
          </w:tcPr>
          <w:p w14:paraId="10743E57" w14:textId="77777777" w:rsidR="00D477F4" w:rsidRPr="00DA591F" w:rsidRDefault="001257E9" w:rsidP="00D57D9A">
            <w:pPr>
              <w:pStyle w:val="Zkladntext"/>
              <w:jc w:val="center"/>
              <w:rPr>
                <w:rFonts w:ascii="Times New Roman" w:hAnsi="Times New Roman"/>
                <w:lang w:val="cs-CZ" w:eastAsia="cs-CZ"/>
              </w:rPr>
            </w:pPr>
            <w:r w:rsidRPr="00DA591F">
              <w:rPr>
                <w:rFonts w:ascii="Times New Roman" w:hAnsi="Times New Roman"/>
                <w:lang w:val="cs-CZ" w:eastAsia="cs-CZ"/>
              </w:rPr>
              <w:t>Statutární město Jablonec nad Nisou</w:t>
            </w:r>
          </w:p>
        </w:tc>
        <w:tc>
          <w:tcPr>
            <w:tcW w:w="2661" w:type="dxa"/>
            <w:tcBorders>
              <w:top w:val="nil"/>
              <w:bottom w:val="nil"/>
            </w:tcBorders>
          </w:tcPr>
          <w:p w14:paraId="56883FDC" w14:textId="77777777" w:rsidR="00D477F4" w:rsidRPr="00DA591F" w:rsidRDefault="00D477F4" w:rsidP="00D57D9A">
            <w:pPr>
              <w:pStyle w:val="Zkladntext"/>
              <w:rPr>
                <w:rFonts w:ascii="Times New Roman" w:hAnsi="Times New Roman"/>
                <w:lang w:val="cs-CZ" w:eastAsia="cs-CZ"/>
              </w:rPr>
            </w:pPr>
          </w:p>
        </w:tc>
        <w:tc>
          <w:tcPr>
            <w:tcW w:w="3907" w:type="dxa"/>
          </w:tcPr>
          <w:p w14:paraId="4406B3DD" w14:textId="77777777" w:rsidR="00D477F4" w:rsidRPr="00DA591F" w:rsidRDefault="00D477F4" w:rsidP="00D57D9A">
            <w:pPr>
              <w:pStyle w:val="Zkladntext"/>
              <w:spacing w:after="120" w:line="240" w:lineRule="atLeast"/>
              <w:jc w:val="center"/>
              <w:rPr>
                <w:rFonts w:ascii="Times New Roman" w:hAnsi="Times New Roman"/>
                <w:lang w:val="cs-CZ" w:eastAsia="cs-CZ"/>
              </w:rPr>
            </w:pPr>
            <w:r w:rsidRPr="00DA591F">
              <w:rPr>
                <w:rFonts w:ascii="Times New Roman" w:hAnsi="Times New Roman"/>
                <w:sz w:val="16"/>
                <w:szCs w:val="16"/>
                <w:lang w:val="cs-CZ" w:eastAsia="cs-CZ"/>
              </w:rPr>
              <w:t>CMS – Conclusive Method of  Solution, s.r.o.</w:t>
            </w:r>
          </w:p>
        </w:tc>
      </w:tr>
    </w:tbl>
    <w:p w14:paraId="33BC7A4B" w14:textId="77777777" w:rsidR="004847AE" w:rsidRPr="00DA591F" w:rsidRDefault="00D477F4" w:rsidP="00D477F4">
      <w:pPr>
        <w:pStyle w:val="Zkladntext"/>
        <w:rPr>
          <w:rFonts w:ascii="Times New Roman" w:hAnsi="Times New Roman"/>
        </w:rPr>
      </w:pPr>
      <w:r w:rsidRPr="00DA591F">
        <w:rPr>
          <w:rFonts w:ascii="Times New Roman" w:hAnsi="Times New Roman"/>
        </w:rPr>
        <w:t xml:space="preserve"> </w:t>
      </w:r>
    </w:p>
    <w:p w14:paraId="60AC58F9" w14:textId="77777777" w:rsidR="00443757" w:rsidRPr="00DA591F" w:rsidRDefault="00443757" w:rsidP="00D477F4">
      <w:pPr>
        <w:pStyle w:val="Zkladntext"/>
        <w:rPr>
          <w:rFonts w:ascii="Times New Roman" w:hAnsi="Times New Roman"/>
        </w:rPr>
      </w:pPr>
    </w:p>
    <w:p w14:paraId="4EDE3E78" w14:textId="77777777" w:rsidR="00A52E51" w:rsidRPr="00DA591F" w:rsidRDefault="00A52E51" w:rsidP="00D477F4">
      <w:pPr>
        <w:pStyle w:val="Zkladntext"/>
        <w:rPr>
          <w:rFonts w:ascii="Times New Roman" w:hAnsi="Times New Roman"/>
        </w:rPr>
      </w:pPr>
    </w:p>
    <w:p w14:paraId="3F0F5EA8" w14:textId="77777777" w:rsidR="00A52E51" w:rsidRPr="00DA591F" w:rsidRDefault="00A52E51" w:rsidP="00D477F4">
      <w:pPr>
        <w:pStyle w:val="Zkladntext"/>
        <w:rPr>
          <w:rFonts w:ascii="Times New Roman" w:hAnsi="Times New Roman"/>
        </w:rPr>
      </w:pPr>
    </w:p>
    <w:p w14:paraId="4BAF1D6F" w14:textId="77777777" w:rsidR="00A52E51" w:rsidRPr="00DA591F" w:rsidRDefault="00A52E51" w:rsidP="00D477F4">
      <w:pPr>
        <w:pStyle w:val="Zkladntext"/>
        <w:rPr>
          <w:rFonts w:ascii="Times New Roman" w:hAnsi="Times New Roman"/>
        </w:rPr>
      </w:pPr>
    </w:p>
    <w:p w14:paraId="18091354" w14:textId="77777777" w:rsidR="00A52E51" w:rsidRPr="00DA591F" w:rsidRDefault="00A52E51" w:rsidP="00D477F4">
      <w:pPr>
        <w:pStyle w:val="Zkladntext"/>
        <w:rPr>
          <w:rFonts w:ascii="Times New Roman" w:hAnsi="Times New Roman"/>
        </w:rPr>
      </w:pPr>
    </w:p>
    <w:p w14:paraId="2F37357D" w14:textId="77777777" w:rsidR="00443757" w:rsidRPr="00DA591F" w:rsidRDefault="00443757" w:rsidP="00D477F4">
      <w:pPr>
        <w:pStyle w:val="Zkladntext"/>
        <w:rPr>
          <w:rFonts w:ascii="Times New Roman" w:hAnsi="Times New Roman"/>
        </w:rPr>
      </w:pPr>
    </w:p>
    <w:p w14:paraId="740BCA2F" w14:textId="77777777" w:rsidR="00443757" w:rsidRPr="00DA591F" w:rsidRDefault="00443757" w:rsidP="00D477F4">
      <w:pPr>
        <w:pStyle w:val="Zkladntext"/>
        <w:rPr>
          <w:rFonts w:ascii="Times New Roman" w:hAnsi="Times New Roman"/>
        </w:rPr>
      </w:pPr>
    </w:p>
    <w:p w14:paraId="03585BBF" w14:textId="77777777" w:rsidR="00443757" w:rsidRPr="00DA591F" w:rsidRDefault="00443757" w:rsidP="00D477F4">
      <w:pPr>
        <w:pStyle w:val="Zkladntext"/>
        <w:rPr>
          <w:rFonts w:ascii="Times New Roman" w:hAnsi="Times New Roman"/>
        </w:rPr>
      </w:pPr>
    </w:p>
    <w:tbl>
      <w:tblPr>
        <w:tblpPr w:leftFromText="141" w:rightFromText="141" w:vertAnchor="text" w:horzAnchor="margin" w:tblpXSpec="right" w:tblpY="9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72"/>
        <w:gridCol w:w="4895"/>
      </w:tblGrid>
      <w:tr w:rsidR="00BC5DE6" w:rsidRPr="009032A5" w14:paraId="4C50F06E" w14:textId="77777777" w:rsidTr="00D57D9A">
        <w:tblPrEx>
          <w:tblCellMar>
            <w:top w:w="0" w:type="dxa"/>
            <w:bottom w:w="0" w:type="dxa"/>
          </w:tblCellMar>
        </w:tblPrEx>
        <w:tc>
          <w:tcPr>
            <w:tcW w:w="1672" w:type="dxa"/>
          </w:tcPr>
          <w:p w14:paraId="6FC46CCD" w14:textId="77777777" w:rsidR="00BC5DE6" w:rsidRPr="00DA591F" w:rsidRDefault="00BC5DE6" w:rsidP="00D57D9A">
            <w:pPr>
              <w:pStyle w:val="Zkladntext"/>
              <w:widowControl/>
              <w:rPr>
                <w:rFonts w:ascii="Times New Roman" w:hAnsi="Times New Roman"/>
                <w:sz w:val="18"/>
                <w:szCs w:val="18"/>
                <w:lang w:val="cs-CZ" w:eastAsia="cs-CZ"/>
              </w:rPr>
            </w:pPr>
            <w:r w:rsidRPr="00DA591F">
              <w:rPr>
                <w:rFonts w:ascii="Times New Roman" w:hAnsi="Times New Roman"/>
                <w:sz w:val="18"/>
                <w:szCs w:val="18"/>
                <w:lang w:val="cs-CZ" w:eastAsia="cs-CZ"/>
              </w:rPr>
              <w:lastRenderedPageBreak/>
              <w:t>Název objektu :</w:t>
            </w:r>
          </w:p>
        </w:tc>
        <w:tc>
          <w:tcPr>
            <w:tcW w:w="4895" w:type="dxa"/>
          </w:tcPr>
          <w:p w14:paraId="5D8EDA13" w14:textId="77777777" w:rsidR="00BC5DE6" w:rsidRPr="00DA591F" w:rsidRDefault="00A52E51" w:rsidP="008A6435">
            <w:pPr>
              <w:pStyle w:val="Zkladntext"/>
              <w:widowControl/>
              <w:rPr>
                <w:rFonts w:ascii="Times New Roman" w:hAnsi="Times New Roman"/>
                <w:b/>
                <w:sz w:val="18"/>
                <w:szCs w:val="18"/>
                <w:lang w:val="cs-CZ"/>
              </w:rPr>
            </w:pPr>
            <w:r w:rsidRPr="00DA591F">
              <w:rPr>
                <w:rFonts w:ascii="Times New Roman" w:hAnsi="Times New Roman"/>
                <w:b/>
                <w:bCs/>
                <w:sz w:val="18"/>
                <w:szCs w:val="18"/>
                <w:lang w:val="cs-CZ" w:eastAsia="cs-CZ"/>
              </w:rPr>
              <w:t>JUDO ARENA</w:t>
            </w:r>
            <w:r w:rsidR="009523D6" w:rsidRPr="00DA591F">
              <w:rPr>
                <w:rFonts w:ascii="Times New Roman" w:hAnsi="Times New Roman"/>
                <w:b/>
                <w:bCs/>
                <w:sz w:val="18"/>
                <w:szCs w:val="18"/>
                <w:lang w:val="cs-CZ" w:eastAsia="cs-CZ"/>
              </w:rPr>
              <w:t xml:space="preserve">   (Město Jablonec n.N.)</w:t>
            </w:r>
          </w:p>
        </w:tc>
      </w:tr>
      <w:tr w:rsidR="00A52E51" w:rsidRPr="009032A5" w14:paraId="799102F0" w14:textId="77777777" w:rsidTr="00D57D9A">
        <w:tblPrEx>
          <w:tblCellMar>
            <w:top w:w="0" w:type="dxa"/>
            <w:bottom w:w="0" w:type="dxa"/>
          </w:tblCellMar>
        </w:tblPrEx>
        <w:tc>
          <w:tcPr>
            <w:tcW w:w="1672" w:type="dxa"/>
          </w:tcPr>
          <w:p w14:paraId="58248A85" w14:textId="77777777" w:rsidR="00A52E51" w:rsidRPr="00DA591F" w:rsidRDefault="00A52E51" w:rsidP="00A52E51">
            <w:pPr>
              <w:pStyle w:val="Zkladntext"/>
              <w:widowControl/>
              <w:rPr>
                <w:rFonts w:ascii="Times New Roman" w:hAnsi="Times New Roman"/>
                <w:sz w:val="18"/>
                <w:szCs w:val="18"/>
                <w:lang w:val="cs-CZ" w:eastAsia="cs-CZ"/>
              </w:rPr>
            </w:pPr>
            <w:r w:rsidRPr="00DA591F">
              <w:rPr>
                <w:rFonts w:ascii="Times New Roman" w:hAnsi="Times New Roman"/>
                <w:sz w:val="18"/>
                <w:szCs w:val="18"/>
                <w:lang w:val="cs-CZ" w:eastAsia="cs-CZ"/>
              </w:rPr>
              <w:t>Adresa objektu :</w:t>
            </w:r>
          </w:p>
        </w:tc>
        <w:tc>
          <w:tcPr>
            <w:tcW w:w="4895" w:type="dxa"/>
          </w:tcPr>
          <w:p w14:paraId="0CE2F300" w14:textId="77777777" w:rsidR="00A52E51" w:rsidRPr="00DA591F" w:rsidRDefault="00A52E51" w:rsidP="00A52E51">
            <w:pPr>
              <w:pStyle w:val="Zkladntext"/>
              <w:widowControl/>
              <w:rPr>
                <w:rFonts w:ascii="Times New Roman" w:hAnsi="Times New Roman"/>
                <w:b/>
                <w:sz w:val="18"/>
                <w:szCs w:val="18"/>
                <w:highlight w:val="black"/>
                <w14:shadow w14:blurRad="50800" w14:dist="38100" w14:dir="2700000" w14:sx="100000" w14:sy="100000" w14:kx="0" w14:ky="0" w14:algn="tl">
                  <w14:srgbClr w14:val="000000">
                    <w14:alpha w14:val="60000"/>
                  </w14:srgbClr>
                </w14:shadow>
              </w:rPr>
            </w:pPr>
            <w:r w:rsidRPr="00DA591F">
              <w:rPr>
                <w:rFonts w:ascii="Times New Roman" w:hAnsi="Times New Roman"/>
                <w:b/>
                <w:bCs/>
                <w:sz w:val="18"/>
                <w:szCs w:val="18"/>
                <w:highlight w:val="black"/>
                <w:lang w:val="cs-CZ" w:eastAsia="cs-CZ"/>
                <w14:shadow w14:blurRad="50800" w14:dist="38100" w14:dir="2700000" w14:sx="100000" w14:sy="100000" w14:kx="0" w14:ky="0" w14:algn="tl">
                  <w14:srgbClr w14:val="000000">
                    <w14:alpha w14:val="60000"/>
                  </w14:srgbClr>
                </w14:shadow>
              </w:rPr>
              <w:t>U Stadionu 1/4586, Jablonec n.N.</w:t>
            </w:r>
          </w:p>
        </w:tc>
      </w:tr>
      <w:tr w:rsidR="00A52E51" w:rsidRPr="009032A5" w14:paraId="18F1B6C5" w14:textId="77777777" w:rsidTr="00D57D9A">
        <w:tblPrEx>
          <w:tblCellMar>
            <w:top w:w="0" w:type="dxa"/>
            <w:bottom w:w="0" w:type="dxa"/>
          </w:tblCellMar>
        </w:tblPrEx>
        <w:tc>
          <w:tcPr>
            <w:tcW w:w="1672" w:type="dxa"/>
          </w:tcPr>
          <w:p w14:paraId="4B2ABD61" w14:textId="77777777" w:rsidR="00A52E51" w:rsidRPr="00DA591F" w:rsidRDefault="00A52E51" w:rsidP="00A52E51">
            <w:pPr>
              <w:pStyle w:val="Zkladntext"/>
              <w:widowControl/>
              <w:rPr>
                <w:rFonts w:ascii="Times New Roman" w:hAnsi="Times New Roman"/>
                <w:sz w:val="18"/>
                <w:szCs w:val="18"/>
                <w:lang w:val="cs-CZ" w:eastAsia="cs-CZ"/>
              </w:rPr>
            </w:pPr>
            <w:r w:rsidRPr="00DA591F">
              <w:rPr>
                <w:rFonts w:ascii="Times New Roman" w:hAnsi="Times New Roman"/>
                <w:sz w:val="18"/>
                <w:szCs w:val="18"/>
                <w:lang w:val="cs-CZ" w:eastAsia="cs-CZ"/>
              </w:rPr>
              <w:t>Telefon do objektu :</w:t>
            </w:r>
          </w:p>
        </w:tc>
        <w:tc>
          <w:tcPr>
            <w:tcW w:w="4895" w:type="dxa"/>
          </w:tcPr>
          <w:p w14:paraId="41B00662" w14:textId="77777777" w:rsidR="00A52E51" w:rsidRPr="00DA591F" w:rsidRDefault="006A479B" w:rsidP="006A479B">
            <w:pPr>
              <w:pStyle w:val="Zkladntext"/>
              <w:widowControl/>
              <w:rPr>
                <w:rFonts w:ascii="Times New Roman" w:hAnsi="Times New Roman"/>
                <w:b/>
                <w:bCs/>
                <w:sz w:val="18"/>
                <w:szCs w:val="18"/>
                <w:highlight w:val="black"/>
                <w:lang w:val="cs-CZ" w:eastAsia="cs-CZ"/>
                <w14:shadow w14:blurRad="50800" w14:dist="38100" w14:dir="2700000" w14:sx="100000" w14:sy="100000" w14:kx="0" w14:ky="0" w14:algn="tl">
                  <w14:srgbClr w14:val="000000">
                    <w14:alpha w14:val="60000"/>
                  </w14:srgbClr>
                </w14:shadow>
              </w:rPr>
            </w:pPr>
            <w:r w:rsidRPr="00DA591F">
              <w:rPr>
                <w:rFonts w:ascii="Times New Roman" w:hAnsi="Times New Roman"/>
                <w:b/>
                <w:bCs/>
                <w:sz w:val="18"/>
                <w:szCs w:val="18"/>
                <w:highlight w:val="black"/>
                <w:lang w:val="cs-CZ" w:eastAsia="cs-CZ"/>
                <w14:shadow w14:blurRad="50800" w14:dist="38100" w14:dir="2700000" w14:sx="100000" w14:sy="100000" w14:kx="0" w14:ky="0" w14:algn="tl">
                  <w14:srgbClr w14:val="000000">
                    <w14:alpha w14:val="60000"/>
                  </w14:srgbClr>
                </w14:shadow>
              </w:rPr>
              <w:t>773 336 761</w:t>
            </w:r>
          </w:p>
        </w:tc>
      </w:tr>
    </w:tbl>
    <w:p w14:paraId="0BFD5CE4" w14:textId="77777777" w:rsidR="00443757" w:rsidRPr="00DA591F" w:rsidRDefault="00443757" w:rsidP="00BC5DE6">
      <w:pPr>
        <w:pStyle w:val="Zkladntext"/>
        <w:rPr>
          <w:rFonts w:ascii="Times New Roman" w:hAnsi="Times New Roman"/>
          <w:b/>
          <w:sz w:val="18"/>
          <w:szCs w:val="18"/>
        </w:rPr>
      </w:pPr>
    </w:p>
    <w:p w14:paraId="11E14895" w14:textId="77777777" w:rsidR="00BC5DE6" w:rsidRPr="00DA591F" w:rsidRDefault="00BC5DE6" w:rsidP="00BC5DE6">
      <w:pPr>
        <w:pStyle w:val="Zkladntext"/>
        <w:rPr>
          <w:rFonts w:ascii="Times New Roman" w:hAnsi="Times New Roman"/>
          <w:b/>
          <w:sz w:val="18"/>
          <w:szCs w:val="18"/>
        </w:rPr>
      </w:pPr>
      <w:r w:rsidRPr="00DA591F">
        <w:rPr>
          <w:rFonts w:ascii="Times New Roman" w:hAnsi="Times New Roman"/>
          <w:b/>
          <w:sz w:val="18"/>
          <w:szCs w:val="18"/>
        </w:rPr>
        <w:t>Příloha č. 1</w:t>
      </w:r>
      <w:r w:rsidRPr="00DA591F">
        <w:rPr>
          <w:rFonts w:ascii="Times New Roman" w:hAnsi="Times New Roman"/>
          <w:b/>
          <w:sz w:val="18"/>
          <w:szCs w:val="18"/>
          <w:lang w:val="cs-CZ"/>
        </w:rPr>
        <w:t xml:space="preserve">  </w:t>
      </w:r>
      <w:r w:rsidRPr="00DA591F">
        <w:rPr>
          <w:rFonts w:ascii="Times New Roman" w:hAnsi="Times New Roman"/>
          <w:b/>
          <w:sz w:val="18"/>
          <w:szCs w:val="18"/>
        </w:rPr>
        <w:t>- zvláštní ujednání</w:t>
      </w:r>
    </w:p>
    <w:p w14:paraId="0AAA46FC" w14:textId="77777777" w:rsidR="00BC5DE6" w:rsidRPr="00DA591F" w:rsidRDefault="00BC5DE6" w:rsidP="00BC5DE6">
      <w:pPr>
        <w:pStyle w:val="Zkladntext"/>
        <w:rPr>
          <w:rFonts w:ascii="Times New Roman" w:hAnsi="Times New Roman"/>
          <w:sz w:val="18"/>
          <w:szCs w:val="18"/>
        </w:rPr>
      </w:pPr>
      <w:r w:rsidRPr="00DA591F">
        <w:rPr>
          <w:rFonts w:ascii="Times New Roman" w:hAnsi="Times New Roman"/>
          <w:sz w:val="18"/>
          <w:szCs w:val="18"/>
        </w:rPr>
        <w:t>ke smlouvě o poskytování bezpečnostní služby</w:t>
      </w:r>
    </w:p>
    <w:p w14:paraId="4171F6A2" w14:textId="77777777" w:rsidR="00BC5DE6" w:rsidRPr="00DA591F" w:rsidRDefault="00BC5DE6" w:rsidP="00BC5DE6">
      <w:pPr>
        <w:pStyle w:val="Zkladntext"/>
        <w:rPr>
          <w:rFonts w:ascii="Times New Roman" w:hAnsi="Times New Roman"/>
          <w:sz w:val="18"/>
          <w:szCs w:val="18"/>
          <w:lang w:val="cs-CZ"/>
        </w:rPr>
      </w:pPr>
      <w:r w:rsidRPr="00DA591F">
        <w:rPr>
          <w:rFonts w:ascii="Times New Roman" w:hAnsi="Times New Roman"/>
          <w:sz w:val="18"/>
          <w:szCs w:val="18"/>
        </w:rPr>
        <w:t xml:space="preserve">č.:  </w:t>
      </w:r>
      <w:r w:rsidR="003E5547" w:rsidRPr="00DA591F">
        <w:rPr>
          <w:rFonts w:ascii="Times New Roman" w:hAnsi="Times New Roman"/>
          <w:sz w:val="18"/>
          <w:szCs w:val="18"/>
          <w:lang w:val="cs-CZ"/>
        </w:rPr>
        <w:t>1116</w:t>
      </w:r>
      <w:r w:rsidRPr="00DA591F">
        <w:rPr>
          <w:rFonts w:ascii="Times New Roman" w:hAnsi="Times New Roman"/>
          <w:sz w:val="18"/>
          <w:szCs w:val="18"/>
        </w:rPr>
        <w:t>-20</w:t>
      </w:r>
      <w:r w:rsidR="00443757" w:rsidRPr="00DA591F">
        <w:rPr>
          <w:rFonts w:ascii="Times New Roman" w:hAnsi="Times New Roman"/>
          <w:sz w:val="18"/>
          <w:szCs w:val="18"/>
          <w:lang w:val="cs-CZ"/>
        </w:rPr>
        <w:t>20</w:t>
      </w:r>
    </w:p>
    <w:p w14:paraId="4C0F6A76" w14:textId="77777777" w:rsidR="00BC5DE6" w:rsidRPr="009032A5" w:rsidRDefault="00BC5DE6" w:rsidP="00BC5DE6">
      <w:pPr>
        <w:pStyle w:val="Zpat"/>
        <w:tabs>
          <w:tab w:val="clear" w:pos="4536"/>
          <w:tab w:val="clear" w:pos="9072"/>
          <w:tab w:val="center" w:pos="1620"/>
          <w:tab w:val="center" w:pos="7565"/>
        </w:tabs>
        <w:rPr>
          <w:sz w:val="18"/>
          <w:szCs w:val="18"/>
        </w:rPr>
      </w:pPr>
    </w:p>
    <w:p w14:paraId="067400E5" w14:textId="77777777" w:rsidR="00BC5DE6" w:rsidRPr="001C5C8C" w:rsidRDefault="0033770C" w:rsidP="00D57D9A">
      <w:pPr>
        <w:pStyle w:val="Zpat"/>
        <w:numPr>
          <w:ilvl w:val="0"/>
          <w:numId w:val="14"/>
        </w:numPr>
        <w:tabs>
          <w:tab w:val="clear" w:pos="4536"/>
          <w:tab w:val="clear" w:pos="9072"/>
          <w:tab w:val="center" w:pos="1620"/>
          <w:tab w:val="center" w:pos="7565"/>
        </w:tabs>
        <w:rPr>
          <w:sz w:val="18"/>
          <w:szCs w:val="18"/>
          <w:highlight w:val="black"/>
        </w:rPr>
      </w:pPr>
      <w:r w:rsidRPr="001C5C8C">
        <w:rPr>
          <w:sz w:val="18"/>
          <w:szCs w:val="18"/>
          <w:highlight w:val="black"/>
        </w:rPr>
        <w:t xml:space="preserve">a) </w:t>
      </w:r>
      <w:r w:rsidR="00BC5DE6" w:rsidRPr="001C5C8C">
        <w:rPr>
          <w:sz w:val="18"/>
          <w:szCs w:val="18"/>
          <w:highlight w:val="black"/>
        </w:rPr>
        <w:t xml:space="preserve">Druhy přenášených signálů </w:t>
      </w:r>
      <w:r w:rsidR="00BC5DE6" w:rsidRPr="001C5C8C">
        <w:rPr>
          <w:b/>
          <w:sz w:val="18"/>
          <w:szCs w:val="18"/>
          <w:highlight w:val="black"/>
        </w:rPr>
        <w:t>EZS</w:t>
      </w:r>
      <w:r w:rsidR="00A52E51" w:rsidRPr="001C5C8C">
        <w:rPr>
          <w:b/>
          <w:sz w:val="18"/>
          <w:szCs w:val="18"/>
          <w:highlight w:val="black"/>
        </w:rPr>
        <w:t xml:space="preserve"> + EPS </w:t>
      </w:r>
      <w:r w:rsidR="00BC5DE6" w:rsidRPr="001C5C8C">
        <w:rPr>
          <w:sz w:val="18"/>
          <w:szCs w:val="18"/>
          <w:highlight w:val="black"/>
        </w:rPr>
        <w:t xml:space="preserve"> do systému PCO po síti:  </w:t>
      </w:r>
      <w:r w:rsidR="00C86461" w:rsidRPr="001C5C8C">
        <w:rPr>
          <w:sz w:val="18"/>
          <w:szCs w:val="18"/>
          <w:highlight w:val="black"/>
        </w:rPr>
        <w:t xml:space="preserve">GPRS </w:t>
      </w:r>
      <w:r w:rsidRPr="001C5C8C">
        <w:rPr>
          <w:sz w:val="18"/>
          <w:szCs w:val="18"/>
          <w:highlight w:val="black"/>
        </w:rPr>
        <w:t>–</w:t>
      </w:r>
      <w:r w:rsidR="00C86461" w:rsidRPr="001C5C8C">
        <w:rPr>
          <w:sz w:val="18"/>
          <w:szCs w:val="18"/>
          <w:highlight w:val="black"/>
        </w:rPr>
        <w:t xml:space="preserve"> </w:t>
      </w:r>
      <w:r w:rsidR="00443757" w:rsidRPr="001C5C8C">
        <w:rPr>
          <w:sz w:val="18"/>
          <w:szCs w:val="18"/>
          <w:highlight w:val="black"/>
        </w:rPr>
        <w:t>JA-100</w:t>
      </w:r>
    </w:p>
    <w:tbl>
      <w:tblPr>
        <w:tblW w:w="10163" w:type="dxa"/>
        <w:tblInd w:w="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499"/>
        <w:gridCol w:w="498"/>
        <w:gridCol w:w="3809"/>
        <w:gridCol w:w="445"/>
        <w:gridCol w:w="534"/>
        <w:gridCol w:w="534"/>
        <w:gridCol w:w="3844"/>
      </w:tblGrid>
      <w:tr w:rsidR="00BC5DE6" w:rsidRPr="001C5C8C" w14:paraId="1271A0BE" w14:textId="77777777" w:rsidTr="00D57D9A">
        <w:tblPrEx>
          <w:tblCellMar>
            <w:top w:w="0" w:type="dxa"/>
            <w:bottom w:w="0" w:type="dxa"/>
          </w:tblCellMar>
        </w:tblPrEx>
        <w:trPr>
          <w:cantSplit/>
        </w:trPr>
        <w:tc>
          <w:tcPr>
            <w:tcW w:w="499" w:type="dxa"/>
          </w:tcPr>
          <w:p w14:paraId="2B53045E" w14:textId="77777777" w:rsidR="00BC5DE6" w:rsidRPr="00DA591F" w:rsidRDefault="00BC5DE6" w:rsidP="00D57D9A">
            <w:pPr>
              <w:pStyle w:val="Zkladntext"/>
              <w:jc w:val="center"/>
              <w:rPr>
                <w:rFonts w:ascii="Times New Roman" w:hAnsi="Times New Roman"/>
                <w:b/>
                <w:bCs/>
                <w:sz w:val="16"/>
                <w:szCs w:val="16"/>
                <w:highlight w:val="black"/>
                <w:lang w:val="cs-CZ" w:eastAsia="cs-CZ"/>
                <w14:shadow w14:blurRad="50800" w14:dist="38100" w14:dir="2700000" w14:sx="100000" w14:sy="100000" w14:kx="0" w14:ky="0" w14:algn="tl">
                  <w14:srgbClr w14:val="000000">
                    <w14:alpha w14:val="60000"/>
                  </w14:srgbClr>
                </w14:shadow>
              </w:rPr>
            </w:pPr>
            <w:r w:rsidRPr="00DA591F">
              <w:rPr>
                <w:rFonts w:ascii="Times New Roman" w:hAnsi="Times New Roman"/>
                <w:b/>
                <w:bCs/>
                <w:sz w:val="16"/>
                <w:szCs w:val="16"/>
                <w:highlight w:val="black"/>
                <w:lang w:val="cs-CZ" w:eastAsia="cs-CZ"/>
                <w14:shadow w14:blurRad="50800" w14:dist="38100" w14:dir="2700000" w14:sx="100000" w14:sy="100000" w14:kx="0" w14:ky="0" w14:algn="tl">
                  <w14:srgbClr w14:val="000000">
                    <w14:alpha w14:val="60000"/>
                  </w14:srgbClr>
                </w14:shadow>
              </w:rPr>
              <w:t>ANO</w:t>
            </w:r>
          </w:p>
        </w:tc>
        <w:tc>
          <w:tcPr>
            <w:tcW w:w="498" w:type="dxa"/>
          </w:tcPr>
          <w:p w14:paraId="2ADB6650" w14:textId="77777777" w:rsidR="00BC5DE6" w:rsidRPr="00DA591F" w:rsidRDefault="00BC5DE6" w:rsidP="00D57D9A">
            <w:pPr>
              <w:pStyle w:val="Zkladntext"/>
              <w:jc w:val="center"/>
              <w:rPr>
                <w:rFonts w:ascii="Times New Roman" w:hAnsi="Times New Roman"/>
                <w:b/>
                <w:bCs/>
                <w:sz w:val="16"/>
                <w:szCs w:val="16"/>
                <w:highlight w:val="black"/>
                <w:lang w:val="cs-CZ" w:eastAsia="cs-CZ"/>
                <w14:shadow w14:blurRad="50800" w14:dist="38100" w14:dir="2700000" w14:sx="100000" w14:sy="100000" w14:kx="0" w14:ky="0" w14:algn="tl">
                  <w14:srgbClr w14:val="000000">
                    <w14:alpha w14:val="60000"/>
                  </w14:srgbClr>
                </w14:shadow>
              </w:rPr>
            </w:pPr>
            <w:r w:rsidRPr="00DA591F">
              <w:rPr>
                <w:rFonts w:ascii="Times New Roman" w:hAnsi="Times New Roman"/>
                <w:b/>
                <w:bCs/>
                <w:sz w:val="16"/>
                <w:szCs w:val="16"/>
                <w:highlight w:val="black"/>
                <w:lang w:val="cs-CZ" w:eastAsia="cs-CZ"/>
                <w14:shadow w14:blurRad="50800" w14:dist="38100" w14:dir="2700000" w14:sx="100000" w14:sy="100000" w14:kx="0" w14:ky="0" w14:algn="tl">
                  <w14:srgbClr w14:val="000000">
                    <w14:alpha w14:val="60000"/>
                  </w14:srgbClr>
                </w14:shadow>
              </w:rPr>
              <w:t>NE</w:t>
            </w:r>
          </w:p>
        </w:tc>
        <w:tc>
          <w:tcPr>
            <w:tcW w:w="3809" w:type="dxa"/>
          </w:tcPr>
          <w:p w14:paraId="3DF0CE93" w14:textId="77777777" w:rsidR="00BC5DE6" w:rsidRPr="00DA591F" w:rsidRDefault="00BC5DE6" w:rsidP="00D57D9A">
            <w:pPr>
              <w:pStyle w:val="Zkladntext"/>
              <w:rPr>
                <w:rFonts w:ascii="Times New Roman" w:hAnsi="Times New Roman"/>
                <w:b/>
                <w:bCs/>
                <w:sz w:val="16"/>
                <w:szCs w:val="16"/>
                <w:highlight w:val="black"/>
                <w:lang w:val="cs-CZ" w:eastAsia="cs-CZ"/>
                <w14:shadow w14:blurRad="50800" w14:dist="38100" w14:dir="2700000" w14:sx="100000" w14:sy="100000" w14:kx="0" w14:ky="0" w14:algn="tl">
                  <w14:srgbClr w14:val="000000">
                    <w14:alpha w14:val="60000"/>
                  </w14:srgbClr>
                </w14:shadow>
              </w:rPr>
            </w:pPr>
            <w:r w:rsidRPr="00DA591F">
              <w:rPr>
                <w:rFonts w:ascii="Times New Roman" w:hAnsi="Times New Roman"/>
                <w:b/>
                <w:bCs/>
                <w:sz w:val="16"/>
                <w:szCs w:val="16"/>
                <w:highlight w:val="black"/>
                <w:lang w:val="cs-CZ" w:eastAsia="cs-CZ"/>
                <w14:shadow w14:blurRad="50800" w14:dist="38100" w14:dir="2700000" w14:sx="100000" w14:sy="100000" w14:kx="0" w14:ky="0" w14:algn="tl">
                  <w14:srgbClr w14:val="000000">
                    <w14:alpha w14:val="60000"/>
                  </w14:srgbClr>
                </w14:shadow>
              </w:rPr>
              <w:t>Druh signálu   (přenášený signál označit   X )</w:t>
            </w:r>
          </w:p>
        </w:tc>
        <w:tc>
          <w:tcPr>
            <w:tcW w:w="445" w:type="dxa"/>
            <w:tcBorders>
              <w:top w:val="nil"/>
              <w:bottom w:val="nil"/>
            </w:tcBorders>
          </w:tcPr>
          <w:p w14:paraId="5A31AA21" w14:textId="77777777" w:rsidR="00BC5DE6" w:rsidRPr="00DA591F" w:rsidRDefault="00BC5DE6" w:rsidP="00D57D9A">
            <w:pPr>
              <w:pStyle w:val="Zkladntext"/>
              <w:jc w:val="center"/>
              <w:rPr>
                <w:rFonts w:ascii="Times New Roman" w:hAnsi="Times New Roman"/>
                <w:b/>
                <w:bCs/>
                <w:sz w:val="16"/>
                <w:szCs w:val="16"/>
                <w:highlight w:val="black"/>
                <w:lang w:val="cs-CZ" w:eastAsia="cs-CZ"/>
                <w14:shadow w14:blurRad="50800" w14:dist="38100" w14:dir="2700000" w14:sx="100000" w14:sy="100000" w14:kx="0" w14:ky="0" w14:algn="tl">
                  <w14:srgbClr w14:val="000000">
                    <w14:alpha w14:val="60000"/>
                  </w14:srgbClr>
                </w14:shadow>
              </w:rPr>
            </w:pPr>
          </w:p>
        </w:tc>
        <w:tc>
          <w:tcPr>
            <w:tcW w:w="534" w:type="dxa"/>
          </w:tcPr>
          <w:p w14:paraId="3E588DD4" w14:textId="77777777" w:rsidR="00BC5DE6" w:rsidRPr="00DA591F" w:rsidRDefault="00BC5DE6" w:rsidP="00D57D9A">
            <w:pPr>
              <w:pStyle w:val="Zkladntext"/>
              <w:jc w:val="center"/>
              <w:rPr>
                <w:rFonts w:ascii="Times New Roman" w:hAnsi="Times New Roman"/>
                <w:b/>
                <w:bCs/>
                <w:sz w:val="16"/>
                <w:szCs w:val="16"/>
                <w:highlight w:val="black"/>
                <w:lang w:val="cs-CZ" w:eastAsia="cs-CZ"/>
                <w14:shadow w14:blurRad="50800" w14:dist="38100" w14:dir="2700000" w14:sx="100000" w14:sy="100000" w14:kx="0" w14:ky="0" w14:algn="tl">
                  <w14:srgbClr w14:val="000000">
                    <w14:alpha w14:val="60000"/>
                  </w14:srgbClr>
                </w14:shadow>
              </w:rPr>
            </w:pPr>
            <w:r w:rsidRPr="00DA591F">
              <w:rPr>
                <w:rFonts w:ascii="Times New Roman" w:hAnsi="Times New Roman"/>
                <w:b/>
                <w:bCs/>
                <w:sz w:val="16"/>
                <w:szCs w:val="16"/>
                <w:highlight w:val="black"/>
                <w:lang w:val="cs-CZ" w:eastAsia="cs-CZ"/>
                <w14:shadow w14:blurRad="50800" w14:dist="38100" w14:dir="2700000" w14:sx="100000" w14:sy="100000" w14:kx="0" w14:ky="0" w14:algn="tl">
                  <w14:srgbClr w14:val="000000">
                    <w14:alpha w14:val="60000"/>
                  </w14:srgbClr>
                </w14:shadow>
              </w:rPr>
              <w:t>ANO</w:t>
            </w:r>
          </w:p>
        </w:tc>
        <w:tc>
          <w:tcPr>
            <w:tcW w:w="534" w:type="dxa"/>
          </w:tcPr>
          <w:p w14:paraId="6645CFAF" w14:textId="77777777" w:rsidR="00BC5DE6" w:rsidRPr="00DA591F" w:rsidRDefault="00BC5DE6" w:rsidP="00D57D9A">
            <w:pPr>
              <w:pStyle w:val="Zkladntext"/>
              <w:jc w:val="center"/>
              <w:rPr>
                <w:rFonts w:ascii="Times New Roman" w:hAnsi="Times New Roman"/>
                <w:b/>
                <w:bCs/>
                <w:sz w:val="16"/>
                <w:szCs w:val="16"/>
                <w:highlight w:val="black"/>
                <w:lang w:val="cs-CZ" w:eastAsia="cs-CZ"/>
                <w14:shadow w14:blurRad="50800" w14:dist="38100" w14:dir="2700000" w14:sx="100000" w14:sy="100000" w14:kx="0" w14:ky="0" w14:algn="tl">
                  <w14:srgbClr w14:val="000000">
                    <w14:alpha w14:val="60000"/>
                  </w14:srgbClr>
                </w14:shadow>
              </w:rPr>
            </w:pPr>
            <w:r w:rsidRPr="00DA591F">
              <w:rPr>
                <w:rFonts w:ascii="Times New Roman" w:hAnsi="Times New Roman"/>
                <w:b/>
                <w:bCs/>
                <w:sz w:val="16"/>
                <w:szCs w:val="16"/>
                <w:highlight w:val="black"/>
                <w:lang w:val="cs-CZ" w:eastAsia="cs-CZ"/>
                <w14:shadow w14:blurRad="50800" w14:dist="38100" w14:dir="2700000" w14:sx="100000" w14:sy="100000" w14:kx="0" w14:ky="0" w14:algn="tl">
                  <w14:srgbClr w14:val="000000">
                    <w14:alpha w14:val="60000"/>
                  </w14:srgbClr>
                </w14:shadow>
              </w:rPr>
              <w:t>NE</w:t>
            </w:r>
          </w:p>
        </w:tc>
        <w:tc>
          <w:tcPr>
            <w:tcW w:w="3844" w:type="dxa"/>
          </w:tcPr>
          <w:p w14:paraId="1F3D6C54" w14:textId="77777777" w:rsidR="00BC5DE6" w:rsidRPr="00DA591F" w:rsidRDefault="00BC5DE6" w:rsidP="00D57D9A">
            <w:pPr>
              <w:pStyle w:val="Zkladntext"/>
              <w:rPr>
                <w:rFonts w:ascii="Times New Roman" w:hAnsi="Times New Roman"/>
                <w:b/>
                <w:bCs/>
                <w:sz w:val="16"/>
                <w:szCs w:val="16"/>
                <w:highlight w:val="black"/>
                <w:lang w:val="cs-CZ" w:eastAsia="cs-CZ"/>
                <w14:shadow w14:blurRad="50800" w14:dist="38100" w14:dir="2700000" w14:sx="100000" w14:sy="100000" w14:kx="0" w14:ky="0" w14:algn="tl">
                  <w14:srgbClr w14:val="000000">
                    <w14:alpha w14:val="60000"/>
                  </w14:srgbClr>
                </w14:shadow>
              </w:rPr>
            </w:pPr>
            <w:r w:rsidRPr="00DA591F">
              <w:rPr>
                <w:rFonts w:ascii="Times New Roman" w:hAnsi="Times New Roman"/>
                <w:b/>
                <w:bCs/>
                <w:sz w:val="16"/>
                <w:szCs w:val="16"/>
                <w:highlight w:val="black"/>
                <w:lang w:val="cs-CZ" w:eastAsia="cs-CZ"/>
                <w14:shadow w14:blurRad="50800" w14:dist="38100" w14:dir="2700000" w14:sx="100000" w14:sy="100000" w14:kx="0" w14:ky="0" w14:algn="tl">
                  <w14:srgbClr w14:val="000000">
                    <w14:alpha w14:val="60000"/>
                  </w14:srgbClr>
                </w14:shadow>
              </w:rPr>
              <w:t>Druh signálu   (přenášený signál označit   X )</w:t>
            </w:r>
          </w:p>
        </w:tc>
      </w:tr>
      <w:tr w:rsidR="00BC5DE6" w:rsidRPr="001C5C8C" w14:paraId="2158CEFE" w14:textId="77777777" w:rsidTr="00D57D9A">
        <w:tblPrEx>
          <w:tblCellMar>
            <w:top w:w="0" w:type="dxa"/>
            <w:bottom w:w="0" w:type="dxa"/>
          </w:tblCellMar>
        </w:tblPrEx>
        <w:trPr>
          <w:cantSplit/>
        </w:trPr>
        <w:tc>
          <w:tcPr>
            <w:tcW w:w="499" w:type="dxa"/>
          </w:tcPr>
          <w:p w14:paraId="2C3064C7" w14:textId="77777777" w:rsidR="00BC5DE6" w:rsidRPr="00DA591F" w:rsidRDefault="00BC5DE6" w:rsidP="00D57D9A">
            <w:pPr>
              <w:pStyle w:val="Zkladntext"/>
              <w:jc w:val="center"/>
              <w:rPr>
                <w:rFonts w:ascii="Times New Roman" w:hAnsi="Times New Roman"/>
                <w:b/>
                <w:sz w:val="18"/>
                <w:szCs w:val="18"/>
                <w:highlight w:val="black"/>
                <w:lang w:val="cs-CZ" w:eastAsia="cs-CZ"/>
                <w14:shadow w14:blurRad="50800" w14:dist="38100" w14:dir="2700000" w14:sx="100000" w14:sy="100000" w14:kx="0" w14:ky="0" w14:algn="tl">
                  <w14:srgbClr w14:val="000000">
                    <w14:alpha w14:val="60000"/>
                  </w14:srgbClr>
                </w14:shadow>
              </w:rPr>
            </w:pPr>
            <w:r w:rsidRPr="00DA591F">
              <w:rPr>
                <w:rFonts w:ascii="Times New Roman" w:hAnsi="Times New Roman"/>
                <w:b/>
                <w:sz w:val="18"/>
                <w:szCs w:val="18"/>
                <w:highlight w:val="black"/>
                <w:lang w:val="cs-CZ" w:eastAsia="cs-CZ"/>
                <w14:shadow w14:blurRad="50800" w14:dist="38100" w14:dir="2700000" w14:sx="100000" w14:sy="100000" w14:kx="0" w14:ky="0" w14:algn="tl">
                  <w14:srgbClr w14:val="000000">
                    <w14:alpha w14:val="60000"/>
                  </w14:srgbClr>
                </w14:shadow>
              </w:rPr>
              <w:t>X</w:t>
            </w:r>
          </w:p>
        </w:tc>
        <w:tc>
          <w:tcPr>
            <w:tcW w:w="498" w:type="dxa"/>
          </w:tcPr>
          <w:p w14:paraId="5796F245" w14:textId="77777777" w:rsidR="00BC5DE6" w:rsidRPr="00DA591F" w:rsidRDefault="00BC5DE6" w:rsidP="00D57D9A">
            <w:pPr>
              <w:pStyle w:val="Zkladntext"/>
              <w:jc w:val="center"/>
              <w:rPr>
                <w:rFonts w:ascii="Times New Roman" w:hAnsi="Times New Roman"/>
                <w:b/>
                <w:sz w:val="18"/>
                <w:szCs w:val="18"/>
                <w:highlight w:val="black"/>
                <w:lang w:val="cs-CZ" w:eastAsia="cs-CZ"/>
                <w14:shadow w14:blurRad="50800" w14:dist="38100" w14:dir="2700000" w14:sx="100000" w14:sy="100000" w14:kx="0" w14:ky="0" w14:algn="tl">
                  <w14:srgbClr w14:val="000000">
                    <w14:alpha w14:val="60000"/>
                  </w14:srgbClr>
                </w14:shadow>
              </w:rPr>
            </w:pPr>
          </w:p>
        </w:tc>
        <w:tc>
          <w:tcPr>
            <w:tcW w:w="3809" w:type="dxa"/>
          </w:tcPr>
          <w:p w14:paraId="54D921F3" w14:textId="77777777" w:rsidR="00BC5DE6" w:rsidRPr="00DA591F" w:rsidRDefault="00BC5DE6" w:rsidP="00D57D9A">
            <w:pPr>
              <w:pStyle w:val="Zkladntext"/>
              <w:rPr>
                <w:rFonts w:ascii="Times New Roman" w:hAnsi="Times New Roman"/>
                <w:sz w:val="16"/>
                <w:szCs w:val="16"/>
                <w:highlight w:val="black"/>
                <w:lang w:val="cs-CZ" w:eastAsia="cs-CZ"/>
                <w14:shadow w14:blurRad="50800" w14:dist="38100" w14:dir="2700000" w14:sx="100000" w14:sy="100000" w14:kx="0" w14:ky="0" w14:algn="tl">
                  <w14:srgbClr w14:val="000000">
                    <w14:alpha w14:val="60000"/>
                  </w14:srgbClr>
                </w14:shadow>
              </w:rPr>
            </w:pPr>
            <w:r w:rsidRPr="00DA591F">
              <w:rPr>
                <w:rFonts w:ascii="Times New Roman" w:hAnsi="Times New Roman"/>
                <w:sz w:val="16"/>
                <w:szCs w:val="16"/>
                <w:highlight w:val="black"/>
                <w:lang w:val="cs-CZ" w:eastAsia="cs-CZ"/>
                <w14:shadow w14:blurRad="50800" w14:dist="38100" w14:dir="2700000" w14:sx="100000" w14:sy="100000" w14:kx="0" w14:ky="0" w14:algn="tl">
                  <w14:srgbClr w14:val="000000">
                    <w14:alpha w14:val="60000"/>
                  </w14:srgbClr>
                </w14:shadow>
              </w:rPr>
              <w:t>Zamčeno a odemčeno (zapnutí a vypnutí EZS)</w:t>
            </w:r>
          </w:p>
        </w:tc>
        <w:tc>
          <w:tcPr>
            <w:tcW w:w="445" w:type="dxa"/>
            <w:tcBorders>
              <w:top w:val="nil"/>
              <w:bottom w:val="nil"/>
            </w:tcBorders>
          </w:tcPr>
          <w:p w14:paraId="28F83BCC" w14:textId="77777777" w:rsidR="00BC5DE6" w:rsidRPr="00DA591F" w:rsidRDefault="00BC5DE6" w:rsidP="00D57D9A">
            <w:pPr>
              <w:pStyle w:val="Zkladntext"/>
              <w:jc w:val="center"/>
              <w:rPr>
                <w:rFonts w:ascii="Times New Roman" w:hAnsi="Times New Roman"/>
                <w:b/>
                <w:sz w:val="18"/>
                <w:szCs w:val="18"/>
                <w:highlight w:val="black"/>
                <w:lang w:val="cs-CZ" w:eastAsia="cs-CZ"/>
                <w14:shadow w14:blurRad="50800" w14:dist="38100" w14:dir="2700000" w14:sx="100000" w14:sy="100000" w14:kx="0" w14:ky="0" w14:algn="tl">
                  <w14:srgbClr w14:val="000000">
                    <w14:alpha w14:val="60000"/>
                  </w14:srgbClr>
                </w14:shadow>
              </w:rPr>
            </w:pPr>
          </w:p>
        </w:tc>
        <w:tc>
          <w:tcPr>
            <w:tcW w:w="534" w:type="dxa"/>
          </w:tcPr>
          <w:p w14:paraId="561AD6C0" w14:textId="77777777" w:rsidR="00BC5DE6" w:rsidRPr="00DA591F" w:rsidRDefault="00BC5DE6" w:rsidP="00D57D9A">
            <w:pPr>
              <w:pStyle w:val="Zkladntext"/>
              <w:jc w:val="center"/>
              <w:rPr>
                <w:rFonts w:ascii="Times New Roman" w:hAnsi="Times New Roman"/>
                <w:b/>
                <w:sz w:val="18"/>
                <w:szCs w:val="18"/>
                <w:highlight w:val="black"/>
                <w:lang w:val="cs-CZ" w:eastAsia="cs-CZ"/>
                <w14:shadow w14:blurRad="50800" w14:dist="38100" w14:dir="2700000" w14:sx="100000" w14:sy="100000" w14:kx="0" w14:ky="0" w14:algn="tl">
                  <w14:srgbClr w14:val="000000">
                    <w14:alpha w14:val="60000"/>
                  </w14:srgbClr>
                </w14:shadow>
              </w:rPr>
            </w:pPr>
            <w:r w:rsidRPr="00DA591F">
              <w:rPr>
                <w:rFonts w:ascii="Times New Roman" w:hAnsi="Times New Roman"/>
                <w:b/>
                <w:sz w:val="18"/>
                <w:szCs w:val="18"/>
                <w:highlight w:val="black"/>
                <w:lang w:val="cs-CZ" w:eastAsia="cs-CZ"/>
                <w14:shadow w14:blurRad="50800" w14:dist="38100" w14:dir="2700000" w14:sx="100000" w14:sy="100000" w14:kx="0" w14:ky="0" w14:algn="tl">
                  <w14:srgbClr w14:val="000000">
                    <w14:alpha w14:val="60000"/>
                  </w14:srgbClr>
                </w14:shadow>
              </w:rPr>
              <w:t>X</w:t>
            </w:r>
          </w:p>
        </w:tc>
        <w:tc>
          <w:tcPr>
            <w:tcW w:w="534" w:type="dxa"/>
          </w:tcPr>
          <w:p w14:paraId="5EAD7531" w14:textId="77777777" w:rsidR="00BC5DE6" w:rsidRPr="00DA591F" w:rsidRDefault="00BC5DE6" w:rsidP="00D57D9A">
            <w:pPr>
              <w:pStyle w:val="Zkladntext"/>
              <w:jc w:val="center"/>
              <w:rPr>
                <w:rFonts w:ascii="Times New Roman" w:hAnsi="Times New Roman"/>
                <w:b/>
                <w:sz w:val="18"/>
                <w:szCs w:val="18"/>
                <w:highlight w:val="black"/>
                <w:lang w:val="cs-CZ" w:eastAsia="cs-CZ"/>
                <w14:shadow w14:blurRad="50800" w14:dist="38100" w14:dir="2700000" w14:sx="100000" w14:sy="100000" w14:kx="0" w14:ky="0" w14:algn="tl">
                  <w14:srgbClr w14:val="000000">
                    <w14:alpha w14:val="60000"/>
                  </w14:srgbClr>
                </w14:shadow>
              </w:rPr>
            </w:pPr>
          </w:p>
        </w:tc>
        <w:tc>
          <w:tcPr>
            <w:tcW w:w="3844" w:type="dxa"/>
          </w:tcPr>
          <w:p w14:paraId="3F75B2CA" w14:textId="77777777" w:rsidR="00BC5DE6" w:rsidRPr="00DA591F" w:rsidRDefault="00BC5DE6" w:rsidP="00D57D9A">
            <w:pPr>
              <w:pStyle w:val="Zkladntext"/>
              <w:rPr>
                <w:rFonts w:ascii="Times New Roman" w:hAnsi="Times New Roman"/>
                <w:sz w:val="16"/>
                <w:szCs w:val="16"/>
                <w:highlight w:val="black"/>
                <w:lang w:val="cs-CZ" w:eastAsia="cs-CZ"/>
                <w14:shadow w14:blurRad="50800" w14:dist="38100" w14:dir="2700000" w14:sx="100000" w14:sy="100000" w14:kx="0" w14:ky="0" w14:algn="tl">
                  <w14:srgbClr w14:val="000000">
                    <w14:alpha w14:val="60000"/>
                  </w14:srgbClr>
                </w14:shadow>
              </w:rPr>
            </w:pPr>
            <w:r w:rsidRPr="00DA591F">
              <w:rPr>
                <w:rFonts w:ascii="Times New Roman" w:hAnsi="Times New Roman"/>
                <w:sz w:val="16"/>
                <w:szCs w:val="16"/>
                <w:highlight w:val="black"/>
                <w:lang w:val="cs-CZ" w:eastAsia="cs-CZ"/>
                <w14:shadow w14:blurRad="50800" w14:dist="38100" w14:dir="2700000" w14:sx="100000" w14:sy="100000" w14:kx="0" w14:ky="0" w14:algn="tl">
                  <w14:srgbClr w14:val="000000">
                    <w14:alpha w14:val="60000"/>
                  </w14:srgbClr>
                </w14:shadow>
              </w:rPr>
              <w:t>Sabotáž EZS (Tamper – 24 hodin)</w:t>
            </w:r>
          </w:p>
        </w:tc>
      </w:tr>
      <w:tr w:rsidR="00BC5DE6" w:rsidRPr="001C5C8C" w14:paraId="070F3F06" w14:textId="77777777" w:rsidTr="00D57D9A">
        <w:tblPrEx>
          <w:tblCellMar>
            <w:top w:w="0" w:type="dxa"/>
            <w:bottom w:w="0" w:type="dxa"/>
          </w:tblCellMar>
        </w:tblPrEx>
        <w:trPr>
          <w:cantSplit/>
        </w:trPr>
        <w:tc>
          <w:tcPr>
            <w:tcW w:w="499" w:type="dxa"/>
          </w:tcPr>
          <w:p w14:paraId="6709B76B" w14:textId="77777777" w:rsidR="00BC5DE6" w:rsidRPr="00DA591F" w:rsidRDefault="00BC5DE6" w:rsidP="00D57D9A">
            <w:pPr>
              <w:pStyle w:val="Zkladntext"/>
              <w:jc w:val="center"/>
              <w:rPr>
                <w:rFonts w:ascii="Times New Roman" w:hAnsi="Times New Roman"/>
                <w:b/>
                <w:sz w:val="18"/>
                <w:szCs w:val="18"/>
                <w:highlight w:val="black"/>
                <w:lang w:val="cs-CZ" w:eastAsia="cs-CZ"/>
                <w14:shadow w14:blurRad="50800" w14:dist="38100" w14:dir="2700000" w14:sx="100000" w14:sy="100000" w14:kx="0" w14:ky="0" w14:algn="tl">
                  <w14:srgbClr w14:val="000000">
                    <w14:alpha w14:val="60000"/>
                  </w14:srgbClr>
                </w14:shadow>
              </w:rPr>
            </w:pPr>
            <w:r w:rsidRPr="00DA591F">
              <w:rPr>
                <w:rFonts w:ascii="Times New Roman" w:hAnsi="Times New Roman"/>
                <w:b/>
                <w:sz w:val="18"/>
                <w:szCs w:val="18"/>
                <w:highlight w:val="black"/>
                <w:lang w:val="cs-CZ" w:eastAsia="cs-CZ"/>
                <w14:shadow w14:blurRad="50800" w14:dist="38100" w14:dir="2700000" w14:sx="100000" w14:sy="100000" w14:kx="0" w14:ky="0" w14:algn="tl">
                  <w14:srgbClr w14:val="000000">
                    <w14:alpha w14:val="60000"/>
                  </w14:srgbClr>
                </w14:shadow>
              </w:rPr>
              <w:t>X</w:t>
            </w:r>
          </w:p>
        </w:tc>
        <w:tc>
          <w:tcPr>
            <w:tcW w:w="498" w:type="dxa"/>
          </w:tcPr>
          <w:p w14:paraId="7ACE7935" w14:textId="77777777" w:rsidR="00BC5DE6" w:rsidRPr="00DA591F" w:rsidRDefault="00BC5DE6" w:rsidP="00D57D9A">
            <w:pPr>
              <w:pStyle w:val="Zkladntext"/>
              <w:jc w:val="center"/>
              <w:rPr>
                <w:rFonts w:ascii="Times New Roman" w:hAnsi="Times New Roman"/>
                <w:b/>
                <w:sz w:val="18"/>
                <w:szCs w:val="18"/>
                <w:highlight w:val="black"/>
                <w:lang w:val="cs-CZ" w:eastAsia="cs-CZ"/>
                <w14:shadow w14:blurRad="50800" w14:dist="38100" w14:dir="2700000" w14:sx="100000" w14:sy="100000" w14:kx="0" w14:ky="0" w14:algn="tl">
                  <w14:srgbClr w14:val="000000">
                    <w14:alpha w14:val="60000"/>
                  </w14:srgbClr>
                </w14:shadow>
              </w:rPr>
            </w:pPr>
          </w:p>
        </w:tc>
        <w:tc>
          <w:tcPr>
            <w:tcW w:w="3809" w:type="dxa"/>
          </w:tcPr>
          <w:p w14:paraId="5E0CD153" w14:textId="77777777" w:rsidR="00BC5DE6" w:rsidRPr="00DA591F" w:rsidRDefault="00BC5DE6" w:rsidP="00D57D9A">
            <w:pPr>
              <w:pStyle w:val="Zkladntext"/>
              <w:rPr>
                <w:rFonts w:ascii="Times New Roman" w:hAnsi="Times New Roman"/>
                <w:sz w:val="16"/>
                <w:szCs w:val="16"/>
                <w:highlight w:val="black"/>
                <w:lang w:val="cs-CZ" w:eastAsia="cs-CZ"/>
                <w14:shadow w14:blurRad="50800" w14:dist="38100" w14:dir="2700000" w14:sx="100000" w14:sy="100000" w14:kx="0" w14:ky="0" w14:algn="tl">
                  <w14:srgbClr w14:val="000000">
                    <w14:alpha w14:val="60000"/>
                  </w14:srgbClr>
                </w14:shadow>
              </w:rPr>
            </w:pPr>
            <w:r w:rsidRPr="00DA591F">
              <w:rPr>
                <w:rFonts w:ascii="Times New Roman" w:hAnsi="Times New Roman"/>
                <w:sz w:val="16"/>
                <w:szCs w:val="16"/>
                <w:highlight w:val="black"/>
                <w:lang w:val="cs-CZ" w:eastAsia="cs-CZ"/>
                <w14:shadow w14:blurRad="50800" w14:dist="38100" w14:dir="2700000" w14:sx="100000" w14:sy="100000" w14:kx="0" w14:ky="0" w14:algn="tl">
                  <w14:srgbClr w14:val="000000">
                    <w14:alpha w14:val="60000"/>
                  </w14:srgbClr>
                </w14:shadow>
              </w:rPr>
              <w:t>Poplach z jednotlivých zón (smyček) – narušení objektu</w:t>
            </w:r>
          </w:p>
        </w:tc>
        <w:tc>
          <w:tcPr>
            <w:tcW w:w="445" w:type="dxa"/>
            <w:tcBorders>
              <w:top w:val="nil"/>
              <w:bottom w:val="nil"/>
            </w:tcBorders>
          </w:tcPr>
          <w:p w14:paraId="2CC74CB9" w14:textId="77777777" w:rsidR="00BC5DE6" w:rsidRPr="00DA591F" w:rsidRDefault="00BC5DE6" w:rsidP="00D57D9A">
            <w:pPr>
              <w:pStyle w:val="Zkladntext"/>
              <w:jc w:val="center"/>
              <w:rPr>
                <w:rFonts w:ascii="Times New Roman" w:hAnsi="Times New Roman"/>
                <w:b/>
                <w:sz w:val="18"/>
                <w:szCs w:val="18"/>
                <w:highlight w:val="black"/>
                <w:lang w:val="cs-CZ" w:eastAsia="cs-CZ"/>
                <w14:shadow w14:blurRad="50800" w14:dist="38100" w14:dir="2700000" w14:sx="100000" w14:sy="100000" w14:kx="0" w14:ky="0" w14:algn="tl">
                  <w14:srgbClr w14:val="000000">
                    <w14:alpha w14:val="60000"/>
                  </w14:srgbClr>
                </w14:shadow>
              </w:rPr>
            </w:pPr>
          </w:p>
        </w:tc>
        <w:tc>
          <w:tcPr>
            <w:tcW w:w="534" w:type="dxa"/>
          </w:tcPr>
          <w:p w14:paraId="74D71A70" w14:textId="77777777" w:rsidR="00BC5DE6" w:rsidRPr="00DA591F" w:rsidRDefault="00BC5DE6" w:rsidP="00D57D9A">
            <w:pPr>
              <w:pStyle w:val="Zkladntext"/>
              <w:jc w:val="center"/>
              <w:rPr>
                <w:rFonts w:ascii="Times New Roman" w:hAnsi="Times New Roman"/>
                <w:b/>
                <w:sz w:val="18"/>
                <w:szCs w:val="18"/>
                <w:highlight w:val="black"/>
                <w:lang w:val="cs-CZ" w:eastAsia="cs-CZ"/>
                <w14:shadow w14:blurRad="50800" w14:dist="38100" w14:dir="2700000" w14:sx="100000" w14:sy="100000" w14:kx="0" w14:ky="0" w14:algn="tl">
                  <w14:srgbClr w14:val="000000">
                    <w14:alpha w14:val="60000"/>
                  </w14:srgbClr>
                </w14:shadow>
              </w:rPr>
            </w:pPr>
            <w:r w:rsidRPr="00DA591F">
              <w:rPr>
                <w:rFonts w:ascii="Times New Roman" w:hAnsi="Times New Roman"/>
                <w:b/>
                <w:sz w:val="18"/>
                <w:szCs w:val="18"/>
                <w:highlight w:val="black"/>
                <w:lang w:val="cs-CZ" w:eastAsia="cs-CZ"/>
                <w14:shadow w14:blurRad="50800" w14:dist="38100" w14:dir="2700000" w14:sx="100000" w14:sy="100000" w14:kx="0" w14:ky="0" w14:algn="tl">
                  <w14:srgbClr w14:val="000000">
                    <w14:alpha w14:val="60000"/>
                  </w14:srgbClr>
                </w14:shadow>
              </w:rPr>
              <w:t>X</w:t>
            </w:r>
          </w:p>
        </w:tc>
        <w:tc>
          <w:tcPr>
            <w:tcW w:w="534" w:type="dxa"/>
          </w:tcPr>
          <w:p w14:paraId="7B1E3498" w14:textId="77777777" w:rsidR="00BC5DE6" w:rsidRPr="00DA591F" w:rsidRDefault="00BC5DE6" w:rsidP="00D57D9A">
            <w:pPr>
              <w:pStyle w:val="Zkladntext"/>
              <w:jc w:val="center"/>
              <w:rPr>
                <w:rFonts w:ascii="Times New Roman" w:hAnsi="Times New Roman"/>
                <w:b/>
                <w:sz w:val="18"/>
                <w:szCs w:val="18"/>
                <w:highlight w:val="black"/>
                <w:lang w:val="cs-CZ" w:eastAsia="cs-CZ"/>
                <w14:shadow w14:blurRad="50800" w14:dist="38100" w14:dir="2700000" w14:sx="100000" w14:sy="100000" w14:kx="0" w14:ky="0" w14:algn="tl">
                  <w14:srgbClr w14:val="000000">
                    <w14:alpha w14:val="60000"/>
                  </w14:srgbClr>
                </w14:shadow>
              </w:rPr>
            </w:pPr>
          </w:p>
        </w:tc>
        <w:tc>
          <w:tcPr>
            <w:tcW w:w="3844" w:type="dxa"/>
          </w:tcPr>
          <w:p w14:paraId="50D49970" w14:textId="77777777" w:rsidR="00BC5DE6" w:rsidRPr="00DA591F" w:rsidRDefault="00BC5DE6" w:rsidP="00D57D9A">
            <w:pPr>
              <w:pStyle w:val="Zkladntext"/>
              <w:rPr>
                <w:rFonts w:ascii="Times New Roman" w:hAnsi="Times New Roman"/>
                <w:sz w:val="16"/>
                <w:szCs w:val="16"/>
                <w:highlight w:val="black"/>
                <w:lang w:val="cs-CZ" w:eastAsia="cs-CZ"/>
                <w14:shadow w14:blurRad="50800" w14:dist="38100" w14:dir="2700000" w14:sx="100000" w14:sy="100000" w14:kx="0" w14:ky="0" w14:algn="tl">
                  <w14:srgbClr w14:val="000000">
                    <w14:alpha w14:val="60000"/>
                  </w14:srgbClr>
                </w14:shadow>
              </w:rPr>
            </w:pPr>
            <w:r w:rsidRPr="00DA591F">
              <w:rPr>
                <w:rFonts w:ascii="Times New Roman" w:hAnsi="Times New Roman"/>
                <w:sz w:val="16"/>
                <w:szCs w:val="16"/>
                <w:highlight w:val="black"/>
                <w:lang w:val="cs-CZ" w:eastAsia="cs-CZ"/>
                <w14:shadow w14:blurRad="50800" w14:dist="38100" w14:dir="2700000" w14:sx="100000" w14:sy="100000" w14:kx="0" w14:ky="0" w14:algn="tl">
                  <w14:srgbClr w14:val="000000">
                    <w14:alpha w14:val="60000"/>
                  </w14:srgbClr>
                </w14:shadow>
              </w:rPr>
              <w:t>Porucha EZS (síť, akumulátor, pojistka atd.)</w:t>
            </w:r>
          </w:p>
        </w:tc>
      </w:tr>
      <w:tr w:rsidR="00BC5DE6" w:rsidRPr="001C5C8C" w14:paraId="175C08E9" w14:textId="77777777" w:rsidTr="00D57D9A">
        <w:tblPrEx>
          <w:tblCellMar>
            <w:top w:w="0" w:type="dxa"/>
            <w:bottom w:w="0" w:type="dxa"/>
          </w:tblCellMar>
        </w:tblPrEx>
        <w:trPr>
          <w:cantSplit/>
        </w:trPr>
        <w:tc>
          <w:tcPr>
            <w:tcW w:w="499" w:type="dxa"/>
          </w:tcPr>
          <w:p w14:paraId="6EF17AC8" w14:textId="77777777" w:rsidR="00BC5DE6" w:rsidRPr="00DA591F" w:rsidRDefault="00BC5DE6" w:rsidP="00D57D9A">
            <w:pPr>
              <w:pStyle w:val="Zkladntext"/>
              <w:jc w:val="center"/>
              <w:rPr>
                <w:rFonts w:ascii="Times New Roman" w:hAnsi="Times New Roman"/>
                <w:b/>
                <w:sz w:val="18"/>
                <w:szCs w:val="18"/>
                <w:highlight w:val="black"/>
                <w:lang w:val="cs-CZ" w:eastAsia="cs-CZ"/>
                <w14:shadow w14:blurRad="50800" w14:dist="38100" w14:dir="2700000" w14:sx="100000" w14:sy="100000" w14:kx="0" w14:ky="0" w14:algn="tl">
                  <w14:srgbClr w14:val="000000">
                    <w14:alpha w14:val="60000"/>
                  </w14:srgbClr>
                </w14:shadow>
              </w:rPr>
            </w:pPr>
          </w:p>
        </w:tc>
        <w:tc>
          <w:tcPr>
            <w:tcW w:w="498" w:type="dxa"/>
          </w:tcPr>
          <w:p w14:paraId="41002DF0" w14:textId="77777777" w:rsidR="00BC5DE6" w:rsidRPr="00DA591F" w:rsidRDefault="00BC5DE6" w:rsidP="00D57D9A">
            <w:pPr>
              <w:pStyle w:val="Zkladntext"/>
              <w:jc w:val="center"/>
              <w:rPr>
                <w:rFonts w:ascii="Times New Roman" w:hAnsi="Times New Roman"/>
                <w:b/>
                <w:sz w:val="18"/>
                <w:szCs w:val="18"/>
                <w:highlight w:val="black"/>
                <w:lang w:val="cs-CZ" w:eastAsia="cs-CZ"/>
                <w14:shadow w14:blurRad="50800" w14:dist="38100" w14:dir="2700000" w14:sx="100000" w14:sy="100000" w14:kx="0" w14:ky="0" w14:algn="tl">
                  <w14:srgbClr w14:val="000000">
                    <w14:alpha w14:val="60000"/>
                  </w14:srgbClr>
                </w14:shadow>
              </w:rPr>
            </w:pPr>
            <w:r w:rsidRPr="00DA591F">
              <w:rPr>
                <w:rFonts w:ascii="Times New Roman" w:hAnsi="Times New Roman"/>
                <w:b/>
                <w:sz w:val="18"/>
                <w:szCs w:val="18"/>
                <w:highlight w:val="black"/>
                <w:lang w:val="cs-CZ" w:eastAsia="cs-CZ"/>
                <w14:shadow w14:blurRad="50800" w14:dist="38100" w14:dir="2700000" w14:sx="100000" w14:sy="100000" w14:kx="0" w14:ky="0" w14:algn="tl">
                  <w14:srgbClr w14:val="000000">
                    <w14:alpha w14:val="60000"/>
                  </w14:srgbClr>
                </w14:shadow>
              </w:rPr>
              <w:t>X</w:t>
            </w:r>
          </w:p>
        </w:tc>
        <w:tc>
          <w:tcPr>
            <w:tcW w:w="3809" w:type="dxa"/>
          </w:tcPr>
          <w:p w14:paraId="3EEF1D97" w14:textId="77777777" w:rsidR="00BC5DE6" w:rsidRPr="00DA591F" w:rsidRDefault="00BC5DE6" w:rsidP="00D57D9A">
            <w:pPr>
              <w:pStyle w:val="Zkladntext"/>
              <w:rPr>
                <w:rFonts w:ascii="Times New Roman" w:hAnsi="Times New Roman"/>
                <w:sz w:val="16"/>
                <w:szCs w:val="16"/>
                <w:highlight w:val="black"/>
                <w:lang w:val="cs-CZ" w:eastAsia="cs-CZ"/>
                <w14:shadow w14:blurRad="50800" w14:dist="38100" w14:dir="2700000" w14:sx="100000" w14:sy="100000" w14:kx="0" w14:ky="0" w14:algn="tl">
                  <w14:srgbClr w14:val="000000">
                    <w14:alpha w14:val="60000"/>
                  </w14:srgbClr>
                </w14:shadow>
              </w:rPr>
            </w:pPr>
            <w:r w:rsidRPr="00DA591F">
              <w:rPr>
                <w:rFonts w:ascii="Times New Roman" w:hAnsi="Times New Roman"/>
                <w:sz w:val="16"/>
                <w:szCs w:val="16"/>
                <w:highlight w:val="black"/>
                <w:lang w:val="cs-CZ" w:eastAsia="cs-CZ"/>
                <w14:shadow w14:blurRad="50800" w14:dist="38100" w14:dir="2700000" w14:sx="100000" w14:sy="100000" w14:kx="0" w14:ky="0" w14:algn="tl">
                  <w14:srgbClr w14:val="000000">
                    <w14:alpha w14:val="60000"/>
                  </w14:srgbClr>
                </w14:shadow>
              </w:rPr>
              <w:t>Tísňová tlačítka (Tísňová hlášení)</w:t>
            </w:r>
          </w:p>
        </w:tc>
        <w:tc>
          <w:tcPr>
            <w:tcW w:w="445" w:type="dxa"/>
            <w:tcBorders>
              <w:top w:val="nil"/>
              <w:bottom w:val="nil"/>
            </w:tcBorders>
          </w:tcPr>
          <w:p w14:paraId="764EF5AE" w14:textId="77777777" w:rsidR="00BC5DE6" w:rsidRPr="00DA591F" w:rsidRDefault="00BC5DE6" w:rsidP="00D57D9A">
            <w:pPr>
              <w:pStyle w:val="Zkladntext"/>
              <w:jc w:val="center"/>
              <w:rPr>
                <w:rFonts w:ascii="Times New Roman" w:hAnsi="Times New Roman"/>
                <w:b/>
                <w:sz w:val="18"/>
                <w:szCs w:val="18"/>
                <w:highlight w:val="black"/>
                <w:lang w:val="cs-CZ" w:eastAsia="cs-CZ"/>
                <w14:shadow w14:blurRad="50800" w14:dist="38100" w14:dir="2700000" w14:sx="100000" w14:sy="100000" w14:kx="0" w14:ky="0" w14:algn="tl">
                  <w14:srgbClr w14:val="000000">
                    <w14:alpha w14:val="60000"/>
                  </w14:srgbClr>
                </w14:shadow>
              </w:rPr>
            </w:pPr>
          </w:p>
        </w:tc>
        <w:tc>
          <w:tcPr>
            <w:tcW w:w="534" w:type="dxa"/>
          </w:tcPr>
          <w:p w14:paraId="4E340D85" w14:textId="77777777" w:rsidR="00BC5DE6" w:rsidRPr="00DA591F" w:rsidRDefault="00BC5DE6" w:rsidP="00D57D9A">
            <w:pPr>
              <w:pStyle w:val="Zkladntext"/>
              <w:jc w:val="center"/>
              <w:rPr>
                <w:rFonts w:ascii="Times New Roman" w:hAnsi="Times New Roman"/>
                <w:b/>
                <w:sz w:val="18"/>
                <w:szCs w:val="18"/>
                <w:highlight w:val="black"/>
                <w:lang w:val="cs-CZ" w:eastAsia="cs-CZ"/>
                <w14:shadow w14:blurRad="50800" w14:dist="38100" w14:dir="2700000" w14:sx="100000" w14:sy="100000" w14:kx="0" w14:ky="0" w14:algn="tl">
                  <w14:srgbClr w14:val="000000">
                    <w14:alpha w14:val="60000"/>
                  </w14:srgbClr>
                </w14:shadow>
              </w:rPr>
            </w:pPr>
            <w:r w:rsidRPr="00DA591F">
              <w:rPr>
                <w:rFonts w:ascii="Times New Roman" w:hAnsi="Times New Roman"/>
                <w:b/>
                <w:sz w:val="18"/>
                <w:szCs w:val="18"/>
                <w:highlight w:val="black"/>
                <w:lang w:val="cs-CZ" w:eastAsia="cs-CZ"/>
                <w14:shadow w14:blurRad="50800" w14:dist="38100" w14:dir="2700000" w14:sx="100000" w14:sy="100000" w14:kx="0" w14:ky="0" w14:algn="tl">
                  <w14:srgbClr w14:val="000000">
                    <w14:alpha w14:val="60000"/>
                  </w14:srgbClr>
                </w14:shadow>
              </w:rPr>
              <w:t>X</w:t>
            </w:r>
          </w:p>
        </w:tc>
        <w:tc>
          <w:tcPr>
            <w:tcW w:w="534" w:type="dxa"/>
          </w:tcPr>
          <w:p w14:paraId="3DF78427" w14:textId="77777777" w:rsidR="00BC5DE6" w:rsidRPr="00DA591F" w:rsidRDefault="00BC5DE6" w:rsidP="00D57D9A">
            <w:pPr>
              <w:pStyle w:val="Zkladntext"/>
              <w:jc w:val="center"/>
              <w:rPr>
                <w:rFonts w:ascii="Times New Roman" w:hAnsi="Times New Roman"/>
                <w:b/>
                <w:sz w:val="18"/>
                <w:szCs w:val="18"/>
                <w:highlight w:val="black"/>
                <w:lang w:val="cs-CZ" w:eastAsia="cs-CZ"/>
                <w14:shadow w14:blurRad="50800" w14:dist="38100" w14:dir="2700000" w14:sx="100000" w14:sy="100000" w14:kx="0" w14:ky="0" w14:algn="tl">
                  <w14:srgbClr w14:val="000000">
                    <w14:alpha w14:val="60000"/>
                  </w14:srgbClr>
                </w14:shadow>
              </w:rPr>
            </w:pPr>
          </w:p>
        </w:tc>
        <w:tc>
          <w:tcPr>
            <w:tcW w:w="3844" w:type="dxa"/>
          </w:tcPr>
          <w:p w14:paraId="5B95A807" w14:textId="77777777" w:rsidR="00BC5DE6" w:rsidRPr="00DA591F" w:rsidRDefault="00BC5DE6" w:rsidP="00D57D9A">
            <w:pPr>
              <w:pStyle w:val="Zkladntext"/>
              <w:rPr>
                <w:rFonts w:ascii="Times New Roman" w:hAnsi="Times New Roman"/>
                <w:sz w:val="16"/>
                <w:szCs w:val="16"/>
                <w:highlight w:val="black"/>
                <w:lang w:val="cs-CZ" w:eastAsia="cs-CZ"/>
                <w14:shadow w14:blurRad="50800" w14:dist="38100" w14:dir="2700000" w14:sx="100000" w14:sy="100000" w14:kx="0" w14:ky="0" w14:algn="tl">
                  <w14:srgbClr w14:val="000000">
                    <w14:alpha w14:val="60000"/>
                  </w14:srgbClr>
                </w14:shadow>
              </w:rPr>
            </w:pPr>
            <w:r w:rsidRPr="00DA591F">
              <w:rPr>
                <w:rFonts w:ascii="Times New Roman" w:hAnsi="Times New Roman"/>
                <w:sz w:val="16"/>
                <w:szCs w:val="16"/>
                <w:highlight w:val="black"/>
                <w:lang w:val="cs-CZ" w:eastAsia="cs-CZ"/>
                <w14:shadow w14:blurRad="50800" w14:dist="38100" w14:dir="2700000" w14:sx="100000" w14:sy="100000" w14:kx="0" w14:ky="0" w14:algn="tl">
                  <w14:srgbClr w14:val="000000">
                    <w14:alpha w14:val="60000"/>
                  </w14:srgbClr>
                </w14:shadow>
              </w:rPr>
              <w:t>Test EZS – 1x za 24 hodin</w:t>
            </w:r>
          </w:p>
        </w:tc>
      </w:tr>
      <w:tr w:rsidR="00BC5DE6" w:rsidRPr="001C5C8C" w14:paraId="1E86247E" w14:textId="77777777" w:rsidTr="00D57D9A">
        <w:tblPrEx>
          <w:tblCellMar>
            <w:top w:w="0" w:type="dxa"/>
            <w:bottom w:w="0" w:type="dxa"/>
          </w:tblCellMar>
        </w:tblPrEx>
        <w:trPr>
          <w:cantSplit/>
        </w:trPr>
        <w:tc>
          <w:tcPr>
            <w:tcW w:w="499" w:type="dxa"/>
          </w:tcPr>
          <w:p w14:paraId="40CE897E" w14:textId="77777777" w:rsidR="00BC5DE6" w:rsidRPr="00DA591F" w:rsidRDefault="00443757" w:rsidP="00D57D9A">
            <w:pPr>
              <w:pStyle w:val="Zkladntext"/>
              <w:jc w:val="center"/>
              <w:rPr>
                <w:rFonts w:ascii="Times New Roman" w:hAnsi="Times New Roman"/>
                <w:b/>
                <w:sz w:val="18"/>
                <w:szCs w:val="18"/>
                <w:highlight w:val="black"/>
                <w:lang w:val="cs-CZ" w:eastAsia="cs-CZ"/>
                <w14:shadow w14:blurRad="50800" w14:dist="38100" w14:dir="2700000" w14:sx="100000" w14:sy="100000" w14:kx="0" w14:ky="0" w14:algn="tl">
                  <w14:srgbClr w14:val="000000">
                    <w14:alpha w14:val="60000"/>
                  </w14:srgbClr>
                </w14:shadow>
              </w:rPr>
            </w:pPr>
            <w:r w:rsidRPr="00DA591F">
              <w:rPr>
                <w:rFonts w:ascii="Times New Roman" w:hAnsi="Times New Roman"/>
                <w:b/>
                <w:sz w:val="18"/>
                <w:szCs w:val="18"/>
                <w:highlight w:val="black"/>
                <w:lang w:val="cs-CZ" w:eastAsia="cs-CZ"/>
                <w14:shadow w14:blurRad="50800" w14:dist="38100" w14:dir="2700000" w14:sx="100000" w14:sy="100000" w14:kx="0" w14:ky="0" w14:algn="tl">
                  <w14:srgbClr w14:val="000000">
                    <w14:alpha w14:val="60000"/>
                  </w14:srgbClr>
                </w14:shadow>
              </w:rPr>
              <w:t>X</w:t>
            </w:r>
          </w:p>
        </w:tc>
        <w:tc>
          <w:tcPr>
            <w:tcW w:w="498" w:type="dxa"/>
          </w:tcPr>
          <w:p w14:paraId="4E7D7F1D" w14:textId="77777777" w:rsidR="00BC5DE6" w:rsidRPr="00DA591F" w:rsidRDefault="00BC5DE6" w:rsidP="00D57D9A">
            <w:pPr>
              <w:pStyle w:val="Zkladntext"/>
              <w:jc w:val="center"/>
              <w:rPr>
                <w:rFonts w:ascii="Times New Roman" w:hAnsi="Times New Roman"/>
                <w:b/>
                <w:sz w:val="18"/>
                <w:szCs w:val="18"/>
                <w:highlight w:val="black"/>
                <w:lang w:val="cs-CZ" w:eastAsia="cs-CZ"/>
                <w14:shadow w14:blurRad="50800" w14:dist="38100" w14:dir="2700000" w14:sx="100000" w14:sy="100000" w14:kx="0" w14:ky="0" w14:algn="tl">
                  <w14:srgbClr w14:val="000000">
                    <w14:alpha w14:val="60000"/>
                  </w14:srgbClr>
                </w14:shadow>
              </w:rPr>
            </w:pPr>
          </w:p>
        </w:tc>
        <w:tc>
          <w:tcPr>
            <w:tcW w:w="3809" w:type="dxa"/>
          </w:tcPr>
          <w:p w14:paraId="3F825B4B" w14:textId="77777777" w:rsidR="00BC5DE6" w:rsidRPr="00DA591F" w:rsidRDefault="00BC5DE6" w:rsidP="00D57D9A">
            <w:pPr>
              <w:pStyle w:val="Zkladntext"/>
              <w:rPr>
                <w:rFonts w:ascii="Times New Roman" w:hAnsi="Times New Roman"/>
                <w:sz w:val="16"/>
                <w:szCs w:val="16"/>
                <w:highlight w:val="black"/>
                <w:lang w:val="cs-CZ" w:eastAsia="cs-CZ"/>
                <w14:shadow w14:blurRad="50800" w14:dist="38100" w14:dir="2700000" w14:sx="100000" w14:sy="100000" w14:kx="0" w14:ky="0" w14:algn="tl">
                  <w14:srgbClr w14:val="000000">
                    <w14:alpha w14:val="60000"/>
                  </w14:srgbClr>
                </w14:shadow>
              </w:rPr>
            </w:pPr>
            <w:r w:rsidRPr="00DA591F">
              <w:rPr>
                <w:rFonts w:ascii="Times New Roman" w:hAnsi="Times New Roman"/>
                <w:sz w:val="16"/>
                <w:szCs w:val="16"/>
                <w:highlight w:val="black"/>
                <w:lang w:val="cs-CZ" w:eastAsia="cs-CZ"/>
                <w14:shadow w14:blurRad="50800" w14:dist="38100" w14:dir="2700000" w14:sx="100000" w14:sy="100000" w14:kx="0" w14:ky="0" w14:algn="tl">
                  <w14:srgbClr w14:val="000000">
                    <w14:alpha w14:val="60000"/>
                  </w14:srgbClr>
                </w14:shadow>
              </w:rPr>
              <w:t>Požár EPS nebo EZS</w:t>
            </w:r>
          </w:p>
        </w:tc>
        <w:tc>
          <w:tcPr>
            <w:tcW w:w="445" w:type="dxa"/>
            <w:tcBorders>
              <w:top w:val="nil"/>
              <w:bottom w:val="nil"/>
            </w:tcBorders>
          </w:tcPr>
          <w:p w14:paraId="06F52B55" w14:textId="77777777" w:rsidR="00BC5DE6" w:rsidRPr="00DA591F" w:rsidRDefault="00BC5DE6" w:rsidP="00D57D9A">
            <w:pPr>
              <w:pStyle w:val="Zkladntext"/>
              <w:jc w:val="center"/>
              <w:rPr>
                <w:rFonts w:ascii="Times New Roman" w:hAnsi="Times New Roman"/>
                <w:b/>
                <w:sz w:val="18"/>
                <w:szCs w:val="18"/>
                <w:highlight w:val="black"/>
                <w:lang w:val="cs-CZ" w:eastAsia="cs-CZ"/>
                <w14:shadow w14:blurRad="50800" w14:dist="38100" w14:dir="2700000" w14:sx="100000" w14:sy="100000" w14:kx="0" w14:ky="0" w14:algn="tl">
                  <w14:srgbClr w14:val="000000">
                    <w14:alpha w14:val="60000"/>
                  </w14:srgbClr>
                </w14:shadow>
              </w:rPr>
            </w:pPr>
          </w:p>
        </w:tc>
        <w:tc>
          <w:tcPr>
            <w:tcW w:w="534" w:type="dxa"/>
          </w:tcPr>
          <w:p w14:paraId="068C229D" w14:textId="77777777" w:rsidR="00BC5DE6" w:rsidRPr="00DA591F" w:rsidRDefault="00BC5DE6" w:rsidP="00D57D9A">
            <w:pPr>
              <w:pStyle w:val="Zkladntext"/>
              <w:jc w:val="center"/>
              <w:rPr>
                <w:rFonts w:ascii="Times New Roman" w:hAnsi="Times New Roman"/>
                <w:b/>
                <w:sz w:val="18"/>
                <w:szCs w:val="18"/>
                <w:highlight w:val="black"/>
                <w:lang w:val="cs-CZ" w:eastAsia="cs-CZ"/>
                <w14:shadow w14:blurRad="50800" w14:dist="38100" w14:dir="2700000" w14:sx="100000" w14:sy="100000" w14:kx="0" w14:ky="0" w14:algn="tl">
                  <w14:srgbClr w14:val="000000">
                    <w14:alpha w14:val="60000"/>
                  </w14:srgbClr>
                </w14:shadow>
              </w:rPr>
            </w:pPr>
          </w:p>
        </w:tc>
        <w:tc>
          <w:tcPr>
            <w:tcW w:w="534" w:type="dxa"/>
          </w:tcPr>
          <w:p w14:paraId="4918A67E" w14:textId="77777777" w:rsidR="00BC5DE6" w:rsidRPr="00DA591F" w:rsidRDefault="00BC5DE6" w:rsidP="00D57D9A">
            <w:pPr>
              <w:pStyle w:val="Zkladntext"/>
              <w:jc w:val="center"/>
              <w:rPr>
                <w:rFonts w:ascii="Times New Roman" w:hAnsi="Times New Roman"/>
                <w:b/>
                <w:sz w:val="18"/>
                <w:szCs w:val="18"/>
                <w:highlight w:val="black"/>
                <w:lang w:val="cs-CZ" w:eastAsia="cs-CZ"/>
                <w14:shadow w14:blurRad="50800" w14:dist="38100" w14:dir="2700000" w14:sx="100000" w14:sy="100000" w14:kx="0" w14:ky="0" w14:algn="tl">
                  <w14:srgbClr w14:val="000000">
                    <w14:alpha w14:val="60000"/>
                  </w14:srgbClr>
                </w14:shadow>
              </w:rPr>
            </w:pPr>
            <w:r w:rsidRPr="00DA591F">
              <w:rPr>
                <w:rFonts w:ascii="Times New Roman" w:hAnsi="Times New Roman"/>
                <w:b/>
                <w:sz w:val="18"/>
                <w:szCs w:val="18"/>
                <w:highlight w:val="black"/>
                <w:lang w:val="cs-CZ" w:eastAsia="cs-CZ"/>
                <w14:shadow w14:blurRad="50800" w14:dist="38100" w14:dir="2700000" w14:sx="100000" w14:sy="100000" w14:kx="0" w14:ky="0" w14:algn="tl">
                  <w14:srgbClr w14:val="000000">
                    <w14:alpha w14:val="60000"/>
                  </w14:srgbClr>
                </w14:shadow>
              </w:rPr>
              <w:t>X</w:t>
            </w:r>
          </w:p>
        </w:tc>
        <w:tc>
          <w:tcPr>
            <w:tcW w:w="3844" w:type="dxa"/>
          </w:tcPr>
          <w:p w14:paraId="51B81839" w14:textId="77777777" w:rsidR="00BC5DE6" w:rsidRPr="00DA591F" w:rsidRDefault="00BC5DE6" w:rsidP="00D57D9A">
            <w:pPr>
              <w:pStyle w:val="Zkladntext"/>
              <w:rPr>
                <w:rFonts w:ascii="Times New Roman" w:hAnsi="Times New Roman"/>
                <w:sz w:val="16"/>
                <w:szCs w:val="16"/>
                <w:highlight w:val="black"/>
                <w:lang w:val="cs-CZ" w:eastAsia="cs-CZ"/>
                <w14:shadow w14:blurRad="50800" w14:dist="38100" w14:dir="2700000" w14:sx="100000" w14:sy="100000" w14:kx="0" w14:ky="0" w14:algn="tl">
                  <w14:srgbClr w14:val="000000">
                    <w14:alpha w14:val="60000"/>
                  </w14:srgbClr>
                </w14:shadow>
              </w:rPr>
            </w:pPr>
            <w:r w:rsidRPr="00DA591F">
              <w:rPr>
                <w:rFonts w:ascii="Times New Roman" w:hAnsi="Times New Roman"/>
                <w:sz w:val="16"/>
                <w:szCs w:val="16"/>
                <w:highlight w:val="black"/>
                <w:lang w:val="cs-CZ" w:eastAsia="cs-CZ"/>
                <w14:shadow w14:blurRad="50800" w14:dist="38100" w14:dir="2700000" w14:sx="100000" w14:sy="100000" w14:kx="0" w14:ky="0" w14:algn="tl">
                  <w14:srgbClr w14:val="000000">
                    <w14:alpha w14:val="60000"/>
                  </w14:srgbClr>
                </w14:shadow>
              </w:rPr>
              <w:t>Vyřazení zón (smyček) ze střežení</w:t>
            </w:r>
          </w:p>
        </w:tc>
      </w:tr>
    </w:tbl>
    <w:p w14:paraId="1B32AAD3" w14:textId="77777777" w:rsidR="00BC5DE6" w:rsidRPr="001C5C8C" w:rsidRDefault="00BC5DE6" w:rsidP="00BC5DE6">
      <w:pPr>
        <w:pStyle w:val="Zpat"/>
        <w:tabs>
          <w:tab w:val="clear" w:pos="4536"/>
          <w:tab w:val="clear" w:pos="9072"/>
          <w:tab w:val="center" w:pos="1620"/>
          <w:tab w:val="center" w:pos="7565"/>
        </w:tabs>
        <w:rPr>
          <w:sz w:val="18"/>
          <w:szCs w:val="18"/>
          <w:highlight w:val="black"/>
        </w:rPr>
      </w:pPr>
      <w:r w:rsidRPr="001C5C8C">
        <w:rPr>
          <w:sz w:val="18"/>
          <w:szCs w:val="18"/>
          <w:highlight w:val="black"/>
        </w:rPr>
        <w:t>Zákazník bere na vědomí riziko možného nepředání poplachového signálu o napadení  objektu  v  důsledku   nepřenesení  dat  z  EZS  po   síti GSM-GPRS, do PCO-CMS. Za nepřenesení dat z EZS po síti GSM-GPRS do PCO-CMS nemá CMS odpovědnost.</w:t>
      </w:r>
    </w:p>
    <w:p w14:paraId="01D02B36" w14:textId="77777777" w:rsidR="0033770C" w:rsidRPr="001C5C8C" w:rsidRDefault="00BC5DE6" w:rsidP="00BC5DE6">
      <w:pPr>
        <w:pStyle w:val="Zpat"/>
        <w:tabs>
          <w:tab w:val="clear" w:pos="4536"/>
          <w:tab w:val="clear" w:pos="9072"/>
          <w:tab w:val="center" w:pos="1620"/>
          <w:tab w:val="center" w:pos="7565"/>
        </w:tabs>
        <w:rPr>
          <w:sz w:val="18"/>
          <w:szCs w:val="18"/>
          <w:highlight w:val="black"/>
        </w:rPr>
      </w:pPr>
      <w:r w:rsidRPr="001C5C8C">
        <w:rPr>
          <w:sz w:val="18"/>
          <w:szCs w:val="18"/>
          <w:highlight w:val="black"/>
        </w:rPr>
        <w:t xml:space="preserve">        </w:t>
      </w:r>
    </w:p>
    <w:p w14:paraId="2A165FD4" w14:textId="77777777" w:rsidR="0033770C" w:rsidRPr="001C5C8C" w:rsidRDefault="0033770C" w:rsidP="00BC5DE6">
      <w:pPr>
        <w:pStyle w:val="Zpat"/>
        <w:tabs>
          <w:tab w:val="clear" w:pos="4536"/>
          <w:tab w:val="clear" w:pos="9072"/>
          <w:tab w:val="center" w:pos="1620"/>
          <w:tab w:val="center" w:pos="7565"/>
        </w:tabs>
        <w:rPr>
          <w:sz w:val="6"/>
          <w:szCs w:val="6"/>
          <w:highlight w:val="black"/>
        </w:rPr>
      </w:pPr>
    </w:p>
    <w:p w14:paraId="37671E1D" w14:textId="77777777" w:rsidR="004B6183" w:rsidRPr="00DA591F" w:rsidRDefault="00443757" w:rsidP="004B6183">
      <w:pPr>
        <w:pStyle w:val="Zkladntext"/>
        <w:widowControl/>
        <w:numPr>
          <w:ilvl w:val="0"/>
          <w:numId w:val="6"/>
        </w:numPr>
        <w:jc w:val="both"/>
        <w:rPr>
          <w:rFonts w:ascii="Times New Roman" w:hAnsi="Times New Roman"/>
          <w:b/>
          <w:bCs/>
          <w:color w:val="000000"/>
          <w:sz w:val="18"/>
          <w:szCs w:val="18"/>
          <w:highlight w:val="black"/>
          <w14:shadow w14:blurRad="50800" w14:dist="38100" w14:dir="2700000" w14:sx="100000" w14:sy="100000" w14:kx="0" w14:ky="0" w14:algn="tl">
            <w14:srgbClr w14:val="000000">
              <w14:alpha w14:val="60000"/>
            </w14:srgbClr>
          </w14:shadow>
        </w:rPr>
      </w:pPr>
      <w:r w:rsidRPr="00DA591F">
        <w:rPr>
          <w:rFonts w:ascii="Times New Roman" w:hAnsi="Times New Roman"/>
          <w:color w:val="000000"/>
          <w:sz w:val="18"/>
          <w:szCs w:val="18"/>
          <w:highlight w:val="black"/>
          <w14:shadow w14:blurRad="50800" w14:dist="38100" w14:dir="2700000" w14:sx="100000" w14:sy="100000" w14:kx="0" w14:ky="0" w14:algn="tl">
            <w14:srgbClr w14:val="000000">
              <w14:alpha w14:val="60000"/>
            </w14:srgbClr>
          </w14:shadow>
        </w:rPr>
        <w:t xml:space="preserve">Zákazník   </w:t>
      </w:r>
      <w:r w:rsidRPr="00DA591F">
        <w:rPr>
          <w:rFonts w:ascii="Times New Roman" w:hAnsi="Times New Roman"/>
          <w:b/>
          <w:color w:val="000000"/>
          <w:sz w:val="18"/>
          <w:szCs w:val="18"/>
          <w:highlight w:val="black"/>
          <w14:shadow w14:blurRad="50800" w14:dist="38100" w14:dir="2700000" w14:sx="100000" w14:sy="100000" w14:kx="0" w14:ky="0" w14:algn="tl">
            <w14:srgbClr w14:val="000000">
              <w14:alpha w14:val="60000"/>
            </w14:srgbClr>
          </w14:shadow>
        </w:rPr>
        <w:t xml:space="preserve">vyžaduje  elektronickou  </w:t>
      </w:r>
      <w:r w:rsidRPr="00DA591F">
        <w:rPr>
          <w:rFonts w:ascii="Times New Roman" w:hAnsi="Times New Roman"/>
          <w:color w:val="000000"/>
          <w:sz w:val="18"/>
          <w:szCs w:val="18"/>
          <w:highlight w:val="black"/>
          <w14:shadow w14:blurRad="50800" w14:dist="38100" w14:dir="2700000" w14:sx="100000" w14:sy="100000" w14:kx="0" w14:ky="0" w14:algn="tl">
            <w14:srgbClr w14:val="000000">
              <w14:alpha w14:val="60000"/>
            </w14:srgbClr>
          </w14:shadow>
        </w:rPr>
        <w:t>kontrolu  uzavření  objektu.</w:t>
      </w:r>
      <w:r w:rsidR="004B6183" w:rsidRPr="00DA591F">
        <w:rPr>
          <w:rFonts w:ascii="Times New Roman" w:hAnsi="Times New Roman"/>
          <w:color w:val="000000"/>
          <w:sz w:val="18"/>
          <w:szCs w:val="18"/>
          <w:highlight w:val="black"/>
          <w:lang w:val="cs-CZ"/>
          <w14:shadow w14:blurRad="50800" w14:dist="38100" w14:dir="2700000" w14:sx="100000" w14:sy="100000" w14:kx="0" w14:ky="0" w14:algn="tl">
            <w14:srgbClr w14:val="000000">
              <w14:alpha w14:val="60000"/>
            </w14:srgbClr>
          </w14:shadow>
        </w:rPr>
        <w:t xml:space="preserve"> </w:t>
      </w:r>
      <w:r w:rsidR="004B6183" w:rsidRPr="00DA591F">
        <w:rPr>
          <w:rFonts w:ascii="Times New Roman" w:hAnsi="Times New Roman"/>
          <w:b/>
          <w:bCs/>
          <w:color w:val="000000"/>
          <w:sz w:val="18"/>
          <w:szCs w:val="18"/>
          <w:highlight w:val="black"/>
          <w:lang w:val="cs-CZ"/>
          <w14:shadow w14:blurRad="50800" w14:dist="38100" w14:dir="2700000" w14:sx="100000" w14:sy="100000" w14:kx="0" w14:ky="0" w14:algn="tl">
            <w14:srgbClr w14:val="000000">
              <w14:alpha w14:val="60000"/>
            </w14:srgbClr>
          </w14:shadow>
        </w:rPr>
        <w:t>Pro SEKCE 2</w:t>
      </w:r>
      <w:r w:rsidR="00784C6C" w:rsidRPr="00DA591F">
        <w:rPr>
          <w:rFonts w:ascii="Times New Roman" w:hAnsi="Times New Roman"/>
          <w:b/>
          <w:bCs/>
          <w:color w:val="000000"/>
          <w:sz w:val="18"/>
          <w:szCs w:val="18"/>
          <w:highlight w:val="black"/>
          <w:lang w:val="cs-CZ"/>
          <w14:shadow w14:blurRad="50800" w14:dist="38100" w14:dir="2700000" w14:sx="100000" w14:sy="100000" w14:kx="0" w14:ky="0" w14:algn="tl">
            <w14:srgbClr w14:val="000000">
              <w14:alpha w14:val="60000"/>
            </w14:srgbClr>
          </w14:shadow>
        </w:rPr>
        <w:t xml:space="preserve"> </w:t>
      </w:r>
      <w:r w:rsidR="004B6183" w:rsidRPr="00DA591F">
        <w:rPr>
          <w:rFonts w:ascii="Times New Roman" w:hAnsi="Times New Roman"/>
          <w:b/>
          <w:bCs/>
          <w:color w:val="000000"/>
          <w:sz w:val="18"/>
          <w:szCs w:val="18"/>
          <w:highlight w:val="black"/>
          <w:lang w:val="cs-CZ"/>
          <w14:shadow w14:blurRad="50800" w14:dist="38100" w14:dir="2700000" w14:sx="100000" w14:sy="100000" w14:kx="0" w14:ky="0" w14:algn="tl">
            <w14:srgbClr w14:val="000000">
              <w14:alpha w14:val="60000"/>
            </w14:srgbClr>
          </w14:shadow>
        </w:rPr>
        <w:t>,3,</w:t>
      </w:r>
      <w:r w:rsidR="00784C6C" w:rsidRPr="00DA591F">
        <w:rPr>
          <w:rFonts w:ascii="Times New Roman" w:hAnsi="Times New Roman"/>
          <w:b/>
          <w:bCs/>
          <w:color w:val="000000"/>
          <w:sz w:val="18"/>
          <w:szCs w:val="18"/>
          <w:highlight w:val="black"/>
          <w:lang w:val="cs-CZ"/>
          <w14:shadow w14:blurRad="50800" w14:dist="38100" w14:dir="2700000" w14:sx="100000" w14:sy="100000" w14:kx="0" w14:ky="0" w14:algn="tl">
            <w14:srgbClr w14:val="000000">
              <w14:alpha w14:val="60000"/>
            </w14:srgbClr>
          </w14:shadow>
        </w:rPr>
        <w:t xml:space="preserve"> </w:t>
      </w:r>
      <w:r w:rsidR="004B6183" w:rsidRPr="00DA591F">
        <w:rPr>
          <w:rFonts w:ascii="Times New Roman" w:hAnsi="Times New Roman"/>
          <w:b/>
          <w:bCs/>
          <w:color w:val="000000"/>
          <w:sz w:val="18"/>
          <w:szCs w:val="18"/>
          <w:highlight w:val="black"/>
          <w:lang w:val="cs-CZ"/>
          <w14:shadow w14:blurRad="50800" w14:dist="38100" w14:dir="2700000" w14:sx="100000" w14:sy="100000" w14:kx="0" w14:ky="0" w14:algn="tl">
            <w14:srgbClr w14:val="000000">
              <w14:alpha w14:val="60000"/>
            </w14:srgbClr>
          </w14:shadow>
        </w:rPr>
        <w:t>4,</w:t>
      </w:r>
      <w:r w:rsidR="00784C6C" w:rsidRPr="00DA591F">
        <w:rPr>
          <w:rFonts w:ascii="Times New Roman" w:hAnsi="Times New Roman"/>
          <w:b/>
          <w:bCs/>
          <w:color w:val="000000"/>
          <w:sz w:val="18"/>
          <w:szCs w:val="18"/>
          <w:highlight w:val="black"/>
          <w:lang w:val="cs-CZ"/>
          <w14:shadow w14:blurRad="50800" w14:dist="38100" w14:dir="2700000" w14:sx="100000" w14:sy="100000" w14:kx="0" w14:ky="0" w14:algn="tl">
            <w14:srgbClr w14:val="000000">
              <w14:alpha w14:val="60000"/>
            </w14:srgbClr>
          </w14:shadow>
        </w:rPr>
        <w:t xml:space="preserve"> </w:t>
      </w:r>
      <w:r w:rsidR="004B6183" w:rsidRPr="00DA591F">
        <w:rPr>
          <w:rFonts w:ascii="Times New Roman" w:hAnsi="Times New Roman"/>
          <w:b/>
          <w:bCs/>
          <w:color w:val="000000"/>
          <w:sz w:val="18"/>
          <w:szCs w:val="18"/>
          <w:highlight w:val="black"/>
          <w:lang w:val="cs-CZ"/>
          <w14:shadow w14:blurRad="50800" w14:dist="38100" w14:dir="2700000" w14:sx="100000" w14:sy="100000" w14:kx="0" w14:ky="0" w14:algn="tl">
            <w14:srgbClr w14:val="000000">
              <w14:alpha w14:val="60000"/>
            </w14:srgbClr>
          </w14:shadow>
        </w:rPr>
        <w:t>8</w:t>
      </w:r>
      <w:r w:rsidR="00784C6C" w:rsidRPr="00DA591F">
        <w:rPr>
          <w:rFonts w:ascii="Times New Roman" w:hAnsi="Times New Roman"/>
          <w:b/>
          <w:bCs/>
          <w:color w:val="000000"/>
          <w:sz w:val="18"/>
          <w:szCs w:val="18"/>
          <w:highlight w:val="black"/>
          <w:lang w:val="cs-CZ"/>
          <w14:shadow w14:blurRad="50800" w14:dist="38100" w14:dir="2700000" w14:sx="100000" w14:sy="100000" w14:kx="0" w14:ky="0" w14:algn="tl">
            <w14:srgbClr w14:val="000000">
              <w14:alpha w14:val="60000"/>
            </w14:srgbClr>
          </w14:shadow>
        </w:rPr>
        <w:t>.</w:t>
      </w:r>
    </w:p>
    <w:p w14:paraId="09FAFDB4" w14:textId="77777777" w:rsidR="00443757" w:rsidRPr="00DA591F" w:rsidRDefault="00443757" w:rsidP="00443757">
      <w:pPr>
        <w:pStyle w:val="Zkladntext"/>
        <w:widowControl/>
        <w:jc w:val="both"/>
        <w:rPr>
          <w:rFonts w:ascii="Times New Roman" w:hAnsi="Times New Roman"/>
          <w:color w:val="000000"/>
          <w:sz w:val="18"/>
          <w:szCs w:val="18"/>
          <w:highlight w:val="black"/>
          <w14:shadow w14:blurRad="50800" w14:dist="38100" w14:dir="2700000" w14:sx="100000" w14:sy="100000" w14:kx="0" w14:ky="0" w14:algn="tl">
            <w14:srgbClr w14:val="000000">
              <w14:alpha w14:val="60000"/>
            </w14:srgbClr>
          </w14:shadow>
        </w:rPr>
      </w:pPr>
      <w:r w:rsidRPr="00DA591F">
        <w:rPr>
          <w:rFonts w:ascii="Times New Roman" w:hAnsi="Times New Roman"/>
          <w:color w:val="000000"/>
          <w:sz w:val="18"/>
          <w:szCs w:val="18"/>
          <w:highlight w:val="black"/>
          <w14:shadow w14:blurRad="50800" w14:dist="38100" w14:dir="2700000" w14:sx="100000" w14:sy="100000" w14:kx="0" w14:ky="0" w14:algn="tl">
            <w14:srgbClr w14:val="000000">
              <w14:alpha w14:val="60000"/>
            </w14:srgbClr>
          </w14:shadow>
        </w:rPr>
        <w:t xml:space="preserve">        Pokud nebude záznam o opuštění objektu po </w:t>
      </w:r>
      <w:r w:rsidRPr="00DA591F">
        <w:rPr>
          <w:rFonts w:ascii="Times New Roman" w:hAnsi="Times New Roman"/>
          <w:color w:val="000000"/>
          <w:sz w:val="18"/>
          <w:szCs w:val="18"/>
          <w:highlight w:val="black"/>
          <w:lang w:val="cs-CZ"/>
          <w14:shadow w14:blurRad="50800" w14:dist="38100" w14:dir="2700000" w14:sx="100000" w14:sy="100000" w14:kx="0" w14:ky="0" w14:algn="tl">
            <w14:srgbClr w14:val="000000">
              <w14:alpha w14:val="60000"/>
            </w14:srgbClr>
          </w14:shadow>
        </w:rPr>
        <w:t xml:space="preserve">   </w:t>
      </w:r>
      <w:r w:rsidRPr="00DA591F">
        <w:rPr>
          <w:rFonts w:ascii="Times New Roman" w:hAnsi="Times New Roman"/>
          <w:b/>
          <w:bCs/>
          <w:color w:val="000000"/>
          <w:sz w:val="18"/>
          <w:szCs w:val="18"/>
          <w:highlight w:val="black"/>
          <w:lang w:val="cs-CZ"/>
          <w14:shadow w14:blurRad="50800" w14:dist="38100" w14:dir="2700000" w14:sx="100000" w14:sy="100000" w14:kx="0" w14:ky="0" w14:algn="tl">
            <w14:srgbClr w14:val="000000">
              <w14:alpha w14:val="60000"/>
            </w14:srgbClr>
          </w14:shadow>
        </w:rPr>
        <w:t>2</w:t>
      </w:r>
      <w:r w:rsidR="002F6319" w:rsidRPr="00DA591F">
        <w:rPr>
          <w:rFonts w:ascii="Times New Roman" w:hAnsi="Times New Roman"/>
          <w:b/>
          <w:bCs/>
          <w:color w:val="000000"/>
          <w:sz w:val="18"/>
          <w:szCs w:val="18"/>
          <w:highlight w:val="black"/>
          <w:lang w:val="cs-CZ"/>
          <w14:shadow w14:blurRad="50800" w14:dist="38100" w14:dir="2700000" w14:sx="100000" w14:sy="100000" w14:kx="0" w14:ky="0" w14:algn="tl">
            <w14:srgbClr w14:val="000000">
              <w14:alpha w14:val="60000"/>
            </w14:srgbClr>
          </w14:shadow>
        </w:rPr>
        <w:t>2.3</w:t>
      </w:r>
      <w:r w:rsidRPr="00DA591F">
        <w:rPr>
          <w:rFonts w:ascii="Times New Roman" w:hAnsi="Times New Roman"/>
          <w:b/>
          <w:bCs/>
          <w:color w:val="000000"/>
          <w:sz w:val="18"/>
          <w:szCs w:val="18"/>
          <w:highlight w:val="black"/>
          <w:lang w:val="cs-CZ"/>
          <w14:shadow w14:blurRad="50800" w14:dist="38100" w14:dir="2700000" w14:sx="100000" w14:sy="100000" w14:kx="0" w14:ky="0" w14:algn="tl">
            <w14:srgbClr w14:val="000000">
              <w14:alpha w14:val="60000"/>
            </w14:srgbClr>
          </w14:shadow>
        </w:rPr>
        <w:t>0</w:t>
      </w:r>
      <w:r w:rsidRPr="00DA591F">
        <w:rPr>
          <w:rFonts w:ascii="Times New Roman" w:hAnsi="Times New Roman"/>
          <w:b/>
          <w:bCs/>
          <w:color w:val="000000"/>
          <w:sz w:val="18"/>
          <w:szCs w:val="18"/>
          <w:highlight w:val="black"/>
          <w14:shadow w14:blurRad="50800" w14:dist="38100" w14:dir="2700000" w14:sx="100000" w14:sy="100000" w14:kx="0" w14:ky="0" w14:algn="tl">
            <w14:srgbClr w14:val="000000">
              <w14:alpha w14:val="60000"/>
            </w14:srgbClr>
          </w14:shadow>
        </w:rPr>
        <w:t xml:space="preserve"> hod</w:t>
      </w:r>
      <w:r w:rsidRPr="00DA591F">
        <w:rPr>
          <w:rFonts w:ascii="Times New Roman" w:hAnsi="Times New Roman"/>
          <w:color w:val="000000"/>
          <w:sz w:val="18"/>
          <w:szCs w:val="18"/>
          <w:highlight w:val="black"/>
          <w14:shadow w14:blurRad="50800" w14:dist="38100" w14:dir="2700000" w14:sx="100000" w14:sy="100000" w14:kx="0" w14:ky="0" w14:algn="tl">
            <w14:srgbClr w14:val="000000">
              <w14:alpha w14:val="60000"/>
            </w14:srgbClr>
          </w14:shadow>
        </w:rPr>
        <w:t xml:space="preserve">. </w:t>
      </w:r>
      <w:r w:rsidRPr="00DA591F">
        <w:rPr>
          <w:rFonts w:ascii="Times New Roman" w:hAnsi="Times New Roman"/>
          <w:color w:val="000000"/>
          <w:sz w:val="18"/>
          <w:szCs w:val="18"/>
          <w:highlight w:val="black"/>
          <w:lang w:val="cs-CZ"/>
          <w14:shadow w14:blurRad="50800" w14:dist="38100" w14:dir="2700000" w14:sx="100000" w14:sy="100000" w14:kx="0" w14:ky="0" w14:algn="tl">
            <w14:srgbClr w14:val="000000">
              <w14:alpha w14:val="60000"/>
            </w14:srgbClr>
          </w14:shadow>
        </w:rPr>
        <w:t xml:space="preserve">  </w:t>
      </w:r>
      <w:r w:rsidRPr="00DA591F">
        <w:rPr>
          <w:rFonts w:ascii="Times New Roman" w:hAnsi="Times New Roman"/>
          <w:color w:val="000000"/>
          <w:sz w:val="18"/>
          <w:szCs w:val="18"/>
          <w:highlight w:val="black"/>
          <w14:shadow w14:blurRad="50800" w14:dist="38100" w14:dir="2700000" w14:sx="100000" w14:sy="100000" w14:kx="0" w14:ky="0" w14:algn="tl">
            <w14:srgbClr w14:val="000000">
              <w14:alpha w14:val="60000"/>
            </w14:srgbClr>
          </w14:shadow>
        </w:rPr>
        <w:t>na monitorovacím zařízení PCO, zajistí CMS:</w:t>
      </w:r>
    </w:p>
    <w:p w14:paraId="7CE39A95" w14:textId="77777777" w:rsidR="00443757" w:rsidRPr="00DA591F" w:rsidRDefault="00443757" w:rsidP="00443757">
      <w:pPr>
        <w:pStyle w:val="Zkladntext2"/>
        <w:numPr>
          <w:ilvl w:val="0"/>
          <w:numId w:val="32"/>
        </w:numPr>
        <w:spacing w:after="0"/>
        <w:jc w:val="left"/>
        <w:rPr>
          <w:color w:val="000000"/>
          <w:sz w:val="18"/>
          <w:szCs w:val="18"/>
          <w:highlight w:val="black"/>
          <w14:shadow w14:blurRad="50800" w14:dist="38100" w14:dir="2700000" w14:sx="100000" w14:sy="100000" w14:kx="0" w14:ky="0" w14:algn="tl">
            <w14:srgbClr w14:val="000000">
              <w14:alpha w14:val="60000"/>
            </w14:srgbClr>
          </w14:shadow>
        </w:rPr>
      </w:pPr>
      <w:r w:rsidRPr="00DA591F">
        <w:rPr>
          <w:color w:val="000000"/>
          <w:sz w:val="18"/>
          <w:szCs w:val="18"/>
          <w:highlight w:val="black"/>
          <w14:shadow w14:blurRad="50800" w14:dist="38100" w14:dir="2700000" w14:sx="100000" w14:sy="100000" w14:kx="0" w14:ky="0" w14:algn="tl">
            <w14:srgbClr w14:val="000000">
              <w14:alpha w14:val="60000"/>
            </w14:srgbClr>
          </w14:shadow>
        </w:rPr>
        <w:t>bude</w:t>
      </w:r>
      <w:r w:rsidRPr="00DA591F">
        <w:rPr>
          <w:color w:val="000000"/>
          <w:sz w:val="18"/>
          <w:szCs w:val="18"/>
          <w:highlight w:val="black"/>
          <w:lang w:val="cs-CZ"/>
          <w14:shadow w14:blurRad="50800" w14:dist="38100" w14:dir="2700000" w14:sx="100000" w14:sy="100000" w14:kx="0" w14:ky="0" w14:algn="tl">
            <w14:srgbClr w14:val="000000">
              <w14:alpha w14:val="60000"/>
            </w14:srgbClr>
          </w14:shadow>
        </w:rPr>
        <w:t xml:space="preserve"> telefonicky nebo SMS  i</w:t>
      </w:r>
      <w:r w:rsidRPr="00DA591F">
        <w:rPr>
          <w:color w:val="000000"/>
          <w:sz w:val="18"/>
          <w:szCs w:val="18"/>
          <w:highlight w:val="black"/>
          <w14:shadow w14:blurRad="50800" w14:dist="38100" w14:dir="2700000" w14:sx="100000" w14:sy="100000" w14:kx="0" w14:ky="0" w14:algn="tl">
            <w14:srgbClr w14:val="000000">
              <w14:alpha w14:val="60000"/>
            </w14:srgbClr>
          </w14:shadow>
        </w:rPr>
        <w:t>nformována</w:t>
      </w:r>
      <w:r w:rsidRPr="00DA591F">
        <w:rPr>
          <w:color w:val="000000"/>
          <w:sz w:val="18"/>
          <w:szCs w:val="18"/>
          <w:highlight w:val="black"/>
          <w:lang w:val="cs-CZ"/>
          <w14:shadow w14:blurRad="50800" w14:dist="38100" w14:dir="2700000" w14:sx="100000" w14:sy="100000" w14:kx="0" w14:ky="0" w14:algn="tl">
            <w14:srgbClr w14:val="000000">
              <w14:alpha w14:val="60000"/>
            </w14:srgbClr>
          </w14:shadow>
        </w:rPr>
        <w:t xml:space="preserve">    </w:t>
      </w:r>
      <w:r w:rsidRPr="00DA591F">
        <w:rPr>
          <w:b/>
          <w:color w:val="000000"/>
          <w:sz w:val="18"/>
          <w:szCs w:val="18"/>
          <w:highlight w:val="black"/>
          <w:lang w:val="cs-CZ"/>
          <w14:shadow w14:blurRad="50800" w14:dist="38100" w14:dir="2700000" w14:sx="100000" w14:sy="100000" w14:kx="0" w14:ky="0" w14:algn="tl">
            <w14:srgbClr w14:val="000000">
              <w14:alpha w14:val="60000"/>
            </w14:srgbClr>
          </w14:shadow>
        </w:rPr>
        <w:t xml:space="preserve"> jedna </w:t>
      </w:r>
      <w:r w:rsidRPr="00DA591F">
        <w:rPr>
          <w:color w:val="000000"/>
          <w:sz w:val="18"/>
          <w:szCs w:val="18"/>
          <w:highlight w:val="black"/>
          <w:lang w:val="cs-CZ"/>
          <w14:shadow w14:blurRad="50800" w14:dist="38100" w14:dir="2700000" w14:sx="100000" w14:sy="100000" w14:kx="0" w14:ky="0" w14:algn="tl">
            <w14:srgbClr w14:val="000000">
              <w14:alpha w14:val="60000"/>
            </w14:srgbClr>
          </w14:shadow>
        </w:rPr>
        <w:t xml:space="preserve"> </w:t>
      </w:r>
      <w:r w:rsidRPr="00DA591F">
        <w:rPr>
          <w:color w:val="000000"/>
          <w:sz w:val="18"/>
          <w:szCs w:val="18"/>
          <w:highlight w:val="black"/>
          <w14:shadow w14:blurRad="50800" w14:dist="38100" w14:dir="2700000" w14:sx="100000" w14:sy="100000" w14:kx="0" w14:ky="0" w14:algn="tl">
            <w14:srgbClr w14:val="000000">
              <w14:alpha w14:val="60000"/>
            </w14:srgbClr>
          </w14:shadow>
        </w:rPr>
        <w:t>o</w:t>
      </w:r>
      <w:r w:rsidRPr="00DA591F">
        <w:rPr>
          <w:color w:val="000000"/>
          <w:sz w:val="18"/>
          <w:szCs w:val="18"/>
          <w:highlight w:val="black"/>
          <w:lang w:val="cs-CZ"/>
          <w14:shadow w14:blurRad="50800" w14:dist="38100" w14:dir="2700000" w14:sx="100000" w14:sy="100000" w14:kx="0" w14:ky="0" w14:algn="tl">
            <w14:srgbClr w14:val="000000">
              <w14:alpha w14:val="60000"/>
            </w14:srgbClr>
          </w14:shadow>
        </w:rPr>
        <w:t xml:space="preserve">právněná </w:t>
      </w:r>
      <w:r w:rsidRPr="00DA591F">
        <w:rPr>
          <w:color w:val="000000"/>
          <w:sz w:val="18"/>
          <w:szCs w:val="18"/>
          <w:highlight w:val="black"/>
          <w14:shadow w14:blurRad="50800" w14:dist="38100" w14:dir="2700000" w14:sx="100000" w14:sy="100000" w14:kx="0" w14:ky="0" w14:algn="tl">
            <w14:srgbClr w14:val="000000">
              <w14:alpha w14:val="60000"/>
            </w14:srgbClr>
          </w14:shadow>
        </w:rPr>
        <w:t>osoba</w:t>
      </w:r>
      <w:r w:rsidRPr="00DA591F">
        <w:rPr>
          <w:color w:val="000000"/>
          <w:sz w:val="18"/>
          <w:szCs w:val="18"/>
          <w:highlight w:val="black"/>
          <w:lang w:val="cs-CZ"/>
          <w14:shadow w14:blurRad="50800" w14:dist="38100" w14:dir="2700000" w14:sx="100000" w14:sy="100000" w14:kx="0" w14:ky="0" w14:algn="tl">
            <w14:srgbClr w14:val="000000">
              <w14:alpha w14:val="60000"/>
            </w14:srgbClr>
          </w14:shadow>
        </w:rPr>
        <w:t xml:space="preserve"> zákazníka (dle pořadí - viz čl.3. tohoto ujednání) </w:t>
      </w:r>
    </w:p>
    <w:p w14:paraId="42AE4F2C" w14:textId="77777777" w:rsidR="00BC5DE6" w:rsidRPr="00DA591F" w:rsidRDefault="00443757" w:rsidP="00A52E51">
      <w:pPr>
        <w:pStyle w:val="Zkladntext2"/>
        <w:numPr>
          <w:ilvl w:val="0"/>
          <w:numId w:val="32"/>
        </w:numPr>
        <w:spacing w:after="0"/>
        <w:jc w:val="left"/>
        <w:rPr>
          <w:color w:val="000000"/>
          <w:sz w:val="18"/>
          <w:szCs w:val="18"/>
          <w:highlight w:val="black"/>
          <w14:shadow w14:blurRad="50800" w14:dist="38100" w14:dir="2700000" w14:sx="100000" w14:sy="100000" w14:kx="0" w14:ky="0" w14:algn="tl">
            <w14:srgbClr w14:val="000000">
              <w14:alpha w14:val="60000"/>
            </w14:srgbClr>
          </w14:shadow>
        </w:rPr>
      </w:pPr>
      <w:r w:rsidRPr="00DA591F">
        <w:rPr>
          <w:color w:val="000000"/>
          <w:sz w:val="18"/>
          <w:szCs w:val="18"/>
          <w:highlight w:val="black"/>
          <w:lang w:val="cs-CZ"/>
          <w14:shadow w14:blurRad="50800" w14:dist="38100" w14:dir="2700000" w14:sx="100000" w14:sy="100000" w14:kx="0" w14:ky="0" w14:algn="tl">
            <w14:srgbClr w14:val="000000">
              <w14:alpha w14:val="60000"/>
            </w14:srgbClr>
          </w14:shadow>
        </w:rPr>
        <w:t>dispečink CMS  dle svých  možností spolupracuje s oprávněnou osobou zákazníka.</w:t>
      </w:r>
      <w:r w:rsidRPr="00DA591F">
        <w:rPr>
          <w:color w:val="000000"/>
          <w:sz w:val="18"/>
          <w:szCs w:val="18"/>
          <w:highlight w:val="black"/>
          <w14:shadow w14:blurRad="50800" w14:dist="38100" w14:dir="2700000" w14:sx="100000" w14:sy="100000" w14:kx="0" w14:ky="0" w14:algn="tl">
            <w14:srgbClr w14:val="000000">
              <w14:alpha w14:val="60000"/>
            </w14:srgbClr>
          </w14:shadow>
        </w:rPr>
        <w:t xml:space="preserve">     </w:t>
      </w:r>
      <w:r w:rsidR="00BC5DE6" w:rsidRPr="00DA591F">
        <w:rPr>
          <w:sz w:val="18"/>
          <w:szCs w:val="18"/>
          <w:highlight w:val="black"/>
          <w14:shadow w14:blurRad="50800" w14:dist="38100" w14:dir="2700000" w14:sx="100000" w14:sy="100000" w14:kx="0" w14:ky="0" w14:algn="tl">
            <w14:srgbClr w14:val="000000">
              <w14:alpha w14:val="60000"/>
            </w14:srgbClr>
          </w14:shadow>
        </w:rPr>
        <w:t xml:space="preserve">               </w:t>
      </w:r>
    </w:p>
    <w:p w14:paraId="34202D5E" w14:textId="77777777" w:rsidR="00BC5DE6" w:rsidRPr="00DA591F" w:rsidRDefault="00BC5DE6" w:rsidP="00BC5DE6">
      <w:pPr>
        <w:pStyle w:val="Zkladntext2"/>
        <w:spacing w:after="0"/>
        <w:jc w:val="left"/>
        <w:rPr>
          <w:sz w:val="6"/>
          <w:szCs w:val="6"/>
          <w:highlight w:val="black"/>
          <w14:shadow w14:blurRad="50800" w14:dist="38100" w14:dir="2700000" w14:sx="100000" w14:sy="100000" w14:kx="0" w14:ky="0" w14:algn="tl">
            <w14:srgbClr w14:val="000000">
              <w14:alpha w14:val="60000"/>
            </w14:srgbClr>
          </w14:shadow>
        </w:rPr>
      </w:pPr>
      <w:r w:rsidRPr="00DA591F">
        <w:rPr>
          <w:sz w:val="18"/>
          <w:szCs w:val="18"/>
          <w:highlight w:val="black"/>
          <w14:shadow w14:blurRad="50800" w14:dist="38100" w14:dir="2700000" w14:sx="100000" w14:sy="100000" w14:kx="0" w14:ky="0" w14:algn="tl">
            <w14:srgbClr w14:val="000000">
              <w14:alpha w14:val="60000"/>
            </w14:srgbClr>
          </w14:shadow>
        </w:rPr>
        <w:t xml:space="preserve"> </w:t>
      </w:r>
      <w:r w:rsidRPr="00DA591F">
        <w:rPr>
          <w:sz w:val="6"/>
          <w:szCs w:val="6"/>
          <w:highlight w:val="black"/>
          <w14:shadow w14:blurRad="50800" w14:dist="38100" w14:dir="2700000" w14:sx="100000" w14:sy="100000" w14:kx="0" w14:ky="0" w14:algn="tl">
            <w14:srgbClr w14:val="000000">
              <w14:alpha w14:val="60000"/>
            </w14:srgbClr>
          </w14:shadow>
        </w:rPr>
        <w:t xml:space="preserve">                   </w:t>
      </w:r>
    </w:p>
    <w:p w14:paraId="51793595" w14:textId="77777777" w:rsidR="00A52E51" w:rsidRPr="00DA591F" w:rsidRDefault="00A52E51" w:rsidP="00BC5DE6">
      <w:pPr>
        <w:pStyle w:val="Zkladntext2"/>
        <w:spacing w:after="0"/>
        <w:jc w:val="left"/>
        <w:rPr>
          <w:sz w:val="6"/>
          <w:szCs w:val="6"/>
          <w:highlight w:val="black"/>
          <w14:shadow w14:blurRad="50800" w14:dist="38100" w14:dir="2700000" w14:sx="100000" w14:sy="100000" w14:kx="0" w14:ky="0" w14:algn="tl">
            <w14:srgbClr w14:val="000000">
              <w14:alpha w14:val="60000"/>
            </w14:srgbClr>
          </w14:shadow>
        </w:rPr>
      </w:pPr>
    </w:p>
    <w:p w14:paraId="32096514" w14:textId="77777777" w:rsidR="00A52E51" w:rsidRPr="00DA591F" w:rsidRDefault="00A52E51" w:rsidP="00BC5DE6">
      <w:pPr>
        <w:pStyle w:val="Zkladntext2"/>
        <w:spacing w:after="0"/>
        <w:jc w:val="left"/>
        <w:rPr>
          <w:sz w:val="6"/>
          <w:szCs w:val="6"/>
          <w:highlight w:val="black"/>
          <w14:shadow w14:blurRad="50800" w14:dist="38100" w14:dir="2700000" w14:sx="100000" w14:sy="100000" w14:kx="0" w14:ky="0" w14:algn="tl">
            <w14:srgbClr w14:val="000000">
              <w14:alpha w14:val="60000"/>
            </w14:srgbClr>
          </w14:shadow>
        </w:rPr>
      </w:pPr>
    </w:p>
    <w:p w14:paraId="2D7782D7" w14:textId="77777777" w:rsidR="00A52E51" w:rsidRPr="00DA591F" w:rsidRDefault="00A52E51" w:rsidP="00BC5DE6">
      <w:pPr>
        <w:pStyle w:val="Zkladntext2"/>
        <w:spacing w:after="0"/>
        <w:jc w:val="left"/>
        <w:rPr>
          <w:sz w:val="6"/>
          <w:szCs w:val="6"/>
          <w:highlight w:val="black"/>
          <w14:shadow w14:blurRad="50800" w14:dist="38100" w14:dir="2700000" w14:sx="100000" w14:sy="100000" w14:kx="0" w14:ky="0" w14:algn="tl">
            <w14:srgbClr w14:val="000000">
              <w14:alpha w14:val="60000"/>
            </w14:srgbClr>
          </w14:shadow>
        </w:rPr>
      </w:pPr>
    </w:p>
    <w:p w14:paraId="5CE32C06" w14:textId="77777777" w:rsidR="00BC5DE6" w:rsidRPr="00DA591F" w:rsidRDefault="00BC5DE6" w:rsidP="00D57D9A">
      <w:pPr>
        <w:pStyle w:val="Zkladntext2"/>
        <w:numPr>
          <w:ilvl w:val="0"/>
          <w:numId w:val="6"/>
        </w:numPr>
        <w:spacing w:after="0"/>
        <w:jc w:val="left"/>
        <w:rPr>
          <w:sz w:val="18"/>
          <w:szCs w:val="18"/>
          <w:highlight w:val="black"/>
          <w14:shadow w14:blurRad="50800" w14:dist="38100" w14:dir="2700000" w14:sx="100000" w14:sy="100000" w14:kx="0" w14:ky="0" w14:algn="tl">
            <w14:srgbClr w14:val="000000">
              <w14:alpha w14:val="60000"/>
            </w14:srgbClr>
          </w14:shadow>
        </w:rPr>
      </w:pPr>
      <w:r w:rsidRPr="00DA591F">
        <w:rPr>
          <w:sz w:val="18"/>
          <w:szCs w:val="18"/>
          <w:highlight w:val="black"/>
          <w14:shadow w14:blurRad="50800" w14:dist="38100" w14:dir="2700000" w14:sx="100000" w14:sy="100000" w14:kx="0" w14:ky="0" w14:algn="tl">
            <w14:srgbClr w14:val="000000">
              <w14:alpha w14:val="60000"/>
            </w14:srgbClr>
          </w14:shadow>
        </w:rPr>
        <w:t>Osoby na straně zákazníka, oprávněné k převzetí zprávy</w:t>
      </w:r>
      <w:r w:rsidR="002B7954" w:rsidRPr="00DA591F">
        <w:rPr>
          <w:sz w:val="18"/>
          <w:szCs w:val="18"/>
          <w:highlight w:val="black"/>
          <w:lang w:val="cs-CZ"/>
          <w14:shadow w14:blurRad="50800" w14:dist="38100" w14:dir="2700000" w14:sx="100000" w14:sy="100000" w14:kx="0" w14:ky="0" w14:algn="tl">
            <w14:srgbClr w14:val="000000">
              <w14:alpha w14:val="60000"/>
            </w14:srgbClr>
          </w14:shadow>
        </w:rPr>
        <w:t xml:space="preserve"> </w:t>
      </w:r>
      <w:r w:rsidR="002B7954" w:rsidRPr="00DA591F">
        <w:rPr>
          <w:b/>
          <w:bCs/>
          <w:sz w:val="18"/>
          <w:szCs w:val="18"/>
          <w:highlight w:val="black"/>
          <w:lang w:val="cs-CZ"/>
          <w14:shadow w14:blurRad="50800" w14:dist="38100" w14:dir="2700000" w14:sx="100000" w14:sy="100000" w14:kx="0" w14:ky="0" w14:algn="tl">
            <w14:srgbClr w14:val="000000">
              <w14:alpha w14:val="60000"/>
            </w14:srgbClr>
          </w14:shadow>
        </w:rPr>
        <w:t>(telefonicky nebo SMS)</w:t>
      </w:r>
      <w:r w:rsidR="002B7954" w:rsidRPr="00DA591F">
        <w:rPr>
          <w:sz w:val="18"/>
          <w:szCs w:val="18"/>
          <w:highlight w:val="black"/>
          <w:lang w:val="cs-CZ"/>
          <w14:shadow w14:blurRad="50800" w14:dist="38100" w14:dir="2700000" w14:sx="100000" w14:sy="100000" w14:kx="0" w14:ky="0" w14:algn="tl">
            <w14:srgbClr w14:val="000000">
              <w14:alpha w14:val="60000"/>
            </w14:srgbClr>
          </w14:shadow>
        </w:rPr>
        <w:t xml:space="preserve"> </w:t>
      </w:r>
      <w:r w:rsidRPr="00DA591F">
        <w:rPr>
          <w:sz w:val="18"/>
          <w:szCs w:val="18"/>
          <w:highlight w:val="black"/>
          <w14:shadow w14:blurRad="50800" w14:dist="38100" w14:dir="2700000" w14:sx="100000" w14:sy="100000" w14:kx="0" w14:ky="0" w14:algn="tl">
            <w14:srgbClr w14:val="000000">
              <w14:alpha w14:val="60000"/>
            </w14:srgbClr>
          </w14:shadow>
        </w:rPr>
        <w:t xml:space="preserve"> o vyhlášení poplachu, o narušení objektu</w:t>
      </w:r>
      <w:r w:rsidRPr="00DA591F">
        <w:rPr>
          <w:sz w:val="18"/>
          <w:szCs w:val="18"/>
          <w:highlight w:val="black"/>
          <w:lang w:val="cs-CZ"/>
          <w14:shadow w14:blurRad="50800" w14:dist="38100" w14:dir="2700000" w14:sx="100000" w14:sy="100000" w14:kx="0" w14:ky="0" w14:algn="tl">
            <w14:srgbClr w14:val="000000">
              <w14:alpha w14:val="60000"/>
            </w14:srgbClr>
          </w14:shadow>
        </w:rPr>
        <w:t>, odvolání poplachu</w:t>
      </w:r>
      <w:r w:rsidRPr="00DA591F">
        <w:rPr>
          <w:sz w:val="18"/>
          <w:szCs w:val="18"/>
          <w:highlight w:val="black"/>
          <w14:shadow w14:blurRad="50800" w14:dist="38100" w14:dir="2700000" w14:sx="100000" w14:sy="100000" w14:kx="0" w14:ky="0" w14:algn="tl">
            <w14:srgbClr w14:val="000000">
              <w14:alpha w14:val="60000"/>
            </w14:srgbClr>
          </w14:shadow>
        </w:rPr>
        <w:t xml:space="preserve"> nebo jiné události</w:t>
      </w:r>
      <w:r w:rsidRPr="00DA591F">
        <w:rPr>
          <w:sz w:val="18"/>
          <w:szCs w:val="18"/>
          <w:highlight w:val="black"/>
          <w:lang w:val="cs-CZ"/>
          <w14:shadow w14:blurRad="50800" w14:dist="38100" w14:dir="2700000" w14:sx="100000" w14:sy="100000" w14:kx="0" w14:ky="0" w14:algn="tl">
            <w14:srgbClr w14:val="000000">
              <w14:alpha w14:val="60000"/>
            </w14:srgbClr>
          </w14:shadow>
        </w:rPr>
        <w:t xml:space="preserve"> ( např. poruchy EZS</w:t>
      </w:r>
      <w:r w:rsidR="00E57684" w:rsidRPr="00DA591F">
        <w:rPr>
          <w:sz w:val="18"/>
          <w:szCs w:val="18"/>
          <w:highlight w:val="black"/>
          <w:lang w:val="cs-CZ"/>
          <w14:shadow w14:blurRad="50800" w14:dist="38100" w14:dir="2700000" w14:sx="100000" w14:sy="100000" w14:kx="0" w14:ky="0" w14:algn="tl">
            <w14:srgbClr w14:val="000000">
              <w14:alpha w14:val="60000"/>
            </w14:srgbClr>
          </w14:shadow>
        </w:rPr>
        <w:t xml:space="preserve"> </w:t>
      </w:r>
      <w:r w:rsidR="009C606D" w:rsidRPr="00DA591F">
        <w:rPr>
          <w:sz w:val="18"/>
          <w:szCs w:val="18"/>
          <w:highlight w:val="black"/>
          <w:lang w:val="cs-CZ"/>
          <w14:shadow w14:blurRad="50800" w14:dist="38100" w14:dir="2700000" w14:sx="100000" w14:sy="100000" w14:kx="0" w14:ky="0" w14:algn="tl">
            <w14:srgbClr w14:val="000000">
              <w14:alpha w14:val="60000"/>
            </w14:srgbClr>
          </w14:shadow>
        </w:rPr>
        <w:t>/</w:t>
      </w:r>
      <w:r w:rsidR="00E57684" w:rsidRPr="00DA591F">
        <w:rPr>
          <w:sz w:val="18"/>
          <w:szCs w:val="18"/>
          <w:highlight w:val="black"/>
          <w:lang w:val="cs-CZ"/>
          <w14:shadow w14:blurRad="50800" w14:dist="38100" w14:dir="2700000" w14:sx="100000" w14:sy="100000" w14:kx="0" w14:ky="0" w14:algn="tl">
            <w14:srgbClr w14:val="000000">
              <w14:alpha w14:val="60000"/>
            </w14:srgbClr>
          </w14:shadow>
        </w:rPr>
        <w:t xml:space="preserve"> EPS</w:t>
      </w:r>
      <w:r w:rsidRPr="00DA591F">
        <w:rPr>
          <w:sz w:val="18"/>
          <w:szCs w:val="18"/>
          <w:highlight w:val="black"/>
          <w:lang w:val="cs-CZ"/>
          <w14:shadow w14:blurRad="50800" w14:dist="38100" w14:dir="2700000" w14:sx="100000" w14:sy="100000" w14:kx="0" w14:ky="0" w14:algn="tl">
            <w14:srgbClr w14:val="000000">
              <w14:alpha w14:val="60000"/>
            </w14:srgbClr>
          </w14:shadow>
        </w:rPr>
        <w:t>)</w:t>
      </w:r>
      <w:r w:rsidRPr="00DA591F">
        <w:rPr>
          <w:sz w:val="18"/>
          <w:szCs w:val="18"/>
          <w:highlight w:val="black"/>
          <w14:shadow w14:blurRad="50800" w14:dist="38100" w14:dir="2700000" w14:sx="100000" w14:sy="100000" w14:kx="0" w14:ky="0" w14:algn="tl">
            <w14:srgbClr w14:val="000000">
              <w14:alpha w14:val="60000"/>
            </w14:srgbClr>
          </w14:shadow>
        </w:rPr>
        <w:t>:</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6"/>
        <w:gridCol w:w="4180"/>
        <w:gridCol w:w="567"/>
        <w:gridCol w:w="5043"/>
      </w:tblGrid>
      <w:tr w:rsidR="00585546" w:rsidRPr="001C5C8C" w14:paraId="5DE565A4" w14:textId="77777777" w:rsidTr="00D57D9A">
        <w:tblPrEx>
          <w:tblCellMar>
            <w:top w:w="0" w:type="dxa"/>
            <w:bottom w:w="0" w:type="dxa"/>
          </w:tblCellMar>
        </w:tblPrEx>
        <w:trPr>
          <w:cantSplit/>
          <w:trHeight w:val="249"/>
        </w:trPr>
        <w:tc>
          <w:tcPr>
            <w:tcW w:w="356" w:type="dxa"/>
          </w:tcPr>
          <w:p w14:paraId="121CCBAF" w14:textId="77777777" w:rsidR="00BC5DE6" w:rsidRPr="00DA591F" w:rsidRDefault="00BC5DE6" w:rsidP="00D57D9A">
            <w:pPr>
              <w:pStyle w:val="Zkladntext"/>
              <w:widowControl/>
              <w:rPr>
                <w:rFonts w:ascii="Times New Roman" w:hAnsi="Times New Roman"/>
                <w:sz w:val="18"/>
                <w:szCs w:val="18"/>
                <w:highlight w:val="black"/>
                <w:lang w:val="cs-CZ" w:eastAsia="cs-CZ"/>
                <w14:shadow w14:blurRad="50800" w14:dist="38100" w14:dir="2700000" w14:sx="100000" w14:sy="100000" w14:kx="0" w14:ky="0" w14:algn="tl">
                  <w14:srgbClr w14:val="000000">
                    <w14:alpha w14:val="60000"/>
                  </w14:srgbClr>
                </w14:shadow>
              </w:rPr>
            </w:pPr>
            <w:r w:rsidRPr="00DA591F">
              <w:rPr>
                <w:rFonts w:ascii="Times New Roman" w:hAnsi="Times New Roman"/>
                <w:sz w:val="18"/>
                <w:szCs w:val="18"/>
                <w:highlight w:val="black"/>
                <w:lang w:val="cs-CZ" w:eastAsia="cs-CZ"/>
                <w14:shadow w14:blurRad="50800" w14:dist="38100" w14:dir="2700000" w14:sx="100000" w14:sy="100000" w14:kx="0" w14:ky="0" w14:algn="tl">
                  <w14:srgbClr w14:val="000000">
                    <w14:alpha w14:val="60000"/>
                  </w14:srgbClr>
                </w14:shadow>
              </w:rPr>
              <w:t>p.</w:t>
            </w:r>
          </w:p>
        </w:tc>
        <w:tc>
          <w:tcPr>
            <w:tcW w:w="4180" w:type="dxa"/>
          </w:tcPr>
          <w:p w14:paraId="75BEA275" w14:textId="77777777" w:rsidR="00BC5DE6" w:rsidRPr="00DA591F" w:rsidRDefault="00F16B71" w:rsidP="00D57D9A">
            <w:pPr>
              <w:pStyle w:val="Zkladntext"/>
              <w:widowControl/>
              <w:rPr>
                <w:rFonts w:ascii="Times New Roman" w:hAnsi="Times New Roman"/>
                <w:b/>
                <w:sz w:val="18"/>
                <w:szCs w:val="18"/>
                <w:highlight w:val="black"/>
                <w:lang w:val="cs-CZ" w:eastAsia="cs-CZ"/>
                <w14:shadow w14:blurRad="50800" w14:dist="38100" w14:dir="2700000" w14:sx="100000" w14:sy="100000" w14:kx="0" w14:ky="0" w14:algn="tl">
                  <w14:srgbClr w14:val="000000">
                    <w14:alpha w14:val="60000"/>
                  </w14:srgbClr>
                </w14:shadow>
              </w:rPr>
            </w:pPr>
            <w:r w:rsidRPr="00DA591F">
              <w:rPr>
                <w:rFonts w:ascii="Times New Roman" w:hAnsi="Times New Roman"/>
                <w:b/>
                <w:sz w:val="18"/>
                <w:szCs w:val="18"/>
                <w:highlight w:val="black"/>
                <w:lang w:val="cs-CZ" w:eastAsia="cs-CZ"/>
                <w14:shadow w14:blurRad="50800" w14:dist="38100" w14:dir="2700000" w14:sx="100000" w14:sy="100000" w14:kx="0" w14:ky="0" w14:algn="tl">
                  <w14:srgbClr w14:val="000000">
                    <w14:alpha w14:val="60000"/>
                  </w14:srgbClr>
                </w14:shadow>
              </w:rPr>
              <w:t>Martin Michalský</w:t>
            </w:r>
            <w:r w:rsidR="002B7954" w:rsidRPr="00DA591F">
              <w:rPr>
                <w:rFonts w:ascii="Times New Roman" w:hAnsi="Times New Roman"/>
                <w:b/>
                <w:sz w:val="18"/>
                <w:szCs w:val="18"/>
                <w:highlight w:val="black"/>
                <w:lang w:val="cs-CZ" w:eastAsia="cs-CZ"/>
                <w14:shadow w14:blurRad="50800" w14:dist="38100" w14:dir="2700000" w14:sx="100000" w14:sy="100000" w14:kx="0" w14:ky="0" w14:algn="tl">
                  <w14:srgbClr w14:val="000000">
                    <w14:alpha w14:val="60000"/>
                  </w14:srgbClr>
                </w14:shadow>
              </w:rPr>
              <w:t xml:space="preserve"> – správce objektu</w:t>
            </w:r>
          </w:p>
        </w:tc>
        <w:tc>
          <w:tcPr>
            <w:tcW w:w="567" w:type="dxa"/>
          </w:tcPr>
          <w:p w14:paraId="2D6B50F3" w14:textId="77777777" w:rsidR="00BC5DE6" w:rsidRPr="00DA591F" w:rsidRDefault="00BC5DE6" w:rsidP="00D57D9A">
            <w:pPr>
              <w:pStyle w:val="Zkladntext"/>
              <w:widowControl/>
              <w:rPr>
                <w:rFonts w:ascii="Times New Roman" w:hAnsi="Times New Roman"/>
                <w:sz w:val="18"/>
                <w:szCs w:val="18"/>
                <w:highlight w:val="black"/>
                <w:lang w:val="cs-CZ" w:eastAsia="cs-CZ"/>
                <w14:shadow w14:blurRad="50800" w14:dist="38100" w14:dir="2700000" w14:sx="100000" w14:sy="100000" w14:kx="0" w14:ky="0" w14:algn="tl">
                  <w14:srgbClr w14:val="000000">
                    <w14:alpha w14:val="60000"/>
                  </w14:srgbClr>
                </w14:shadow>
              </w:rPr>
            </w:pPr>
            <w:r w:rsidRPr="00DA591F">
              <w:rPr>
                <w:rFonts w:ascii="Times New Roman" w:hAnsi="Times New Roman"/>
                <w:sz w:val="18"/>
                <w:szCs w:val="18"/>
                <w:highlight w:val="black"/>
                <w:lang w:val="cs-CZ" w:eastAsia="cs-CZ"/>
                <w14:shadow w14:blurRad="50800" w14:dist="38100" w14:dir="2700000" w14:sx="100000" w14:sy="100000" w14:kx="0" w14:ky="0" w14:algn="tl">
                  <w14:srgbClr w14:val="000000">
                    <w14:alpha w14:val="60000"/>
                  </w14:srgbClr>
                </w14:shadow>
              </w:rPr>
              <w:t>Tel. :</w:t>
            </w:r>
          </w:p>
        </w:tc>
        <w:tc>
          <w:tcPr>
            <w:tcW w:w="5043" w:type="dxa"/>
          </w:tcPr>
          <w:p w14:paraId="090D4A3B" w14:textId="77777777" w:rsidR="00BC5DE6" w:rsidRPr="00DA591F" w:rsidRDefault="00F16B71" w:rsidP="00D57D9A">
            <w:pPr>
              <w:pStyle w:val="Zkladntext"/>
              <w:widowControl/>
              <w:rPr>
                <w:rFonts w:ascii="Times New Roman" w:hAnsi="Times New Roman"/>
                <w:b/>
                <w:sz w:val="18"/>
                <w:szCs w:val="18"/>
                <w:highlight w:val="black"/>
                <w:lang w:val="cs-CZ" w:eastAsia="cs-CZ"/>
                <w14:shadow w14:blurRad="50800" w14:dist="38100" w14:dir="2700000" w14:sx="100000" w14:sy="100000" w14:kx="0" w14:ky="0" w14:algn="tl">
                  <w14:srgbClr w14:val="000000">
                    <w14:alpha w14:val="60000"/>
                  </w14:srgbClr>
                </w14:shadow>
              </w:rPr>
            </w:pPr>
            <w:r w:rsidRPr="00DA591F">
              <w:rPr>
                <w:rFonts w:ascii="Times New Roman" w:hAnsi="Times New Roman"/>
                <w:b/>
                <w:sz w:val="18"/>
                <w:szCs w:val="18"/>
                <w:highlight w:val="black"/>
                <w:lang w:val="cs-CZ" w:eastAsia="cs-CZ"/>
                <w14:shadow w14:blurRad="50800" w14:dist="38100" w14:dir="2700000" w14:sx="100000" w14:sy="100000" w14:kx="0" w14:ky="0" w14:algn="tl">
                  <w14:srgbClr w14:val="000000">
                    <w14:alpha w14:val="60000"/>
                  </w14:srgbClr>
                </w14:shadow>
              </w:rPr>
              <w:t>773 336</w:t>
            </w:r>
            <w:r w:rsidR="002B7954" w:rsidRPr="00DA591F">
              <w:rPr>
                <w:rFonts w:ascii="Times New Roman" w:hAnsi="Times New Roman"/>
                <w:b/>
                <w:sz w:val="18"/>
                <w:szCs w:val="18"/>
                <w:highlight w:val="black"/>
                <w:lang w:val="cs-CZ" w:eastAsia="cs-CZ"/>
                <w14:shadow w14:blurRad="50800" w14:dist="38100" w14:dir="2700000" w14:sx="100000" w14:sy="100000" w14:kx="0" w14:ky="0" w14:algn="tl">
                  <w14:srgbClr w14:val="000000">
                    <w14:alpha w14:val="60000"/>
                  </w14:srgbClr>
                </w14:shadow>
              </w:rPr>
              <w:t> </w:t>
            </w:r>
            <w:r w:rsidRPr="00DA591F">
              <w:rPr>
                <w:rFonts w:ascii="Times New Roman" w:hAnsi="Times New Roman"/>
                <w:b/>
                <w:sz w:val="18"/>
                <w:szCs w:val="18"/>
                <w:highlight w:val="black"/>
                <w:lang w:val="cs-CZ" w:eastAsia="cs-CZ"/>
                <w14:shadow w14:blurRad="50800" w14:dist="38100" w14:dir="2700000" w14:sx="100000" w14:sy="100000" w14:kx="0" w14:ky="0" w14:algn="tl">
                  <w14:srgbClr w14:val="000000">
                    <w14:alpha w14:val="60000"/>
                  </w14:srgbClr>
                </w14:shadow>
              </w:rPr>
              <w:t>761</w:t>
            </w:r>
            <w:r w:rsidR="002B7954" w:rsidRPr="00DA591F">
              <w:rPr>
                <w:rFonts w:ascii="Times New Roman" w:hAnsi="Times New Roman"/>
                <w:b/>
                <w:sz w:val="18"/>
                <w:szCs w:val="18"/>
                <w:highlight w:val="black"/>
                <w:lang w:val="cs-CZ" w:eastAsia="cs-CZ"/>
                <w14:shadow w14:blurRad="50800" w14:dist="38100" w14:dir="2700000" w14:sx="100000" w14:sy="100000" w14:kx="0" w14:ky="0" w14:algn="tl">
                  <w14:srgbClr w14:val="000000">
                    <w14:alpha w14:val="60000"/>
                  </w14:srgbClr>
                </w14:shadow>
              </w:rPr>
              <w:t xml:space="preserve">                   (autoSMS-neuzamčeno)</w:t>
            </w:r>
          </w:p>
        </w:tc>
      </w:tr>
      <w:tr w:rsidR="00585546" w:rsidRPr="001C5C8C" w14:paraId="075E6AA9" w14:textId="77777777" w:rsidTr="00D57D9A">
        <w:tblPrEx>
          <w:tblCellMar>
            <w:top w:w="0" w:type="dxa"/>
            <w:bottom w:w="0" w:type="dxa"/>
          </w:tblCellMar>
        </w:tblPrEx>
        <w:trPr>
          <w:cantSplit/>
          <w:trHeight w:val="249"/>
        </w:trPr>
        <w:tc>
          <w:tcPr>
            <w:tcW w:w="356" w:type="dxa"/>
          </w:tcPr>
          <w:p w14:paraId="447924DC" w14:textId="77777777" w:rsidR="00BC5DE6" w:rsidRPr="00DA591F" w:rsidRDefault="00BC5DE6" w:rsidP="00D57D9A">
            <w:pPr>
              <w:pStyle w:val="Zkladntext"/>
              <w:widowControl/>
              <w:rPr>
                <w:rFonts w:ascii="Times New Roman" w:hAnsi="Times New Roman"/>
                <w:sz w:val="18"/>
                <w:szCs w:val="18"/>
                <w:highlight w:val="black"/>
                <w:lang w:val="cs-CZ" w:eastAsia="cs-CZ"/>
                <w14:shadow w14:blurRad="50800" w14:dist="38100" w14:dir="2700000" w14:sx="100000" w14:sy="100000" w14:kx="0" w14:ky="0" w14:algn="tl">
                  <w14:srgbClr w14:val="000000">
                    <w14:alpha w14:val="60000"/>
                  </w14:srgbClr>
                </w14:shadow>
              </w:rPr>
            </w:pPr>
            <w:r w:rsidRPr="00DA591F">
              <w:rPr>
                <w:rFonts w:ascii="Times New Roman" w:hAnsi="Times New Roman"/>
                <w:sz w:val="18"/>
                <w:szCs w:val="18"/>
                <w:highlight w:val="black"/>
                <w:lang w:val="cs-CZ" w:eastAsia="cs-CZ"/>
                <w14:shadow w14:blurRad="50800" w14:dist="38100" w14:dir="2700000" w14:sx="100000" w14:sy="100000" w14:kx="0" w14:ky="0" w14:algn="tl">
                  <w14:srgbClr w14:val="000000">
                    <w14:alpha w14:val="60000"/>
                  </w14:srgbClr>
                </w14:shadow>
              </w:rPr>
              <w:t>p.</w:t>
            </w:r>
          </w:p>
        </w:tc>
        <w:tc>
          <w:tcPr>
            <w:tcW w:w="4180" w:type="dxa"/>
          </w:tcPr>
          <w:p w14:paraId="7687F56B" w14:textId="77777777" w:rsidR="00BC5DE6" w:rsidRPr="00DA591F" w:rsidRDefault="00BA6E05" w:rsidP="00D57D9A">
            <w:pPr>
              <w:pStyle w:val="Zkladntext"/>
              <w:widowControl/>
              <w:rPr>
                <w:rFonts w:ascii="Times New Roman" w:hAnsi="Times New Roman"/>
                <w:b/>
                <w:sz w:val="18"/>
                <w:szCs w:val="18"/>
                <w:highlight w:val="black"/>
                <w:lang w:val="cs-CZ" w:eastAsia="cs-CZ"/>
                <w14:shadow w14:blurRad="50800" w14:dist="38100" w14:dir="2700000" w14:sx="100000" w14:sy="100000" w14:kx="0" w14:ky="0" w14:algn="tl">
                  <w14:srgbClr w14:val="000000">
                    <w14:alpha w14:val="60000"/>
                  </w14:srgbClr>
                </w14:shadow>
              </w:rPr>
            </w:pPr>
            <w:r w:rsidRPr="00DA591F">
              <w:rPr>
                <w:rFonts w:ascii="Times New Roman" w:hAnsi="Times New Roman"/>
                <w:b/>
                <w:sz w:val="18"/>
                <w:szCs w:val="18"/>
                <w:highlight w:val="black"/>
                <w:lang w:val="cs-CZ" w:eastAsia="cs-CZ"/>
                <w14:shadow w14:blurRad="50800" w14:dist="38100" w14:dir="2700000" w14:sx="100000" w14:sy="100000" w14:kx="0" w14:ky="0" w14:algn="tl">
                  <w14:srgbClr w14:val="000000">
                    <w14:alpha w14:val="60000"/>
                  </w14:srgbClr>
                </w14:shadow>
              </w:rPr>
              <w:t xml:space="preserve">Jakub Urbánek </w:t>
            </w:r>
            <w:r w:rsidR="002B7954" w:rsidRPr="00DA591F">
              <w:rPr>
                <w:rFonts w:ascii="Times New Roman" w:hAnsi="Times New Roman"/>
                <w:b/>
                <w:sz w:val="18"/>
                <w:szCs w:val="18"/>
                <w:highlight w:val="black"/>
                <w:lang w:val="cs-CZ" w:eastAsia="cs-CZ"/>
                <w14:shadow w14:blurRad="50800" w14:dist="38100" w14:dir="2700000" w14:sx="100000" w14:sy="100000" w14:kx="0" w14:ky="0" w14:algn="tl">
                  <w14:srgbClr w14:val="000000">
                    <w14:alpha w14:val="60000"/>
                  </w14:srgbClr>
                </w14:shadow>
              </w:rPr>
              <w:t>- údržbář objektu</w:t>
            </w:r>
          </w:p>
        </w:tc>
        <w:tc>
          <w:tcPr>
            <w:tcW w:w="567" w:type="dxa"/>
          </w:tcPr>
          <w:p w14:paraId="58DF007B" w14:textId="77777777" w:rsidR="00BC5DE6" w:rsidRPr="00DA591F" w:rsidRDefault="00BC5DE6" w:rsidP="00D57D9A">
            <w:pPr>
              <w:pStyle w:val="Zkladntext"/>
              <w:widowControl/>
              <w:rPr>
                <w:rFonts w:ascii="Times New Roman" w:hAnsi="Times New Roman"/>
                <w:sz w:val="18"/>
                <w:szCs w:val="18"/>
                <w:highlight w:val="black"/>
                <w:lang w:val="cs-CZ" w:eastAsia="cs-CZ"/>
                <w14:shadow w14:blurRad="50800" w14:dist="38100" w14:dir="2700000" w14:sx="100000" w14:sy="100000" w14:kx="0" w14:ky="0" w14:algn="tl">
                  <w14:srgbClr w14:val="000000">
                    <w14:alpha w14:val="60000"/>
                  </w14:srgbClr>
                </w14:shadow>
              </w:rPr>
            </w:pPr>
            <w:r w:rsidRPr="00DA591F">
              <w:rPr>
                <w:rFonts w:ascii="Times New Roman" w:hAnsi="Times New Roman"/>
                <w:sz w:val="18"/>
                <w:szCs w:val="18"/>
                <w:highlight w:val="black"/>
                <w:lang w:val="cs-CZ" w:eastAsia="cs-CZ"/>
                <w14:shadow w14:blurRad="50800" w14:dist="38100" w14:dir="2700000" w14:sx="100000" w14:sy="100000" w14:kx="0" w14:ky="0" w14:algn="tl">
                  <w14:srgbClr w14:val="000000">
                    <w14:alpha w14:val="60000"/>
                  </w14:srgbClr>
                </w14:shadow>
              </w:rPr>
              <w:t>Tel. :</w:t>
            </w:r>
          </w:p>
        </w:tc>
        <w:tc>
          <w:tcPr>
            <w:tcW w:w="5043" w:type="dxa"/>
          </w:tcPr>
          <w:p w14:paraId="7E225D33" w14:textId="77777777" w:rsidR="00BC5DE6" w:rsidRPr="00DA591F" w:rsidRDefault="00BE3ACE" w:rsidP="00D57D9A">
            <w:pPr>
              <w:pStyle w:val="Zkladntext"/>
              <w:widowControl/>
              <w:rPr>
                <w:rFonts w:ascii="Times New Roman" w:hAnsi="Times New Roman"/>
                <w:b/>
                <w:bCs/>
                <w:sz w:val="18"/>
                <w:szCs w:val="18"/>
                <w:highlight w:val="black"/>
                <w:lang w:val="cs-CZ" w:eastAsia="cs-CZ"/>
                <w14:shadow w14:blurRad="50800" w14:dist="38100" w14:dir="2700000" w14:sx="100000" w14:sy="100000" w14:kx="0" w14:ky="0" w14:algn="tl">
                  <w14:srgbClr w14:val="000000">
                    <w14:alpha w14:val="60000"/>
                  </w14:srgbClr>
                </w14:shadow>
              </w:rPr>
            </w:pPr>
            <w:r w:rsidRPr="00DA591F">
              <w:rPr>
                <w:rFonts w:ascii="Times New Roman" w:hAnsi="Times New Roman"/>
                <w:b/>
                <w:bCs/>
                <w:sz w:val="18"/>
                <w:szCs w:val="18"/>
                <w:highlight w:val="black"/>
                <w:lang w:val="cs-CZ" w:eastAsia="cs-CZ"/>
                <w14:shadow w14:blurRad="50800" w14:dist="38100" w14:dir="2700000" w14:sx="100000" w14:sy="100000" w14:kx="0" w14:ky="0" w14:algn="tl">
                  <w14:srgbClr w14:val="000000">
                    <w14:alpha w14:val="60000"/>
                  </w14:srgbClr>
                </w14:shadow>
              </w:rPr>
              <w:t>773 336 763</w:t>
            </w:r>
          </w:p>
        </w:tc>
      </w:tr>
      <w:tr w:rsidR="002B7954" w:rsidRPr="001C5C8C" w14:paraId="0D57D6B4" w14:textId="77777777" w:rsidTr="00D57D9A">
        <w:tblPrEx>
          <w:tblCellMar>
            <w:top w:w="0" w:type="dxa"/>
            <w:bottom w:w="0" w:type="dxa"/>
          </w:tblCellMar>
        </w:tblPrEx>
        <w:trPr>
          <w:cantSplit/>
          <w:trHeight w:val="249"/>
        </w:trPr>
        <w:tc>
          <w:tcPr>
            <w:tcW w:w="356" w:type="dxa"/>
          </w:tcPr>
          <w:p w14:paraId="4C2E960F" w14:textId="77777777" w:rsidR="002B7954" w:rsidRPr="00DA591F" w:rsidRDefault="002B7954" w:rsidP="002B7954">
            <w:pPr>
              <w:pStyle w:val="Zkladntext"/>
              <w:widowControl/>
              <w:rPr>
                <w:rFonts w:ascii="Times New Roman" w:hAnsi="Times New Roman"/>
                <w:sz w:val="18"/>
                <w:szCs w:val="18"/>
                <w:highlight w:val="black"/>
                <w:lang w:val="cs-CZ" w:eastAsia="cs-CZ"/>
                <w14:shadow w14:blurRad="50800" w14:dist="38100" w14:dir="2700000" w14:sx="100000" w14:sy="100000" w14:kx="0" w14:ky="0" w14:algn="tl">
                  <w14:srgbClr w14:val="000000">
                    <w14:alpha w14:val="60000"/>
                  </w14:srgbClr>
                </w14:shadow>
              </w:rPr>
            </w:pPr>
            <w:r w:rsidRPr="00DA591F">
              <w:rPr>
                <w:rFonts w:ascii="Times New Roman" w:hAnsi="Times New Roman"/>
                <w:sz w:val="18"/>
                <w:szCs w:val="18"/>
                <w:highlight w:val="black"/>
                <w:lang w:val="cs-CZ" w:eastAsia="cs-CZ"/>
                <w14:shadow w14:blurRad="50800" w14:dist="38100" w14:dir="2700000" w14:sx="100000" w14:sy="100000" w14:kx="0" w14:ky="0" w14:algn="tl">
                  <w14:srgbClr w14:val="000000">
                    <w14:alpha w14:val="60000"/>
                  </w14:srgbClr>
                </w14:shadow>
              </w:rPr>
              <w:t>p.</w:t>
            </w:r>
          </w:p>
        </w:tc>
        <w:tc>
          <w:tcPr>
            <w:tcW w:w="4180" w:type="dxa"/>
          </w:tcPr>
          <w:p w14:paraId="323F8DEC" w14:textId="77777777" w:rsidR="002B7954" w:rsidRPr="00DA591F" w:rsidRDefault="002B7954" w:rsidP="002B7954">
            <w:pPr>
              <w:pStyle w:val="Zkladntext"/>
              <w:widowControl/>
              <w:rPr>
                <w:rFonts w:ascii="Times New Roman" w:hAnsi="Times New Roman"/>
                <w:b/>
                <w:sz w:val="18"/>
                <w:szCs w:val="18"/>
                <w:highlight w:val="black"/>
                <w:lang w:val="cs-CZ" w:eastAsia="cs-CZ"/>
                <w14:shadow w14:blurRad="50800" w14:dist="38100" w14:dir="2700000" w14:sx="100000" w14:sy="100000" w14:kx="0" w14:ky="0" w14:algn="tl">
                  <w14:srgbClr w14:val="000000">
                    <w14:alpha w14:val="60000"/>
                  </w14:srgbClr>
                </w14:shadow>
              </w:rPr>
            </w:pPr>
            <w:r w:rsidRPr="00DA591F">
              <w:rPr>
                <w:rFonts w:ascii="Times New Roman" w:hAnsi="Times New Roman"/>
                <w:b/>
                <w:sz w:val="18"/>
                <w:szCs w:val="18"/>
                <w:highlight w:val="black"/>
                <w:lang w:val="cs-CZ" w:eastAsia="cs-CZ"/>
                <w14:shadow w14:blurRad="50800" w14:dist="38100" w14:dir="2700000" w14:sx="100000" w14:sy="100000" w14:kx="0" w14:ky="0" w14:algn="tl">
                  <w14:srgbClr w14:val="000000">
                    <w14:alpha w14:val="60000"/>
                  </w14:srgbClr>
                </w14:shadow>
              </w:rPr>
              <w:t xml:space="preserve"> </w:t>
            </w:r>
          </w:p>
        </w:tc>
        <w:tc>
          <w:tcPr>
            <w:tcW w:w="567" w:type="dxa"/>
          </w:tcPr>
          <w:p w14:paraId="4B3473B8" w14:textId="77777777" w:rsidR="002B7954" w:rsidRPr="00DA591F" w:rsidRDefault="002B7954" w:rsidP="002B7954">
            <w:pPr>
              <w:pStyle w:val="Zkladntext"/>
              <w:widowControl/>
              <w:rPr>
                <w:rFonts w:ascii="Times New Roman" w:hAnsi="Times New Roman"/>
                <w:sz w:val="18"/>
                <w:szCs w:val="18"/>
                <w:highlight w:val="black"/>
                <w:lang w:val="cs-CZ" w:eastAsia="cs-CZ"/>
                <w14:shadow w14:blurRad="50800" w14:dist="38100" w14:dir="2700000" w14:sx="100000" w14:sy="100000" w14:kx="0" w14:ky="0" w14:algn="tl">
                  <w14:srgbClr w14:val="000000">
                    <w14:alpha w14:val="60000"/>
                  </w14:srgbClr>
                </w14:shadow>
              </w:rPr>
            </w:pPr>
            <w:r w:rsidRPr="00DA591F">
              <w:rPr>
                <w:rFonts w:ascii="Times New Roman" w:hAnsi="Times New Roman"/>
                <w:sz w:val="18"/>
                <w:szCs w:val="18"/>
                <w:highlight w:val="black"/>
                <w:lang w:val="cs-CZ" w:eastAsia="cs-CZ"/>
                <w14:shadow w14:blurRad="50800" w14:dist="38100" w14:dir="2700000" w14:sx="100000" w14:sy="100000" w14:kx="0" w14:ky="0" w14:algn="tl">
                  <w14:srgbClr w14:val="000000">
                    <w14:alpha w14:val="60000"/>
                  </w14:srgbClr>
                </w14:shadow>
              </w:rPr>
              <w:t>Tel. :</w:t>
            </w:r>
          </w:p>
        </w:tc>
        <w:tc>
          <w:tcPr>
            <w:tcW w:w="5043" w:type="dxa"/>
          </w:tcPr>
          <w:p w14:paraId="364843A5" w14:textId="77777777" w:rsidR="002B7954" w:rsidRPr="00DA591F" w:rsidRDefault="002B7954" w:rsidP="002B7954">
            <w:pPr>
              <w:pStyle w:val="Zkladntext"/>
              <w:widowControl/>
              <w:rPr>
                <w:rFonts w:ascii="Times New Roman" w:hAnsi="Times New Roman"/>
                <w:b/>
                <w:sz w:val="18"/>
                <w:szCs w:val="18"/>
                <w:highlight w:val="black"/>
                <w:lang w:val="cs-CZ"/>
                <w14:shadow w14:blurRad="50800" w14:dist="38100" w14:dir="2700000" w14:sx="100000" w14:sy="100000" w14:kx="0" w14:ky="0" w14:algn="tl">
                  <w14:srgbClr w14:val="000000">
                    <w14:alpha w14:val="60000"/>
                  </w14:srgbClr>
                </w14:shadow>
              </w:rPr>
            </w:pPr>
          </w:p>
        </w:tc>
      </w:tr>
      <w:tr w:rsidR="002B7954" w:rsidRPr="001C5C8C" w14:paraId="47538F20" w14:textId="77777777" w:rsidTr="00D57D9A">
        <w:tblPrEx>
          <w:tblCellMar>
            <w:top w:w="0" w:type="dxa"/>
            <w:bottom w:w="0" w:type="dxa"/>
          </w:tblCellMar>
        </w:tblPrEx>
        <w:trPr>
          <w:cantSplit/>
          <w:trHeight w:val="249"/>
        </w:trPr>
        <w:tc>
          <w:tcPr>
            <w:tcW w:w="356" w:type="dxa"/>
          </w:tcPr>
          <w:p w14:paraId="7DD46EFC" w14:textId="77777777" w:rsidR="002B7954" w:rsidRPr="00DA591F" w:rsidRDefault="002B7954" w:rsidP="002B7954">
            <w:pPr>
              <w:pStyle w:val="Zkladntext"/>
              <w:widowControl/>
              <w:rPr>
                <w:rFonts w:ascii="Times New Roman" w:hAnsi="Times New Roman"/>
                <w:sz w:val="18"/>
                <w:szCs w:val="18"/>
                <w:highlight w:val="black"/>
                <w:lang w:val="cs-CZ" w:eastAsia="cs-CZ"/>
                <w14:shadow w14:blurRad="50800" w14:dist="38100" w14:dir="2700000" w14:sx="100000" w14:sy="100000" w14:kx="0" w14:ky="0" w14:algn="tl">
                  <w14:srgbClr w14:val="000000">
                    <w14:alpha w14:val="60000"/>
                  </w14:srgbClr>
                </w14:shadow>
              </w:rPr>
            </w:pPr>
            <w:r w:rsidRPr="00DA591F">
              <w:rPr>
                <w:rFonts w:ascii="Times New Roman" w:hAnsi="Times New Roman"/>
                <w:sz w:val="18"/>
                <w:szCs w:val="18"/>
                <w:highlight w:val="black"/>
                <w:lang w:val="cs-CZ" w:eastAsia="cs-CZ"/>
                <w14:shadow w14:blurRad="50800" w14:dist="38100" w14:dir="2700000" w14:sx="100000" w14:sy="100000" w14:kx="0" w14:ky="0" w14:algn="tl">
                  <w14:srgbClr w14:val="000000">
                    <w14:alpha w14:val="60000"/>
                  </w14:srgbClr>
                </w14:shadow>
              </w:rPr>
              <w:t>p.</w:t>
            </w:r>
          </w:p>
        </w:tc>
        <w:tc>
          <w:tcPr>
            <w:tcW w:w="4180" w:type="dxa"/>
          </w:tcPr>
          <w:p w14:paraId="59B2B135" w14:textId="77777777" w:rsidR="002B7954" w:rsidRPr="00DA591F" w:rsidRDefault="002B7954" w:rsidP="002B7954">
            <w:pPr>
              <w:pStyle w:val="Zkladntext"/>
              <w:widowControl/>
              <w:rPr>
                <w:rFonts w:ascii="Times New Roman" w:hAnsi="Times New Roman"/>
                <w:b/>
                <w:sz w:val="18"/>
                <w:szCs w:val="18"/>
                <w:highlight w:val="black"/>
                <w:lang w:val="cs-CZ" w:eastAsia="cs-CZ"/>
                <w14:shadow w14:blurRad="50800" w14:dist="38100" w14:dir="2700000" w14:sx="100000" w14:sy="100000" w14:kx="0" w14:ky="0" w14:algn="tl">
                  <w14:srgbClr w14:val="000000">
                    <w14:alpha w14:val="60000"/>
                  </w14:srgbClr>
                </w14:shadow>
              </w:rPr>
            </w:pPr>
          </w:p>
        </w:tc>
        <w:tc>
          <w:tcPr>
            <w:tcW w:w="567" w:type="dxa"/>
          </w:tcPr>
          <w:p w14:paraId="37451B3E" w14:textId="77777777" w:rsidR="002B7954" w:rsidRPr="00DA591F" w:rsidRDefault="002B7954" w:rsidP="002B7954">
            <w:pPr>
              <w:pStyle w:val="Zkladntext"/>
              <w:widowControl/>
              <w:rPr>
                <w:rFonts w:ascii="Times New Roman" w:hAnsi="Times New Roman"/>
                <w:sz w:val="18"/>
                <w:szCs w:val="18"/>
                <w:highlight w:val="black"/>
                <w:lang w:val="cs-CZ" w:eastAsia="cs-CZ"/>
                <w14:shadow w14:blurRad="50800" w14:dist="38100" w14:dir="2700000" w14:sx="100000" w14:sy="100000" w14:kx="0" w14:ky="0" w14:algn="tl">
                  <w14:srgbClr w14:val="000000">
                    <w14:alpha w14:val="60000"/>
                  </w14:srgbClr>
                </w14:shadow>
              </w:rPr>
            </w:pPr>
            <w:r w:rsidRPr="00DA591F">
              <w:rPr>
                <w:rFonts w:ascii="Times New Roman" w:hAnsi="Times New Roman"/>
                <w:sz w:val="18"/>
                <w:szCs w:val="18"/>
                <w:highlight w:val="black"/>
                <w:lang w:val="cs-CZ" w:eastAsia="cs-CZ"/>
                <w14:shadow w14:blurRad="50800" w14:dist="38100" w14:dir="2700000" w14:sx="100000" w14:sy="100000" w14:kx="0" w14:ky="0" w14:algn="tl">
                  <w14:srgbClr w14:val="000000">
                    <w14:alpha w14:val="60000"/>
                  </w14:srgbClr>
                </w14:shadow>
              </w:rPr>
              <w:t>Tel. :</w:t>
            </w:r>
          </w:p>
        </w:tc>
        <w:tc>
          <w:tcPr>
            <w:tcW w:w="5043" w:type="dxa"/>
          </w:tcPr>
          <w:p w14:paraId="7132DCF5" w14:textId="77777777" w:rsidR="002B7954" w:rsidRPr="00DA591F" w:rsidRDefault="002B7954" w:rsidP="002B7954">
            <w:pPr>
              <w:pStyle w:val="Zkladntext"/>
              <w:widowControl/>
              <w:rPr>
                <w:rFonts w:ascii="Times New Roman" w:hAnsi="Times New Roman"/>
                <w:b/>
                <w:sz w:val="18"/>
                <w:szCs w:val="18"/>
                <w:highlight w:val="black"/>
                <w14:shadow w14:blurRad="50800" w14:dist="38100" w14:dir="2700000" w14:sx="100000" w14:sy="100000" w14:kx="0" w14:ky="0" w14:algn="tl">
                  <w14:srgbClr w14:val="000000">
                    <w14:alpha w14:val="60000"/>
                  </w14:srgbClr>
                </w14:shadow>
              </w:rPr>
            </w:pPr>
          </w:p>
        </w:tc>
      </w:tr>
      <w:tr w:rsidR="002B7954" w:rsidRPr="001C5C8C" w14:paraId="4CCD792A" w14:textId="77777777" w:rsidTr="00D57D9A">
        <w:tblPrEx>
          <w:tblCellMar>
            <w:top w:w="0" w:type="dxa"/>
            <w:bottom w:w="0" w:type="dxa"/>
          </w:tblCellMar>
        </w:tblPrEx>
        <w:trPr>
          <w:cantSplit/>
          <w:trHeight w:val="249"/>
        </w:trPr>
        <w:tc>
          <w:tcPr>
            <w:tcW w:w="356" w:type="dxa"/>
          </w:tcPr>
          <w:p w14:paraId="6BA69CA8" w14:textId="77777777" w:rsidR="002B7954" w:rsidRPr="00DA591F" w:rsidRDefault="002B7954" w:rsidP="002B7954">
            <w:pPr>
              <w:pStyle w:val="Zkladntext"/>
              <w:widowControl/>
              <w:rPr>
                <w:rFonts w:ascii="Times New Roman" w:hAnsi="Times New Roman"/>
                <w:sz w:val="18"/>
                <w:szCs w:val="18"/>
                <w:highlight w:val="black"/>
                <w:lang w:val="cs-CZ" w:eastAsia="cs-CZ"/>
                <w14:shadow w14:blurRad="50800" w14:dist="38100" w14:dir="2700000" w14:sx="100000" w14:sy="100000" w14:kx="0" w14:ky="0" w14:algn="tl">
                  <w14:srgbClr w14:val="000000">
                    <w14:alpha w14:val="60000"/>
                  </w14:srgbClr>
                </w14:shadow>
              </w:rPr>
            </w:pPr>
            <w:r w:rsidRPr="00DA591F">
              <w:rPr>
                <w:rFonts w:ascii="Times New Roman" w:hAnsi="Times New Roman"/>
                <w:sz w:val="18"/>
                <w:szCs w:val="18"/>
                <w:highlight w:val="black"/>
                <w:lang w:val="cs-CZ" w:eastAsia="cs-CZ"/>
                <w14:shadow w14:blurRad="50800" w14:dist="38100" w14:dir="2700000" w14:sx="100000" w14:sy="100000" w14:kx="0" w14:ky="0" w14:algn="tl">
                  <w14:srgbClr w14:val="000000">
                    <w14:alpha w14:val="60000"/>
                  </w14:srgbClr>
                </w14:shadow>
              </w:rPr>
              <w:t>p.</w:t>
            </w:r>
          </w:p>
        </w:tc>
        <w:tc>
          <w:tcPr>
            <w:tcW w:w="4180" w:type="dxa"/>
          </w:tcPr>
          <w:p w14:paraId="71D4D7A8" w14:textId="77777777" w:rsidR="002B7954" w:rsidRPr="00DA591F" w:rsidRDefault="002B7954" w:rsidP="002B7954">
            <w:pPr>
              <w:pStyle w:val="Zkladntext"/>
              <w:widowControl/>
              <w:rPr>
                <w:rFonts w:ascii="Times New Roman" w:hAnsi="Times New Roman"/>
                <w:b/>
                <w:sz w:val="18"/>
                <w:szCs w:val="18"/>
                <w:highlight w:val="black"/>
                <w:lang w:val="cs-CZ" w:eastAsia="cs-CZ"/>
                <w14:shadow w14:blurRad="50800" w14:dist="38100" w14:dir="2700000" w14:sx="100000" w14:sy="100000" w14:kx="0" w14:ky="0" w14:algn="tl">
                  <w14:srgbClr w14:val="000000">
                    <w14:alpha w14:val="60000"/>
                  </w14:srgbClr>
                </w14:shadow>
              </w:rPr>
            </w:pPr>
          </w:p>
        </w:tc>
        <w:tc>
          <w:tcPr>
            <w:tcW w:w="567" w:type="dxa"/>
          </w:tcPr>
          <w:p w14:paraId="0D624756" w14:textId="77777777" w:rsidR="002B7954" w:rsidRPr="00DA591F" w:rsidRDefault="002B7954" w:rsidP="002B7954">
            <w:pPr>
              <w:pStyle w:val="Zkladntext"/>
              <w:widowControl/>
              <w:rPr>
                <w:rFonts w:ascii="Times New Roman" w:hAnsi="Times New Roman"/>
                <w:sz w:val="18"/>
                <w:szCs w:val="18"/>
                <w:highlight w:val="black"/>
                <w:lang w:val="cs-CZ" w:eastAsia="cs-CZ"/>
                <w14:shadow w14:blurRad="50800" w14:dist="38100" w14:dir="2700000" w14:sx="100000" w14:sy="100000" w14:kx="0" w14:ky="0" w14:algn="tl">
                  <w14:srgbClr w14:val="000000">
                    <w14:alpha w14:val="60000"/>
                  </w14:srgbClr>
                </w14:shadow>
              </w:rPr>
            </w:pPr>
            <w:r w:rsidRPr="00DA591F">
              <w:rPr>
                <w:rFonts w:ascii="Times New Roman" w:hAnsi="Times New Roman"/>
                <w:sz w:val="18"/>
                <w:szCs w:val="18"/>
                <w:highlight w:val="black"/>
                <w:lang w:val="cs-CZ" w:eastAsia="cs-CZ"/>
                <w14:shadow w14:blurRad="50800" w14:dist="38100" w14:dir="2700000" w14:sx="100000" w14:sy="100000" w14:kx="0" w14:ky="0" w14:algn="tl">
                  <w14:srgbClr w14:val="000000">
                    <w14:alpha w14:val="60000"/>
                  </w14:srgbClr>
                </w14:shadow>
              </w:rPr>
              <w:t>Tel. :</w:t>
            </w:r>
          </w:p>
        </w:tc>
        <w:tc>
          <w:tcPr>
            <w:tcW w:w="5043" w:type="dxa"/>
          </w:tcPr>
          <w:p w14:paraId="0E577919" w14:textId="77777777" w:rsidR="002B7954" w:rsidRPr="00DA591F" w:rsidRDefault="002B7954" w:rsidP="002B7954">
            <w:pPr>
              <w:pStyle w:val="Zkladntext"/>
              <w:widowControl/>
              <w:rPr>
                <w:rFonts w:ascii="Times New Roman" w:hAnsi="Times New Roman"/>
                <w:b/>
                <w:sz w:val="18"/>
                <w:szCs w:val="18"/>
                <w:highlight w:val="black"/>
                <w14:shadow w14:blurRad="50800" w14:dist="38100" w14:dir="2700000" w14:sx="100000" w14:sy="100000" w14:kx="0" w14:ky="0" w14:algn="tl">
                  <w14:srgbClr w14:val="000000">
                    <w14:alpha w14:val="60000"/>
                  </w14:srgbClr>
                </w14:shadow>
              </w:rPr>
            </w:pPr>
          </w:p>
        </w:tc>
      </w:tr>
    </w:tbl>
    <w:p w14:paraId="01AE2C3C" w14:textId="77777777" w:rsidR="00BC5DE6" w:rsidRPr="001C5C8C" w:rsidRDefault="00BC5DE6" w:rsidP="00BC5DE6">
      <w:pPr>
        <w:pStyle w:val="Zkladntextodsazen2"/>
        <w:spacing w:after="120"/>
        <w:ind w:left="0"/>
        <w:rPr>
          <w:rFonts w:ascii="Times New Roman" w:hAnsi="Times New Roman"/>
          <w:sz w:val="18"/>
          <w:szCs w:val="18"/>
          <w:highlight w:val="black"/>
        </w:rPr>
      </w:pPr>
      <w:r w:rsidRPr="001C5C8C">
        <w:rPr>
          <w:rFonts w:ascii="Times New Roman" w:hAnsi="Times New Roman"/>
          <w:sz w:val="18"/>
          <w:szCs w:val="18"/>
          <w:highlight w:val="black"/>
        </w:rPr>
        <w:t xml:space="preserve">         (dále jen „oprávněné osoby zákazníka“):      </w:t>
      </w:r>
    </w:p>
    <w:p w14:paraId="11E3A376" w14:textId="77777777" w:rsidR="00A52E51" w:rsidRPr="001C5C8C" w:rsidRDefault="00A52E51" w:rsidP="00BC5DE6">
      <w:pPr>
        <w:pStyle w:val="Zkladntextodsazen2"/>
        <w:spacing w:after="120"/>
        <w:ind w:left="0"/>
        <w:rPr>
          <w:rFonts w:ascii="Times New Roman" w:hAnsi="Times New Roman"/>
          <w:sz w:val="18"/>
          <w:szCs w:val="18"/>
          <w:highlight w:val="black"/>
        </w:rPr>
      </w:pPr>
    </w:p>
    <w:p w14:paraId="6502990B" w14:textId="77777777" w:rsidR="00BC5DE6" w:rsidRPr="001C5C8C" w:rsidRDefault="00BC5DE6" w:rsidP="00D57D9A">
      <w:pPr>
        <w:numPr>
          <w:ilvl w:val="0"/>
          <w:numId w:val="6"/>
        </w:numPr>
        <w:spacing w:after="120"/>
        <w:rPr>
          <w:sz w:val="18"/>
          <w:szCs w:val="18"/>
          <w:highlight w:val="black"/>
        </w:rPr>
      </w:pPr>
      <w:r w:rsidRPr="001C5C8C">
        <w:rPr>
          <w:sz w:val="18"/>
          <w:szCs w:val="18"/>
          <w:highlight w:val="black"/>
        </w:rPr>
        <w:t xml:space="preserve">Závazek CMS dodat zprávu o vyhlášení poplachu, o narušení objektu nebo jiné události (dále jen „zpráva“) je splněn informováním kterékoli z oprávněných osob zákazníka, a to telefonicky (v případě nezastižení oprávněné osoby zákazníka odesláním SMS zprávy).   </w:t>
      </w:r>
    </w:p>
    <w:p w14:paraId="2FB62E2A" w14:textId="77777777" w:rsidR="00A52E51" w:rsidRPr="001C5C8C" w:rsidRDefault="00A52E51" w:rsidP="00A52E51">
      <w:pPr>
        <w:spacing w:after="120"/>
        <w:ind w:left="360"/>
        <w:rPr>
          <w:sz w:val="18"/>
          <w:szCs w:val="18"/>
          <w:highlight w:val="black"/>
        </w:rPr>
      </w:pPr>
    </w:p>
    <w:p w14:paraId="7B15BBB3" w14:textId="77777777" w:rsidR="00BC5DE6" w:rsidRPr="001C5C8C" w:rsidRDefault="00BC5DE6" w:rsidP="00D57D9A">
      <w:pPr>
        <w:numPr>
          <w:ilvl w:val="0"/>
          <w:numId w:val="6"/>
        </w:numPr>
        <w:rPr>
          <w:sz w:val="18"/>
          <w:szCs w:val="18"/>
          <w:highlight w:val="black"/>
        </w:rPr>
      </w:pPr>
      <w:r w:rsidRPr="001C5C8C">
        <w:rPr>
          <w:sz w:val="18"/>
          <w:szCs w:val="18"/>
          <w:highlight w:val="black"/>
        </w:rPr>
        <w:t>Kontaktní telefon a elektronická adresa CMS pro odvolání poplachu:</w:t>
      </w:r>
    </w:p>
    <w:p w14:paraId="0BCEB5F2" w14:textId="77777777" w:rsidR="00BC5DE6" w:rsidRPr="001C5C8C" w:rsidRDefault="00BC5DE6" w:rsidP="00BC5DE6">
      <w:pPr>
        <w:ind w:left="360"/>
        <w:rPr>
          <w:sz w:val="18"/>
          <w:szCs w:val="18"/>
          <w:highlight w:val="black"/>
        </w:rPr>
      </w:pPr>
      <w:r w:rsidRPr="001C5C8C">
        <w:rPr>
          <w:b/>
          <w:sz w:val="18"/>
          <w:szCs w:val="18"/>
          <w:highlight w:val="black"/>
        </w:rPr>
        <w:t>Dispečink PCO-CMS  Jablonec n.N.      tel:   483 737 911            mobil:  777 799 350           e-mail: dispecink@cms-security.cz</w:t>
      </w:r>
      <w:r w:rsidRPr="001C5C8C">
        <w:rPr>
          <w:sz w:val="18"/>
          <w:szCs w:val="18"/>
          <w:highlight w:val="black"/>
        </w:rPr>
        <w:t xml:space="preserve">  </w:t>
      </w:r>
    </w:p>
    <w:p w14:paraId="1426B865" w14:textId="77777777" w:rsidR="00A52E51" w:rsidRPr="001C5C8C" w:rsidRDefault="00A52E51" w:rsidP="00BC5DE6">
      <w:pPr>
        <w:ind w:left="360"/>
        <w:rPr>
          <w:sz w:val="18"/>
          <w:szCs w:val="18"/>
          <w:highlight w:val="black"/>
        </w:rPr>
      </w:pPr>
    </w:p>
    <w:p w14:paraId="2C7CA600" w14:textId="77777777" w:rsidR="00BC5DE6" w:rsidRPr="001C5C8C" w:rsidRDefault="00BC5DE6" w:rsidP="00BC5DE6">
      <w:pPr>
        <w:ind w:left="360"/>
        <w:rPr>
          <w:sz w:val="6"/>
          <w:szCs w:val="6"/>
          <w:highlight w:val="black"/>
        </w:rPr>
      </w:pPr>
    </w:p>
    <w:p w14:paraId="44F92764" w14:textId="77777777" w:rsidR="00BC5DE6" w:rsidRPr="001C5C8C" w:rsidRDefault="00BC5DE6" w:rsidP="00D57D9A">
      <w:pPr>
        <w:numPr>
          <w:ilvl w:val="0"/>
          <w:numId w:val="6"/>
        </w:numPr>
        <w:tabs>
          <w:tab w:val="clear" w:pos="360"/>
          <w:tab w:val="num" w:pos="284"/>
        </w:tabs>
        <w:ind w:left="0" w:firstLine="0"/>
        <w:rPr>
          <w:sz w:val="18"/>
          <w:szCs w:val="18"/>
          <w:highlight w:val="black"/>
        </w:rPr>
      </w:pPr>
      <w:r w:rsidRPr="001C5C8C">
        <w:rPr>
          <w:sz w:val="18"/>
          <w:szCs w:val="18"/>
          <w:highlight w:val="black"/>
        </w:rPr>
        <w:t xml:space="preserve">Osoby na straně zákazníka, které jsou oprávněny (zaměstnanci či jiní uživatelé s přístupovým kódem k EZS) odvolat „planý“ poplach:  </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6"/>
        <w:gridCol w:w="7015"/>
        <w:gridCol w:w="567"/>
        <w:gridCol w:w="2208"/>
      </w:tblGrid>
      <w:tr w:rsidR="00BC5DE6" w:rsidRPr="001C5C8C" w14:paraId="7CBD1B50" w14:textId="77777777" w:rsidTr="00D57D9A">
        <w:tblPrEx>
          <w:tblCellMar>
            <w:top w:w="0" w:type="dxa"/>
            <w:bottom w:w="0" w:type="dxa"/>
          </w:tblCellMar>
        </w:tblPrEx>
        <w:trPr>
          <w:cantSplit/>
        </w:trPr>
        <w:tc>
          <w:tcPr>
            <w:tcW w:w="356" w:type="dxa"/>
          </w:tcPr>
          <w:p w14:paraId="2568F58E" w14:textId="77777777" w:rsidR="00BC5DE6" w:rsidRPr="00DA591F" w:rsidRDefault="00BC5DE6" w:rsidP="00D57D9A">
            <w:pPr>
              <w:pStyle w:val="Zkladntext"/>
              <w:widowControl/>
              <w:rPr>
                <w:rFonts w:ascii="Times New Roman" w:hAnsi="Times New Roman"/>
                <w:sz w:val="18"/>
                <w:szCs w:val="18"/>
                <w:highlight w:val="black"/>
                <w:lang w:val="cs-CZ" w:eastAsia="cs-CZ"/>
                <w14:shadow w14:blurRad="50800" w14:dist="38100" w14:dir="2700000" w14:sx="100000" w14:sy="100000" w14:kx="0" w14:ky="0" w14:algn="tl">
                  <w14:srgbClr w14:val="000000">
                    <w14:alpha w14:val="60000"/>
                  </w14:srgbClr>
                </w14:shadow>
              </w:rPr>
            </w:pPr>
            <w:r w:rsidRPr="00DA591F">
              <w:rPr>
                <w:rFonts w:ascii="Times New Roman" w:hAnsi="Times New Roman"/>
                <w:sz w:val="18"/>
                <w:szCs w:val="18"/>
                <w:highlight w:val="black"/>
                <w:lang w:val="cs-CZ" w:eastAsia="cs-CZ"/>
                <w14:shadow w14:blurRad="50800" w14:dist="38100" w14:dir="2700000" w14:sx="100000" w14:sy="100000" w14:kx="0" w14:ky="0" w14:algn="tl">
                  <w14:srgbClr w14:val="000000">
                    <w14:alpha w14:val="60000"/>
                  </w14:srgbClr>
                </w14:shadow>
              </w:rPr>
              <w:t>p.</w:t>
            </w:r>
          </w:p>
        </w:tc>
        <w:tc>
          <w:tcPr>
            <w:tcW w:w="7015" w:type="dxa"/>
          </w:tcPr>
          <w:p w14:paraId="46A11457" w14:textId="77777777" w:rsidR="00BC5DE6" w:rsidRPr="00DA591F" w:rsidRDefault="00BC5DE6" w:rsidP="00D57D9A">
            <w:pPr>
              <w:pStyle w:val="Zkladntext"/>
              <w:widowControl/>
              <w:rPr>
                <w:rFonts w:ascii="Times New Roman" w:hAnsi="Times New Roman"/>
                <w:b/>
                <w:sz w:val="18"/>
                <w:szCs w:val="18"/>
                <w:highlight w:val="black"/>
                <w:lang w:val="cs-CZ" w:eastAsia="cs-CZ"/>
                <w14:shadow w14:blurRad="50800" w14:dist="38100" w14:dir="2700000" w14:sx="100000" w14:sy="100000" w14:kx="0" w14:ky="0" w14:algn="tl">
                  <w14:srgbClr w14:val="000000">
                    <w14:alpha w14:val="60000"/>
                  </w14:srgbClr>
                </w14:shadow>
              </w:rPr>
            </w:pPr>
            <w:r w:rsidRPr="00DA591F">
              <w:rPr>
                <w:rFonts w:ascii="Times New Roman" w:hAnsi="Times New Roman"/>
                <w:b/>
                <w:sz w:val="18"/>
                <w:szCs w:val="18"/>
                <w:highlight w:val="black"/>
                <w:lang w:val="cs-CZ" w:eastAsia="cs-CZ"/>
                <w14:shadow w14:blurRad="50800" w14:dist="38100" w14:dir="2700000" w14:sx="100000" w14:sy="100000" w14:kx="0" w14:ky="0" w14:algn="tl">
                  <w14:srgbClr w14:val="000000">
                    <w14:alpha w14:val="60000"/>
                  </w14:srgbClr>
                </w14:shadow>
              </w:rPr>
              <w:t>Seznam zaměstnanců a ostatních osob majících přístup je k dispozici u zákazníka.</w:t>
            </w:r>
          </w:p>
          <w:p w14:paraId="2C961996" w14:textId="77777777" w:rsidR="00BC5DE6" w:rsidRPr="00DA591F" w:rsidRDefault="00BC5DE6" w:rsidP="00D57D9A">
            <w:pPr>
              <w:pStyle w:val="Zkladntext"/>
              <w:widowControl/>
              <w:rPr>
                <w:rFonts w:ascii="Times New Roman" w:hAnsi="Times New Roman"/>
                <w:b/>
                <w:sz w:val="18"/>
                <w:szCs w:val="18"/>
                <w:highlight w:val="black"/>
                <w:lang w:val="cs-CZ" w:eastAsia="cs-CZ"/>
                <w14:shadow w14:blurRad="50800" w14:dist="38100" w14:dir="2700000" w14:sx="100000" w14:sy="100000" w14:kx="0" w14:ky="0" w14:algn="tl">
                  <w14:srgbClr w14:val="000000">
                    <w14:alpha w14:val="60000"/>
                  </w14:srgbClr>
                </w14:shadow>
              </w:rPr>
            </w:pPr>
            <w:r w:rsidRPr="00DA591F">
              <w:rPr>
                <w:rFonts w:ascii="Times New Roman" w:hAnsi="Times New Roman"/>
                <w:b/>
                <w:sz w:val="18"/>
                <w:szCs w:val="18"/>
                <w:highlight w:val="black"/>
                <w:lang w:val="cs-CZ" w:eastAsia="cs-CZ"/>
                <w14:shadow w14:blurRad="50800" w14:dist="38100" w14:dir="2700000" w14:sx="100000" w14:sy="100000" w14:kx="0" w14:ky="0" w14:algn="tl">
                  <w14:srgbClr w14:val="000000">
                    <w14:alpha w14:val="60000"/>
                  </w14:srgbClr>
                </w14:shadow>
              </w:rPr>
              <w:t>Operativně lze ověřit opravněnost vstupu telefonicky u oprávněných osob zákazníka</w:t>
            </w:r>
          </w:p>
        </w:tc>
        <w:tc>
          <w:tcPr>
            <w:tcW w:w="567" w:type="dxa"/>
          </w:tcPr>
          <w:p w14:paraId="15604A04" w14:textId="77777777" w:rsidR="00BC5DE6" w:rsidRPr="00DA591F" w:rsidRDefault="00BC5DE6" w:rsidP="00D57D9A">
            <w:pPr>
              <w:pStyle w:val="Zkladntext"/>
              <w:widowControl/>
              <w:rPr>
                <w:rFonts w:ascii="Times New Roman" w:hAnsi="Times New Roman"/>
                <w:sz w:val="18"/>
                <w:szCs w:val="18"/>
                <w:highlight w:val="black"/>
                <w:lang w:val="cs-CZ" w:eastAsia="cs-CZ"/>
                <w14:shadow w14:blurRad="50800" w14:dist="38100" w14:dir="2700000" w14:sx="100000" w14:sy="100000" w14:kx="0" w14:ky="0" w14:algn="tl">
                  <w14:srgbClr w14:val="000000">
                    <w14:alpha w14:val="60000"/>
                  </w14:srgbClr>
                </w14:shadow>
              </w:rPr>
            </w:pPr>
            <w:r w:rsidRPr="00DA591F">
              <w:rPr>
                <w:rFonts w:ascii="Times New Roman" w:hAnsi="Times New Roman"/>
                <w:sz w:val="18"/>
                <w:szCs w:val="18"/>
                <w:highlight w:val="black"/>
                <w:lang w:val="cs-CZ" w:eastAsia="cs-CZ"/>
                <w14:shadow w14:blurRad="50800" w14:dist="38100" w14:dir="2700000" w14:sx="100000" w14:sy="100000" w14:kx="0" w14:ky="0" w14:algn="tl">
                  <w14:srgbClr w14:val="000000">
                    <w14:alpha w14:val="60000"/>
                  </w14:srgbClr>
                </w14:shadow>
              </w:rPr>
              <w:t>Tel. :</w:t>
            </w:r>
          </w:p>
        </w:tc>
        <w:tc>
          <w:tcPr>
            <w:tcW w:w="2208" w:type="dxa"/>
          </w:tcPr>
          <w:p w14:paraId="2A04299C" w14:textId="77777777" w:rsidR="00BC5DE6" w:rsidRPr="00DA591F" w:rsidRDefault="00BC5DE6" w:rsidP="00D57D9A">
            <w:pPr>
              <w:pStyle w:val="Zkladntext"/>
              <w:widowControl/>
              <w:rPr>
                <w:rFonts w:ascii="Times New Roman" w:hAnsi="Times New Roman"/>
                <w:sz w:val="18"/>
                <w:szCs w:val="18"/>
                <w:highlight w:val="black"/>
                <w:lang w:val="cs-CZ" w:eastAsia="cs-CZ"/>
                <w14:shadow w14:blurRad="50800" w14:dist="38100" w14:dir="2700000" w14:sx="100000" w14:sy="100000" w14:kx="0" w14:ky="0" w14:algn="tl">
                  <w14:srgbClr w14:val="000000">
                    <w14:alpha w14:val="60000"/>
                  </w14:srgbClr>
                </w14:shadow>
              </w:rPr>
            </w:pPr>
          </w:p>
        </w:tc>
      </w:tr>
      <w:tr w:rsidR="00A52E51" w:rsidRPr="001C5C8C" w14:paraId="0820BCF9" w14:textId="77777777" w:rsidTr="00D57D9A">
        <w:tblPrEx>
          <w:tblCellMar>
            <w:top w:w="0" w:type="dxa"/>
            <w:bottom w:w="0" w:type="dxa"/>
          </w:tblCellMar>
        </w:tblPrEx>
        <w:trPr>
          <w:cantSplit/>
        </w:trPr>
        <w:tc>
          <w:tcPr>
            <w:tcW w:w="356" w:type="dxa"/>
          </w:tcPr>
          <w:p w14:paraId="7DCDBD80" w14:textId="77777777" w:rsidR="00A52E51" w:rsidRPr="00DA591F" w:rsidRDefault="00A52E51" w:rsidP="00D57D9A">
            <w:pPr>
              <w:pStyle w:val="Zkladntext"/>
              <w:widowControl/>
              <w:rPr>
                <w:rFonts w:ascii="Times New Roman" w:hAnsi="Times New Roman"/>
                <w:sz w:val="18"/>
                <w:szCs w:val="18"/>
                <w:highlight w:val="black"/>
                <w:lang w:val="cs-CZ" w:eastAsia="cs-CZ"/>
                <w14:shadow w14:blurRad="50800" w14:dist="38100" w14:dir="2700000" w14:sx="100000" w14:sy="100000" w14:kx="0" w14:ky="0" w14:algn="tl">
                  <w14:srgbClr w14:val="000000">
                    <w14:alpha w14:val="60000"/>
                  </w14:srgbClr>
                </w14:shadow>
              </w:rPr>
            </w:pPr>
          </w:p>
        </w:tc>
        <w:tc>
          <w:tcPr>
            <w:tcW w:w="7015" w:type="dxa"/>
          </w:tcPr>
          <w:p w14:paraId="58EBD800" w14:textId="77777777" w:rsidR="00A52E51" w:rsidRPr="00DA591F" w:rsidRDefault="006A479B" w:rsidP="00D57D9A">
            <w:pPr>
              <w:pStyle w:val="Zkladntext"/>
              <w:widowControl/>
              <w:rPr>
                <w:rFonts w:ascii="Times New Roman" w:hAnsi="Times New Roman"/>
                <w:b/>
                <w:sz w:val="18"/>
                <w:szCs w:val="18"/>
                <w:highlight w:val="black"/>
                <w:lang w:val="cs-CZ" w:eastAsia="cs-CZ"/>
                <w14:shadow w14:blurRad="50800" w14:dist="38100" w14:dir="2700000" w14:sx="100000" w14:sy="100000" w14:kx="0" w14:ky="0" w14:algn="tl">
                  <w14:srgbClr w14:val="000000">
                    <w14:alpha w14:val="60000"/>
                  </w14:srgbClr>
                </w14:shadow>
              </w:rPr>
            </w:pPr>
            <w:r w:rsidRPr="00DA591F">
              <w:rPr>
                <w:rFonts w:ascii="Times New Roman" w:hAnsi="Times New Roman"/>
                <w:b/>
                <w:sz w:val="18"/>
                <w:szCs w:val="18"/>
                <w:highlight w:val="black"/>
                <w:lang w:val="cs-CZ" w:eastAsia="cs-CZ"/>
                <w14:shadow w14:blurRad="50800" w14:dist="38100" w14:dir="2700000" w14:sx="100000" w14:sy="100000" w14:kx="0" w14:ky="0" w14:algn="tl">
                  <w14:srgbClr w14:val="000000">
                    <w14:alpha w14:val="60000"/>
                  </w14:srgbClr>
                </w14:shadow>
              </w:rPr>
              <w:t>p. Martin Michalský</w:t>
            </w:r>
            <w:r w:rsidR="002B7954" w:rsidRPr="00DA591F">
              <w:rPr>
                <w:rFonts w:ascii="Times New Roman" w:hAnsi="Times New Roman"/>
                <w:b/>
                <w:sz w:val="18"/>
                <w:szCs w:val="18"/>
                <w:highlight w:val="black"/>
                <w:lang w:val="cs-CZ" w:eastAsia="cs-CZ"/>
                <w14:shadow w14:blurRad="50800" w14:dist="38100" w14:dir="2700000" w14:sx="100000" w14:sy="100000" w14:kx="0" w14:ky="0" w14:algn="tl">
                  <w14:srgbClr w14:val="000000">
                    <w14:alpha w14:val="60000"/>
                  </w14:srgbClr>
                </w14:shadow>
              </w:rPr>
              <w:t xml:space="preserve">  - správce objektu   </w:t>
            </w:r>
          </w:p>
        </w:tc>
        <w:tc>
          <w:tcPr>
            <w:tcW w:w="567" w:type="dxa"/>
          </w:tcPr>
          <w:p w14:paraId="6ACA659E" w14:textId="77777777" w:rsidR="00A52E51" w:rsidRPr="00DA591F" w:rsidRDefault="00A52E51" w:rsidP="00D57D9A">
            <w:pPr>
              <w:pStyle w:val="Zkladntext"/>
              <w:widowControl/>
              <w:rPr>
                <w:rFonts w:ascii="Times New Roman" w:hAnsi="Times New Roman"/>
                <w:sz w:val="18"/>
                <w:szCs w:val="18"/>
                <w:highlight w:val="black"/>
                <w:lang w:val="cs-CZ" w:eastAsia="cs-CZ"/>
                <w14:shadow w14:blurRad="50800" w14:dist="38100" w14:dir="2700000" w14:sx="100000" w14:sy="100000" w14:kx="0" w14:ky="0" w14:algn="tl">
                  <w14:srgbClr w14:val="000000">
                    <w14:alpha w14:val="60000"/>
                  </w14:srgbClr>
                </w14:shadow>
              </w:rPr>
            </w:pPr>
          </w:p>
        </w:tc>
        <w:tc>
          <w:tcPr>
            <w:tcW w:w="2208" w:type="dxa"/>
          </w:tcPr>
          <w:p w14:paraId="71A954A2" w14:textId="77777777" w:rsidR="00A52E51" w:rsidRPr="00DA591F" w:rsidRDefault="006A479B" w:rsidP="00D57D9A">
            <w:pPr>
              <w:pStyle w:val="Zkladntext"/>
              <w:widowControl/>
              <w:rPr>
                <w:rFonts w:ascii="Times New Roman" w:hAnsi="Times New Roman"/>
                <w:b/>
                <w:bCs/>
                <w:sz w:val="18"/>
                <w:szCs w:val="18"/>
                <w:highlight w:val="black"/>
                <w:lang w:val="cs-CZ" w:eastAsia="cs-CZ"/>
                <w14:shadow w14:blurRad="50800" w14:dist="38100" w14:dir="2700000" w14:sx="100000" w14:sy="100000" w14:kx="0" w14:ky="0" w14:algn="tl">
                  <w14:srgbClr w14:val="000000">
                    <w14:alpha w14:val="60000"/>
                  </w14:srgbClr>
                </w14:shadow>
              </w:rPr>
            </w:pPr>
            <w:r w:rsidRPr="00DA591F">
              <w:rPr>
                <w:rFonts w:ascii="Times New Roman" w:hAnsi="Times New Roman"/>
                <w:b/>
                <w:bCs/>
                <w:sz w:val="18"/>
                <w:szCs w:val="18"/>
                <w:highlight w:val="black"/>
                <w:lang w:val="cs-CZ" w:eastAsia="cs-CZ"/>
                <w14:shadow w14:blurRad="50800" w14:dist="38100" w14:dir="2700000" w14:sx="100000" w14:sy="100000" w14:kx="0" w14:ky="0" w14:algn="tl">
                  <w14:srgbClr w14:val="000000">
                    <w14:alpha w14:val="60000"/>
                  </w14:srgbClr>
                </w14:shadow>
              </w:rPr>
              <w:t>773 336 761</w:t>
            </w:r>
          </w:p>
        </w:tc>
      </w:tr>
    </w:tbl>
    <w:p w14:paraId="6AFE4225" w14:textId="77777777" w:rsidR="00BC5DE6" w:rsidRPr="001C5C8C" w:rsidRDefault="00BC5DE6" w:rsidP="00BC5DE6">
      <w:pPr>
        <w:tabs>
          <w:tab w:val="num" w:pos="0"/>
        </w:tabs>
        <w:spacing w:after="120"/>
        <w:rPr>
          <w:sz w:val="10"/>
          <w:szCs w:val="10"/>
          <w:highlight w:val="black"/>
        </w:rPr>
      </w:pPr>
    </w:p>
    <w:p w14:paraId="373C6D4B" w14:textId="77777777" w:rsidR="00BC5DE6" w:rsidRPr="001C5C8C" w:rsidRDefault="00BC5DE6" w:rsidP="00D57D9A">
      <w:pPr>
        <w:numPr>
          <w:ilvl w:val="0"/>
          <w:numId w:val="6"/>
        </w:numPr>
        <w:tabs>
          <w:tab w:val="clear" w:pos="360"/>
          <w:tab w:val="num" w:pos="0"/>
        </w:tabs>
        <w:ind w:left="89" w:hanging="89"/>
        <w:rPr>
          <w:sz w:val="18"/>
          <w:szCs w:val="18"/>
          <w:highlight w:val="black"/>
        </w:rPr>
      </w:pPr>
      <w:r w:rsidRPr="001C5C8C">
        <w:rPr>
          <w:sz w:val="18"/>
          <w:szCs w:val="18"/>
          <w:highlight w:val="black"/>
        </w:rPr>
        <w:t>Jestliže oprávněná osoba zákazníka nebude po dobu</w:t>
      </w:r>
      <w:r w:rsidRPr="001C5C8C">
        <w:rPr>
          <w:b/>
          <w:sz w:val="18"/>
          <w:szCs w:val="18"/>
          <w:highlight w:val="black"/>
        </w:rPr>
        <w:t xml:space="preserve"> 30 minut</w:t>
      </w:r>
      <w:r w:rsidRPr="001C5C8C">
        <w:rPr>
          <w:sz w:val="18"/>
          <w:szCs w:val="18"/>
          <w:highlight w:val="black"/>
        </w:rPr>
        <w:t xml:space="preserve"> od informování (dle odst. 3) dosažitelná, zákazník souhlasí s tím, aby byla přijata tato opatření:                  </w:t>
      </w:r>
    </w:p>
    <w:p w14:paraId="2439A6CC" w14:textId="77777777" w:rsidR="00BC5DE6" w:rsidRPr="001C5C8C" w:rsidRDefault="00BC5DE6" w:rsidP="00BC5DE6">
      <w:pPr>
        <w:rPr>
          <w:sz w:val="18"/>
          <w:szCs w:val="18"/>
          <w:highlight w:val="black"/>
        </w:rPr>
      </w:pPr>
      <w:r w:rsidRPr="001C5C8C">
        <w:rPr>
          <w:sz w:val="18"/>
          <w:szCs w:val="18"/>
          <w:highlight w:val="black"/>
        </w:rPr>
        <w:t>a) pokud objekt není fyzicky narušen (např. závada EZS</w:t>
      </w:r>
      <w:r w:rsidR="009C606D" w:rsidRPr="001C5C8C">
        <w:rPr>
          <w:sz w:val="18"/>
          <w:szCs w:val="18"/>
          <w:highlight w:val="black"/>
        </w:rPr>
        <w:t xml:space="preserve"> / EPS</w:t>
      </w:r>
      <w:r w:rsidRPr="001C5C8C">
        <w:rPr>
          <w:sz w:val="18"/>
          <w:szCs w:val="18"/>
          <w:highlight w:val="black"/>
        </w:rPr>
        <w:t>), bude prováděna fyzická kontrola objektu (patrolace) minimálně 1x za 2 hodiny, až do odvolání oprávněnou osobou zákazníka (nebo až do provedení kontroly anebo opravy EZS</w:t>
      </w:r>
      <w:r w:rsidR="009C606D" w:rsidRPr="001C5C8C">
        <w:rPr>
          <w:sz w:val="18"/>
          <w:szCs w:val="18"/>
          <w:highlight w:val="black"/>
        </w:rPr>
        <w:t xml:space="preserve"> / EPS</w:t>
      </w:r>
      <w:r w:rsidRPr="001C5C8C">
        <w:rPr>
          <w:sz w:val="18"/>
          <w:szCs w:val="18"/>
          <w:highlight w:val="black"/>
        </w:rPr>
        <w:t xml:space="preserve">). Za patrolaci bude účtována cena </w:t>
      </w:r>
      <w:r w:rsidRPr="001C5C8C">
        <w:rPr>
          <w:b/>
          <w:bCs/>
          <w:sz w:val="18"/>
          <w:szCs w:val="18"/>
          <w:highlight w:val="black"/>
        </w:rPr>
        <w:t>120,-Kč a DPH</w:t>
      </w:r>
      <w:r w:rsidRPr="001C5C8C">
        <w:rPr>
          <w:sz w:val="18"/>
          <w:szCs w:val="18"/>
          <w:highlight w:val="black"/>
        </w:rPr>
        <w:t xml:space="preserve"> za každou započatou hodinu a </w:t>
      </w:r>
      <w:r w:rsidRPr="001C5C8C">
        <w:rPr>
          <w:b/>
          <w:sz w:val="18"/>
          <w:szCs w:val="18"/>
          <w:highlight w:val="black"/>
        </w:rPr>
        <w:t>12,-Kč</w:t>
      </w:r>
      <w:r w:rsidRPr="001C5C8C">
        <w:rPr>
          <w:sz w:val="18"/>
          <w:szCs w:val="18"/>
          <w:highlight w:val="black"/>
        </w:rPr>
        <w:t xml:space="preserve"> za 1 a každý km jízdy služebního vozidla CMS;                                                                                         b) v případě fyzického narušení objektu bude prováděna fyzická ostraha až do odvolání oprávněnou osobou zákazníka. Cena za poskytnutí fyzické ochrany objektu podle tohoto ujednání je ve výši </w:t>
      </w:r>
      <w:r w:rsidRPr="001C5C8C">
        <w:rPr>
          <w:b/>
          <w:sz w:val="18"/>
          <w:szCs w:val="18"/>
          <w:highlight w:val="black"/>
        </w:rPr>
        <w:t xml:space="preserve">300,-Kč/hod a DPH </w:t>
      </w:r>
      <w:r w:rsidRPr="001C5C8C">
        <w:rPr>
          <w:sz w:val="18"/>
          <w:szCs w:val="18"/>
          <w:highlight w:val="black"/>
        </w:rPr>
        <w:t xml:space="preserve">a </w:t>
      </w:r>
      <w:r w:rsidRPr="001C5C8C">
        <w:rPr>
          <w:b/>
          <w:sz w:val="18"/>
          <w:szCs w:val="18"/>
          <w:highlight w:val="black"/>
        </w:rPr>
        <w:t>12,-Kč</w:t>
      </w:r>
      <w:r w:rsidRPr="001C5C8C">
        <w:rPr>
          <w:sz w:val="18"/>
          <w:szCs w:val="18"/>
          <w:highlight w:val="black"/>
        </w:rPr>
        <w:t xml:space="preserve"> za 1 a každý km jízdy služebního vozidla CMS.</w:t>
      </w:r>
    </w:p>
    <w:p w14:paraId="52C09DB3" w14:textId="77777777" w:rsidR="00A52E51" w:rsidRPr="001C5C8C" w:rsidRDefault="00A52E51" w:rsidP="00BC5DE6">
      <w:pPr>
        <w:rPr>
          <w:sz w:val="18"/>
          <w:szCs w:val="18"/>
          <w:highlight w:val="black"/>
        </w:rPr>
      </w:pPr>
    </w:p>
    <w:p w14:paraId="426EC1B5" w14:textId="77777777" w:rsidR="00BC5DE6" w:rsidRPr="001C5C8C" w:rsidRDefault="00BC5DE6" w:rsidP="00BC5DE6">
      <w:pPr>
        <w:rPr>
          <w:sz w:val="6"/>
          <w:szCs w:val="6"/>
          <w:highlight w:val="black"/>
        </w:rPr>
      </w:pPr>
    </w:p>
    <w:p w14:paraId="2E0A02E3" w14:textId="77777777" w:rsidR="00BC5DE6" w:rsidRPr="00DA591F" w:rsidRDefault="00BC5DE6" w:rsidP="00BC5DE6">
      <w:pPr>
        <w:pStyle w:val="Zkladntext"/>
        <w:widowControl/>
        <w:ind w:left="356" w:hanging="356"/>
        <w:jc w:val="both"/>
        <w:rPr>
          <w:rFonts w:ascii="Times New Roman" w:hAnsi="Times New Roman"/>
          <w:sz w:val="18"/>
          <w:szCs w:val="18"/>
          <w:highlight w:val="black"/>
          <w14:shadow w14:blurRad="50800" w14:dist="38100" w14:dir="2700000" w14:sx="100000" w14:sy="100000" w14:kx="0" w14:ky="0" w14:algn="tl">
            <w14:srgbClr w14:val="000000">
              <w14:alpha w14:val="60000"/>
            </w14:srgbClr>
          </w14:shadow>
        </w:rPr>
      </w:pPr>
      <w:r w:rsidRPr="00DA591F">
        <w:rPr>
          <w:rFonts w:ascii="Times New Roman" w:hAnsi="Times New Roman"/>
          <w:sz w:val="18"/>
          <w:szCs w:val="18"/>
          <w:highlight w:val="black"/>
          <w14:shadow w14:blurRad="50800" w14:dist="38100" w14:dir="2700000" w14:sx="100000" w14:sy="100000" w14:kx="0" w14:ky="0" w14:algn="tl">
            <w14:srgbClr w14:val="000000">
              <w14:alpha w14:val="60000"/>
            </w14:srgbClr>
          </w14:shadow>
        </w:rPr>
        <w:t xml:space="preserve">8.  Zákazník </w:t>
      </w:r>
      <w:r w:rsidRPr="00DA591F">
        <w:rPr>
          <w:rFonts w:ascii="Times New Roman" w:hAnsi="Times New Roman"/>
          <w:b/>
          <w:sz w:val="18"/>
          <w:szCs w:val="18"/>
          <w:highlight w:val="black"/>
          <w14:shadow w14:blurRad="50800" w14:dist="38100" w14:dir="2700000" w14:sx="100000" w14:sy="100000" w14:kx="0" w14:ky="0" w14:algn="tl">
            <w14:srgbClr w14:val="000000">
              <w14:alpha w14:val="60000"/>
            </w14:srgbClr>
          </w14:shadow>
        </w:rPr>
        <w:t>souhlasí</w:t>
      </w:r>
      <w:r w:rsidRPr="00DA591F">
        <w:rPr>
          <w:rFonts w:ascii="Times New Roman" w:hAnsi="Times New Roman"/>
          <w:sz w:val="18"/>
          <w:szCs w:val="18"/>
          <w:highlight w:val="black"/>
          <w14:shadow w14:blurRad="50800" w14:dist="38100" w14:dir="2700000" w14:sx="100000" w14:sy="100000" w14:kx="0" w14:ky="0" w14:algn="tl">
            <w14:srgbClr w14:val="000000">
              <w14:alpha w14:val="60000"/>
            </w14:srgbClr>
          </w14:shadow>
        </w:rPr>
        <w:t xml:space="preserve"> s tím, aby osoby zmocněné nebo pověřené CMS vstoupily do objektu za těchto podmínek:</w:t>
      </w:r>
    </w:p>
    <w:p w14:paraId="511D98E7" w14:textId="77777777" w:rsidR="00BC5DE6" w:rsidRPr="00DA591F" w:rsidRDefault="00BC5DE6" w:rsidP="00BC5DE6">
      <w:pPr>
        <w:pStyle w:val="Zkladntext"/>
        <w:widowControl/>
        <w:ind w:hanging="267"/>
        <w:jc w:val="both"/>
        <w:rPr>
          <w:rFonts w:ascii="Times New Roman" w:hAnsi="Times New Roman"/>
          <w:sz w:val="18"/>
          <w:szCs w:val="18"/>
          <w:highlight w:val="black"/>
          <w14:shadow w14:blurRad="50800" w14:dist="38100" w14:dir="2700000" w14:sx="100000" w14:sy="100000" w14:kx="0" w14:ky="0" w14:algn="tl">
            <w14:srgbClr w14:val="000000">
              <w14:alpha w14:val="60000"/>
            </w14:srgbClr>
          </w14:shadow>
        </w:rPr>
      </w:pPr>
      <w:r w:rsidRPr="00DA591F">
        <w:rPr>
          <w:rFonts w:ascii="Times New Roman" w:hAnsi="Times New Roman"/>
          <w:sz w:val="18"/>
          <w:szCs w:val="18"/>
          <w:highlight w:val="black"/>
          <w14:shadow w14:blurRad="50800" w14:dist="38100" w14:dir="2700000" w14:sx="100000" w14:sy="100000" w14:kx="0" w14:ky="0" w14:algn="tl">
            <w14:srgbClr w14:val="000000">
              <w14:alpha w14:val="60000"/>
            </w14:srgbClr>
          </w14:shadow>
        </w:rPr>
        <w:t xml:space="preserve">     a) při signalizaci poplachu nebo poruše EZS</w:t>
      </w:r>
      <w:r w:rsidR="009C606D" w:rsidRPr="00DA591F">
        <w:rPr>
          <w:rFonts w:ascii="Times New Roman" w:hAnsi="Times New Roman"/>
          <w:sz w:val="18"/>
          <w:szCs w:val="18"/>
          <w:highlight w:val="black"/>
          <w:lang w:val="cs-CZ"/>
          <w14:shadow w14:blurRad="50800" w14:dist="38100" w14:dir="2700000" w14:sx="100000" w14:sy="100000" w14:kx="0" w14:ky="0" w14:algn="tl">
            <w14:srgbClr w14:val="000000">
              <w14:alpha w14:val="60000"/>
            </w14:srgbClr>
          </w14:shadow>
        </w:rPr>
        <w:t xml:space="preserve"> / EPS</w:t>
      </w:r>
      <w:r w:rsidRPr="00DA591F">
        <w:rPr>
          <w:rFonts w:ascii="Times New Roman" w:hAnsi="Times New Roman"/>
          <w:sz w:val="18"/>
          <w:szCs w:val="18"/>
          <w:highlight w:val="black"/>
          <w14:shadow w14:blurRad="50800" w14:dist="38100" w14:dir="2700000" w14:sx="100000" w14:sy="100000" w14:kx="0" w14:ky="0" w14:algn="tl">
            <w14:srgbClr w14:val="000000">
              <w14:alpha w14:val="60000"/>
            </w14:srgbClr>
          </w14:shadow>
        </w:rPr>
        <w:t xml:space="preserve"> na PCO, bude provedena bezpečnostní prohlídka objektu zásahovou skupinou CMS, následně bude informována oprávněná osoba zákazníka, která po dostavení se do objektu společně se zásahovou skupinou provede podrobnou  kontrolu objektu, zkoušku funkčnosti  EZS</w:t>
      </w:r>
      <w:r w:rsidR="009C606D" w:rsidRPr="00DA591F">
        <w:rPr>
          <w:rFonts w:ascii="Times New Roman" w:hAnsi="Times New Roman"/>
          <w:sz w:val="18"/>
          <w:szCs w:val="18"/>
          <w:highlight w:val="black"/>
          <w:lang w:val="cs-CZ"/>
          <w14:shadow w14:blurRad="50800" w14:dist="38100" w14:dir="2700000" w14:sx="100000" w14:sy="100000" w14:kx="0" w14:ky="0" w14:algn="tl">
            <w14:srgbClr w14:val="000000">
              <w14:alpha w14:val="60000"/>
            </w14:srgbClr>
          </w14:shadow>
        </w:rPr>
        <w:t xml:space="preserve"> / EPS </w:t>
      </w:r>
      <w:r w:rsidRPr="00DA591F">
        <w:rPr>
          <w:rFonts w:ascii="Times New Roman" w:hAnsi="Times New Roman"/>
          <w:sz w:val="18"/>
          <w:szCs w:val="18"/>
          <w:highlight w:val="black"/>
          <w14:shadow w14:blurRad="50800" w14:dist="38100" w14:dir="2700000" w14:sx="100000" w14:sy="100000" w14:kx="0" w14:ky="0" w14:algn="tl">
            <w14:srgbClr w14:val="000000">
              <w14:alpha w14:val="60000"/>
            </w14:srgbClr>
          </w14:shadow>
        </w:rPr>
        <w:t>a přenosu dat na PCO.</w:t>
      </w:r>
    </w:p>
    <w:p w14:paraId="777FB8F8" w14:textId="77777777" w:rsidR="00BC5DE6" w:rsidRPr="00DA591F" w:rsidRDefault="00BC5DE6" w:rsidP="00BC5DE6">
      <w:pPr>
        <w:pStyle w:val="Zkladntext"/>
        <w:widowControl/>
        <w:ind w:hanging="267"/>
        <w:jc w:val="both"/>
        <w:rPr>
          <w:rFonts w:ascii="Times New Roman" w:hAnsi="Times New Roman"/>
          <w:sz w:val="18"/>
          <w:szCs w:val="18"/>
          <w:highlight w:val="black"/>
          <w14:shadow w14:blurRad="50800" w14:dist="38100" w14:dir="2700000" w14:sx="100000" w14:sy="100000" w14:kx="0" w14:ky="0" w14:algn="tl">
            <w14:srgbClr w14:val="000000">
              <w14:alpha w14:val="60000"/>
            </w14:srgbClr>
          </w14:shadow>
        </w:rPr>
      </w:pPr>
      <w:r w:rsidRPr="00DA591F">
        <w:rPr>
          <w:rFonts w:ascii="Times New Roman" w:hAnsi="Times New Roman"/>
          <w:sz w:val="18"/>
          <w:szCs w:val="18"/>
          <w:highlight w:val="black"/>
          <w14:shadow w14:blurRad="50800" w14:dist="38100" w14:dir="2700000" w14:sx="100000" w14:sy="100000" w14:kx="0" w14:ky="0" w14:algn="tl">
            <w14:srgbClr w14:val="000000">
              <w14:alpha w14:val="60000"/>
            </w14:srgbClr>
          </w14:shadow>
        </w:rPr>
        <w:t xml:space="preserve">     b) při signalizaci EZS</w:t>
      </w:r>
      <w:r w:rsidR="009C606D" w:rsidRPr="00DA591F">
        <w:rPr>
          <w:rFonts w:ascii="Times New Roman" w:hAnsi="Times New Roman"/>
          <w:sz w:val="18"/>
          <w:szCs w:val="18"/>
          <w:highlight w:val="black"/>
          <w:lang w:val="cs-CZ"/>
          <w14:shadow w14:blurRad="50800" w14:dist="38100" w14:dir="2700000" w14:sx="100000" w14:sy="100000" w14:kx="0" w14:ky="0" w14:algn="tl">
            <w14:srgbClr w14:val="000000">
              <w14:alpha w14:val="60000"/>
            </w14:srgbClr>
          </w14:shadow>
        </w:rPr>
        <w:t xml:space="preserve"> / EPS</w:t>
      </w:r>
      <w:r w:rsidRPr="00DA591F">
        <w:rPr>
          <w:rFonts w:ascii="Times New Roman" w:hAnsi="Times New Roman"/>
          <w:sz w:val="18"/>
          <w:szCs w:val="18"/>
          <w:highlight w:val="black"/>
          <w14:shadow w14:blurRad="50800" w14:dist="38100" w14:dir="2700000" w14:sx="100000" w14:sy="100000" w14:kx="0" w14:ky="0" w14:algn="tl">
            <w14:srgbClr w14:val="000000">
              <w14:alpha w14:val="60000"/>
            </w14:srgbClr>
          </w14:shadow>
        </w:rPr>
        <w:t xml:space="preserve"> na PCO a současně fyzickém narušení objektu za použití klíčů do objektu nebo i bez použití klíčů  a bez dalšího (např. povolení oprávněné osoby zákazníka). O vstupu do objektu nebo použití klíčů bude neprodleně informována oprávněná osoba zákazníka. Oprávněná osoba zákazníka po dostavení se do objektu společně se zásahovou skupinou provede podrobnou  kontrolu objektu, zkoušku funkčnosti  EZS</w:t>
      </w:r>
      <w:r w:rsidR="009C606D" w:rsidRPr="00DA591F">
        <w:rPr>
          <w:rFonts w:ascii="Times New Roman" w:hAnsi="Times New Roman"/>
          <w:sz w:val="18"/>
          <w:szCs w:val="18"/>
          <w:highlight w:val="black"/>
          <w:lang w:val="cs-CZ"/>
          <w14:shadow w14:blurRad="50800" w14:dist="38100" w14:dir="2700000" w14:sx="100000" w14:sy="100000" w14:kx="0" w14:ky="0" w14:algn="tl">
            <w14:srgbClr w14:val="000000">
              <w14:alpha w14:val="60000"/>
            </w14:srgbClr>
          </w14:shadow>
        </w:rPr>
        <w:t xml:space="preserve"> / EPS </w:t>
      </w:r>
      <w:r w:rsidRPr="00DA591F">
        <w:rPr>
          <w:rFonts w:ascii="Times New Roman" w:hAnsi="Times New Roman"/>
          <w:sz w:val="18"/>
          <w:szCs w:val="18"/>
          <w:highlight w:val="black"/>
          <w14:shadow w14:blurRad="50800" w14:dist="38100" w14:dir="2700000" w14:sx="100000" w14:sy="100000" w14:kx="0" w14:ky="0" w14:algn="tl">
            <w14:srgbClr w14:val="000000">
              <w14:alpha w14:val="60000"/>
            </w14:srgbClr>
          </w14:shadow>
        </w:rPr>
        <w:t xml:space="preserve"> a přenosu dat na PCO.</w:t>
      </w:r>
    </w:p>
    <w:p w14:paraId="79E8073D" w14:textId="77777777" w:rsidR="00BC5DE6" w:rsidRPr="00DA591F" w:rsidRDefault="00BC5DE6" w:rsidP="00BC5DE6">
      <w:pPr>
        <w:pStyle w:val="Zkladntext"/>
        <w:widowControl/>
        <w:ind w:hanging="267"/>
        <w:jc w:val="both"/>
        <w:rPr>
          <w:rFonts w:ascii="Times New Roman" w:hAnsi="Times New Roman"/>
          <w:sz w:val="18"/>
          <w:szCs w:val="18"/>
          <w:highlight w:val="black"/>
          <w14:shadow w14:blurRad="50800" w14:dist="38100" w14:dir="2700000" w14:sx="100000" w14:sy="100000" w14:kx="0" w14:ky="0" w14:algn="tl">
            <w14:srgbClr w14:val="000000">
              <w14:alpha w14:val="60000"/>
            </w14:srgbClr>
          </w14:shadow>
        </w:rPr>
      </w:pPr>
      <w:r w:rsidRPr="00DA591F">
        <w:rPr>
          <w:rFonts w:ascii="Times New Roman" w:hAnsi="Times New Roman"/>
          <w:sz w:val="18"/>
          <w:szCs w:val="18"/>
          <w:highlight w:val="black"/>
          <w14:shadow w14:blurRad="50800" w14:dist="38100" w14:dir="2700000" w14:sx="100000" w14:sy="100000" w14:kx="0" w14:ky="0" w14:algn="tl">
            <w14:srgbClr w14:val="000000">
              <w14:alpha w14:val="60000"/>
            </w14:srgbClr>
          </w14:shadow>
        </w:rPr>
        <w:t xml:space="preserve">     c)  osoby zmocněné nebo povřené CMS </w:t>
      </w:r>
      <w:r w:rsidRPr="00DA591F">
        <w:rPr>
          <w:rFonts w:ascii="Times New Roman" w:hAnsi="Times New Roman"/>
          <w:b/>
          <w:sz w:val="18"/>
          <w:szCs w:val="18"/>
          <w:highlight w:val="black"/>
          <w14:shadow w14:blurRad="50800" w14:dist="38100" w14:dir="2700000" w14:sx="100000" w14:sy="100000" w14:kx="0" w14:ky="0" w14:algn="tl">
            <w14:srgbClr w14:val="000000">
              <w14:alpha w14:val="60000"/>
            </w14:srgbClr>
          </w14:shadow>
        </w:rPr>
        <w:t xml:space="preserve">mohou  </w:t>
      </w:r>
      <w:r w:rsidRPr="00DA591F">
        <w:rPr>
          <w:rFonts w:ascii="Times New Roman" w:hAnsi="Times New Roman"/>
          <w:sz w:val="18"/>
          <w:szCs w:val="18"/>
          <w:highlight w:val="black"/>
          <w14:shadow w14:blurRad="50800" w14:dist="38100" w14:dir="2700000" w14:sx="100000" w14:sy="100000" w14:kx="0" w14:ky="0" w14:algn="tl">
            <w14:srgbClr w14:val="000000">
              <w14:alpha w14:val="60000"/>
            </w14:srgbClr>
          </w14:shadow>
        </w:rPr>
        <w:t>v případě nouze vstoupit a pohybovat se ve všech prostorách objektu.</w:t>
      </w:r>
    </w:p>
    <w:p w14:paraId="556AA6D2" w14:textId="77777777" w:rsidR="009C606D" w:rsidRPr="00DA591F" w:rsidRDefault="009C606D" w:rsidP="00BC5DE6">
      <w:pPr>
        <w:pStyle w:val="Zkladntext"/>
        <w:widowControl/>
        <w:ind w:hanging="267"/>
        <w:jc w:val="both"/>
        <w:rPr>
          <w:rFonts w:ascii="Times New Roman" w:hAnsi="Times New Roman"/>
          <w:sz w:val="18"/>
          <w:szCs w:val="18"/>
          <w:highlight w:val="black"/>
          <w14:shadow w14:blurRad="50800" w14:dist="38100" w14:dir="2700000" w14:sx="100000" w14:sy="100000" w14:kx="0" w14:ky="0" w14:algn="tl">
            <w14:srgbClr w14:val="000000">
              <w14:alpha w14:val="60000"/>
            </w14:srgbClr>
          </w14:shadow>
        </w:rPr>
      </w:pPr>
    </w:p>
    <w:p w14:paraId="778EA346" w14:textId="77777777" w:rsidR="00A52E51" w:rsidRPr="00DA591F" w:rsidRDefault="00A52E51" w:rsidP="00BC5DE6">
      <w:pPr>
        <w:pStyle w:val="Zkladntext"/>
        <w:widowControl/>
        <w:ind w:hanging="267"/>
        <w:jc w:val="both"/>
        <w:rPr>
          <w:rFonts w:ascii="Times New Roman" w:hAnsi="Times New Roman"/>
          <w:sz w:val="18"/>
          <w:szCs w:val="18"/>
          <w:highlight w:val="black"/>
          <w14:shadow w14:blurRad="50800" w14:dist="38100" w14:dir="2700000" w14:sx="100000" w14:sy="100000" w14:kx="0" w14:ky="0" w14:algn="tl">
            <w14:srgbClr w14:val="000000">
              <w14:alpha w14:val="60000"/>
            </w14:srgbClr>
          </w14:shadow>
        </w:rPr>
      </w:pPr>
    </w:p>
    <w:p w14:paraId="361A9E3B" w14:textId="77777777" w:rsidR="00A52E51" w:rsidRPr="00DA591F" w:rsidRDefault="00A52E51" w:rsidP="00BC5DE6">
      <w:pPr>
        <w:pStyle w:val="Zkladntext"/>
        <w:widowControl/>
        <w:ind w:hanging="267"/>
        <w:jc w:val="both"/>
        <w:rPr>
          <w:rFonts w:ascii="Times New Roman" w:hAnsi="Times New Roman"/>
          <w:sz w:val="18"/>
          <w:szCs w:val="18"/>
          <w:highlight w:val="black"/>
          <w14:shadow w14:blurRad="50800" w14:dist="38100" w14:dir="2700000" w14:sx="100000" w14:sy="100000" w14:kx="0" w14:ky="0" w14:algn="tl">
            <w14:srgbClr w14:val="000000">
              <w14:alpha w14:val="60000"/>
            </w14:srgbClr>
          </w14:shadow>
        </w:rPr>
      </w:pPr>
    </w:p>
    <w:p w14:paraId="36350331" w14:textId="77777777" w:rsidR="00A52E51" w:rsidRPr="00DA591F" w:rsidRDefault="00A52E51" w:rsidP="00BC5DE6">
      <w:pPr>
        <w:pStyle w:val="Zkladntext"/>
        <w:widowControl/>
        <w:ind w:hanging="267"/>
        <w:jc w:val="both"/>
        <w:rPr>
          <w:rFonts w:ascii="Times New Roman" w:hAnsi="Times New Roman"/>
          <w:sz w:val="18"/>
          <w:szCs w:val="18"/>
          <w:highlight w:val="black"/>
          <w14:shadow w14:blurRad="50800" w14:dist="38100" w14:dir="2700000" w14:sx="100000" w14:sy="100000" w14:kx="0" w14:ky="0" w14:algn="tl">
            <w14:srgbClr w14:val="000000">
              <w14:alpha w14:val="60000"/>
            </w14:srgbClr>
          </w14:shadow>
        </w:rPr>
      </w:pPr>
    </w:p>
    <w:p w14:paraId="2AC84CC3" w14:textId="77777777" w:rsidR="00A52E51" w:rsidRPr="00DA591F" w:rsidRDefault="00A52E51" w:rsidP="00BC5DE6">
      <w:pPr>
        <w:pStyle w:val="Zkladntext"/>
        <w:widowControl/>
        <w:ind w:hanging="267"/>
        <w:jc w:val="both"/>
        <w:rPr>
          <w:rFonts w:ascii="Times New Roman" w:hAnsi="Times New Roman"/>
          <w:sz w:val="18"/>
          <w:szCs w:val="18"/>
          <w:highlight w:val="black"/>
          <w14:shadow w14:blurRad="50800" w14:dist="38100" w14:dir="2700000" w14:sx="100000" w14:sy="100000" w14:kx="0" w14:ky="0" w14:algn="tl">
            <w14:srgbClr w14:val="000000">
              <w14:alpha w14:val="60000"/>
            </w14:srgbClr>
          </w14:shadow>
        </w:rPr>
      </w:pPr>
    </w:p>
    <w:p w14:paraId="6135A623" w14:textId="77777777" w:rsidR="00A52E51" w:rsidRPr="00DA591F" w:rsidRDefault="00A52E51" w:rsidP="00BC5DE6">
      <w:pPr>
        <w:pStyle w:val="Zkladntext"/>
        <w:widowControl/>
        <w:ind w:hanging="267"/>
        <w:jc w:val="both"/>
        <w:rPr>
          <w:rFonts w:ascii="Times New Roman" w:hAnsi="Times New Roman"/>
          <w:sz w:val="18"/>
          <w:szCs w:val="18"/>
          <w:highlight w:val="black"/>
          <w14:shadow w14:blurRad="50800" w14:dist="38100" w14:dir="2700000" w14:sx="100000" w14:sy="100000" w14:kx="0" w14:ky="0" w14:algn="tl">
            <w14:srgbClr w14:val="000000">
              <w14:alpha w14:val="60000"/>
            </w14:srgbClr>
          </w14:shadow>
        </w:rPr>
      </w:pPr>
    </w:p>
    <w:p w14:paraId="623369A0" w14:textId="77777777" w:rsidR="00A52E51" w:rsidRPr="00DA591F" w:rsidRDefault="00A52E51" w:rsidP="00BC5DE6">
      <w:pPr>
        <w:pStyle w:val="Zkladntext"/>
        <w:widowControl/>
        <w:ind w:hanging="267"/>
        <w:jc w:val="both"/>
        <w:rPr>
          <w:rFonts w:ascii="Times New Roman" w:hAnsi="Times New Roman"/>
          <w:sz w:val="18"/>
          <w:szCs w:val="18"/>
          <w:highlight w:val="black"/>
          <w14:shadow w14:blurRad="50800" w14:dist="38100" w14:dir="2700000" w14:sx="100000" w14:sy="100000" w14:kx="0" w14:ky="0" w14:algn="tl">
            <w14:srgbClr w14:val="000000">
              <w14:alpha w14:val="60000"/>
            </w14:srgbClr>
          </w14:shadow>
        </w:rPr>
      </w:pPr>
    </w:p>
    <w:p w14:paraId="696801F4" w14:textId="77777777" w:rsidR="00A52E51" w:rsidRPr="00DA591F" w:rsidRDefault="00A52E51" w:rsidP="00BC5DE6">
      <w:pPr>
        <w:pStyle w:val="Zkladntext"/>
        <w:widowControl/>
        <w:ind w:hanging="267"/>
        <w:jc w:val="both"/>
        <w:rPr>
          <w:rFonts w:ascii="Times New Roman" w:hAnsi="Times New Roman"/>
          <w:sz w:val="18"/>
          <w:szCs w:val="18"/>
          <w:highlight w:val="black"/>
          <w14:shadow w14:blurRad="50800" w14:dist="38100" w14:dir="2700000" w14:sx="100000" w14:sy="100000" w14:kx="0" w14:ky="0" w14:algn="tl">
            <w14:srgbClr w14:val="000000">
              <w14:alpha w14:val="60000"/>
            </w14:srgbClr>
          </w14:shadow>
        </w:rPr>
      </w:pPr>
    </w:p>
    <w:p w14:paraId="561FDDE2" w14:textId="77777777" w:rsidR="00A52E51" w:rsidRPr="00DA591F" w:rsidRDefault="00A52E51" w:rsidP="00BC5DE6">
      <w:pPr>
        <w:pStyle w:val="Zkladntext"/>
        <w:widowControl/>
        <w:ind w:hanging="267"/>
        <w:jc w:val="both"/>
        <w:rPr>
          <w:rFonts w:ascii="Times New Roman" w:hAnsi="Times New Roman"/>
          <w:sz w:val="18"/>
          <w:szCs w:val="18"/>
          <w:highlight w:val="black"/>
          <w14:shadow w14:blurRad="50800" w14:dist="38100" w14:dir="2700000" w14:sx="100000" w14:sy="100000" w14:kx="0" w14:ky="0" w14:algn="tl">
            <w14:srgbClr w14:val="000000">
              <w14:alpha w14:val="60000"/>
            </w14:srgbClr>
          </w14:shadow>
        </w:rPr>
      </w:pPr>
    </w:p>
    <w:p w14:paraId="1F9004B0" w14:textId="77777777" w:rsidR="00BC5DE6" w:rsidRPr="001C5C8C" w:rsidRDefault="00BC5DE6" w:rsidP="00BC5DE6">
      <w:pPr>
        <w:pStyle w:val="Zpat"/>
        <w:tabs>
          <w:tab w:val="clear" w:pos="4536"/>
          <w:tab w:val="clear" w:pos="9072"/>
          <w:tab w:val="center" w:pos="1620"/>
          <w:tab w:val="center" w:pos="7565"/>
        </w:tabs>
        <w:rPr>
          <w:sz w:val="6"/>
          <w:szCs w:val="6"/>
          <w:highlight w:val="black"/>
        </w:rPr>
      </w:pPr>
    </w:p>
    <w:p w14:paraId="7310A8C1" w14:textId="77777777" w:rsidR="00BC5DE6" w:rsidRPr="00DA591F" w:rsidRDefault="00BC5DE6" w:rsidP="00BC5DE6">
      <w:pPr>
        <w:pStyle w:val="Zkladntext"/>
        <w:widowControl/>
        <w:jc w:val="both"/>
        <w:rPr>
          <w:rFonts w:ascii="Times New Roman" w:hAnsi="Times New Roman"/>
          <w:sz w:val="18"/>
          <w:szCs w:val="18"/>
          <w:highlight w:val="black"/>
          <w14:shadow w14:blurRad="50800" w14:dist="38100" w14:dir="2700000" w14:sx="100000" w14:sy="100000" w14:kx="0" w14:ky="0" w14:algn="tl">
            <w14:srgbClr w14:val="000000">
              <w14:alpha w14:val="60000"/>
            </w14:srgbClr>
          </w14:shadow>
        </w:rPr>
      </w:pPr>
      <w:r w:rsidRPr="00DA591F">
        <w:rPr>
          <w:rFonts w:ascii="Times New Roman" w:hAnsi="Times New Roman"/>
          <w:sz w:val="18"/>
          <w:szCs w:val="18"/>
          <w:highlight w:val="black"/>
          <w14:shadow w14:blurRad="50800" w14:dist="38100" w14:dir="2700000" w14:sx="100000" w14:sy="100000" w14:kx="0" w14:ky="0" w14:algn="tl">
            <w14:srgbClr w14:val="000000">
              <w14:alpha w14:val="60000"/>
            </w14:srgbClr>
          </w14:shadow>
        </w:rPr>
        <w:lastRenderedPageBreak/>
        <w:t>9.    Charakteristika objektu, jeho specifika a možnost přístupových cest:</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24"/>
        <w:gridCol w:w="5380"/>
        <w:gridCol w:w="709"/>
        <w:gridCol w:w="2633"/>
      </w:tblGrid>
      <w:tr w:rsidR="00BC5DE6" w:rsidRPr="001C5C8C" w14:paraId="4F52FAC6" w14:textId="77777777" w:rsidTr="00D57D9A">
        <w:tblPrEx>
          <w:tblCellMar>
            <w:top w:w="0" w:type="dxa"/>
            <w:bottom w:w="0" w:type="dxa"/>
          </w:tblCellMar>
        </w:tblPrEx>
        <w:tc>
          <w:tcPr>
            <w:tcW w:w="1424" w:type="dxa"/>
          </w:tcPr>
          <w:p w14:paraId="6126E5A1" w14:textId="77777777" w:rsidR="00BC5DE6" w:rsidRPr="00DA591F" w:rsidRDefault="00BC5DE6" w:rsidP="00D57D9A">
            <w:pPr>
              <w:pStyle w:val="Zkladntext"/>
              <w:widowControl/>
              <w:rPr>
                <w:rFonts w:ascii="Times New Roman" w:hAnsi="Times New Roman"/>
                <w:sz w:val="18"/>
                <w:szCs w:val="18"/>
                <w:highlight w:val="black"/>
                <w:lang w:val="cs-CZ" w:eastAsia="cs-CZ"/>
                <w14:shadow w14:blurRad="50800" w14:dist="38100" w14:dir="2700000" w14:sx="100000" w14:sy="100000" w14:kx="0" w14:ky="0" w14:algn="tl">
                  <w14:srgbClr w14:val="000000">
                    <w14:alpha w14:val="60000"/>
                  </w14:srgbClr>
                </w14:shadow>
              </w:rPr>
            </w:pPr>
            <w:r w:rsidRPr="00DA591F">
              <w:rPr>
                <w:rFonts w:ascii="Times New Roman" w:hAnsi="Times New Roman"/>
                <w:sz w:val="18"/>
                <w:szCs w:val="18"/>
                <w:highlight w:val="black"/>
                <w:lang w:val="cs-CZ" w:eastAsia="cs-CZ"/>
                <w14:shadow w14:blurRad="50800" w14:dist="38100" w14:dir="2700000" w14:sx="100000" w14:sy="100000" w14:kx="0" w14:ky="0" w14:algn="tl">
                  <w14:srgbClr w14:val="000000">
                    <w14:alpha w14:val="60000"/>
                  </w14:srgbClr>
                </w14:shadow>
              </w:rPr>
              <w:t>Charakter :</w:t>
            </w:r>
          </w:p>
        </w:tc>
        <w:tc>
          <w:tcPr>
            <w:tcW w:w="8722" w:type="dxa"/>
            <w:gridSpan w:val="3"/>
          </w:tcPr>
          <w:p w14:paraId="2C443286" w14:textId="77777777" w:rsidR="00BC5DE6" w:rsidRPr="00DA591F" w:rsidRDefault="00CF7269" w:rsidP="00D57D9A">
            <w:pPr>
              <w:pStyle w:val="Zkladntext"/>
              <w:widowControl/>
              <w:rPr>
                <w:rFonts w:ascii="Times New Roman" w:hAnsi="Times New Roman"/>
                <w:b/>
                <w:sz w:val="18"/>
                <w:szCs w:val="18"/>
                <w:highlight w:val="black"/>
                <w:lang w:val="cs-CZ" w:eastAsia="cs-CZ"/>
                <w14:shadow w14:blurRad="50800" w14:dist="38100" w14:dir="2700000" w14:sx="100000" w14:sy="100000" w14:kx="0" w14:ky="0" w14:algn="tl">
                  <w14:srgbClr w14:val="000000">
                    <w14:alpha w14:val="60000"/>
                  </w14:srgbClr>
                </w14:shadow>
              </w:rPr>
            </w:pPr>
            <w:r w:rsidRPr="00DA591F">
              <w:rPr>
                <w:rFonts w:ascii="Times New Roman" w:hAnsi="Times New Roman"/>
                <w:b/>
                <w:sz w:val="18"/>
                <w:szCs w:val="18"/>
                <w:highlight w:val="black"/>
                <w:lang w:val="cs-CZ" w:eastAsia="cs-CZ"/>
                <w14:shadow w14:blurRad="50800" w14:dist="38100" w14:dir="2700000" w14:sx="100000" w14:sy="100000" w14:kx="0" w14:ky="0" w14:algn="tl">
                  <w14:srgbClr w14:val="000000">
                    <w14:alpha w14:val="60000"/>
                  </w14:srgbClr>
                </w14:shadow>
              </w:rPr>
              <w:t>Sportovní budova</w:t>
            </w:r>
          </w:p>
        </w:tc>
      </w:tr>
      <w:tr w:rsidR="00BC5DE6" w:rsidRPr="001C5C8C" w14:paraId="48C77FEA" w14:textId="77777777" w:rsidTr="00D57D9A">
        <w:tblPrEx>
          <w:tblCellMar>
            <w:top w:w="0" w:type="dxa"/>
            <w:bottom w:w="0" w:type="dxa"/>
          </w:tblCellMar>
        </w:tblPrEx>
        <w:tc>
          <w:tcPr>
            <w:tcW w:w="1424" w:type="dxa"/>
          </w:tcPr>
          <w:p w14:paraId="3D6B4B55" w14:textId="77777777" w:rsidR="00BC5DE6" w:rsidRPr="00DA591F" w:rsidRDefault="00BC5DE6" w:rsidP="00D57D9A">
            <w:pPr>
              <w:pStyle w:val="Zkladntext"/>
              <w:widowControl/>
              <w:rPr>
                <w:rFonts w:ascii="Times New Roman" w:hAnsi="Times New Roman"/>
                <w:sz w:val="18"/>
                <w:szCs w:val="18"/>
                <w:highlight w:val="black"/>
                <w:lang w:val="cs-CZ" w:eastAsia="cs-CZ"/>
                <w14:shadow w14:blurRad="50800" w14:dist="38100" w14:dir="2700000" w14:sx="100000" w14:sy="100000" w14:kx="0" w14:ky="0" w14:algn="tl">
                  <w14:srgbClr w14:val="000000">
                    <w14:alpha w14:val="60000"/>
                  </w14:srgbClr>
                </w14:shadow>
              </w:rPr>
            </w:pPr>
            <w:r w:rsidRPr="00DA591F">
              <w:rPr>
                <w:rFonts w:ascii="Times New Roman" w:hAnsi="Times New Roman"/>
                <w:sz w:val="18"/>
                <w:szCs w:val="18"/>
                <w:highlight w:val="black"/>
                <w:lang w:val="cs-CZ" w:eastAsia="cs-CZ"/>
                <w14:shadow w14:blurRad="50800" w14:dist="38100" w14:dir="2700000" w14:sx="100000" w14:sy="100000" w14:kx="0" w14:ky="0" w14:algn="tl">
                  <w14:srgbClr w14:val="000000">
                    <w14:alpha w14:val="60000"/>
                  </w14:srgbClr>
                </w14:shadow>
              </w:rPr>
              <w:t>Popis :</w:t>
            </w:r>
          </w:p>
        </w:tc>
        <w:tc>
          <w:tcPr>
            <w:tcW w:w="8722" w:type="dxa"/>
            <w:gridSpan w:val="3"/>
          </w:tcPr>
          <w:p w14:paraId="5835C7B5" w14:textId="77777777" w:rsidR="003656A1" w:rsidRPr="00DA591F" w:rsidRDefault="003656A1" w:rsidP="00367D14">
            <w:pPr>
              <w:pStyle w:val="Zkladntext"/>
              <w:widowControl/>
              <w:rPr>
                <w:rFonts w:ascii="Times New Roman" w:hAnsi="Times New Roman"/>
                <w:b/>
                <w:sz w:val="18"/>
                <w:szCs w:val="18"/>
                <w:highlight w:val="black"/>
                <w:lang w:val="cs-CZ" w:eastAsia="cs-CZ"/>
                <w14:shadow w14:blurRad="50800" w14:dist="38100" w14:dir="2700000" w14:sx="100000" w14:sy="100000" w14:kx="0" w14:ky="0" w14:algn="tl">
                  <w14:srgbClr w14:val="000000">
                    <w14:alpha w14:val="60000"/>
                  </w14:srgbClr>
                </w14:shadow>
              </w:rPr>
            </w:pPr>
            <w:r w:rsidRPr="00DA591F">
              <w:rPr>
                <w:rFonts w:ascii="Times New Roman" w:hAnsi="Times New Roman"/>
                <w:b/>
                <w:sz w:val="18"/>
                <w:szCs w:val="18"/>
                <w:highlight w:val="black"/>
                <w:lang w:val="cs-CZ" w:eastAsia="cs-CZ"/>
                <w14:shadow w14:blurRad="50800" w14:dist="38100" w14:dir="2700000" w14:sx="100000" w14:sy="100000" w14:kx="0" w14:ky="0" w14:algn="tl">
                  <w14:srgbClr w14:val="000000">
                    <w14:alpha w14:val="60000"/>
                  </w14:srgbClr>
                </w14:shadow>
              </w:rPr>
              <w:t>3.podlažní objekt na volně přístupném pozemku</w:t>
            </w:r>
          </w:p>
          <w:p w14:paraId="223B3DB4" w14:textId="77777777" w:rsidR="003656A1" w:rsidRPr="00DA591F" w:rsidRDefault="003656A1" w:rsidP="00367D14">
            <w:pPr>
              <w:pStyle w:val="Zkladntext"/>
              <w:widowControl/>
              <w:rPr>
                <w:rFonts w:ascii="Times New Roman" w:hAnsi="Times New Roman"/>
                <w:b/>
                <w:sz w:val="18"/>
                <w:szCs w:val="18"/>
                <w:highlight w:val="black"/>
                <w:lang w:val="cs-CZ" w:eastAsia="cs-CZ"/>
                <w14:shadow w14:blurRad="50800" w14:dist="38100" w14:dir="2700000" w14:sx="100000" w14:sy="100000" w14:kx="0" w14:ky="0" w14:algn="tl">
                  <w14:srgbClr w14:val="000000">
                    <w14:alpha w14:val="60000"/>
                  </w14:srgbClr>
                </w14:shadow>
              </w:rPr>
            </w:pPr>
            <w:r w:rsidRPr="00DA591F">
              <w:rPr>
                <w:rFonts w:ascii="Times New Roman" w:hAnsi="Times New Roman"/>
                <w:b/>
                <w:sz w:val="18"/>
                <w:szCs w:val="18"/>
                <w:highlight w:val="black"/>
                <w:lang w:val="cs-CZ" w:eastAsia="cs-CZ"/>
                <w14:shadow w14:blurRad="50800" w14:dist="38100" w14:dir="2700000" w14:sx="100000" w14:sy="100000" w14:kx="0" w14:ky="0" w14:algn="tl">
                  <w14:srgbClr w14:val="000000">
                    <w14:alpha w14:val="60000"/>
                  </w14:srgbClr>
                </w14:shadow>
              </w:rPr>
              <w:t xml:space="preserve">- </w:t>
            </w:r>
            <w:r w:rsidR="00CF7269" w:rsidRPr="00DA591F">
              <w:rPr>
                <w:rFonts w:ascii="Times New Roman" w:hAnsi="Times New Roman"/>
                <w:b/>
                <w:sz w:val="18"/>
                <w:szCs w:val="18"/>
                <w:highlight w:val="black"/>
                <w:lang w:val="cs-CZ" w:eastAsia="cs-CZ"/>
                <w14:shadow w14:blurRad="50800" w14:dist="38100" w14:dir="2700000" w14:sx="100000" w14:sy="100000" w14:kx="0" w14:ky="0" w14:algn="tl">
                  <w14:srgbClr w14:val="000000">
                    <w14:alpha w14:val="60000"/>
                  </w14:srgbClr>
                </w14:shadow>
              </w:rPr>
              <w:t xml:space="preserve">Administrativní a sportovní budova pro veřejnost a organizované spupiny. </w:t>
            </w:r>
          </w:p>
          <w:p w14:paraId="55BAD8CA" w14:textId="77777777" w:rsidR="00A52E51" w:rsidRPr="00DA591F" w:rsidRDefault="00CF7269" w:rsidP="00367D14">
            <w:pPr>
              <w:pStyle w:val="Zkladntext"/>
              <w:widowControl/>
              <w:rPr>
                <w:rFonts w:ascii="Times New Roman" w:hAnsi="Times New Roman"/>
                <w:b/>
                <w:sz w:val="18"/>
                <w:szCs w:val="18"/>
                <w:highlight w:val="black"/>
                <w:lang w:val="cs-CZ" w:eastAsia="cs-CZ"/>
                <w14:shadow w14:blurRad="50800" w14:dist="38100" w14:dir="2700000" w14:sx="100000" w14:sy="100000" w14:kx="0" w14:ky="0" w14:algn="tl">
                  <w14:srgbClr w14:val="000000">
                    <w14:alpha w14:val="60000"/>
                  </w14:srgbClr>
                </w14:shadow>
              </w:rPr>
            </w:pPr>
            <w:r w:rsidRPr="00DA591F">
              <w:rPr>
                <w:rFonts w:ascii="Times New Roman" w:hAnsi="Times New Roman"/>
                <w:b/>
                <w:sz w:val="18"/>
                <w:szCs w:val="18"/>
                <w:highlight w:val="black"/>
                <w:lang w:val="cs-CZ" w:eastAsia="cs-CZ"/>
                <w14:shadow w14:blurRad="50800" w14:dist="38100" w14:dir="2700000" w14:sx="100000" w14:sy="100000" w14:kx="0" w14:ky="0" w14:algn="tl">
                  <w14:srgbClr w14:val="000000">
                    <w14:alpha w14:val="60000"/>
                  </w14:srgbClr>
                </w14:shadow>
              </w:rPr>
              <w:t xml:space="preserve">Budova </w:t>
            </w:r>
            <w:r w:rsidR="003656A1" w:rsidRPr="00DA591F">
              <w:rPr>
                <w:rFonts w:ascii="Times New Roman" w:hAnsi="Times New Roman"/>
                <w:b/>
                <w:sz w:val="18"/>
                <w:szCs w:val="18"/>
                <w:highlight w:val="black"/>
                <w:lang w:val="cs-CZ" w:eastAsia="cs-CZ"/>
                <w14:shadow w14:blurRad="50800" w14:dist="38100" w14:dir="2700000" w14:sx="100000" w14:sy="100000" w14:kx="0" w14:ky="0" w14:algn="tl">
                  <w14:srgbClr w14:val="000000">
                    <w14:alpha w14:val="60000"/>
                  </w14:srgbClr>
                </w14:shadow>
              </w:rPr>
              <w:t>JUDOARENY</w:t>
            </w:r>
            <w:r w:rsidRPr="00DA591F">
              <w:rPr>
                <w:rFonts w:ascii="Times New Roman" w:hAnsi="Times New Roman"/>
                <w:b/>
                <w:sz w:val="18"/>
                <w:szCs w:val="18"/>
                <w:highlight w:val="black"/>
                <w:lang w:val="cs-CZ" w:eastAsia="cs-CZ"/>
                <w14:shadow w14:blurRad="50800" w14:dist="38100" w14:dir="2700000" w14:sx="100000" w14:sy="100000" w14:kx="0" w14:ky="0" w14:algn="tl">
                  <w14:srgbClr w14:val="000000">
                    <w14:alpha w14:val="60000"/>
                  </w14:srgbClr>
                </w14:shadow>
              </w:rPr>
              <w:t xml:space="preserve"> propojená krčkem s vedlejší </w:t>
            </w:r>
            <w:r w:rsidRPr="00DA591F">
              <w:rPr>
                <w:rFonts w:ascii="Times New Roman" w:hAnsi="Times New Roman"/>
                <w:b/>
                <w:caps/>
                <w:sz w:val="18"/>
                <w:szCs w:val="18"/>
                <w:highlight w:val="black"/>
                <w:lang w:val="cs-CZ" w:eastAsia="cs-CZ"/>
                <w14:shadow w14:blurRad="50800" w14:dist="38100" w14:dir="2700000" w14:sx="100000" w14:sy="100000" w14:kx="0" w14:ky="0" w14:algn="tl">
                  <w14:srgbClr w14:val="000000">
                    <w14:alpha w14:val="60000"/>
                  </w14:srgbClr>
                </w14:shadow>
              </w:rPr>
              <w:t>administrativní budovou</w:t>
            </w:r>
            <w:r w:rsidR="003656A1" w:rsidRPr="00DA591F">
              <w:rPr>
                <w:rFonts w:ascii="Times New Roman" w:hAnsi="Times New Roman"/>
                <w:b/>
                <w:sz w:val="18"/>
                <w:szCs w:val="18"/>
                <w:highlight w:val="black"/>
                <w:lang w:val="cs-CZ" w:eastAsia="cs-CZ"/>
                <w14:shadow w14:blurRad="50800" w14:dist="38100" w14:dir="2700000" w14:sx="100000" w14:sy="100000" w14:kx="0" w14:ky="0" w14:algn="tl">
                  <w14:srgbClr w14:val="000000">
                    <w14:alpha w14:val="60000"/>
                  </w14:srgbClr>
                </w14:shadow>
              </w:rPr>
              <w:t xml:space="preserve"> ATLETICKÉ HALY</w:t>
            </w:r>
            <w:r w:rsidRPr="00DA591F">
              <w:rPr>
                <w:rFonts w:ascii="Times New Roman" w:hAnsi="Times New Roman"/>
                <w:b/>
                <w:sz w:val="18"/>
                <w:szCs w:val="18"/>
                <w:highlight w:val="black"/>
                <w:lang w:val="cs-CZ" w:eastAsia="cs-CZ"/>
                <w14:shadow w14:blurRad="50800" w14:dist="38100" w14:dir="2700000" w14:sx="100000" w14:sy="100000" w14:kx="0" w14:ky="0" w14:algn="tl">
                  <w14:srgbClr w14:val="000000">
                    <w14:alpha w14:val="60000"/>
                  </w14:srgbClr>
                </w14:shadow>
              </w:rPr>
              <w:t>.</w:t>
            </w:r>
          </w:p>
          <w:p w14:paraId="7C1B9246" w14:textId="77777777" w:rsidR="00A52E51" w:rsidRPr="00DA591F" w:rsidRDefault="00A52E51" w:rsidP="00367D14">
            <w:pPr>
              <w:pStyle w:val="Zkladntext"/>
              <w:widowControl/>
              <w:rPr>
                <w:rFonts w:ascii="Times New Roman" w:hAnsi="Times New Roman"/>
                <w:b/>
                <w:sz w:val="18"/>
                <w:szCs w:val="18"/>
                <w:highlight w:val="black"/>
                <w:lang w:val="cs-CZ" w:eastAsia="cs-CZ"/>
                <w14:shadow w14:blurRad="50800" w14:dist="38100" w14:dir="2700000" w14:sx="100000" w14:sy="100000" w14:kx="0" w14:ky="0" w14:algn="tl">
                  <w14:srgbClr w14:val="000000">
                    <w14:alpha w14:val="60000"/>
                  </w14:srgbClr>
                </w14:shadow>
              </w:rPr>
            </w:pPr>
          </w:p>
        </w:tc>
      </w:tr>
      <w:tr w:rsidR="00BC5DE6" w:rsidRPr="001C5C8C" w14:paraId="3EAA2D8A" w14:textId="77777777" w:rsidTr="00D57D9A">
        <w:tblPrEx>
          <w:tblCellMar>
            <w:top w:w="0" w:type="dxa"/>
            <w:bottom w:w="0" w:type="dxa"/>
          </w:tblCellMar>
        </w:tblPrEx>
        <w:tc>
          <w:tcPr>
            <w:tcW w:w="1424" w:type="dxa"/>
          </w:tcPr>
          <w:p w14:paraId="288310D9" w14:textId="77777777" w:rsidR="00BC5DE6" w:rsidRPr="00DA591F" w:rsidRDefault="00BC5DE6" w:rsidP="00D57D9A">
            <w:pPr>
              <w:pStyle w:val="Zkladntext"/>
              <w:widowControl/>
              <w:rPr>
                <w:rFonts w:ascii="Times New Roman" w:hAnsi="Times New Roman"/>
                <w:sz w:val="18"/>
                <w:szCs w:val="18"/>
                <w:highlight w:val="black"/>
                <w:lang w:val="cs-CZ" w:eastAsia="cs-CZ"/>
                <w14:shadow w14:blurRad="50800" w14:dist="38100" w14:dir="2700000" w14:sx="100000" w14:sy="100000" w14:kx="0" w14:ky="0" w14:algn="tl">
                  <w14:srgbClr w14:val="000000">
                    <w14:alpha w14:val="60000"/>
                  </w14:srgbClr>
                </w14:shadow>
              </w:rPr>
            </w:pPr>
            <w:r w:rsidRPr="00DA591F">
              <w:rPr>
                <w:rFonts w:ascii="Times New Roman" w:hAnsi="Times New Roman"/>
                <w:sz w:val="18"/>
                <w:szCs w:val="18"/>
                <w:highlight w:val="black"/>
                <w:lang w:val="cs-CZ" w:eastAsia="cs-CZ"/>
                <w14:shadow w14:blurRad="50800" w14:dist="38100" w14:dir="2700000" w14:sx="100000" w14:sy="100000" w14:kx="0" w14:ky="0" w14:algn="tl">
                  <w14:srgbClr w14:val="000000">
                    <w14:alpha w14:val="60000"/>
                  </w14:srgbClr>
                </w14:shadow>
              </w:rPr>
              <w:t>Přístupové cesty :</w:t>
            </w:r>
          </w:p>
        </w:tc>
        <w:tc>
          <w:tcPr>
            <w:tcW w:w="8722" w:type="dxa"/>
            <w:gridSpan w:val="3"/>
          </w:tcPr>
          <w:p w14:paraId="472A0A55" w14:textId="77777777" w:rsidR="003656A1" w:rsidRPr="001C5C8C" w:rsidRDefault="00C721DA" w:rsidP="003656A1">
            <w:pPr>
              <w:autoSpaceDE w:val="0"/>
              <w:autoSpaceDN w:val="0"/>
              <w:adjustRightInd w:val="0"/>
              <w:rPr>
                <w:b/>
                <w:sz w:val="18"/>
                <w:szCs w:val="18"/>
                <w:highlight w:val="black"/>
              </w:rPr>
            </w:pPr>
            <w:r w:rsidRPr="001C5C8C">
              <w:rPr>
                <w:b/>
                <w:sz w:val="18"/>
                <w:szCs w:val="18"/>
                <w:highlight w:val="black"/>
              </w:rPr>
              <w:t xml:space="preserve">-  </w:t>
            </w:r>
            <w:r w:rsidR="002F6319" w:rsidRPr="001C5C8C">
              <w:rPr>
                <w:b/>
                <w:sz w:val="18"/>
                <w:szCs w:val="18"/>
                <w:highlight w:val="black"/>
              </w:rPr>
              <w:t>NOUZOVÝ</w:t>
            </w:r>
            <w:r w:rsidR="00CF7269" w:rsidRPr="001C5C8C">
              <w:rPr>
                <w:b/>
                <w:sz w:val="18"/>
                <w:szCs w:val="18"/>
                <w:highlight w:val="black"/>
              </w:rPr>
              <w:t xml:space="preserve"> </w:t>
            </w:r>
            <w:r w:rsidR="002F6319" w:rsidRPr="001C5C8C">
              <w:rPr>
                <w:b/>
                <w:sz w:val="18"/>
                <w:szCs w:val="18"/>
                <w:highlight w:val="black"/>
              </w:rPr>
              <w:t xml:space="preserve">VÝCHOD </w:t>
            </w:r>
            <w:r w:rsidRPr="001C5C8C">
              <w:rPr>
                <w:b/>
                <w:sz w:val="18"/>
                <w:szCs w:val="18"/>
                <w:highlight w:val="black"/>
              </w:rPr>
              <w:t>-</w:t>
            </w:r>
            <w:r w:rsidR="002F6319" w:rsidRPr="001C5C8C">
              <w:rPr>
                <w:b/>
                <w:sz w:val="18"/>
                <w:szCs w:val="18"/>
                <w:highlight w:val="black"/>
              </w:rPr>
              <w:t xml:space="preserve"> </w:t>
            </w:r>
            <w:r w:rsidRPr="001C5C8C">
              <w:rPr>
                <w:b/>
                <w:sz w:val="18"/>
                <w:szCs w:val="18"/>
                <w:highlight w:val="black"/>
              </w:rPr>
              <w:t xml:space="preserve">dveře </w:t>
            </w:r>
            <w:r w:rsidR="00CF7269" w:rsidRPr="001C5C8C">
              <w:rPr>
                <w:b/>
                <w:sz w:val="18"/>
                <w:szCs w:val="18"/>
                <w:highlight w:val="black"/>
              </w:rPr>
              <w:t xml:space="preserve"> </w:t>
            </w:r>
            <w:r w:rsidR="002F6319" w:rsidRPr="001C5C8C">
              <w:rPr>
                <w:b/>
                <w:sz w:val="18"/>
                <w:szCs w:val="18"/>
                <w:highlight w:val="black"/>
              </w:rPr>
              <w:t xml:space="preserve">z </w:t>
            </w:r>
            <w:r w:rsidR="003656A1" w:rsidRPr="001C5C8C">
              <w:rPr>
                <w:b/>
                <w:sz w:val="18"/>
                <w:szCs w:val="18"/>
                <w:highlight w:val="black"/>
              </w:rPr>
              <w:t xml:space="preserve">objektu </w:t>
            </w:r>
            <w:r w:rsidR="002F6319" w:rsidRPr="001C5C8C">
              <w:rPr>
                <w:b/>
                <w:sz w:val="18"/>
                <w:szCs w:val="18"/>
                <w:highlight w:val="black"/>
              </w:rPr>
              <w:t xml:space="preserve"> </w:t>
            </w:r>
            <w:r w:rsidR="00CF7269" w:rsidRPr="001C5C8C">
              <w:rPr>
                <w:b/>
                <w:sz w:val="18"/>
                <w:szCs w:val="18"/>
                <w:highlight w:val="black"/>
              </w:rPr>
              <w:t>je z</w:t>
            </w:r>
            <w:r w:rsidR="003656A1" w:rsidRPr="001C5C8C">
              <w:rPr>
                <w:b/>
                <w:sz w:val="18"/>
                <w:szCs w:val="18"/>
                <w:highlight w:val="black"/>
              </w:rPr>
              <w:t> 1.NP (</w:t>
            </w:r>
            <w:r w:rsidR="00CF7269" w:rsidRPr="001C5C8C">
              <w:rPr>
                <w:b/>
                <w:sz w:val="18"/>
                <w:szCs w:val="18"/>
                <w:highlight w:val="black"/>
              </w:rPr>
              <w:t>přízemí</w:t>
            </w:r>
            <w:r w:rsidR="003656A1" w:rsidRPr="001C5C8C">
              <w:rPr>
                <w:b/>
                <w:sz w:val="18"/>
                <w:szCs w:val="18"/>
                <w:highlight w:val="black"/>
              </w:rPr>
              <w:t xml:space="preserve">)  pod spojovacím krčkem </w:t>
            </w:r>
          </w:p>
          <w:p w14:paraId="32DB2CE1" w14:textId="77777777" w:rsidR="00C721DA" w:rsidRPr="001C5C8C" w:rsidRDefault="00C721DA" w:rsidP="003656A1">
            <w:pPr>
              <w:autoSpaceDE w:val="0"/>
              <w:autoSpaceDN w:val="0"/>
              <w:adjustRightInd w:val="0"/>
              <w:rPr>
                <w:b/>
                <w:sz w:val="18"/>
                <w:szCs w:val="18"/>
                <w:highlight w:val="black"/>
              </w:rPr>
            </w:pPr>
          </w:p>
          <w:p w14:paraId="1D5590F4" w14:textId="77777777" w:rsidR="00C721DA" w:rsidRPr="001C5C8C" w:rsidRDefault="003656A1" w:rsidP="00367D14">
            <w:pPr>
              <w:autoSpaceDE w:val="0"/>
              <w:autoSpaceDN w:val="0"/>
              <w:adjustRightInd w:val="0"/>
              <w:rPr>
                <w:b/>
                <w:sz w:val="18"/>
                <w:szCs w:val="18"/>
                <w:highlight w:val="black"/>
              </w:rPr>
            </w:pPr>
            <w:r w:rsidRPr="001C5C8C">
              <w:rPr>
                <w:b/>
                <w:sz w:val="18"/>
                <w:szCs w:val="18"/>
                <w:highlight w:val="black"/>
              </w:rPr>
              <w:t>-</w:t>
            </w:r>
            <w:r w:rsidR="00C721DA" w:rsidRPr="001C5C8C">
              <w:rPr>
                <w:b/>
                <w:sz w:val="18"/>
                <w:szCs w:val="18"/>
                <w:highlight w:val="black"/>
              </w:rPr>
              <w:t xml:space="preserve"> </w:t>
            </w:r>
            <w:r w:rsidRPr="001C5C8C">
              <w:rPr>
                <w:b/>
                <w:sz w:val="18"/>
                <w:szCs w:val="18"/>
                <w:highlight w:val="black"/>
              </w:rPr>
              <w:t>vchod</w:t>
            </w:r>
            <w:r w:rsidR="00C721DA" w:rsidRPr="001C5C8C">
              <w:rPr>
                <w:b/>
                <w:sz w:val="18"/>
                <w:szCs w:val="18"/>
                <w:highlight w:val="black"/>
              </w:rPr>
              <w:t xml:space="preserve">-dveře </w:t>
            </w:r>
            <w:r w:rsidRPr="001C5C8C">
              <w:rPr>
                <w:b/>
                <w:sz w:val="18"/>
                <w:szCs w:val="18"/>
                <w:highlight w:val="black"/>
              </w:rPr>
              <w:t xml:space="preserve"> do </w:t>
            </w:r>
            <w:r w:rsidR="007831BD" w:rsidRPr="001C5C8C">
              <w:rPr>
                <w:b/>
                <w:sz w:val="18"/>
                <w:szCs w:val="18"/>
                <w:highlight w:val="black"/>
              </w:rPr>
              <w:t xml:space="preserve">1.NP (přízemí),  </w:t>
            </w:r>
            <w:r w:rsidRPr="001C5C8C">
              <w:rPr>
                <w:b/>
                <w:sz w:val="18"/>
                <w:szCs w:val="18"/>
                <w:highlight w:val="black"/>
              </w:rPr>
              <w:t>2.NP (1.patro)</w:t>
            </w:r>
            <w:r w:rsidR="00C721DA" w:rsidRPr="001C5C8C">
              <w:rPr>
                <w:b/>
                <w:sz w:val="18"/>
                <w:szCs w:val="18"/>
                <w:highlight w:val="black"/>
              </w:rPr>
              <w:t xml:space="preserve"> a 3.NP (2.patro)  </w:t>
            </w:r>
            <w:r w:rsidRPr="001C5C8C">
              <w:rPr>
                <w:b/>
                <w:sz w:val="18"/>
                <w:szCs w:val="18"/>
                <w:highlight w:val="black"/>
              </w:rPr>
              <w:t xml:space="preserve"> je ze společného scho</w:t>
            </w:r>
            <w:r w:rsidR="00C721DA" w:rsidRPr="001C5C8C">
              <w:rPr>
                <w:b/>
                <w:sz w:val="18"/>
                <w:szCs w:val="18"/>
                <w:highlight w:val="black"/>
              </w:rPr>
              <w:t>di</w:t>
            </w:r>
            <w:r w:rsidRPr="001C5C8C">
              <w:rPr>
                <w:b/>
                <w:sz w:val="18"/>
                <w:szCs w:val="18"/>
                <w:highlight w:val="black"/>
              </w:rPr>
              <w:t xml:space="preserve">ště </w:t>
            </w:r>
            <w:r w:rsidR="00C721DA" w:rsidRPr="001C5C8C">
              <w:rPr>
                <w:b/>
                <w:sz w:val="18"/>
                <w:szCs w:val="18"/>
                <w:highlight w:val="black"/>
              </w:rPr>
              <w:t>(možný je  i přístup spojovacím krčkem z </w:t>
            </w:r>
            <w:r w:rsidR="00C721DA" w:rsidRPr="001C5C8C">
              <w:rPr>
                <w:b/>
                <w:caps/>
                <w:sz w:val="18"/>
                <w:szCs w:val="18"/>
                <w:highlight w:val="black"/>
              </w:rPr>
              <w:t>Admin.Budovy atlet. Haly</w:t>
            </w:r>
            <w:r w:rsidR="00C721DA" w:rsidRPr="001C5C8C">
              <w:rPr>
                <w:b/>
                <w:sz w:val="18"/>
                <w:szCs w:val="18"/>
                <w:highlight w:val="black"/>
              </w:rPr>
              <w:t xml:space="preserve"> </w:t>
            </w:r>
          </w:p>
          <w:p w14:paraId="76A6929D" w14:textId="77777777" w:rsidR="00C721DA" w:rsidRPr="001C5C8C" w:rsidRDefault="00C721DA" w:rsidP="00367D14">
            <w:pPr>
              <w:autoSpaceDE w:val="0"/>
              <w:autoSpaceDN w:val="0"/>
              <w:adjustRightInd w:val="0"/>
              <w:rPr>
                <w:b/>
                <w:sz w:val="18"/>
                <w:szCs w:val="18"/>
                <w:highlight w:val="black"/>
              </w:rPr>
            </w:pPr>
          </w:p>
          <w:p w14:paraId="6F539727" w14:textId="77777777" w:rsidR="00C721DA" w:rsidRPr="001C5C8C" w:rsidRDefault="00C721DA" w:rsidP="00367D14">
            <w:pPr>
              <w:autoSpaceDE w:val="0"/>
              <w:autoSpaceDN w:val="0"/>
              <w:adjustRightInd w:val="0"/>
              <w:rPr>
                <w:b/>
                <w:sz w:val="18"/>
                <w:szCs w:val="18"/>
                <w:highlight w:val="black"/>
              </w:rPr>
            </w:pPr>
            <w:r w:rsidRPr="001C5C8C">
              <w:rPr>
                <w:b/>
                <w:sz w:val="18"/>
                <w:szCs w:val="18"/>
                <w:highlight w:val="black"/>
              </w:rPr>
              <w:t xml:space="preserve">- </w:t>
            </w:r>
            <w:r w:rsidR="002F6319" w:rsidRPr="001C5C8C">
              <w:rPr>
                <w:b/>
                <w:sz w:val="18"/>
                <w:szCs w:val="18"/>
                <w:highlight w:val="black"/>
              </w:rPr>
              <w:t xml:space="preserve">NOUZOVÝ VÝCHOD – dveře </w:t>
            </w:r>
            <w:r w:rsidRPr="001C5C8C">
              <w:rPr>
                <w:b/>
                <w:sz w:val="18"/>
                <w:szCs w:val="18"/>
                <w:highlight w:val="black"/>
              </w:rPr>
              <w:t xml:space="preserve">z 3.NP (2.patro) – ocelové </w:t>
            </w:r>
            <w:r w:rsidR="00AD3CAD" w:rsidRPr="001C5C8C">
              <w:rPr>
                <w:b/>
                <w:sz w:val="18"/>
                <w:szCs w:val="18"/>
                <w:highlight w:val="black"/>
              </w:rPr>
              <w:t xml:space="preserve">tzv. požární </w:t>
            </w:r>
            <w:r w:rsidRPr="001C5C8C">
              <w:rPr>
                <w:b/>
                <w:sz w:val="18"/>
                <w:szCs w:val="18"/>
                <w:highlight w:val="black"/>
              </w:rPr>
              <w:t>schodiště na boční (jižní) stěně objektu</w:t>
            </w:r>
          </w:p>
          <w:p w14:paraId="74DAB8C3" w14:textId="77777777" w:rsidR="00A52E51" w:rsidRPr="001C5C8C" w:rsidRDefault="00A52E51" w:rsidP="00367D14">
            <w:pPr>
              <w:autoSpaceDE w:val="0"/>
              <w:autoSpaceDN w:val="0"/>
              <w:adjustRightInd w:val="0"/>
              <w:rPr>
                <w:b/>
                <w:sz w:val="18"/>
                <w:szCs w:val="18"/>
                <w:highlight w:val="black"/>
              </w:rPr>
            </w:pPr>
          </w:p>
          <w:p w14:paraId="05EF0BF3" w14:textId="77777777" w:rsidR="00A52E51" w:rsidRPr="001C5C8C" w:rsidRDefault="00A52E51" w:rsidP="00367D14">
            <w:pPr>
              <w:autoSpaceDE w:val="0"/>
              <w:autoSpaceDN w:val="0"/>
              <w:adjustRightInd w:val="0"/>
              <w:rPr>
                <w:b/>
                <w:sz w:val="18"/>
                <w:szCs w:val="18"/>
                <w:highlight w:val="black"/>
              </w:rPr>
            </w:pPr>
            <w:r w:rsidRPr="001C5C8C">
              <w:rPr>
                <w:b/>
                <w:sz w:val="18"/>
                <w:szCs w:val="18"/>
                <w:highlight w:val="black"/>
              </w:rPr>
              <w:t xml:space="preserve">Klíče:  </w:t>
            </w:r>
            <w:r w:rsidR="004258FC" w:rsidRPr="001C5C8C">
              <w:rPr>
                <w:b/>
                <w:sz w:val="18"/>
                <w:szCs w:val="18"/>
                <w:highlight w:val="black"/>
              </w:rPr>
              <w:t xml:space="preserve"> budou řešeny dodáním  generálního klíče</w:t>
            </w:r>
          </w:p>
        </w:tc>
      </w:tr>
      <w:tr w:rsidR="00BC5DE6" w:rsidRPr="001C5C8C" w14:paraId="603D0A3E" w14:textId="77777777" w:rsidTr="00D57D9A">
        <w:tblPrEx>
          <w:tblCellMar>
            <w:top w:w="0" w:type="dxa"/>
            <w:bottom w:w="0" w:type="dxa"/>
          </w:tblCellMar>
        </w:tblPrEx>
        <w:tc>
          <w:tcPr>
            <w:tcW w:w="1424" w:type="dxa"/>
          </w:tcPr>
          <w:p w14:paraId="21A1CCD1" w14:textId="77777777" w:rsidR="00BC5DE6" w:rsidRPr="00DA591F" w:rsidRDefault="00BC5DE6" w:rsidP="00D57D9A">
            <w:pPr>
              <w:pStyle w:val="Zkladntext"/>
              <w:widowControl/>
              <w:rPr>
                <w:rFonts w:ascii="Times New Roman" w:hAnsi="Times New Roman"/>
                <w:sz w:val="18"/>
                <w:szCs w:val="18"/>
                <w:highlight w:val="black"/>
                <w:lang w:val="cs-CZ" w:eastAsia="cs-CZ"/>
                <w14:shadow w14:blurRad="50800" w14:dist="38100" w14:dir="2700000" w14:sx="100000" w14:sy="100000" w14:kx="0" w14:ky="0" w14:algn="tl">
                  <w14:srgbClr w14:val="000000">
                    <w14:alpha w14:val="60000"/>
                  </w14:srgbClr>
                </w14:shadow>
              </w:rPr>
            </w:pPr>
            <w:r w:rsidRPr="00DA591F">
              <w:rPr>
                <w:rFonts w:ascii="Times New Roman" w:hAnsi="Times New Roman"/>
                <w:sz w:val="18"/>
                <w:szCs w:val="18"/>
                <w:highlight w:val="black"/>
                <w:lang w:val="cs-CZ" w:eastAsia="cs-CZ"/>
                <w14:shadow w14:blurRad="50800" w14:dist="38100" w14:dir="2700000" w14:sx="100000" w14:sy="100000" w14:kx="0" w14:ky="0" w14:algn="tl">
                  <w14:srgbClr w14:val="000000">
                    <w14:alpha w14:val="60000"/>
                  </w14:srgbClr>
                </w14:shadow>
              </w:rPr>
              <w:t>Zvláštnosti :</w:t>
            </w:r>
          </w:p>
        </w:tc>
        <w:tc>
          <w:tcPr>
            <w:tcW w:w="8722" w:type="dxa"/>
            <w:gridSpan w:val="3"/>
          </w:tcPr>
          <w:p w14:paraId="573B44EB" w14:textId="77777777" w:rsidR="00530BC6" w:rsidRPr="00DA591F" w:rsidRDefault="00530BC6" w:rsidP="00530BC6">
            <w:pPr>
              <w:pStyle w:val="Zkladntext2"/>
              <w:spacing w:after="0"/>
              <w:jc w:val="left"/>
              <w:rPr>
                <w:b/>
                <w:sz w:val="18"/>
                <w:szCs w:val="18"/>
                <w:highlight w:val="black"/>
                <w:lang w:val="cs-CZ" w:eastAsia="cs-CZ"/>
                <w14:shadow w14:blurRad="50800" w14:dist="38100" w14:dir="2700000" w14:sx="100000" w14:sy="100000" w14:kx="0" w14:ky="0" w14:algn="tl">
                  <w14:srgbClr w14:val="000000">
                    <w14:alpha w14:val="60000"/>
                  </w14:srgbClr>
                </w14:shadow>
              </w:rPr>
            </w:pPr>
            <w:r w:rsidRPr="00DA591F">
              <w:rPr>
                <w:b/>
                <w:sz w:val="18"/>
                <w:szCs w:val="18"/>
                <w:highlight w:val="black"/>
                <w:lang w:val="cs-CZ" w:eastAsia="cs-CZ"/>
                <w14:shadow w14:blurRad="50800" w14:dist="38100" w14:dir="2700000" w14:sx="100000" w14:sy="100000" w14:kx="0" w14:ky="0" w14:algn="tl">
                  <w14:srgbClr w14:val="000000">
                    <w14:alpha w14:val="60000"/>
                  </w14:srgbClr>
                </w14:shadow>
              </w:rPr>
              <w:t xml:space="preserve">Postup při POPLACH nebo POŽÁR: </w:t>
            </w:r>
          </w:p>
          <w:p w14:paraId="17CFC0CB" w14:textId="77777777" w:rsidR="00530BC6" w:rsidRPr="00DA591F" w:rsidRDefault="00530BC6" w:rsidP="00530BC6">
            <w:pPr>
              <w:pStyle w:val="Zkladntext"/>
              <w:widowControl/>
              <w:numPr>
                <w:ilvl w:val="0"/>
                <w:numId w:val="33"/>
              </w:numPr>
              <w:ind w:left="343"/>
              <w:rPr>
                <w:rFonts w:ascii="Times New Roman" w:hAnsi="Times New Roman"/>
                <w:sz w:val="18"/>
                <w:szCs w:val="18"/>
                <w:highlight w:val="black"/>
                <w:lang w:val="cs-CZ" w:eastAsia="cs-CZ"/>
                <w14:shadow w14:blurRad="50800" w14:dist="38100" w14:dir="2700000" w14:sx="100000" w14:sy="100000" w14:kx="0" w14:ky="0" w14:algn="tl">
                  <w14:srgbClr w14:val="000000">
                    <w14:alpha w14:val="60000"/>
                  </w14:srgbClr>
                </w14:shadow>
              </w:rPr>
            </w:pPr>
            <w:r w:rsidRPr="00DA591F">
              <w:rPr>
                <w:rFonts w:ascii="Times New Roman" w:hAnsi="Times New Roman"/>
                <w:b/>
                <w:sz w:val="18"/>
                <w:szCs w:val="18"/>
                <w:highlight w:val="black"/>
                <w:lang w:val="cs-CZ" w:eastAsia="cs-CZ"/>
                <w14:shadow w14:blurRad="50800" w14:dist="38100" w14:dir="2700000" w14:sx="100000" w14:sy="100000" w14:kx="0" w14:ky="0" w14:algn="tl">
                  <w14:srgbClr w14:val="000000">
                    <w14:alpha w14:val="60000"/>
                  </w14:srgbClr>
                </w14:shadow>
              </w:rPr>
              <w:t xml:space="preserve">REŽIM </w:t>
            </w:r>
            <w:r w:rsidRPr="00DA591F">
              <w:rPr>
                <w:rFonts w:ascii="Times New Roman" w:hAnsi="Times New Roman"/>
                <w:b/>
                <w:bCs/>
                <w:sz w:val="18"/>
                <w:szCs w:val="18"/>
                <w:highlight w:val="black"/>
                <w:lang w:val="cs-CZ" w:eastAsia="cs-CZ"/>
                <w14:shadow w14:blurRad="50800" w14:dist="38100" w14:dir="2700000" w14:sx="100000" w14:sy="100000" w14:kx="0" w14:ky="0" w14:algn="tl">
                  <w14:srgbClr w14:val="000000">
                    <w14:alpha w14:val="60000"/>
                  </w14:srgbClr>
                </w14:shadow>
              </w:rPr>
              <w:t>DEN 06:00-2</w:t>
            </w:r>
            <w:r w:rsidR="00BA6E05" w:rsidRPr="00DA591F">
              <w:rPr>
                <w:rFonts w:ascii="Times New Roman" w:hAnsi="Times New Roman"/>
                <w:b/>
                <w:bCs/>
                <w:sz w:val="18"/>
                <w:szCs w:val="18"/>
                <w:highlight w:val="black"/>
                <w:lang w:val="cs-CZ" w:eastAsia="cs-CZ"/>
                <w14:shadow w14:blurRad="50800" w14:dist="38100" w14:dir="2700000" w14:sx="100000" w14:sy="100000" w14:kx="0" w14:ky="0" w14:algn="tl">
                  <w14:srgbClr w14:val="000000">
                    <w14:alpha w14:val="60000"/>
                  </w14:srgbClr>
                </w14:shadow>
              </w:rPr>
              <w:t>2</w:t>
            </w:r>
            <w:r w:rsidRPr="00DA591F">
              <w:rPr>
                <w:rFonts w:ascii="Times New Roman" w:hAnsi="Times New Roman"/>
                <w:b/>
                <w:bCs/>
                <w:sz w:val="18"/>
                <w:szCs w:val="18"/>
                <w:highlight w:val="black"/>
                <w:lang w:val="cs-CZ" w:eastAsia="cs-CZ"/>
                <w14:shadow w14:blurRad="50800" w14:dist="38100" w14:dir="2700000" w14:sx="100000" w14:sy="100000" w14:kx="0" w14:ky="0" w14:algn="tl">
                  <w14:srgbClr w14:val="000000">
                    <w14:alpha w14:val="60000"/>
                  </w14:srgbClr>
                </w14:shadow>
              </w:rPr>
              <w:t>:</w:t>
            </w:r>
            <w:r w:rsidR="00BA6E05" w:rsidRPr="00DA591F">
              <w:rPr>
                <w:rFonts w:ascii="Times New Roman" w:hAnsi="Times New Roman"/>
                <w:b/>
                <w:bCs/>
                <w:sz w:val="18"/>
                <w:szCs w:val="18"/>
                <w:highlight w:val="black"/>
                <w:lang w:val="cs-CZ" w:eastAsia="cs-CZ"/>
                <w14:shadow w14:blurRad="50800" w14:dist="38100" w14:dir="2700000" w14:sx="100000" w14:sy="100000" w14:kx="0" w14:ky="0" w14:algn="tl">
                  <w14:srgbClr w14:val="000000">
                    <w14:alpha w14:val="60000"/>
                  </w14:srgbClr>
                </w14:shadow>
              </w:rPr>
              <w:t>30</w:t>
            </w:r>
            <w:r w:rsidRPr="00DA591F">
              <w:rPr>
                <w:rFonts w:ascii="Times New Roman" w:hAnsi="Times New Roman"/>
                <w:b/>
                <w:bCs/>
                <w:sz w:val="18"/>
                <w:szCs w:val="18"/>
                <w:highlight w:val="black"/>
                <w:lang w:val="cs-CZ" w:eastAsia="cs-CZ"/>
                <w14:shadow w14:blurRad="50800" w14:dist="38100" w14:dir="2700000" w14:sx="100000" w14:sy="100000" w14:kx="0" w14:ky="0" w14:algn="tl">
                  <w14:srgbClr w14:val="000000">
                    <w14:alpha w14:val="60000"/>
                  </w14:srgbClr>
                </w14:shadow>
              </w:rPr>
              <w:t xml:space="preserve">h – telefonicky informovat oprávněné osoby    </w:t>
            </w:r>
          </w:p>
          <w:p w14:paraId="1823E1EC" w14:textId="77777777" w:rsidR="00530BC6" w:rsidRPr="00DA591F" w:rsidRDefault="00530BC6" w:rsidP="00530BC6">
            <w:pPr>
              <w:pStyle w:val="Zkladntext"/>
              <w:widowControl/>
              <w:ind w:left="343"/>
              <w:rPr>
                <w:rFonts w:ascii="Times New Roman" w:hAnsi="Times New Roman"/>
                <w:sz w:val="18"/>
                <w:szCs w:val="18"/>
                <w:highlight w:val="black"/>
                <w:lang w:val="cs-CZ" w:eastAsia="cs-CZ"/>
                <w14:shadow w14:blurRad="50800" w14:dist="38100" w14:dir="2700000" w14:sx="100000" w14:sy="100000" w14:kx="0" w14:ky="0" w14:algn="tl">
                  <w14:srgbClr w14:val="000000">
                    <w14:alpha w14:val="60000"/>
                  </w14:srgbClr>
                </w14:shadow>
              </w:rPr>
            </w:pPr>
            <w:r w:rsidRPr="00DA591F">
              <w:rPr>
                <w:rFonts w:ascii="Times New Roman" w:hAnsi="Times New Roman"/>
                <w:b/>
                <w:bCs/>
                <w:sz w:val="18"/>
                <w:szCs w:val="18"/>
                <w:highlight w:val="black"/>
                <w:lang w:val="cs-CZ" w:eastAsia="cs-CZ"/>
                <w14:shadow w14:blurRad="50800" w14:dist="38100" w14:dir="2700000" w14:sx="100000" w14:sy="100000" w14:kx="0" w14:ky="0" w14:algn="tl">
                  <w14:srgbClr w14:val="000000">
                    <w14:alpha w14:val="60000"/>
                  </w14:srgbClr>
                </w14:shadow>
              </w:rPr>
              <w:t xml:space="preserve">- </w:t>
            </w:r>
            <w:r w:rsidRPr="00DA591F">
              <w:rPr>
                <w:rFonts w:ascii="Times New Roman" w:hAnsi="Times New Roman"/>
                <w:b/>
                <w:sz w:val="18"/>
                <w:szCs w:val="18"/>
                <w:highlight w:val="black"/>
                <w:lang w:val="cs-CZ" w:eastAsia="cs-CZ"/>
                <w14:shadow w14:blurRad="50800" w14:dist="38100" w14:dir="2700000" w14:sx="100000" w14:sy="100000" w14:kx="0" w14:ky="0" w14:algn="tl">
                  <w14:srgbClr w14:val="000000">
                    <w14:alpha w14:val="60000"/>
                  </w14:srgbClr>
                </w14:shadow>
              </w:rPr>
              <w:t>Výjezd ZS bude realizován pouze na vyžádání oprávněné osoby nebo v případě, že opávněné osoby nejsou dosažitelné a daná situace nesnese odkladu</w:t>
            </w:r>
            <w:r w:rsidRPr="00DA591F">
              <w:rPr>
                <w:rFonts w:ascii="Times New Roman" w:hAnsi="Times New Roman"/>
                <w:sz w:val="18"/>
                <w:szCs w:val="18"/>
                <w:highlight w:val="black"/>
                <w:lang w:val="cs-CZ" w:eastAsia="cs-CZ"/>
                <w14:shadow w14:blurRad="50800" w14:dist="38100" w14:dir="2700000" w14:sx="100000" w14:sy="100000" w14:kx="0" w14:ky="0" w14:algn="tl">
                  <w14:srgbClr w14:val="000000">
                    <w14:alpha w14:val="60000"/>
                  </w14:srgbClr>
                </w14:shadow>
              </w:rPr>
              <w:t xml:space="preserve"> . (Tíseň – Požár – Poplach z více detektorů EZS současně)</w:t>
            </w:r>
          </w:p>
          <w:p w14:paraId="339EDAB9" w14:textId="77777777" w:rsidR="00530BC6" w:rsidRPr="00DA591F" w:rsidRDefault="00530BC6" w:rsidP="00530BC6">
            <w:pPr>
              <w:pStyle w:val="Zkladntext2"/>
              <w:spacing w:after="0"/>
              <w:jc w:val="left"/>
              <w:rPr>
                <w:b/>
                <w:bCs/>
                <w:sz w:val="18"/>
                <w:szCs w:val="18"/>
                <w:highlight w:val="black"/>
                <w:lang w:val="cs-CZ" w:eastAsia="cs-CZ"/>
                <w14:shadow w14:blurRad="50800" w14:dist="38100" w14:dir="2700000" w14:sx="100000" w14:sy="100000" w14:kx="0" w14:ky="0" w14:algn="tl">
                  <w14:srgbClr w14:val="000000">
                    <w14:alpha w14:val="60000"/>
                  </w14:srgbClr>
                </w14:shadow>
              </w:rPr>
            </w:pPr>
          </w:p>
          <w:p w14:paraId="7039C9B0" w14:textId="77777777" w:rsidR="00530BC6" w:rsidRPr="00DA591F" w:rsidRDefault="00530BC6" w:rsidP="00530BC6">
            <w:pPr>
              <w:pStyle w:val="Zkladntext"/>
              <w:widowControl/>
              <w:numPr>
                <w:ilvl w:val="0"/>
                <w:numId w:val="33"/>
              </w:numPr>
              <w:ind w:left="343" w:hanging="343"/>
              <w:rPr>
                <w:rFonts w:ascii="Times New Roman" w:hAnsi="Times New Roman"/>
                <w:b/>
                <w:sz w:val="18"/>
                <w:szCs w:val="18"/>
                <w:highlight w:val="black"/>
                <w:lang w:val="cs-CZ" w:eastAsia="cs-CZ"/>
                <w14:shadow w14:blurRad="50800" w14:dist="38100" w14:dir="2700000" w14:sx="100000" w14:sy="100000" w14:kx="0" w14:ky="0" w14:algn="tl">
                  <w14:srgbClr w14:val="000000">
                    <w14:alpha w14:val="60000"/>
                  </w14:srgbClr>
                </w14:shadow>
              </w:rPr>
            </w:pPr>
            <w:r w:rsidRPr="00DA591F">
              <w:rPr>
                <w:rFonts w:ascii="Times New Roman" w:hAnsi="Times New Roman"/>
                <w:b/>
                <w:bCs/>
                <w:sz w:val="18"/>
                <w:szCs w:val="18"/>
                <w:highlight w:val="black"/>
                <w:lang w:val="cs-CZ" w:eastAsia="cs-CZ"/>
                <w14:shadow w14:blurRad="50800" w14:dist="38100" w14:dir="2700000" w14:sx="100000" w14:sy="100000" w14:kx="0" w14:ky="0" w14:algn="tl">
                  <w14:srgbClr w14:val="000000">
                    <w14:alpha w14:val="60000"/>
                  </w14:srgbClr>
                </w14:shadow>
              </w:rPr>
              <w:t>REŽIM NOC 2</w:t>
            </w:r>
            <w:r w:rsidR="00BA6E05" w:rsidRPr="00DA591F">
              <w:rPr>
                <w:rFonts w:ascii="Times New Roman" w:hAnsi="Times New Roman"/>
                <w:b/>
                <w:bCs/>
                <w:sz w:val="18"/>
                <w:szCs w:val="18"/>
                <w:highlight w:val="black"/>
                <w:lang w:val="cs-CZ" w:eastAsia="cs-CZ"/>
                <w14:shadow w14:blurRad="50800" w14:dist="38100" w14:dir="2700000" w14:sx="100000" w14:sy="100000" w14:kx="0" w14:ky="0" w14:algn="tl">
                  <w14:srgbClr w14:val="000000">
                    <w14:alpha w14:val="60000"/>
                  </w14:srgbClr>
                </w14:shadow>
              </w:rPr>
              <w:t>2</w:t>
            </w:r>
            <w:r w:rsidRPr="00DA591F">
              <w:rPr>
                <w:rFonts w:ascii="Times New Roman" w:hAnsi="Times New Roman"/>
                <w:b/>
                <w:bCs/>
                <w:sz w:val="18"/>
                <w:szCs w:val="18"/>
                <w:highlight w:val="black"/>
                <w:lang w:val="cs-CZ" w:eastAsia="cs-CZ"/>
                <w14:shadow w14:blurRad="50800" w14:dist="38100" w14:dir="2700000" w14:sx="100000" w14:sy="100000" w14:kx="0" w14:ky="0" w14:algn="tl">
                  <w14:srgbClr w14:val="000000">
                    <w14:alpha w14:val="60000"/>
                  </w14:srgbClr>
                </w14:shadow>
              </w:rPr>
              <w:t>.</w:t>
            </w:r>
            <w:r w:rsidR="00BA6E05" w:rsidRPr="00DA591F">
              <w:rPr>
                <w:rFonts w:ascii="Times New Roman" w:hAnsi="Times New Roman"/>
                <w:b/>
                <w:bCs/>
                <w:sz w:val="18"/>
                <w:szCs w:val="18"/>
                <w:highlight w:val="black"/>
                <w:lang w:val="cs-CZ" w:eastAsia="cs-CZ"/>
                <w14:shadow w14:blurRad="50800" w14:dist="38100" w14:dir="2700000" w14:sx="100000" w14:sy="100000" w14:kx="0" w14:ky="0" w14:algn="tl">
                  <w14:srgbClr w14:val="000000">
                    <w14:alpha w14:val="60000"/>
                  </w14:srgbClr>
                </w14:shadow>
              </w:rPr>
              <w:t>3</w:t>
            </w:r>
            <w:r w:rsidRPr="00DA591F">
              <w:rPr>
                <w:rFonts w:ascii="Times New Roman" w:hAnsi="Times New Roman"/>
                <w:b/>
                <w:bCs/>
                <w:sz w:val="18"/>
                <w:szCs w:val="18"/>
                <w:highlight w:val="black"/>
                <w:lang w:val="cs-CZ" w:eastAsia="cs-CZ"/>
                <w14:shadow w14:blurRad="50800" w14:dist="38100" w14:dir="2700000" w14:sx="100000" w14:sy="100000" w14:kx="0" w14:ky="0" w14:algn="tl">
                  <w14:srgbClr w14:val="000000">
                    <w14:alpha w14:val="60000"/>
                  </w14:srgbClr>
                </w14:shadow>
              </w:rPr>
              <w:t>0-06:00h – vyslat výjezd ZS</w:t>
            </w:r>
          </w:p>
          <w:p w14:paraId="73FB6703" w14:textId="77777777" w:rsidR="00530BC6" w:rsidRPr="00DA591F" w:rsidRDefault="00530BC6" w:rsidP="00530BC6">
            <w:pPr>
              <w:pStyle w:val="Zkladntext"/>
              <w:widowControl/>
              <w:numPr>
                <w:ilvl w:val="0"/>
                <w:numId w:val="34"/>
              </w:numPr>
              <w:rPr>
                <w:rFonts w:ascii="Times New Roman" w:hAnsi="Times New Roman"/>
                <w:b/>
                <w:sz w:val="18"/>
                <w:szCs w:val="18"/>
                <w:highlight w:val="black"/>
                <w:lang w:val="cs-CZ" w:eastAsia="cs-CZ"/>
                <w14:shadow w14:blurRad="50800" w14:dist="38100" w14:dir="2700000" w14:sx="100000" w14:sy="100000" w14:kx="0" w14:ky="0" w14:algn="tl">
                  <w14:srgbClr w14:val="000000">
                    <w14:alpha w14:val="60000"/>
                  </w14:srgbClr>
                </w14:shadow>
              </w:rPr>
            </w:pPr>
            <w:r w:rsidRPr="00DA591F">
              <w:rPr>
                <w:rFonts w:ascii="Times New Roman" w:hAnsi="Times New Roman"/>
                <w:b/>
                <w:sz w:val="18"/>
                <w:szCs w:val="18"/>
                <w:highlight w:val="black"/>
                <w:lang w:val="cs-CZ" w:eastAsia="cs-CZ"/>
                <w14:shadow w14:blurRad="50800" w14:dist="38100" w14:dir="2700000" w14:sx="100000" w14:sy="100000" w14:kx="0" w14:ky="0" w14:algn="tl">
                  <w14:srgbClr w14:val="000000">
                    <w14:alpha w14:val="60000"/>
                  </w14:srgbClr>
                </w14:shadow>
              </w:rPr>
              <w:t xml:space="preserve">O realizovaném výjezdu ZS PCO (objekt v pořádku - příčina nezjištěna )   -  zaslat pouze SMS  </w:t>
            </w:r>
          </w:p>
          <w:p w14:paraId="0EABC485" w14:textId="77777777" w:rsidR="00530BC6" w:rsidRPr="00DA591F" w:rsidRDefault="00530BC6" w:rsidP="00530BC6">
            <w:pPr>
              <w:pStyle w:val="Zkladntext"/>
              <w:widowControl/>
              <w:numPr>
                <w:ilvl w:val="0"/>
                <w:numId w:val="34"/>
              </w:numPr>
              <w:rPr>
                <w:rFonts w:ascii="Times New Roman" w:hAnsi="Times New Roman"/>
                <w:b/>
                <w:bCs/>
                <w:sz w:val="18"/>
                <w:szCs w:val="18"/>
                <w:highlight w:val="black"/>
                <w:lang w:val="cs-CZ" w:eastAsia="cs-CZ"/>
                <w14:shadow w14:blurRad="50800" w14:dist="38100" w14:dir="2700000" w14:sx="100000" w14:sy="100000" w14:kx="0" w14:ky="0" w14:algn="tl">
                  <w14:srgbClr w14:val="000000">
                    <w14:alpha w14:val="60000"/>
                  </w14:srgbClr>
                </w14:shadow>
              </w:rPr>
            </w:pPr>
            <w:r w:rsidRPr="00DA591F">
              <w:rPr>
                <w:rFonts w:ascii="Times New Roman" w:hAnsi="Times New Roman"/>
                <w:b/>
                <w:sz w:val="18"/>
                <w:szCs w:val="18"/>
                <w:highlight w:val="black"/>
                <w:lang w:val="cs-CZ" w:eastAsia="cs-CZ"/>
                <w14:shadow w14:blurRad="50800" w14:dist="38100" w14:dir="2700000" w14:sx="100000" w14:sy="100000" w14:kx="0" w14:ky="0" w14:algn="tl">
                  <w14:srgbClr w14:val="000000">
                    <w14:alpha w14:val="60000"/>
                  </w14:srgbClr>
                </w14:shadow>
              </w:rPr>
              <w:t xml:space="preserve">Při </w:t>
            </w:r>
            <w:r w:rsidRPr="00DA591F">
              <w:rPr>
                <w:rFonts w:ascii="Times New Roman" w:hAnsi="Times New Roman"/>
                <w:b/>
                <w:caps/>
                <w:sz w:val="18"/>
                <w:szCs w:val="18"/>
                <w:highlight w:val="black"/>
                <w:lang w:val="cs-CZ" w:eastAsia="cs-CZ"/>
                <w14:shadow w14:blurRad="50800" w14:dist="38100" w14:dir="2700000" w14:sx="100000" w14:sy="100000" w14:kx="0" w14:ky="0" w14:algn="tl">
                  <w14:srgbClr w14:val="000000">
                    <w14:alpha w14:val="60000"/>
                  </w14:srgbClr>
                </w14:shadow>
              </w:rPr>
              <w:t xml:space="preserve">narušení </w:t>
            </w:r>
            <w:r w:rsidRPr="00DA591F">
              <w:rPr>
                <w:rFonts w:ascii="Times New Roman" w:hAnsi="Times New Roman"/>
                <w:b/>
                <w:sz w:val="18"/>
                <w:szCs w:val="18"/>
                <w:highlight w:val="black"/>
                <w:lang w:val="cs-CZ" w:eastAsia="cs-CZ"/>
                <w14:shadow w14:blurRad="50800" w14:dist="38100" w14:dir="2700000" w14:sx="100000" w14:sy="100000" w14:kx="0" w14:ky="0" w14:algn="tl">
                  <w14:srgbClr w14:val="000000">
                    <w14:alpha w14:val="60000"/>
                  </w14:srgbClr>
                </w14:shadow>
              </w:rPr>
              <w:t xml:space="preserve">objektu nebo </w:t>
            </w:r>
            <w:r w:rsidRPr="00DA591F">
              <w:rPr>
                <w:rFonts w:ascii="Times New Roman" w:hAnsi="Times New Roman"/>
                <w:b/>
                <w:caps/>
                <w:sz w:val="18"/>
                <w:szCs w:val="18"/>
                <w:highlight w:val="black"/>
                <w:lang w:val="cs-CZ" w:eastAsia="cs-CZ"/>
                <w14:shadow w14:blurRad="50800" w14:dist="38100" w14:dir="2700000" w14:sx="100000" w14:sy="100000" w14:kx="0" w14:ky="0" w14:algn="tl">
                  <w14:srgbClr w14:val="000000">
                    <w14:alpha w14:val="60000"/>
                  </w14:srgbClr>
                </w14:shadow>
              </w:rPr>
              <w:t>požáru</w:t>
            </w:r>
            <w:r w:rsidRPr="00DA591F">
              <w:rPr>
                <w:rFonts w:ascii="Times New Roman" w:hAnsi="Times New Roman"/>
                <w:b/>
                <w:sz w:val="18"/>
                <w:szCs w:val="18"/>
                <w:highlight w:val="black"/>
                <w:lang w:val="cs-CZ" w:eastAsia="cs-CZ"/>
                <w14:shadow w14:blurRad="50800" w14:dist="38100" w14:dir="2700000" w14:sx="100000" w14:sy="100000" w14:kx="0" w14:ky="0" w14:algn="tl">
                  <w14:srgbClr w14:val="000000">
                    <w14:alpha w14:val="60000"/>
                  </w14:srgbClr>
                </w14:shadow>
              </w:rPr>
              <w:t xml:space="preserve">  ihned tel. info oprávněné osoby zákazníka </w:t>
            </w:r>
          </w:p>
          <w:p w14:paraId="6E9EE17A" w14:textId="77777777" w:rsidR="00C27122" w:rsidRPr="001C5C8C" w:rsidRDefault="00C27122" w:rsidP="00367D14">
            <w:pPr>
              <w:autoSpaceDE w:val="0"/>
              <w:autoSpaceDN w:val="0"/>
              <w:adjustRightInd w:val="0"/>
              <w:rPr>
                <w:b/>
                <w:sz w:val="18"/>
                <w:szCs w:val="18"/>
                <w:highlight w:val="black"/>
              </w:rPr>
            </w:pPr>
          </w:p>
        </w:tc>
      </w:tr>
      <w:tr w:rsidR="00BC5DE6" w:rsidRPr="001C5C8C" w14:paraId="657597C5" w14:textId="77777777" w:rsidTr="00D57D9A">
        <w:tblPrEx>
          <w:tblCellMar>
            <w:top w:w="0" w:type="dxa"/>
            <w:bottom w:w="0" w:type="dxa"/>
          </w:tblCellMar>
        </w:tblPrEx>
        <w:trPr>
          <w:trHeight w:val="232"/>
        </w:trPr>
        <w:tc>
          <w:tcPr>
            <w:tcW w:w="1424" w:type="dxa"/>
          </w:tcPr>
          <w:p w14:paraId="20BECF5B" w14:textId="77777777" w:rsidR="00BC5DE6" w:rsidRPr="00DA591F" w:rsidRDefault="00BC5DE6" w:rsidP="00D57D9A">
            <w:pPr>
              <w:pStyle w:val="Zkladntext"/>
              <w:widowControl/>
              <w:rPr>
                <w:rFonts w:ascii="Times New Roman" w:hAnsi="Times New Roman"/>
                <w:sz w:val="18"/>
                <w:szCs w:val="18"/>
                <w:highlight w:val="black"/>
                <w:lang w:val="cs-CZ" w:eastAsia="cs-CZ"/>
                <w14:shadow w14:blurRad="50800" w14:dist="38100" w14:dir="2700000" w14:sx="100000" w14:sy="100000" w14:kx="0" w14:ky="0" w14:algn="tl">
                  <w14:srgbClr w14:val="000000">
                    <w14:alpha w14:val="60000"/>
                  </w14:srgbClr>
                </w14:shadow>
              </w:rPr>
            </w:pPr>
            <w:r w:rsidRPr="00DA591F">
              <w:rPr>
                <w:rFonts w:ascii="Times New Roman" w:hAnsi="Times New Roman"/>
                <w:sz w:val="18"/>
                <w:szCs w:val="18"/>
                <w:highlight w:val="black"/>
                <w:lang w:val="cs-CZ" w:eastAsia="cs-CZ"/>
                <w14:shadow w14:blurRad="50800" w14:dist="38100" w14:dir="2700000" w14:sx="100000" w14:sy="100000" w14:kx="0" w14:ky="0" w14:algn="tl">
                  <w14:srgbClr w14:val="000000">
                    <w14:alpha w14:val="60000"/>
                  </w14:srgbClr>
                </w14:shadow>
              </w:rPr>
              <w:t>Jiné :</w:t>
            </w:r>
          </w:p>
        </w:tc>
        <w:tc>
          <w:tcPr>
            <w:tcW w:w="8722" w:type="dxa"/>
            <w:gridSpan w:val="3"/>
          </w:tcPr>
          <w:p w14:paraId="53259FF0" w14:textId="77777777" w:rsidR="00BC5DE6" w:rsidRPr="001C5C8C" w:rsidRDefault="00BC5DE6" w:rsidP="00D57D9A">
            <w:pPr>
              <w:rPr>
                <w:sz w:val="18"/>
                <w:szCs w:val="18"/>
                <w:highlight w:val="black"/>
              </w:rPr>
            </w:pPr>
            <w:r w:rsidRPr="001C5C8C">
              <w:rPr>
                <w:sz w:val="18"/>
                <w:szCs w:val="18"/>
                <w:highlight w:val="black"/>
              </w:rPr>
              <w:t xml:space="preserve">CMS-SECURITY může v krizových či nestandardních situacích  použít k plnění svých závazků nebo jen některých z nich třetích osob (např. jinou Bezpečnostní službu, MP, PČR) .  </w:t>
            </w:r>
          </w:p>
        </w:tc>
      </w:tr>
      <w:tr w:rsidR="00585546" w:rsidRPr="009032A5" w14:paraId="3D61B6ED" w14:textId="77777777" w:rsidTr="00F94178">
        <w:tblPrEx>
          <w:tblCellMar>
            <w:top w:w="0" w:type="dxa"/>
            <w:bottom w:w="0" w:type="dxa"/>
          </w:tblCellMar>
        </w:tblPrEx>
        <w:tc>
          <w:tcPr>
            <w:tcW w:w="1424" w:type="dxa"/>
          </w:tcPr>
          <w:p w14:paraId="6B4C5BBF" w14:textId="77777777" w:rsidR="00367D14" w:rsidRPr="00DA591F" w:rsidRDefault="00367D14" w:rsidP="00D57D9A">
            <w:pPr>
              <w:pStyle w:val="Zkladntext"/>
              <w:widowControl/>
              <w:rPr>
                <w:rFonts w:ascii="Times New Roman" w:hAnsi="Times New Roman"/>
                <w:sz w:val="18"/>
                <w:szCs w:val="18"/>
                <w:highlight w:val="black"/>
                <w:lang w:val="cs-CZ" w:eastAsia="cs-CZ"/>
                <w14:shadow w14:blurRad="50800" w14:dist="38100" w14:dir="2700000" w14:sx="100000" w14:sy="100000" w14:kx="0" w14:ky="0" w14:algn="tl">
                  <w14:srgbClr w14:val="000000">
                    <w14:alpha w14:val="60000"/>
                  </w14:srgbClr>
                </w14:shadow>
              </w:rPr>
            </w:pPr>
            <w:r w:rsidRPr="00DA591F">
              <w:rPr>
                <w:rFonts w:ascii="Times New Roman" w:hAnsi="Times New Roman"/>
                <w:sz w:val="18"/>
                <w:szCs w:val="18"/>
                <w:highlight w:val="black"/>
                <w:lang w:val="cs-CZ" w:eastAsia="cs-CZ"/>
                <w14:shadow w14:blurRad="50800" w14:dist="38100" w14:dir="2700000" w14:sx="100000" w14:sy="100000" w14:kx="0" w14:ky="0" w14:algn="tl">
                  <w14:srgbClr w14:val="000000">
                    <w14:alpha w14:val="60000"/>
                  </w14:srgbClr>
                </w14:shadow>
              </w:rPr>
              <w:t>Objektové  číslo:</w:t>
            </w:r>
          </w:p>
        </w:tc>
        <w:tc>
          <w:tcPr>
            <w:tcW w:w="5380" w:type="dxa"/>
          </w:tcPr>
          <w:p w14:paraId="6B689FE7" w14:textId="77777777" w:rsidR="00443757" w:rsidRPr="00DA591F" w:rsidRDefault="00443757" w:rsidP="00D57D9A">
            <w:pPr>
              <w:pStyle w:val="Zkladntext"/>
              <w:widowControl/>
              <w:rPr>
                <w:rFonts w:ascii="Times New Roman" w:hAnsi="Times New Roman"/>
                <w:b/>
                <w:bCs/>
                <w:sz w:val="18"/>
                <w:szCs w:val="18"/>
                <w:highlight w:val="black"/>
                <w:lang w:val="cs-CZ" w:eastAsia="cs-CZ"/>
                <w14:shadow w14:blurRad="50800" w14:dist="38100" w14:dir="2700000" w14:sx="100000" w14:sy="100000" w14:kx="0" w14:ky="0" w14:algn="tl">
                  <w14:srgbClr w14:val="000000">
                    <w14:alpha w14:val="60000"/>
                  </w14:srgbClr>
                </w14:shadow>
              </w:rPr>
            </w:pPr>
            <w:r w:rsidRPr="00DA591F">
              <w:rPr>
                <w:rFonts w:ascii="Times New Roman" w:hAnsi="Times New Roman"/>
                <w:b/>
                <w:bCs/>
                <w:sz w:val="18"/>
                <w:szCs w:val="18"/>
                <w:highlight w:val="black"/>
                <w:lang w:val="cs-CZ" w:eastAsia="cs-CZ"/>
                <w14:shadow w14:blurRad="50800" w14:dist="38100" w14:dir="2700000" w14:sx="100000" w14:sy="100000" w14:kx="0" w14:ky="0" w14:algn="tl">
                  <w14:srgbClr w14:val="000000">
                    <w14:alpha w14:val="60000"/>
                  </w14:srgbClr>
                </w14:shadow>
              </w:rPr>
              <w:t>2643</w:t>
            </w:r>
            <w:r w:rsidR="00367D14" w:rsidRPr="00DA591F">
              <w:rPr>
                <w:rFonts w:ascii="Times New Roman" w:hAnsi="Times New Roman"/>
                <w:b/>
                <w:bCs/>
                <w:sz w:val="18"/>
                <w:szCs w:val="18"/>
                <w:highlight w:val="black"/>
                <w:lang w:val="cs-CZ" w:eastAsia="cs-CZ"/>
                <w14:shadow w14:blurRad="50800" w14:dist="38100" w14:dir="2700000" w14:sx="100000" w14:sy="100000" w14:kx="0" w14:ky="0" w14:algn="tl">
                  <w14:srgbClr w14:val="000000">
                    <w14:alpha w14:val="60000"/>
                  </w14:srgbClr>
                </w14:shadow>
              </w:rPr>
              <w:t>–</w:t>
            </w:r>
            <w:r w:rsidRPr="00DA591F">
              <w:rPr>
                <w:rFonts w:ascii="Times New Roman" w:hAnsi="Times New Roman"/>
                <w:b/>
                <w:bCs/>
                <w:sz w:val="18"/>
                <w:szCs w:val="18"/>
                <w:highlight w:val="black"/>
                <w:lang w:val="cs-CZ" w:eastAsia="cs-CZ"/>
                <w14:shadow w14:blurRad="50800" w14:dist="38100" w14:dir="2700000" w14:sx="100000" w14:sy="100000" w14:kx="0" w14:ky="0" w14:algn="tl">
                  <w14:srgbClr w14:val="000000">
                    <w14:alpha w14:val="60000"/>
                  </w14:srgbClr>
                </w14:shadow>
              </w:rPr>
              <w:t>SEKCE 2 -  JUDO ARENA – 1.NP (přízemí) POSILOVNA</w:t>
            </w:r>
          </w:p>
          <w:p w14:paraId="27CB41F4" w14:textId="77777777" w:rsidR="00F94178" w:rsidRPr="00DA591F" w:rsidRDefault="00530BC6" w:rsidP="00D57D9A">
            <w:pPr>
              <w:pStyle w:val="Zkladntext"/>
              <w:widowControl/>
              <w:rPr>
                <w:rFonts w:ascii="Times New Roman" w:hAnsi="Times New Roman"/>
                <w:b/>
                <w:bCs/>
                <w:sz w:val="18"/>
                <w:szCs w:val="18"/>
                <w:highlight w:val="black"/>
                <w:lang w:val="cs-CZ" w:eastAsia="cs-CZ"/>
                <w14:shadow w14:blurRad="50800" w14:dist="38100" w14:dir="2700000" w14:sx="100000" w14:sy="100000" w14:kx="0" w14:ky="0" w14:algn="tl">
                  <w14:srgbClr w14:val="000000">
                    <w14:alpha w14:val="60000"/>
                  </w14:srgbClr>
                </w14:shadow>
              </w:rPr>
            </w:pPr>
            <w:r w:rsidRPr="00DA591F">
              <w:rPr>
                <w:rFonts w:ascii="Times New Roman" w:hAnsi="Times New Roman"/>
                <w:b/>
                <w:bCs/>
                <w:sz w:val="18"/>
                <w:szCs w:val="18"/>
                <w:highlight w:val="black"/>
                <w:lang w:val="cs-CZ" w:eastAsia="cs-CZ"/>
                <w14:shadow w14:blurRad="50800" w14:dist="38100" w14:dir="2700000" w14:sx="100000" w14:sy="100000" w14:kx="0" w14:ky="0" w14:algn="tl">
                  <w14:srgbClr w14:val="000000">
                    <w14:alpha w14:val="60000"/>
                  </w14:srgbClr>
                </w14:shadow>
              </w:rPr>
              <w:t xml:space="preserve">        </w:t>
            </w:r>
            <w:r w:rsidR="00F94178" w:rsidRPr="00DA591F">
              <w:rPr>
                <w:rFonts w:ascii="Times New Roman" w:hAnsi="Times New Roman"/>
                <w:b/>
                <w:bCs/>
                <w:sz w:val="18"/>
                <w:szCs w:val="18"/>
                <w:highlight w:val="black"/>
                <w:lang w:val="cs-CZ" w:eastAsia="cs-CZ"/>
                <w14:shadow w14:blurRad="50800" w14:dist="38100" w14:dir="2700000" w14:sx="100000" w14:sy="100000" w14:kx="0" w14:ky="0" w14:algn="tl">
                  <w14:srgbClr w14:val="000000">
                    <w14:alpha w14:val="60000"/>
                  </w14:srgbClr>
                </w14:shadow>
              </w:rPr>
              <w:t xml:space="preserve">–SEKCE </w:t>
            </w:r>
            <w:r w:rsidRPr="00DA591F">
              <w:rPr>
                <w:rFonts w:ascii="Times New Roman" w:hAnsi="Times New Roman"/>
                <w:b/>
                <w:bCs/>
                <w:sz w:val="18"/>
                <w:szCs w:val="18"/>
                <w:highlight w:val="black"/>
                <w:lang w:val="cs-CZ" w:eastAsia="cs-CZ"/>
                <w14:shadow w14:blurRad="50800" w14:dist="38100" w14:dir="2700000" w14:sx="100000" w14:sy="100000" w14:kx="0" w14:ky="0" w14:algn="tl">
                  <w14:srgbClr w14:val="000000">
                    <w14:alpha w14:val="60000"/>
                  </w14:srgbClr>
                </w14:shadow>
              </w:rPr>
              <w:t>3</w:t>
            </w:r>
            <w:r w:rsidR="00F94178" w:rsidRPr="00DA591F">
              <w:rPr>
                <w:rFonts w:ascii="Times New Roman" w:hAnsi="Times New Roman"/>
                <w:b/>
                <w:bCs/>
                <w:sz w:val="18"/>
                <w:szCs w:val="18"/>
                <w:highlight w:val="black"/>
                <w:lang w:val="cs-CZ" w:eastAsia="cs-CZ"/>
                <w14:shadow w14:blurRad="50800" w14:dist="38100" w14:dir="2700000" w14:sx="100000" w14:sy="100000" w14:kx="0" w14:ky="0" w14:algn="tl">
                  <w14:srgbClr w14:val="000000">
                    <w14:alpha w14:val="60000"/>
                  </w14:srgbClr>
                </w14:shadow>
              </w:rPr>
              <w:t xml:space="preserve"> -  JUDO ARENA – </w:t>
            </w:r>
            <w:r w:rsidRPr="00DA591F">
              <w:rPr>
                <w:rFonts w:ascii="Times New Roman" w:hAnsi="Times New Roman"/>
                <w:b/>
                <w:bCs/>
                <w:sz w:val="18"/>
                <w:szCs w:val="18"/>
                <w:highlight w:val="black"/>
                <w:lang w:val="cs-CZ" w:eastAsia="cs-CZ"/>
                <w14:shadow w14:blurRad="50800" w14:dist="38100" w14:dir="2700000" w14:sx="100000" w14:sy="100000" w14:kx="0" w14:ky="0" w14:algn="tl">
                  <w14:srgbClr w14:val="000000">
                    <w14:alpha w14:val="60000"/>
                  </w14:srgbClr>
                </w14:shadow>
              </w:rPr>
              <w:t>2</w:t>
            </w:r>
            <w:r w:rsidR="00F94178" w:rsidRPr="00DA591F">
              <w:rPr>
                <w:rFonts w:ascii="Times New Roman" w:hAnsi="Times New Roman"/>
                <w:b/>
                <w:bCs/>
                <w:sz w:val="18"/>
                <w:szCs w:val="18"/>
                <w:highlight w:val="black"/>
                <w:lang w:val="cs-CZ" w:eastAsia="cs-CZ"/>
                <w14:shadow w14:blurRad="50800" w14:dist="38100" w14:dir="2700000" w14:sx="100000" w14:sy="100000" w14:kx="0" w14:ky="0" w14:algn="tl">
                  <w14:srgbClr w14:val="000000">
                    <w14:alpha w14:val="60000"/>
                  </w14:srgbClr>
                </w14:shadow>
              </w:rPr>
              <w:t>.NP (</w:t>
            </w:r>
            <w:r w:rsidRPr="00DA591F">
              <w:rPr>
                <w:rFonts w:ascii="Times New Roman" w:hAnsi="Times New Roman"/>
                <w:b/>
                <w:bCs/>
                <w:sz w:val="18"/>
                <w:szCs w:val="18"/>
                <w:highlight w:val="black"/>
                <w:lang w:val="cs-CZ" w:eastAsia="cs-CZ"/>
                <w14:shadow w14:blurRad="50800" w14:dist="38100" w14:dir="2700000" w14:sx="100000" w14:sy="100000" w14:kx="0" w14:ky="0" w14:algn="tl">
                  <w14:srgbClr w14:val="000000">
                    <w14:alpha w14:val="60000"/>
                  </w14:srgbClr>
                </w14:shadow>
              </w:rPr>
              <w:t>1.patro)</w:t>
            </w:r>
            <w:r w:rsidR="00F94178" w:rsidRPr="00DA591F">
              <w:rPr>
                <w:rFonts w:ascii="Times New Roman" w:hAnsi="Times New Roman"/>
                <w:b/>
                <w:bCs/>
                <w:sz w:val="18"/>
                <w:szCs w:val="18"/>
                <w:highlight w:val="black"/>
                <w:lang w:val="cs-CZ" w:eastAsia="cs-CZ"/>
                <w14:shadow w14:blurRad="50800" w14:dist="38100" w14:dir="2700000" w14:sx="100000" w14:sy="100000" w14:kx="0" w14:ky="0" w14:algn="tl">
                  <w14:srgbClr w14:val="000000">
                    <w14:alpha w14:val="60000"/>
                  </w14:srgbClr>
                </w14:shadow>
              </w:rPr>
              <w:t xml:space="preserve"> </w:t>
            </w:r>
            <w:r w:rsidRPr="00DA591F">
              <w:rPr>
                <w:rFonts w:ascii="Times New Roman" w:hAnsi="Times New Roman"/>
                <w:b/>
                <w:bCs/>
                <w:sz w:val="18"/>
                <w:szCs w:val="18"/>
                <w:highlight w:val="black"/>
                <w:lang w:val="cs-CZ" w:eastAsia="cs-CZ"/>
                <w14:shadow w14:blurRad="50800" w14:dist="38100" w14:dir="2700000" w14:sx="100000" w14:sy="100000" w14:kx="0" w14:ky="0" w14:algn="tl">
                  <w14:srgbClr w14:val="000000">
                    <w14:alpha w14:val="60000"/>
                  </w14:srgbClr>
                </w14:shadow>
              </w:rPr>
              <w:t>PROVOZ</w:t>
            </w:r>
          </w:p>
          <w:p w14:paraId="3BADE9CF" w14:textId="77777777" w:rsidR="00530BC6" w:rsidRPr="00DA591F" w:rsidRDefault="00530BC6" w:rsidP="00530BC6">
            <w:pPr>
              <w:pStyle w:val="Zkladntext"/>
              <w:widowControl/>
              <w:rPr>
                <w:rFonts w:ascii="Times New Roman" w:hAnsi="Times New Roman"/>
                <w:b/>
                <w:bCs/>
                <w:sz w:val="18"/>
                <w:szCs w:val="18"/>
                <w:highlight w:val="black"/>
                <w:lang w:val="cs-CZ" w:eastAsia="cs-CZ"/>
                <w14:shadow w14:blurRad="50800" w14:dist="38100" w14:dir="2700000" w14:sx="100000" w14:sy="100000" w14:kx="0" w14:ky="0" w14:algn="tl">
                  <w14:srgbClr w14:val="000000">
                    <w14:alpha w14:val="60000"/>
                  </w14:srgbClr>
                </w14:shadow>
              </w:rPr>
            </w:pPr>
            <w:r w:rsidRPr="00DA591F">
              <w:rPr>
                <w:rFonts w:ascii="Times New Roman" w:hAnsi="Times New Roman"/>
                <w:b/>
                <w:bCs/>
                <w:sz w:val="18"/>
                <w:szCs w:val="18"/>
                <w:highlight w:val="black"/>
                <w:lang w:val="cs-CZ" w:eastAsia="cs-CZ"/>
                <w14:shadow w14:blurRad="50800" w14:dist="38100" w14:dir="2700000" w14:sx="100000" w14:sy="100000" w14:kx="0" w14:ky="0" w14:algn="tl">
                  <w14:srgbClr w14:val="000000">
                    <w14:alpha w14:val="60000"/>
                  </w14:srgbClr>
                </w14:shadow>
              </w:rPr>
              <w:t xml:space="preserve">        –SEKCE 4 -  JUDO ARENA – 3.NP (2.patro) TĚLOCVIČNA</w:t>
            </w:r>
          </w:p>
          <w:p w14:paraId="19EF7E92" w14:textId="77777777" w:rsidR="00530BC6" w:rsidRPr="00DA591F" w:rsidRDefault="00530BC6" w:rsidP="00530BC6">
            <w:pPr>
              <w:pStyle w:val="Zkladntext"/>
              <w:widowControl/>
              <w:rPr>
                <w:rFonts w:ascii="Times New Roman" w:hAnsi="Times New Roman"/>
                <w:b/>
                <w:bCs/>
                <w:sz w:val="18"/>
                <w:szCs w:val="18"/>
                <w:highlight w:val="black"/>
                <w:lang w:val="cs-CZ" w:eastAsia="cs-CZ"/>
                <w14:shadow w14:blurRad="50800" w14:dist="38100" w14:dir="2700000" w14:sx="100000" w14:sy="100000" w14:kx="0" w14:ky="0" w14:algn="tl">
                  <w14:srgbClr w14:val="000000">
                    <w14:alpha w14:val="60000"/>
                  </w14:srgbClr>
                </w14:shadow>
              </w:rPr>
            </w:pPr>
            <w:r w:rsidRPr="00DA591F">
              <w:rPr>
                <w:rFonts w:ascii="Times New Roman" w:hAnsi="Times New Roman"/>
                <w:b/>
                <w:bCs/>
                <w:sz w:val="18"/>
                <w:szCs w:val="18"/>
                <w:highlight w:val="black"/>
                <w:lang w:val="cs-CZ" w:eastAsia="cs-CZ"/>
                <w14:shadow w14:blurRad="50800" w14:dist="38100" w14:dir="2700000" w14:sx="100000" w14:sy="100000" w14:kx="0" w14:ky="0" w14:algn="tl">
                  <w14:srgbClr w14:val="000000">
                    <w14:alpha w14:val="60000"/>
                  </w14:srgbClr>
                </w14:shadow>
              </w:rPr>
              <w:t xml:space="preserve">        –SEKCE 8 -  JUDO ARENA – POŽÁR (celý objekt)</w:t>
            </w:r>
          </w:p>
          <w:p w14:paraId="13D76EC0" w14:textId="77777777" w:rsidR="00367D14" w:rsidRPr="00DA591F" w:rsidRDefault="00530BC6" w:rsidP="00530BC6">
            <w:pPr>
              <w:pStyle w:val="Zkladntext"/>
              <w:widowControl/>
              <w:rPr>
                <w:rFonts w:ascii="Times New Roman" w:hAnsi="Times New Roman"/>
                <w:b/>
                <w:bCs/>
                <w:sz w:val="18"/>
                <w:szCs w:val="18"/>
                <w:highlight w:val="black"/>
                <w:lang w:val="cs-CZ" w:eastAsia="cs-CZ"/>
                <w14:shadow w14:blurRad="50800" w14:dist="38100" w14:dir="2700000" w14:sx="100000" w14:sy="100000" w14:kx="0" w14:ky="0" w14:algn="tl">
                  <w14:srgbClr w14:val="000000">
                    <w14:alpha w14:val="60000"/>
                  </w14:srgbClr>
                </w14:shadow>
              </w:rPr>
            </w:pPr>
            <w:r w:rsidRPr="00DA591F">
              <w:rPr>
                <w:rFonts w:ascii="Times New Roman" w:hAnsi="Times New Roman"/>
                <w:b/>
                <w:bCs/>
                <w:sz w:val="18"/>
                <w:szCs w:val="18"/>
                <w:highlight w:val="black"/>
                <w:lang w:val="cs-CZ" w:eastAsia="cs-CZ"/>
                <w14:shadow w14:blurRad="50800" w14:dist="38100" w14:dir="2700000" w14:sx="100000" w14:sy="100000" w14:kx="0" w14:ky="0" w14:algn="tl">
                  <w14:srgbClr w14:val="000000">
                    <w14:alpha w14:val="60000"/>
                  </w14:srgbClr>
                </w14:shadow>
              </w:rPr>
              <w:t xml:space="preserve"> </w:t>
            </w:r>
          </w:p>
        </w:tc>
        <w:tc>
          <w:tcPr>
            <w:tcW w:w="709" w:type="dxa"/>
          </w:tcPr>
          <w:p w14:paraId="4AC068B5" w14:textId="77777777" w:rsidR="00367D14" w:rsidRPr="00DA591F" w:rsidRDefault="00367D14" w:rsidP="00D57D9A">
            <w:pPr>
              <w:pStyle w:val="Zkladntext"/>
              <w:widowControl/>
              <w:rPr>
                <w:rFonts w:ascii="Times New Roman" w:hAnsi="Times New Roman"/>
                <w:sz w:val="18"/>
                <w:szCs w:val="18"/>
                <w:lang w:val="cs-CZ" w:eastAsia="cs-CZ"/>
              </w:rPr>
            </w:pPr>
            <w:r w:rsidRPr="00DA591F">
              <w:rPr>
                <w:rFonts w:ascii="Times New Roman" w:hAnsi="Times New Roman"/>
                <w:sz w:val="18"/>
                <w:szCs w:val="18"/>
                <w:highlight w:val="black"/>
                <w:lang w:val="cs-CZ" w:eastAsia="cs-CZ"/>
                <w14:shadow w14:blurRad="50800" w14:dist="38100" w14:dir="2700000" w14:sx="100000" w14:sy="100000" w14:kx="0" w14:ky="0" w14:algn="tl">
                  <w14:srgbClr w14:val="000000">
                    <w14:alpha w14:val="60000"/>
                  </w14:srgbClr>
                </w14:shadow>
              </w:rPr>
              <w:t>e-mail:</w:t>
            </w:r>
          </w:p>
        </w:tc>
        <w:tc>
          <w:tcPr>
            <w:tcW w:w="2633" w:type="dxa"/>
          </w:tcPr>
          <w:p w14:paraId="527DC0FE" w14:textId="77777777" w:rsidR="00367D14" w:rsidRPr="00DA591F" w:rsidRDefault="00367D14" w:rsidP="00D57D9A">
            <w:pPr>
              <w:pStyle w:val="Zkladntext"/>
              <w:widowControl/>
              <w:rPr>
                <w:rFonts w:ascii="Times New Roman" w:hAnsi="Times New Roman"/>
                <w:b/>
                <w:bCs/>
                <w:sz w:val="18"/>
                <w:szCs w:val="18"/>
                <w:lang w:val="cs-CZ" w:eastAsia="cs-CZ"/>
              </w:rPr>
            </w:pPr>
          </w:p>
        </w:tc>
      </w:tr>
    </w:tbl>
    <w:p w14:paraId="68B37617" w14:textId="77777777" w:rsidR="00BC5DE6" w:rsidRPr="00DA591F" w:rsidRDefault="00BC5DE6" w:rsidP="00BC5DE6">
      <w:pPr>
        <w:pStyle w:val="Zkladntext"/>
        <w:widowControl/>
        <w:jc w:val="both"/>
        <w:rPr>
          <w:rFonts w:ascii="Times New Roman" w:hAnsi="Times New Roman"/>
          <w:sz w:val="18"/>
          <w:szCs w:val="18"/>
        </w:rPr>
      </w:pPr>
      <w:r w:rsidRPr="00DA591F">
        <w:rPr>
          <w:rFonts w:ascii="Times New Roman" w:hAnsi="Times New Roman"/>
          <w:sz w:val="18"/>
          <w:szCs w:val="18"/>
        </w:rPr>
        <w:tab/>
      </w:r>
    </w:p>
    <w:p w14:paraId="47C641F2" w14:textId="77777777" w:rsidR="001E6729" w:rsidRPr="00DA591F" w:rsidRDefault="001E6729" w:rsidP="00BC5DE6">
      <w:pPr>
        <w:pStyle w:val="Zkladntext"/>
        <w:widowControl/>
        <w:jc w:val="both"/>
        <w:rPr>
          <w:rFonts w:ascii="Times New Roman" w:hAnsi="Times New Roman"/>
          <w:sz w:val="18"/>
          <w:szCs w:val="18"/>
        </w:rPr>
      </w:pPr>
    </w:p>
    <w:p w14:paraId="1BDCC8D8" w14:textId="77777777" w:rsidR="001E6729" w:rsidRPr="00DA591F" w:rsidRDefault="001E6729" w:rsidP="00BC5DE6">
      <w:pPr>
        <w:pStyle w:val="Zkladntext"/>
        <w:widowControl/>
        <w:jc w:val="both"/>
        <w:rPr>
          <w:rFonts w:ascii="Times New Roman" w:hAnsi="Times New Roman"/>
          <w:sz w:val="18"/>
          <w:szCs w:val="18"/>
        </w:rPr>
      </w:pPr>
    </w:p>
    <w:p w14:paraId="0011B77A" w14:textId="77777777" w:rsidR="001E6729" w:rsidRPr="00DA591F" w:rsidRDefault="001E6729" w:rsidP="00BC5DE6">
      <w:pPr>
        <w:pStyle w:val="Zkladntext"/>
        <w:widowControl/>
        <w:jc w:val="both"/>
        <w:rPr>
          <w:rFonts w:ascii="Times New Roman" w:hAnsi="Times New Roman"/>
          <w:sz w:val="18"/>
          <w:szCs w:val="18"/>
        </w:rPr>
      </w:pPr>
    </w:p>
    <w:p w14:paraId="42B86EDB" w14:textId="77777777" w:rsidR="001E6729" w:rsidRPr="00DA591F" w:rsidRDefault="001E6729" w:rsidP="00BC5DE6">
      <w:pPr>
        <w:pStyle w:val="Zkladntext"/>
        <w:widowControl/>
        <w:jc w:val="both"/>
        <w:rPr>
          <w:rFonts w:ascii="Times New Roman" w:hAnsi="Times New Roman"/>
          <w:b/>
          <w:sz w:val="10"/>
          <w:szCs w:val="10"/>
        </w:rPr>
      </w:pPr>
    </w:p>
    <w:tbl>
      <w:tblPr>
        <w:tblW w:w="0" w:type="auto"/>
        <w:tblInd w:w="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1691"/>
        <w:gridCol w:w="1513"/>
      </w:tblGrid>
      <w:tr w:rsidR="00BC5DE6" w:rsidRPr="009032A5" w14:paraId="5F2CE08D" w14:textId="77777777" w:rsidTr="00D57D9A">
        <w:tblPrEx>
          <w:tblCellMar>
            <w:top w:w="0" w:type="dxa"/>
            <w:bottom w:w="0" w:type="dxa"/>
          </w:tblCellMar>
        </w:tblPrEx>
        <w:tc>
          <w:tcPr>
            <w:tcW w:w="1691" w:type="dxa"/>
          </w:tcPr>
          <w:p w14:paraId="38818F7E" w14:textId="77777777" w:rsidR="00BC5DE6" w:rsidRPr="00DA591F" w:rsidRDefault="00BC5DE6" w:rsidP="00D57D9A">
            <w:pPr>
              <w:pStyle w:val="Zkladntext"/>
              <w:widowControl/>
              <w:jc w:val="both"/>
              <w:rPr>
                <w:rFonts w:ascii="Times New Roman" w:hAnsi="Times New Roman"/>
                <w:bCs/>
                <w:sz w:val="18"/>
                <w:szCs w:val="18"/>
                <w:lang w:val="cs-CZ" w:eastAsia="cs-CZ"/>
              </w:rPr>
            </w:pPr>
            <w:r w:rsidRPr="00DA591F">
              <w:rPr>
                <w:rFonts w:ascii="Times New Roman" w:hAnsi="Times New Roman"/>
                <w:bCs/>
                <w:sz w:val="18"/>
                <w:szCs w:val="18"/>
                <w:lang w:val="cs-CZ" w:eastAsia="cs-CZ"/>
              </w:rPr>
              <w:t xml:space="preserve">V Jablonci n.N.  dne </w:t>
            </w:r>
          </w:p>
        </w:tc>
        <w:tc>
          <w:tcPr>
            <w:tcW w:w="1513" w:type="dxa"/>
          </w:tcPr>
          <w:p w14:paraId="5D6AA445" w14:textId="7E288C1B" w:rsidR="00BC5DE6" w:rsidRPr="00DA591F" w:rsidRDefault="00DA591F" w:rsidP="00D57D9A">
            <w:pPr>
              <w:pStyle w:val="Zkladntext"/>
              <w:widowControl/>
              <w:jc w:val="both"/>
              <w:rPr>
                <w:rFonts w:ascii="Times New Roman" w:hAnsi="Times New Roman"/>
                <w:b/>
                <w:sz w:val="18"/>
                <w:szCs w:val="18"/>
                <w:lang w:val="cs-CZ" w:eastAsia="cs-CZ"/>
              </w:rPr>
            </w:pPr>
            <w:r w:rsidRPr="00DA591F">
              <w:rPr>
                <w:rFonts w:ascii="Times New Roman" w:hAnsi="Times New Roman"/>
                <w:sz w:val="18"/>
                <w:szCs w:val="18"/>
                <w:lang w:val="cs-CZ" w:eastAsia="cs-CZ"/>
              </w:rPr>
              <w:drawing>
                <wp:anchor distT="0" distB="0" distL="114300" distR="114300" simplePos="0" relativeHeight="251656192" behindDoc="1" locked="0" layoutInCell="1" allowOverlap="1" wp14:anchorId="6BED999A" wp14:editId="3972A4C9">
                  <wp:simplePos x="0" y="0"/>
                  <wp:positionH relativeFrom="column">
                    <wp:posOffset>4306570</wp:posOffset>
                  </wp:positionH>
                  <wp:positionV relativeFrom="paragraph">
                    <wp:posOffset>109220</wp:posOffset>
                  </wp:positionV>
                  <wp:extent cx="1034415" cy="1048385"/>
                  <wp:effectExtent l="0" t="0" r="0" b="0"/>
                  <wp:wrapNone/>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34415" cy="1048385"/>
                          </a:xfrm>
                          <a:prstGeom prst="rect">
                            <a:avLst/>
                          </a:prstGeom>
                          <a:noFill/>
                          <a:ln>
                            <a:noFill/>
                          </a:ln>
                        </pic:spPr>
                      </pic:pic>
                    </a:graphicData>
                  </a:graphic>
                  <wp14:sizeRelH relativeFrom="page">
                    <wp14:pctWidth>0</wp14:pctWidth>
                  </wp14:sizeRelH>
                  <wp14:sizeRelV relativeFrom="page">
                    <wp14:pctHeight>0</wp14:pctHeight>
                  </wp14:sizeRelV>
                </wp:anchor>
              </w:drawing>
            </w:r>
            <w:r w:rsidR="00AD3CAD" w:rsidRPr="00DA591F">
              <w:rPr>
                <w:rFonts w:ascii="Times New Roman" w:hAnsi="Times New Roman"/>
                <w:b/>
                <w:sz w:val="18"/>
                <w:szCs w:val="18"/>
                <w:lang w:val="cs-CZ" w:eastAsia="cs-CZ"/>
              </w:rPr>
              <w:t>…….</w:t>
            </w:r>
          </w:p>
        </w:tc>
      </w:tr>
    </w:tbl>
    <w:p w14:paraId="57AF7A3B" w14:textId="77777777" w:rsidR="00BC5DE6" w:rsidRPr="00DA591F" w:rsidRDefault="00BC5DE6" w:rsidP="00BC5DE6">
      <w:pPr>
        <w:pStyle w:val="Zkladntext"/>
        <w:widowControl/>
        <w:ind w:left="720"/>
        <w:jc w:val="both"/>
        <w:rPr>
          <w:rFonts w:ascii="Times New Roman" w:hAnsi="Times New Roman"/>
          <w:sz w:val="10"/>
          <w:szCs w:val="10"/>
        </w:rPr>
      </w:pPr>
    </w:p>
    <w:p w14:paraId="01F110B0" w14:textId="77777777" w:rsidR="00585546" w:rsidRPr="00DA591F" w:rsidRDefault="00585546" w:rsidP="00BC5DE6">
      <w:pPr>
        <w:pStyle w:val="Zkladntext"/>
        <w:widowControl/>
        <w:ind w:left="720"/>
        <w:jc w:val="both"/>
        <w:rPr>
          <w:rFonts w:ascii="Times New Roman" w:hAnsi="Times New Roman"/>
          <w:sz w:val="10"/>
          <w:szCs w:val="10"/>
        </w:rPr>
      </w:pPr>
    </w:p>
    <w:p w14:paraId="1819EEF4" w14:textId="77777777" w:rsidR="00585546" w:rsidRPr="00DA591F" w:rsidRDefault="00585546" w:rsidP="00BC5DE6">
      <w:pPr>
        <w:pStyle w:val="Zkladntext"/>
        <w:widowControl/>
        <w:ind w:left="720"/>
        <w:jc w:val="both"/>
        <w:rPr>
          <w:rFonts w:ascii="Times New Roman" w:hAnsi="Times New Roman"/>
          <w:sz w:val="10"/>
          <w:szCs w:val="10"/>
        </w:rPr>
      </w:pPr>
    </w:p>
    <w:p w14:paraId="35F0D744" w14:textId="77777777" w:rsidR="002A0376" w:rsidRPr="00DA591F" w:rsidRDefault="002A0376" w:rsidP="00BC5DE6">
      <w:pPr>
        <w:pStyle w:val="Zkladntext"/>
        <w:widowControl/>
        <w:ind w:left="720"/>
        <w:jc w:val="both"/>
        <w:rPr>
          <w:rFonts w:ascii="Times New Roman" w:hAnsi="Times New Roman"/>
          <w:sz w:val="10"/>
          <w:szCs w:val="10"/>
        </w:rPr>
      </w:pPr>
    </w:p>
    <w:p w14:paraId="737F2743" w14:textId="77777777" w:rsidR="002A0376" w:rsidRPr="00DA591F" w:rsidRDefault="002A0376" w:rsidP="00BC5DE6">
      <w:pPr>
        <w:pStyle w:val="Zkladntext"/>
        <w:widowControl/>
        <w:ind w:left="720"/>
        <w:jc w:val="both"/>
        <w:rPr>
          <w:rFonts w:ascii="Times New Roman" w:hAnsi="Times New Roman"/>
          <w:sz w:val="10"/>
          <w:szCs w:val="10"/>
        </w:rPr>
      </w:pPr>
    </w:p>
    <w:p w14:paraId="70123431" w14:textId="77777777" w:rsidR="002A0376" w:rsidRPr="00DA591F" w:rsidRDefault="002A0376" w:rsidP="00BC5DE6">
      <w:pPr>
        <w:pStyle w:val="Zkladntext"/>
        <w:widowControl/>
        <w:ind w:left="720"/>
        <w:jc w:val="both"/>
        <w:rPr>
          <w:rFonts w:ascii="Times New Roman" w:hAnsi="Times New Roman"/>
          <w:sz w:val="10"/>
          <w:szCs w:val="10"/>
        </w:rPr>
      </w:pPr>
    </w:p>
    <w:p w14:paraId="05692993" w14:textId="77777777" w:rsidR="002A0376" w:rsidRPr="00DA591F" w:rsidRDefault="002A0376" w:rsidP="00BC5DE6">
      <w:pPr>
        <w:pStyle w:val="Zkladntext"/>
        <w:widowControl/>
        <w:ind w:left="720"/>
        <w:jc w:val="both"/>
        <w:rPr>
          <w:rFonts w:ascii="Times New Roman" w:hAnsi="Times New Roman"/>
          <w:sz w:val="10"/>
          <w:szCs w:val="10"/>
        </w:rPr>
      </w:pPr>
    </w:p>
    <w:p w14:paraId="2E6CA3ED" w14:textId="77777777" w:rsidR="002A0376" w:rsidRPr="00DA591F" w:rsidRDefault="002A0376" w:rsidP="00BC5DE6">
      <w:pPr>
        <w:pStyle w:val="Zkladntext"/>
        <w:widowControl/>
        <w:ind w:left="720"/>
        <w:jc w:val="both"/>
        <w:rPr>
          <w:rFonts w:ascii="Times New Roman" w:hAnsi="Times New Roman"/>
          <w:sz w:val="10"/>
          <w:szCs w:val="10"/>
        </w:rPr>
      </w:pPr>
    </w:p>
    <w:p w14:paraId="18D9856E" w14:textId="77777777" w:rsidR="002A0376" w:rsidRPr="00DA591F" w:rsidRDefault="002A0376" w:rsidP="00BC5DE6">
      <w:pPr>
        <w:pStyle w:val="Zkladntext"/>
        <w:widowControl/>
        <w:ind w:left="720"/>
        <w:jc w:val="both"/>
        <w:rPr>
          <w:rFonts w:ascii="Times New Roman" w:hAnsi="Times New Roman"/>
          <w:sz w:val="10"/>
          <w:szCs w:val="10"/>
        </w:rPr>
      </w:pPr>
    </w:p>
    <w:p w14:paraId="6BE087A1" w14:textId="77777777" w:rsidR="002A0376" w:rsidRPr="00DA591F" w:rsidRDefault="002A0376" w:rsidP="00BC5DE6">
      <w:pPr>
        <w:pStyle w:val="Zkladntext"/>
        <w:widowControl/>
        <w:ind w:left="720"/>
        <w:jc w:val="both"/>
        <w:rPr>
          <w:rFonts w:ascii="Times New Roman" w:hAnsi="Times New Roman"/>
          <w:sz w:val="10"/>
          <w:szCs w:val="10"/>
        </w:rPr>
      </w:pPr>
    </w:p>
    <w:p w14:paraId="1FC00DF2" w14:textId="77777777" w:rsidR="002A0376" w:rsidRPr="00DA591F" w:rsidRDefault="002A0376" w:rsidP="00BC5DE6">
      <w:pPr>
        <w:pStyle w:val="Zkladntext"/>
        <w:widowControl/>
        <w:ind w:left="720"/>
        <w:jc w:val="both"/>
        <w:rPr>
          <w:rFonts w:ascii="Times New Roman" w:hAnsi="Times New Roman"/>
          <w:sz w:val="10"/>
          <w:szCs w:val="10"/>
        </w:rPr>
      </w:pPr>
    </w:p>
    <w:p w14:paraId="25E3CA77" w14:textId="77777777" w:rsidR="002A0376" w:rsidRPr="00DA591F" w:rsidRDefault="002A0376" w:rsidP="00BC5DE6">
      <w:pPr>
        <w:pStyle w:val="Zkladntext"/>
        <w:widowControl/>
        <w:ind w:left="720"/>
        <w:jc w:val="both"/>
        <w:rPr>
          <w:rFonts w:ascii="Times New Roman" w:hAnsi="Times New Roman"/>
          <w:sz w:val="10"/>
          <w:szCs w:val="10"/>
        </w:rPr>
      </w:pPr>
    </w:p>
    <w:p w14:paraId="2EDB10FF" w14:textId="77777777" w:rsidR="00585546" w:rsidRPr="00DA591F" w:rsidRDefault="00585546" w:rsidP="00431B05">
      <w:pPr>
        <w:pStyle w:val="Zkladntext"/>
        <w:jc w:val="center"/>
        <w:rPr>
          <w:rFonts w:ascii="Times New Roman" w:hAnsi="Times New Roman"/>
          <w:lang w:val="cs-CZ" w:eastAsia="cs-CZ"/>
        </w:rPr>
      </w:pPr>
    </w:p>
    <w:tbl>
      <w:tblPr>
        <w:tblW w:w="0" w:type="auto"/>
        <w:tblBorders>
          <w:insideH w:val="single" w:sz="4" w:space="0" w:color="auto"/>
        </w:tblBorders>
        <w:tblLayout w:type="fixed"/>
        <w:tblCellMar>
          <w:left w:w="70" w:type="dxa"/>
          <w:right w:w="70" w:type="dxa"/>
        </w:tblCellMar>
        <w:tblLook w:val="0000" w:firstRow="0" w:lastRow="0" w:firstColumn="0" w:lastColumn="0" w:noHBand="0" w:noVBand="0"/>
      </w:tblPr>
      <w:tblGrid>
        <w:gridCol w:w="3283"/>
        <w:gridCol w:w="2661"/>
        <w:gridCol w:w="3907"/>
      </w:tblGrid>
      <w:tr w:rsidR="00BC5DE6" w:rsidRPr="009032A5" w14:paraId="785B92D9" w14:textId="77777777" w:rsidTr="00D57D9A">
        <w:tblPrEx>
          <w:tblCellMar>
            <w:top w:w="0" w:type="dxa"/>
            <w:bottom w:w="0" w:type="dxa"/>
          </w:tblCellMar>
        </w:tblPrEx>
        <w:trPr>
          <w:trHeight w:val="300"/>
        </w:trPr>
        <w:tc>
          <w:tcPr>
            <w:tcW w:w="3283" w:type="dxa"/>
          </w:tcPr>
          <w:p w14:paraId="2527D158" w14:textId="77777777" w:rsidR="002A0376" w:rsidRPr="00DA591F" w:rsidRDefault="00431B05" w:rsidP="00D57D9A">
            <w:pPr>
              <w:pStyle w:val="Zkladntext"/>
              <w:jc w:val="center"/>
              <w:rPr>
                <w:rFonts w:ascii="Times New Roman" w:hAnsi="Times New Roman"/>
                <w:lang w:val="cs-CZ" w:eastAsia="cs-CZ"/>
              </w:rPr>
            </w:pPr>
            <w:r w:rsidRPr="00DA591F">
              <w:rPr>
                <w:rFonts w:ascii="Times New Roman" w:hAnsi="Times New Roman"/>
                <w:lang w:val="cs-CZ" w:eastAsia="cs-CZ"/>
              </w:rPr>
              <w:t>Mgr. Pavel Kozák</w:t>
            </w:r>
            <w:r w:rsidR="002A0376" w:rsidRPr="00DA591F">
              <w:rPr>
                <w:rFonts w:ascii="Times New Roman" w:hAnsi="Times New Roman"/>
                <w:lang w:val="cs-CZ" w:eastAsia="cs-CZ"/>
              </w:rPr>
              <w:t xml:space="preserve"> </w:t>
            </w:r>
          </w:p>
          <w:p w14:paraId="0396D41F" w14:textId="77777777" w:rsidR="00367D14" w:rsidRPr="00DA591F" w:rsidRDefault="002A0376" w:rsidP="00D57D9A">
            <w:pPr>
              <w:pStyle w:val="Zkladntext"/>
              <w:jc w:val="center"/>
              <w:rPr>
                <w:rFonts w:ascii="Times New Roman" w:hAnsi="Times New Roman"/>
                <w:sz w:val="18"/>
                <w:szCs w:val="18"/>
                <w:lang w:val="cs-CZ" w:eastAsia="cs-CZ"/>
              </w:rPr>
            </w:pPr>
            <w:r w:rsidRPr="00DA591F">
              <w:rPr>
                <w:rFonts w:ascii="Times New Roman" w:hAnsi="Times New Roman"/>
                <w:lang w:val="cs-CZ" w:eastAsia="cs-CZ"/>
              </w:rPr>
              <w:t>vedoucí technického odboru</w:t>
            </w:r>
          </w:p>
        </w:tc>
        <w:tc>
          <w:tcPr>
            <w:tcW w:w="2661" w:type="dxa"/>
            <w:tcBorders>
              <w:top w:val="nil"/>
              <w:bottom w:val="nil"/>
            </w:tcBorders>
          </w:tcPr>
          <w:p w14:paraId="4C5450C0" w14:textId="77777777" w:rsidR="00BC5DE6" w:rsidRPr="00DA591F" w:rsidRDefault="00BC5DE6" w:rsidP="00D57D9A">
            <w:pPr>
              <w:pStyle w:val="Zkladntext"/>
              <w:rPr>
                <w:rFonts w:ascii="Times New Roman" w:hAnsi="Times New Roman"/>
                <w:sz w:val="18"/>
                <w:szCs w:val="18"/>
                <w:lang w:val="cs-CZ" w:eastAsia="cs-CZ"/>
              </w:rPr>
            </w:pPr>
          </w:p>
        </w:tc>
        <w:tc>
          <w:tcPr>
            <w:tcW w:w="3907" w:type="dxa"/>
          </w:tcPr>
          <w:p w14:paraId="59AAA506" w14:textId="77777777" w:rsidR="00BC5DE6" w:rsidRPr="00DA591F" w:rsidRDefault="00BC5DE6" w:rsidP="00D57D9A">
            <w:pPr>
              <w:pStyle w:val="Zkladntext"/>
              <w:jc w:val="center"/>
              <w:rPr>
                <w:rFonts w:ascii="Times New Roman" w:hAnsi="Times New Roman"/>
                <w:sz w:val="18"/>
                <w:szCs w:val="18"/>
                <w:lang w:val="cs-CZ" w:eastAsia="cs-CZ"/>
              </w:rPr>
            </w:pPr>
            <w:r w:rsidRPr="00DA591F">
              <w:rPr>
                <w:rFonts w:ascii="Times New Roman" w:hAnsi="Times New Roman"/>
                <w:sz w:val="18"/>
                <w:szCs w:val="18"/>
                <w:lang w:val="cs-CZ" w:eastAsia="cs-CZ"/>
              </w:rPr>
              <w:t>Pavel Latislav</w:t>
            </w:r>
          </w:p>
          <w:p w14:paraId="0289B7C4" w14:textId="77777777" w:rsidR="00BC5DE6" w:rsidRPr="00DA591F" w:rsidRDefault="00BC5DE6" w:rsidP="00D57D9A">
            <w:pPr>
              <w:pStyle w:val="Zkladntext"/>
              <w:jc w:val="center"/>
              <w:rPr>
                <w:rFonts w:ascii="Times New Roman" w:hAnsi="Times New Roman"/>
                <w:sz w:val="18"/>
                <w:szCs w:val="18"/>
                <w:lang w:val="cs-CZ" w:eastAsia="cs-CZ"/>
              </w:rPr>
            </w:pPr>
            <w:r w:rsidRPr="00DA591F">
              <w:rPr>
                <w:rFonts w:ascii="Times New Roman" w:hAnsi="Times New Roman"/>
                <w:sz w:val="18"/>
                <w:szCs w:val="18"/>
                <w:lang w:val="cs-CZ" w:eastAsia="cs-CZ"/>
              </w:rPr>
              <w:t>jednatel</w:t>
            </w:r>
          </w:p>
        </w:tc>
      </w:tr>
      <w:tr w:rsidR="00BC5DE6" w:rsidRPr="009032A5" w14:paraId="1DA1E485" w14:textId="77777777" w:rsidTr="00D57D9A">
        <w:tblPrEx>
          <w:tblCellMar>
            <w:top w:w="0" w:type="dxa"/>
            <w:bottom w:w="0" w:type="dxa"/>
          </w:tblCellMar>
        </w:tblPrEx>
        <w:trPr>
          <w:trHeight w:val="300"/>
        </w:trPr>
        <w:tc>
          <w:tcPr>
            <w:tcW w:w="3283" w:type="dxa"/>
          </w:tcPr>
          <w:p w14:paraId="6C1D74F6" w14:textId="77777777" w:rsidR="00BC5DE6" w:rsidRPr="00DA591F" w:rsidRDefault="002A0376" w:rsidP="00D57D9A">
            <w:pPr>
              <w:pStyle w:val="Zkladntext"/>
              <w:jc w:val="center"/>
              <w:rPr>
                <w:rFonts w:ascii="Times New Roman" w:hAnsi="Times New Roman"/>
                <w:sz w:val="18"/>
                <w:szCs w:val="18"/>
                <w:lang w:val="cs-CZ" w:eastAsia="cs-CZ"/>
              </w:rPr>
            </w:pPr>
            <w:r w:rsidRPr="00DA591F">
              <w:rPr>
                <w:rFonts w:ascii="Times New Roman" w:hAnsi="Times New Roman"/>
                <w:lang w:val="cs-CZ" w:eastAsia="cs-CZ"/>
              </w:rPr>
              <w:t>Statutární město Jablonec nad Nisou</w:t>
            </w:r>
          </w:p>
        </w:tc>
        <w:tc>
          <w:tcPr>
            <w:tcW w:w="2661" w:type="dxa"/>
            <w:tcBorders>
              <w:top w:val="nil"/>
              <w:bottom w:val="nil"/>
            </w:tcBorders>
          </w:tcPr>
          <w:p w14:paraId="411CE1F3" w14:textId="77777777" w:rsidR="00BC5DE6" w:rsidRPr="00DA591F" w:rsidRDefault="00BC5DE6" w:rsidP="00D57D9A">
            <w:pPr>
              <w:pStyle w:val="Zkladntext"/>
              <w:rPr>
                <w:rFonts w:ascii="Times New Roman" w:hAnsi="Times New Roman"/>
                <w:sz w:val="18"/>
                <w:szCs w:val="18"/>
                <w:lang w:val="cs-CZ" w:eastAsia="cs-CZ"/>
              </w:rPr>
            </w:pPr>
          </w:p>
        </w:tc>
        <w:tc>
          <w:tcPr>
            <w:tcW w:w="3907" w:type="dxa"/>
          </w:tcPr>
          <w:p w14:paraId="0C15065D" w14:textId="77777777" w:rsidR="00BC5DE6" w:rsidRPr="00DA591F" w:rsidRDefault="00BC5DE6" w:rsidP="00D57D9A">
            <w:pPr>
              <w:pStyle w:val="Zkladntext"/>
              <w:spacing w:after="120" w:line="240" w:lineRule="atLeast"/>
              <w:jc w:val="center"/>
              <w:rPr>
                <w:rFonts w:ascii="Times New Roman" w:hAnsi="Times New Roman"/>
                <w:sz w:val="18"/>
                <w:szCs w:val="18"/>
                <w:lang w:val="cs-CZ" w:eastAsia="cs-CZ"/>
              </w:rPr>
            </w:pPr>
            <w:r w:rsidRPr="00DA591F">
              <w:rPr>
                <w:rFonts w:ascii="Times New Roman" w:hAnsi="Times New Roman"/>
                <w:sz w:val="18"/>
                <w:szCs w:val="18"/>
                <w:lang w:val="cs-CZ" w:eastAsia="cs-CZ"/>
              </w:rPr>
              <w:t>CMS – Conclusive Method of  Solution, s.r.o.</w:t>
            </w:r>
          </w:p>
        </w:tc>
      </w:tr>
    </w:tbl>
    <w:p w14:paraId="66C887C6" w14:textId="77777777" w:rsidR="00BC5DE6" w:rsidRPr="009032A5" w:rsidRDefault="00BC5DE6" w:rsidP="00BC5DE6">
      <w:pPr>
        <w:rPr>
          <w:vanish/>
        </w:rPr>
      </w:pPr>
    </w:p>
    <w:p w14:paraId="360D9F61" w14:textId="77777777" w:rsidR="009C606D" w:rsidRPr="00DA591F" w:rsidRDefault="009C606D" w:rsidP="00BC5DE6">
      <w:pPr>
        <w:pStyle w:val="Zkladntext"/>
        <w:rPr>
          <w:rFonts w:ascii="Times New Roman" w:hAnsi="Times New Roman"/>
          <w:b/>
          <w:sz w:val="18"/>
          <w:szCs w:val="18"/>
        </w:rPr>
      </w:pPr>
    </w:p>
    <w:p w14:paraId="43A82E05" w14:textId="77777777" w:rsidR="009C606D" w:rsidRPr="00DA591F" w:rsidRDefault="009C606D" w:rsidP="00BC5DE6">
      <w:pPr>
        <w:pStyle w:val="Zkladntext"/>
        <w:rPr>
          <w:rFonts w:ascii="Times New Roman" w:hAnsi="Times New Roman"/>
          <w:b/>
          <w:sz w:val="18"/>
          <w:szCs w:val="18"/>
        </w:rPr>
      </w:pPr>
    </w:p>
    <w:p w14:paraId="25FA513B" w14:textId="77777777" w:rsidR="005170FD" w:rsidRPr="00DA591F" w:rsidRDefault="005170FD" w:rsidP="00BC5DE6">
      <w:pPr>
        <w:pStyle w:val="Zkladntext"/>
        <w:widowControl/>
        <w:ind w:left="360"/>
        <w:jc w:val="both"/>
        <w:rPr>
          <w:rFonts w:ascii="Times New Roman" w:hAnsi="Times New Roman"/>
          <w:sz w:val="18"/>
          <w:szCs w:val="18"/>
        </w:rPr>
      </w:pPr>
    </w:p>
    <w:sectPr w:rsidR="005170FD" w:rsidRPr="00DA591F" w:rsidSect="00F1410F">
      <w:headerReference w:type="default" r:id="rId15"/>
      <w:footerReference w:type="default" r:id="rId16"/>
      <w:type w:val="continuous"/>
      <w:pgSz w:w="11907" w:h="16840" w:code="9"/>
      <w:pgMar w:top="737" w:right="907" w:bottom="851" w:left="907" w:header="170" w:footer="68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2F0FE4" w14:textId="77777777" w:rsidR="00DD3525" w:rsidRDefault="00DD3525">
      <w:r>
        <w:separator/>
      </w:r>
    </w:p>
  </w:endnote>
  <w:endnote w:type="continuationSeparator" w:id="0">
    <w:p w14:paraId="24FA7D34" w14:textId="77777777" w:rsidR="00DD3525" w:rsidRDefault="00DD3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egacSanItcTEE">
    <w:altName w:val="Times New Roman"/>
    <w:charset w:val="00"/>
    <w:family w:val="auto"/>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5DE0C8" w14:textId="77777777" w:rsidR="00D477F4" w:rsidRPr="00C91BCF" w:rsidRDefault="00D477F4" w:rsidP="00C91BCF">
    <w:pPr>
      <w:pStyle w:val="Zpat"/>
      <w:tabs>
        <w:tab w:val="clear" w:pos="9072"/>
      </w:tabs>
      <w:rPr>
        <w:rStyle w:val="slostrnky"/>
      </w:rPr>
    </w:pPr>
    <w:r>
      <w:rPr>
        <w:rStyle w:val="slostrnky"/>
      </w:rPr>
      <w:t xml:space="preserve">Celkem stran 3      </w:t>
    </w:r>
    <w:r>
      <w:t>____________________________________________________________________________________</w:t>
    </w:r>
  </w:p>
  <w:p w14:paraId="7E855722" w14:textId="77777777" w:rsidR="00D477F4" w:rsidRDefault="00D477F4">
    <w:pPr>
      <w:pStyle w:val="Zpat"/>
      <w:rPr>
        <w:i/>
        <w:sz w:val="16"/>
      </w:rPr>
    </w:pPr>
    <w:r>
      <w:rPr>
        <w:rStyle w:val="slostrnky"/>
        <w:i/>
        <w:sz w:val="16"/>
      </w:rPr>
      <w:t xml:space="preserve">smlouva o napojení EZS na PCO  CMS-SECURITY                                                                                                                                       </w:t>
    </w:r>
  </w:p>
  <w:p w14:paraId="5C6CA491" w14:textId="77777777" w:rsidR="00D477F4" w:rsidRDefault="00D477F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1B098C" w14:textId="77777777" w:rsidR="00C91BCF" w:rsidRPr="00C91BCF" w:rsidRDefault="00B6194D" w:rsidP="00C91BCF">
    <w:pPr>
      <w:pStyle w:val="Zpat"/>
      <w:tabs>
        <w:tab w:val="clear" w:pos="9072"/>
      </w:tabs>
      <w:rPr>
        <w:rStyle w:val="slostrnky"/>
      </w:rPr>
    </w:pPr>
    <w:r>
      <w:rPr>
        <w:rStyle w:val="slostrnky"/>
      </w:rPr>
      <w:t xml:space="preserve">Celkem stran </w:t>
    </w:r>
    <w:r w:rsidR="00212414">
      <w:rPr>
        <w:rStyle w:val="slostrnky"/>
      </w:rPr>
      <w:t>4</w:t>
    </w:r>
    <w:r w:rsidR="001D07FF">
      <w:rPr>
        <w:rStyle w:val="slostrnky"/>
      </w:rPr>
      <w:t xml:space="preserve">      </w:t>
    </w:r>
    <w:r w:rsidR="001D07FF">
      <w:t>______________________________________________________</w:t>
    </w:r>
    <w:r w:rsidR="00C91BCF">
      <w:t>_______________</w:t>
    </w:r>
    <w:r w:rsidR="001D07FF">
      <w:t>_</w:t>
    </w:r>
    <w:r w:rsidR="00C91BCF">
      <w:t>____</w:t>
    </w:r>
    <w:r w:rsidR="001D07FF">
      <w:t>__________</w:t>
    </w:r>
  </w:p>
  <w:p w14:paraId="154A1521" w14:textId="77777777" w:rsidR="001D07FF" w:rsidRDefault="001D07FF">
    <w:pPr>
      <w:pStyle w:val="Zpat"/>
      <w:rPr>
        <w:i/>
        <w:sz w:val="16"/>
      </w:rPr>
    </w:pPr>
    <w:r>
      <w:rPr>
        <w:rStyle w:val="slostrnky"/>
        <w:i/>
        <w:sz w:val="16"/>
      </w:rPr>
      <w:t>sml</w:t>
    </w:r>
    <w:r w:rsidR="00FD4457">
      <w:rPr>
        <w:rStyle w:val="slostrnky"/>
        <w:i/>
        <w:sz w:val="16"/>
      </w:rPr>
      <w:t>ouva o napojení EZS</w:t>
    </w:r>
    <w:r w:rsidR="00585546">
      <w:rPr>
        <w:rStyle w:val="slostrnky"/>
        <w:i/>
        <w:sz w:val="16"/>
      </w:rPr>
      <w:t xml:space="preserve"> a EPS </w:t>
    </w:r>
    <w:r w:rsidR="00FD4457">
      <w:rPr>
        <w:rStyle w:val="slostrnky"/>
        <w:i/>
        <w:sz w:val="16"/>
      </w:rPr>
      <w:t xml:space="preserve"> na PCO  CMS-SECURITY</w:t>
    </w:r>
    <w:r>
      <w:rPr>
        <w:rStyle w:val="slostrnky"/>
        <w:i/>
        <w:sz w:val="16"/>
      </w:rPr>
      <w:t xml:space="preserve">                                                                                                                                       </w:t>
    </w:r>
  </w:p>
  <w:p w14:paraId="56196196" w14:textId="77777777" w:rsidR="001D07FF" w:rsidRDefault="001D07F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2A9093" w14:textId="77777777" w:rsidR="00DD3525" w:rsidRDefault="00DD3525">
      <w:r>
        <w:separator/>
      </w:r>
    </w:p>
  </w:footnote>
  <w:footnote w:type="continuationSeparator" w:id="0">
    <w:p w14:paraId="1A599D72" w14:textId="77777777" w:rsidR="00DD3525" w:rsidRDefault="00DD35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D6748F" w14:textId="77777777" w:rsidR="00D477F4" w:rsidRDefault="00D477F4">
    <w:pPr>
      <w:pStyle w:val="Zhlav"/>
      <w:jc w:val="right"/>
    </w:pPr>
    <w:r>
      <w:t xml:space="preserve">Strana </w:t>
    </w:r>
    <w:r>
      <w:fldChar w:fldCharType="begin"/>
    </w:r>
    <w:r>
      <w:instrText xml:space="preserve"> PAGE   \* MERGEFORMAT </w:instrText>
    </w:r>
    <w:r>
      <w:fldChar w:fldCharType="separate"/>
    </w:r>
    <w:r w:rsidR="00F16B71">
      <w:rPr>
        <w:noProof/>
      </w:rPr>
      <w:t>1</w:t>
    </w:r>
    <w:r>
      <w:fldChar w:fldCharType="end"/>
    </w:r>
  </w:p>
  <w:p w14:paraId="16426619" w14:textId="77777777" w:rsidR="00D477F4" w:rsidRDefault="00D477F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F831B" w14:textId="77777777" w:rsidR="00C91BCF" w:rsidRDefault="00C91BCF">
    <w:pPr>
      <w:pStyle w:val="Zhlav"/>
      <w:jc w:val="right"/>
    </w:pPr>
    <w:r>
      <w:t xml:space="preserve">Strana </w:t>
    </w:r>
    <w:r>
      <w:fldChar w:fldCharType="begin"/>
    </w:r>
    <w:r>
      <w:instrText xml:space="preserve"> PAGE   \* MERGEFORMAT </w:instrText>
    </w:r>
    <w:r>
      <w:fldChar w:fldCharType="separate"/>
    </w:r>
    <w:r w:rsidR="00F16B71">
      <w:rPr>
        <w:noProof/>
      </w:rPr>
      <w:t>2</w:t>
    </w:r>
    <w:r>
      <w:fldChar w:fldCharType="end"/>
    </w:r>
  </w:p>
  <w:p w14:paraId="11456EB7" w14:textId="77777777" w:rsidR="00C91BCF" w:rsidRDefault="00C91BC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9135C4"/>
    <w:multiLevelType w:val="hybridMultilevel"/>
    <w:tmpl w:val="6E7CEEE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6D51374"/>
    <w:multiLevelType w:val="hybridMultilevel"/>
    <w:tmpl w:val="3CF4C5B2"/>
    <w:lvl w:ilvl="0" w:tplc="E6C26350">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9336331"/>
    <w:multiLevelType w:val="hybridMultilevel"/>
    <w:tmpl w:val="399ECB36"/>
    <w:lvl w:ilvl="0" w:tplc="92DEB756">
      <w:start w:val="1"/>
      <w:numFmt w:val="lowerLetter"/>
      <w:lvlText w:val="%1)"/>
      <w:lvlJc w:val="left"/>
      <w:pPr>
        <w:ind w:left="2340" w:hanging="360"/>
      </w:pPr>
      <w:rPr>
        <w:rFonts w:ascii="Tms Rmn" w:eastAsia="Times New Roman" w:hAnsi="Tms Rmn" w:cs="Times New Roman"/>
      </w:rPr>
    </w:lvl>
    <w:lvl w:ilvl="1" w:tplc="04050019" w:tentative="1">
      <w:start w:val="1"/>
      <w:numFmt w:val="lowerLetter"/>
      <w:lvlText w:val="%2."/>
      <w:lvlJc w:val="left"/>
      <w:pPr>
        <w:ind w:left="3420" w:hanging="360"/>
      </w:pPr>
    </w:lvl>
    <w:lvl w:ilvl="2" w:tplc="0405001B" w:tentative="1">
      <w:start w:val="1"/>
      <w:numFmt w:val="lowerRoman"/>
      <w:lvlText w:val="%3."/>
      <w:lvlJc w:val="right"/>
      <w:pPr>
        <w:ind w:left="4140" w:hanging="180"/>
      </w:pPr>
    </w:lvl>
    <w:lvl w:ilvl="3" w:tplc="0405000F" w:tentative="1">
      <w:start w:val="1"/>
      <w:numFmt w:val="decimal"/>
      <w:lvlText w:val="%4."/>
      <w:lvlJc w:val="left"/>
      <w:pPr>
        <w:ind w:left="4860" w:hanging="360"/>
      </w:pPr>
    </w:lvl>
    <w:lvl w:ilvl="4" w:tplc="04050019" w:tentative="1">
      <w:start w:val="1"/>
      <w:numFmt w:val="lowerLetter"/>
      <w:lvlText w:val="%5."/>
      <w:lvlJc w:val="left"/>
      <w:pPr>
        <w:ind w:left="5580" w:hanging="360"/>
      </w:pPr>
    </w:lvl>
    <w:lvl w:ilvl="5" w:tplc="0405001B" w:tentative="1">
      <w:start w:val="1"/>
      <w:numFmt w:val="lowerRoman"/>
      <w:lvlText w:val="%6."/>
      <w:lvlJc w:val="right"/>
      <w:pPr>
        <w:ind w:left="6300" w:hanging="180"/>
      </w:pPr>
    </w:lvl>
    <w:lvl w:ilvl="6" w:tplc="0405000F" w:tentative="1">
      <w:start w:val="1"/>
      <w:numFmt w:val="decimal"/>
      <w:lvlText w:val="%7."/>
      <w:lvlJc w:val="left"/>
      <w:pPr>
        <w:ind w:left="7020" w:hanging="360"/>
      </w:pPr>
    </w:lvl>
    <w:lvl w:ilvl="7" w:tplc="04050019" w:tentative="1">
      <w:start w:val="1"/>
      <w:numFmt w:val="lowerLetter"/>
      <w:lvlText w:val="%8."/>
      <w:lvlJc w:val="left"/>
      <w:pPr>
        <w:ind w:left="7740" w:hanging="360"/>
      </w:pPr>
    </w:lvl>
    <w:lvl w:ilvl="8" w:tplc="0405001B" w:tentative="1">
      <w:start w:val="1"/>
      <w:numFmt w:val="lowerRoman"/>
      <w:lvlText w:val="%9."/>
      <w:lvlJc w:val="right"/>
      <w:pPr>
        <w:ind w:left="8460" w:hanging="180"/>
      </w:pPr>
    </w:lvl>
  </w:abstractNum>
  <w:abstractNum w:abstractNumId="3" w15:restartNumberingAfterBreak="0">
    <w:nsid w:val="199E689E"/>
    <w:multiLevelType w:val="multilevel"/>
    <w:tmpl w:val="605C31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1C786E18"/>
    <w:multiLevelType w:val="hybridMultilevel"/>
    <w:tmpl w:val="6E7CEEE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63E6534"/>
    <w:multiLevelType w:val="hybridMultilevel"/>
    <w:tmpl w:val="D4AA2DBC"/>
    <w:lvl w:ilvl="0" w:tplc="C0003B14">
      <w:start w:val="2"/>
      <w:numFmt w:val="bullet"/>
      <w:lvlText w:val="-"/>
      <w:lvlJc w:val="left"/>
      <w:pPr>
        <w:ind w:left="720" w:hanging="360"/>
      </w:pPr>
      <w:rPr>
        <w:rFonts w:ascii="Times New Roman" w:eastAsia="Times New Roman" w:hAnsi="Times New Roman" w:cs="Times New Roman"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B975BB0"/>
    <w:multiLevelType w:val="hybridMultilevel"/>
    <w:tmpl w:val="6E7CEEE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DD84602"/>
    <w:multiLevelType w:val="hybridMultilevel"/>
    <w:tmpl w:val="3CF4C5B2"/>
    <w:lvl w:ilvl="0" w:tplc="E6C26350">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9BC7148"/>
    <w:multiLevelType w:val="hybridMultilevel"/>
    <w:tmpl w:val="C8B8CBAA"/>
    <w:lvl w:ilvl="0" w:tplc="0405000F">
      <w:start w:val="1"/>
      <w:numFmt w:val="decimal"/>
      <w:lvlText w:val="%1."/>
      <w:lvlJc w:val="left"/>
      <w:pPr>
        <w:tabs>
          <w:tab w:val="num" w:pos="360"/>
        </w:tabs>
        <w:ind w:left="360" w:hanging="360"/>
      </w:pPr>
    </w:lvl>
    <w:lvl w:ilvl="1" w:tplc="A2A65696">
      <w:numFmt w:val="bullet"/>
      <w:lvlText w:val="-"/>
      <w:lvlJc w:val="left"/>
      <w:pPr>
        <w:tabs>
          <w:tab w:val="num" w:pos="1440"/>
        </w:tabs>
        <w:ind w:left="1440" w:hanging="360"/>
      </w:pPr>
      <w:rPr>
        <w:rFonts w:ascii="Times New Roman" w:eastAsia="Times New Roman" w:hAnsi="Times New Roman" w:cs="Times New Roman" w:hint="default"/>
        <w:sz w:val="20"/>
      </w:rPr>
    </w:lvl>
    <w:lvl w:ilvl="2" w:tplc="F67A407E">
      <w:start w:val="1"/>
      <w:numFmt w:val="lowerLetter"/>
      <w:lvlText w:val="%3)"/>
      <w:lvlJc w:val="left"/>
      <w:pPr>
        <w:ind w:left="360" w:hanging="360"/>
      </w:pPr>
      <w:rPr>
        <w:rFonts w:ascii="Times New Roman" w:eastAsia="Times New Roman" w:hAnsi="Times New Roman" w:cs="Times New Roman"/>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52303DE5"/>
    <w:multiLevelType w:val="hybridMultilevel"/>
    <w:tmpl w:val="F8D6E728"/>
    <w:lvl w:ilvl="0" w:tplc="28081938">
      <w:start w:val="2"/>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5261162D"/>
    <w:multiLevelType w:val="hybridMultilevel"/>
    <w:tmpl w:val="6E7CEEE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500239C"/>
    <w:multiLevelType w:val="hybridMultilevel"/>
    <w:tmpl w:val="40265DEE"/>
    <w:lvl w:ilvl="0" w:tplc="F67A407E">
      <w:start w:val="1"/>
      <w:numFmt w:val="lowerLetter"/>
      <w:lvlText w:val="%1)"/>
      <w:lvlJc w:val="left"/>
      <w:pPr>
        <w:ind w:left="36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685693F"/>
    <w:multiLevelType w:val="hybridMultilevel"/>
    <w:tmpl w:val="BA107EC0"/>
    <w:lvl w:ilvl="0">
      <w:start w:val="1"/>
      <w:numFmt w:val="upperRoman"/>
      <w:pStyle w:val="Nadpis3"/>
      <w:lvlText w:val="%1."/>
      <w:lvlJc w:val="right"/>
      <w:pPr>
        <w:tabs>
          <w:tab w:val="num" w:pos="720"/>
        </w:tabs>
        <w:ind w:left="720" w:hanging="180"/>
      </w:pPr>
    </w:lvl>
    <w:lvl w:ilvl="1">
      <w:start w:val="1"/>
      <w:numFmt w:val="decimal"/>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57E239A2"/>
    <w:multiLevelType w:val="hybridMultilevel"/>
    <w:tmpl w:val="C76E51BE"/>
    <w:lvl w:ilvl="0" w:tplc="6DDC2C1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934690F"/>
    <w:multiLevelType w:val="hybridMultilevel"/>
    <w:tmpl w:val="443AE46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5B1F0A41"/>
    <w:multiLevelType w:val="hybridMultilevel"/>
    <w:tmpl w:val="95149912"/>
    <w:lvl w:ilvl="0">
      <w:start w:val="1"/>
      <w:numFmt w:val="decimal"/>
      <w:lvlText w:val="%1."/>
      <w:lvlJc w:val="left"/>
      <w:pPr>
        <w:tabs>
          <w:tab w:val="num" w:pos="1065"/>
        </w:tabs>
        <w:ind w:left="1065" w:hanging="360"/>
      </w:pPr>
      <w:rPr>
        <w:rFonts w:hint="default"/>
      </w:rPr>
    </w:lvl>
    <w:lvl w:ilvl="1" w:tentative="1">
      <w:start w:val="1"/>
      <w:numFmt w:val="lowerLetter"/>
      <w:lvlText w:val="%2."/>
      <w:lvlJc w:val="left"/>
      <w:pPr>
        <w:tabs>
          <w:tab w:val="num" w:pos="1785"/>
        </w:tabs>
        <w:ind w:left="1785" w:hanging="360"/>
      </w:pPr>
    </w:lvl>
    <w:lvl w:ilvl="2" w:tentative="1">
      <w:start w:val="1"/>
      <w:numFmt w:val="lowerRoman"/>
      <w:lvlText w:val="%3."/>
      <w:lvlJc w:val="right"/>
      <w:pPr>
        <w:tabs>
          <w:tab w:val="num" w:pos="2505"/>
        </w:tabs>
        <w:ind w:left="2505" w:hanging="180"/>
      </w:pPr>
    </w:lvl>
    <w:lvl w:ilvl="3" w:tentative="1">
      <w:start w:val="1"/>
      <w:numFmt w:val="decimal"/>
      <w:lvlText w:val="%4."/>
      <w:lvlJc w:val="left"/>
      <w:pPr>
        <w:tabs>
          <w:tab w:val="num" w:pos="3225"/>
        </w:tabs>
        <w:ind w:left="3225" w:hanging="360"/>
      </w:pPr>
    </w:lvl>
    <w:lvl w:ilvl="4" w:tentative="1">
      <w:start w:val="1"/>
      <w:numFmt w:val="lowerLetter"/>
      <w:lvlText w:val="%5."/>
      <w:lvlJc w:val="left"/>
      <w:pPr>
        <w:tabs>
          <w:tab w:val="num" w:pos="3945"/>
        </w:tabs>
        <w:ind w:left="3945" w:hanging="360"/>
      </w:pPr>
    </w:lvl>
    <w:lvl w:ilvl="5" w:tentative="1">
      <w:start w:val="1"/>
      <w:numFmt w:val="lowerRoman"/>
      <w:lvlText w:val="%6."/>
      <w:lvlJc w:val="right"/>
      <w:pPr>
        <w:tabs>
          <w:tab w:val="num" w:pos="4665"/>
        </w:tabs>
        <w:ind w:left="4665" w:hanging="180"/>
      </w:pPr>
    </w:lvl>
    <w:lvl w:ilvl="6" w:tentative="1">
      <w:start w:val="1"/>
      <w:numFmt w:val="decimal"/>
      <w:lvlText w:val="%7."/>
      <w:lvlJc w:val="left"/>
      <w:pPr>
        <w:tabs>
          <w:tab w:val="num" w:pos="5385"/>
        </w:tabs>
        <w:ind w:left="5385" w:hanging="360"/>
      </w:pPr>
    </w:lvl>
    <w:lvl w:ilvl="7" w:tentative="1">
      <w:start w:val="1"/>
      <w:numFmt w:val="lowerLetter"/>
      <w:lvlText w:val="%8."/>
      <w:lvlJc w:val="left"/>
      <w:pPr>
        <w:tabs>
          <w:tab w:val="num" w:pos="6105"/>
        </w:tabs>
        <w:ind w:left="6105" w:hanging="360"/>
      </w:pPr>
    </w:lvl>
    <w:lvl w:ilvl="8" w:tentative="1">
      <w:start w:val="1"/>
      <w:numFmt w:val="lowerRoman"/>
      <w:lvlText w:val="%9."/>
      <w:lvlJc w:val="right"/>
      <w:pPr>
        <w:tabs>
          <w:tab w:val="num" w:pos="6825"/>
        </w:tabs>
        <w:ind w:left="6825" w:hanging="180"/>
      </w:pPr>
    </w:lvl>
  </w:abstractNum>
  <w:abstractNum w:abstractNumId="16" w15:restartNumberingAfterBreak="0">
    <w:nsid w:val="6181574E"/>
    <w:multiLevelType w:val="hybridMultilevel"/>
    <w:tmpl w:val="7284CF78"/>
    <w:lvl w:ilvl="0" w:tplc="A2528E66">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7056B37"/>
    <w:multiLevelType w:val="hybridMultilevel"/>
    <w:tmpl w:val="D36C505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8" w15:restartNumberingAfterBreak="0">
    <w:nsid w:val="6A714A28"/>
    <w:multiLevelType w:val="hybridMultilevel"/>
    <w:tmpl w:val="6E7CEEE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AF91886"/>
    <w:multiLevelType w:val="hybridMultilevel"/>
    <w:tmpl w:val="B150C158"/>
    <w:lvl w:ilvl="0" w:tplc="F67A407E">
      <w:start w:val="1"/>
      <w:numFmt w:val="lowerLetter"/>
      <w:lvlText w:val="%1)"/>
      <w:lvlJc w:val="left"/>
      <w:pPr>
        <w:ind w:left="36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D6E5BE5"/>
    <w:multiLevelType w:val="multilevel"/>
    <w:tmpl w:val="B6BCE428"/>
    <w:lvl w:ilvl="0">
      <w:start w:val="1"/>
      <w:numFmt w:val="decimal"/>
      <w:lvlText w:val="%1."/>
      <w:lvlJc w:val="left"/>
      <w:pPr>
        <w:tabs>
          <w:tab w:val="num" w:pos="360"/>
        </w:tabs>
        <w:ind w:left="360" w:hanging="360"/>
      </w:pPr>
    </w:lvl>
    <w:lvl w:ilvl="1">
      <w:start w:val="1"/>
      <w:numFmt w:val="lowerLetter"/>
      <w:pStyle w:val="Normln"/>
      <w:lvlText w:val="%2."/>
      <w:lvlJc w:val="left"/>
      <w:pPr>
        <w:tabs>
          <w:tab w:val="num" w:pos="1080"/>
        </w:tabs>
        <w:ind w:left="1080" w:hanging="360"/>
      </w:pPr>
    </w:lvl>
    <w:lvl w:ilvl="2" w:tentative="1">
      <w:start w:val="1"/>
      <w:numFmt w:val="lowerRoman"/>
      <w:pStyle w:val="Normln"/>
      <w:lvlText w:val="%3."/>
      <w:lvlJc w:val="right"/>
      <w:pPr>
        <w:tabs>
          <w:tab w:val="num" w:pos="1800"/>
        </w:tabs>
        <w:ind w:left="1800" w:hanging="180"/>
      </w:pPr>
    </w:lvl>
    <w:lvl w:ilvl="3" w:tentative="1">
      <w:start w:val="1"/>
      <w:numFmt w:val="decimal"/>
      <w:pStyle w:val="Normln"/>
      <w:lvlText w:val="%4."/>
      <w:lvlJc w:val="left"/>
      <w:pPr>
        <w:tabs>
          <w:tab w:val="num" w:pos="2520"/>
        </w:tabs>
        <w:ind w:left="2520" w:hanging="360"/>
      </w:pPr>
    </w:lvl>
    <w:lvl w:ilvl="4" w:tentative="1">
      <w:start w:val="1"/>
      <w:numFmt w:val="lowerLetter"/>
      <w:pStyle w:val="Normln"/>
      <w:lvlText w:val="%5."/>
      <w:lvlJc w:val="left"/>
      <w:pPr>
        <w:tabs>
          <w:tab w:val="num" w:pos="3240"/>
        </w:tabs>
        <w:ind w:left="3240" w:hanging="360"/>
      </w:pPr>
    </w:lvl>
    <w:lvl w:ilvl="5" w:tentative="1">
      <w:start w:val="1"/>
      <w:numFmt w:val="lowerRoman"/>
      <w:pStyle w:val="Normln"/>
      <w:lvlText w:val="%6."/>
      <w:lvlJc w:val="right"/>
      <w:pPr>
        <w:tabs>
          <w:tab w:val="num" w:pos="3960"/>
        </w:tabs>
        <w:ind w:left="3960" w:hanging="180"/>
      </w:pPr>
    </w:lvl>
    <w:lvl w:ilvl="6" w:tentative="1">
      <w:start w:val="1"/>
      <w:numFmt w:val="decimal"/>
      <w:pStyle w:val="Normln"/>
      <w:lvlText w:val="%7."/>
      <w:lvlJc w:val="left"/>
      <w:pPr>
        <w:tabs>
          <w:tab w:val="num" w:pos="4680"/>
        </w:tabs>
        <w:ind w:left="4680" w:hanging="360"/>
      </w:pPr>
    </w:lvl>
    <w:lvl w:ilvl="7" w:tentative="1">
      <w:start w:val="1"/>
      <w:numFmt w:val="lowerLetter"/>
      <w:pStyle w:val="Normln"/>
      <w:lvlText w:val="%8."/>
      <w:lvlJc w:val="left"/>
      <w:pPr>
        <w:tabs>
          <w:tab w:val="num" w:pos="5400"/>
        </w:tabs>
        <w:ind w:left="5400" w:hanging="360"/>
      </w:pPr>
    </w:lvl>
    <w:lvl w:ilvl="8" w:tentative="1">
      <w:start w:val="1"/>
      <w:numFmt w:val="lowerRoman"/>
      <w:pStyle w:val="Normln"/>
      <w:lvlText w:val="%9."/>
      <w:lvlJc w:val="right"/>
      <w:pPr>
        <w:tabs>
          <w:tab w:val="num" w:pos="6120"/>
        </w:tabs>
        <w:ind w:left="6120" w:hanging="180"/>
      </w:pPr>
    </w:lvl>
  </w:abstractNum>
  <w:abstractNum w:abstractNumId="21" w15:restartNumberingAfterBreak="0">
    <w:nsid w:val="70320E31"/>
    <w:multiLevelType w:val="hybridMultilevel"/>
    <w:tmpl w:val="E4B0BA06"/>
    <w:lvl w:ilvl="0" w:tplc="F81A8362">
      <w:numFmt w:val="bullet"/>
      <w:lvlText w:val="-"/>
      <w:lvlJc w:val="left"/>
      <w:pPr>
        <w:ind w:left="703" w:hanging="360"/>
      </w:pPr>
      <w:rPr>
        <w:rFonts w:ascii="Times New Roman" w:eastAsia="Times New Roman" w:hAnsi="Times New Roman" w:cs="Times New Roman" w:hint="default"/>
      </w:rPr>
    </w:lvl>
    <w:lvl w:ilvl="1" w:tplc="04050003" w:tentative="1">
      <w:start w:val="1"/>
      <w:numFmt w:val="bullet"/>
      <w:lvlText w:val="o"/>
      <w:lvlJc w:val="left"/>
      <w:pPr>
        <w:ind w:left="1423" w:hanging="360"/>
      </w:pPr>
      <w:rPr>
        <w:rFonts w:ascii="Courier New" w:hAnsi="Courier New" w:cs="Courier New" w:hint="default"/>
      </w:rPr>
    </w:lvl>
    <w:lvl w:ilvl="2" w:tplc="04050005" w:tentative="1">
      <w:start w:val="1"/>
      <w:numFmt w:val="bullet"/>
      <w:lvlText w:val=""/>
      <w:lvlJc w:val="left"/>
      <w:pPr>
        <w:ind w:left="2143" w:hanging="360"/>
      </w:pPr>
      <w:rPr>
        <w:rFonts w:ascii="Wingdings" w:hAnsi="Wingdings" w:hint="default"/>
      </w:rPr>
    </w:lvl>
    <w:lvl w:ilvl="3" w:tplc="04050001" w:tentative="1">
      <w:start w:val="1"/>
      <w:numFmt w:val="bullet"/>
      <w:lvlText w:val=""/>
      <w:lvlJc w:val="left"/>
      <w:pPr>
        <w:ind w:left="2863" w:hanging="360"/>
      </w:pPr>
      <w:rPr>
        <w:rFonts w:ascii="Symbol" w:hAnsi="Symbol" w:hint="default"/>
      </w:rPr>
    </w:lvl>
    <w:lvl w:ilvl="4" w:tplc="04050003" w:tentative="1">
      <w:start w:val="1"/>
      <w:numFmt w:val="bullet"/>
      <w:lvlText w:val="o"/>
      <w:lvlJc w:val="left"/>
      <w:pPr>
        <w:ind w:left="3583" w:hanging="360"/>
      </w:pPr>
      <w:rPr>
        <w:rFonts w:ascii="Courier New" w:hAnsi="Courier New" w:cs="Courier New" w:hint="default"/>
      </w:rPr>
    </w:lvl>
    <w:lvl w:ilvl="5" w:tplc="04050005" w:tentative="1">
      <w:start w:val="1"/>
      <w:numFmt w:val="bullet"/>
      <w:lvlText w:val=""/>
      <w:lvlJc w:val="left"/>
      <w:pPr>
        <w:ind w:left="4303" w:hanging="360"/>
      </w:pPr>
      <w:rPr>
        <w:rFonts w:ascii="Wingdings" w:hAnsi="Wingdings" w:hint="default"/>
      </w:rPr>
    </w:lvl>
    <w:lvl w:ilvl="6" w:tplc="04050001" w:tentative="1">
      <w:start w:val="1"/>
      <w:numFmt w:val="bullet"/>
      <w:lvlText w:val=""/>
      <w:lvlJc w:val="left"/>
      <w:pPr>
        <w:ind w:left="5023" w:hanging="360"/>
      </w:pPr>
      <w:rPr>
        <w:rFonts w:ascii="Symbol" w:hAnsi="Symbol" w:hint="default"/>
      </w:rPr>
    </w:lvl>
    <w:lvl w:ilvl="7" w:tplc="04050003" w:tentative="1">
      <w:start w:val="1"/>
      <w:numFmt w:val="bullet"/>
      <w:lvlText w:val="o"/>
      <w:lvlJc w:val="left"/>
      <w:pPr>
        <w:ind w:left="5743" w:hanging="360"/>
      </w:pPr>
      <w:rPr>
        <w:rFonts w:ascii="Courier New" w:hAnsi="Courier New" w:cs="Courier New" w:hint="default"/>
      </w:rPr>
    </w:lvl>
    <w:lvl w:ilvl="8" w:tplc="04050005" w:tentative="1">
      <w:start w:val="1"/>
      <w:numFmt w:val="bullet"/>
      <w:lvlText w:val=""/>
      <w:lvlJc w:val="left"/>
      <w:pPr>
        <w:ind w:left="6463" w:hanging="360"/>
      </w:pPr>
      <w:rPr>
        <w:rFonts w:ascii="Wingdings" w:hAnsi="Wingdings" w:hint="default"/>
      </w:rPr>
    </w:lvl>
  </w:abstractNum>
  <w:abstractNum w:abstractNumId="22" w15:restartNumberingAfterBreak="0">
    <w:nsid w:val="76B85366"/>
    <w:multiLevelType w:val="hybridMultilevel"/>
    <w:tmpl w:val="6E7CEEE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9CB2D6E"/>
    <w:multiLevelType w:val="hybridMultilevel"/>
    <w:tmpl w:val="40265DEE"/>
    <w:lvl w:ilvl="0" w:tplc="F67A407E">
      <w:start w:val="1"/>
      <w:numFmt w:val="lowerLetter"/>
      <w:lvlText w:val="%1)"/>
      <w:lvlJc w:val="left"/>
      <w:pPr>
        <w:ind w:left="36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B9D78CE"/>
    <w:multiLevelType w:val="hybridMultilevel"/>
    <w:tmpl w:val="3CF4C5B2"/>
    <w:lvl w:ilvl="0" w:tplc="E6C26350">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C9F45AC"/>
    <w:multiLevelType w:val="hybridMultilevel"/>
    <w:tmpl w:val="3F0AE4A6"/>
    <w:lvl w:ilvl="0" w:tplc="52B41F74">
      <w:start w:val="9"/>
      <w:numFmt w:val="lowerLetter"/>
      <w:lvlText w:val="%1)"/>
      <w:lvlJc w:val="left"/>
      <w:pPr>
        <w:ind w:left="360" w:hanging="36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5"/>
  </w:num>
  <w:num w:numId="2">
    <w:abstractNumId w:val="12"/>
  </w:num>
  <w:num w:numId="3">
    <w:abstractNumId w:val="3"/>
  </w:num>
  <w:num w:numId="4">
    <w:abstractNumId w:val="14"/>
  </w:num>
  <w:num w:numId="5">
    <w:abstractNumId w:val="17"/>
  </w:num>
  <w:num w:numId="6">
    <w:abstractNumId w:val="20"/>
  </w:num>
  <w:num w:numId="7">
    <w:abstractNumId w:val="9"/>
  </w:num>
  <w:num w:numId="8">
    <w:abstractNumId w:val="5"/>
  </w:num>
  <w:num w:numId="9">
    <w:abstractNumId w:val="8"/>
  </w:num>
  <w:num w:numId="10">
    <w:abstractNumId w:val="23"/>
  </w:num>
  <w:num w:numId="11">
    <w:abstractNumId w:val="11"/>
  </w:num>
  <w:num w:numId="12">
    <w:abstractNumId w:val="19"/>
  </w:num>
  <w:num w:numId="13">
    <w:abstractNumId w:val="2"/>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10"/>
  </w:num>
  <w:num w:numId="20">
    <w:abstractNumId w:val="18"/>
  </w:num>
  <w:num w:numId="21">
    <w:abstractNumId w:val="24"/>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25"/>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 w:numId="31">
    <w:abstractNumId w:val="14"/>
    <w:lvlOverride w:ilvl="0"/>
    <w:lvlOverride w:ilvl="1"/>
    <w:lvlOverride w:ilvl="2"/>
    <w:lvlOverride w:ilvl="3"/>
    <w:lvlOverride w:ilvl="4"/>
    <w:lvlOverride w:ilvl="5"/>
    <w:lvlOverride w:ilvl="6"/>
    <w:lvlOverride w:ilvl="7"/>
    <w:lvlOverride w:ilvl="8"/>
  </w:num>
  <w:num w:numId="32">
    <w:abstractNumId w:val="22"/>
  </w:num>
  <w:num w:numId="33">
    <w:abstractNumId w:val="13"/>
  </w:num>
  <w:num w:numId="34">
    <w:abstractNumId w:val="21"/>
  </w:num>
  <w:num w:numId="35">
    <w:abstractNumId w:val="1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89"/>
  <w:drawingGridVerticalSpacing w:val="245"/>
  <w:displayHorizont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D2B"/>
    <w:rsid w:val="000021E8"/>
    <w:rsid w:val="0001014A"/>
    <w:rsid w:val="000314F9"/>
    <w:rsid w:val="00036889"/>
    <w:rsid w:val="00036C3D"/>
    <w:rsid w:val="0005000C"/>
    <w:rsid w:val="000549CA"/>
    <w:rsid w:val="00054A75"/>
    <w:rsid w:val="000602B3"/>
    <w:rsid w:val="00062A1A"/>
    <w:rsid w:val="00075C31"/>
    <w:rsid w:val="00082D75"/>
    <w:rsid w:val="00083356"/>
    <w:rsid w:val="00084F97"/>
    <w:rsid w:val="00087048"/>
    <w:rsid w:val="00095718"/>
    <w:rsid w:val="000A0F5F"/>
    <w:rsid w:val="000B767B"/>
    <w:rsid w:val="000C084F"/>
    <w:rsid w:val="000E79DC"/>
    <w:rsid w:val="000F1366"/>
    <w:rsid w:val="000F16FE"/>
    <w:rsid w:val="000F5EB5"/>
    <w:rsid w:val="000F72F6"/>
    <w:rsid w:val="00116636"/>
    <w:rsid w:val="0012016C"/>
    <w:rsid w:val="001211F4"/>
    <w:rsid w:val="001257E9"/>
    <w:rsid w:val="00126319"/>
    <w:rsid w:val="00133507"/>
    <w:rsid w:val="001362A1"/>
    <w:rsid w:val="001450EF"/>
    <w:rsid w:val="00151508"/>
    <w:rsid w:val="00161DB3"/>
    <w:rsid w:val="001624EE"/>
    <w:rsid w:val="00166306"/>
    <w:rsid w:val="001665A9"/>
    <w:rsid w:val="001701C4"/>
    <w:rsid w:val="00173F9C"/>
    <w:rsid w:val="001868F1"/>
    <w:rsid w:val="00187D08"/>
    <w:rsid w:val="00195B0B"/>
    <w:rsid w:val="00195F08"/>
    <w:rsid w:val="001A1D3F"/>
    <w:rsid w:val="001A2C29"/>
    <w:rsid w:val="001B3514"/>
    <w:rsid w:val="001C094B"/>
    <w:rsid w:val="001C22D0"/>
    <w:rsid w:val="001C5C8C"/>
    <w:rsid w:val="001D07FF"/>
    <w:rsid w:val="001D39E1"/>
    <w:rsid w:val="001D5E20"/>
    <w:rsid w:val="001E0504"/>
    <w:rsid w:val="001E2C73"/>
    <w:rsid w:val="001E6729"/>
    <w:rsid w:val="00206829"/>
    <w:rsid w:val="002079D5"/>
    <w:rsid w:val="00211B4D"/>
    <w:rsid w:val="00212414"/>
    <w:rsid w:val="00212D48"/>
    <w:rsid w:val="00222B7F"/>
    <w:rsid w:val="002342D1"/>
    <w:rsid w:val="00243913"/>
    <w:rsid w:val="0025644F"/>
    <w:rsid w:val="002668F7"/>
    <w:rsid w:val="0027108F"/>
    <w:rsid w:val="00275037"/>
    <w:rsid w:val="002801E9"/>
    <w:rsid w:val="002812D7"/>
    <w:rsid w:val="002951CB"/>
    <w:rsid w:val="00295AFC"/>
    <w:rsid w:val="00297930"/>
    <w:rsid w:val="002A0376"/>
    <w:rsid w:val="002A2D66"/>
    <w:rsid w:val="002A3B89"/>
    <w:rsid w:val="002A4D75"/>
    <w:rsid w:val="002B084A"/>
    <w:rsid w:val="002B2069"/>
    <w:rsid w:val="002B38A5"/>
    <w:rsid w:val="002B7954"/>
    <w:rsid w:val="002C2C5C"/>
    <w:rsid w:val="002F555A"/>
    <w:rsid w:val="002F6319"/>
    <w:rsid w:val="00303397"/>
    <w:rsid w:val="00307FD7"/>
    <w:rsid w:val="00316D1B"/>
    <w:rsid w:val="003361E0"/>
    <w:rsid w:val="0033770C"/>
    <w:rsid w:val="0034395E"/>
    <w:rsid w:val="00346AFA"/>
    <w:rsid w:val="00346B85"/>
    <w:rsid w:val="00356E66"/>
    <w:rsid w:val="0036100B"/>
    <w:rsid w:val="00364AED"/>
    <w:rsid w:val="003656A1"/>
    <w:rsid w:val="00367D14"/>
    <w:rsid w:val="00370575"/>
    <w:rsid w:val="00387137"/>
    <w:rsid w:val="0038742D"/>
    <w:rsid w:val="00387DB3"/>
    <w:rsid w:val="00394581"/>
    <w:rsid w:val="00396B52"/>
    <w:rsid w:val="003E06C6"/>
    <w:rsid w:val="003E3D7B"/>
    <w:rsid w:val="003E5254"/>
    <w:rsid w:val="003E5547"/>
    <w:rsid w:val="003F61D5"/>
    <w:rsid w:val="00414C14"/>
    <w:rsid w:val="004258FC"/>
    <w:rsid w:val="00427436"/>
    <w:rsid w:val="00427C4A"/>
    <w:rsid w:val="0043057A"/>
    <w:rsid w:val="00431B05"/>
    <w:rsid w:val="00443757"/>
    <w:rsid w:val="004523D1"/>
    <w:rsid w:val="0045588D"/>
    <w:rsid w:val="00482FC4"/>
    <w:rsid w:val="004847AE"/>
    <w:rsid w:val="00484C24"/>
    <w:rsid w:val="00484F89"/>
    <w:rsid w:val="00490F76"/>
    <w:rsid w:val="0049680B"/>
    <w:rsid w:val="004B071B"/>
    <w:rsid w:val="004B6183"/>
    <w:rsid w:val="004C1D68"/>
    <w:rsid w:val="004C45FF"/>
    <w:rsid w:val="004E2CEB"/>
    <w:rsid w:val="004E619A"/>
    <w:rsid w:val="00507672"/>
    <w:rsid w:val="005170FD"/>
    <w:rsid w:val="005212EC"/>
    <w:rsid w:val="00530BC6"/>
    <w:rsid w:val="00531F27"/>
    <w:rsid w:val="00533942"/>
    <w:rsid w:val="005426BA"/>
    <w:rsid w:val="00544F22"/>
    <w:rsid w:val="00545A8B"/>
    <w:rsid w:val="00552BAE"/>
    <w:rsid w:val="005624A8"/>
    <w:rsid w:val="00562AD0"/>
    <w:rsid w:val="00577F78"/>
    <w:rsid w:val="00585546"/>
    <w:rsid w:val="005A1464"/>
    <w:rsid w:val="005B2BA5"/>
    <w:rsid w:val="005B38BD"/>
    <w:rsid w:val="005C5093"/>
    <w:rsid w:val="005C614F"/>
    <w:rsid w:val="005D5768"/>
    <w:rsid w:val="005E57E3"/>
    <w:rsid w:val="005E6734"/>
    <w:rsid w:val="005F7225"/>
    <w:rsid w:val="0060638E"/>
    <w:rsid w:val="00607AFD"/>
    <w:rsid w:val="00610F8A"/>
    <w:rsid w:val="00614E39"/>
    <w:rsid w:val="00615030"/>
    <w:rsid w:val="00620E9B"/>
    <w:rsid w:val="00622D88"/>
    <w:rsid w:val="00651253"/>
    <w:rsid w:val="00656A2E"/>
    <w:rsid w:val="006671F9"/>
    <w:rsid w:val="0066738C"/>
    <w:rsid w:val="006705E2"/>
    <w:rsid w:val="00673C8E"/>
    <w:rsid w:val="00674A08"/>
    <w:rsid w:val="00677936"/>
    <w:rsid w:val="0068108D"/>
    <w:rsid w:val="006856FA"/>
    <w:rsid w:val="0069232D"/>
    <w:rsid w:val="006A479B"/>
    <w:rsid w:val="006A68A8"/>
    <w:rsid w:val="006B016E"/>
    <w:rsid w:val="006B175B"/>
    <w:rsid w:val="006B345F"/>
    <w:rsid w:val="006B563D"/>
    <w:rsid w:val="006C24C8"/>
    <w:rsid w:val="006D1B4E"/>
    <w:rsid w:val="006D37DE"/>
    <w:rsid w:val="006D6632"/>
    <w:rsid w:val="006D7A58"/>
    <w:rsid w:val="006E4464"/>
    <w:rsid w:val="006E5051"/>
    <w:rsid w:val="006E6EF7"/>
    <w:rsid w:val="00700569"/>
    <w:rsid w:val="00712C51"/>
    <w:rsid w:val="00713820"/>
    <w:rsid w:val="00721B3A"/>
    <w:rsid w:val="00722F9E"/>
    <w:rsid w:val="00740F55"/>
    <w:rsid w:val="00741928"/>
    <w:rsid w:val="00771B4F"/>
    <w:rsid w:val="007831BD"/>
    <w:rsid w:val="00784C6C"/>
    <w:rsid w:val="00785330"/>
    <w:rsid w:val="007A149D"/>
    <w:rsid w:val="007B3D59"/>
    <w:rsid w:val="007B5E13"/>
    <w:rsid w:val="007C1F68"/>
    <w:rsid w:val="007C210A"/>
    <w:rsid w:val="007E0A8C"/>
    <w:rsid w:val="007E3519"/>
    <w:rsid w:val="008009BE"/>
    <w:rsid w:val="008018D0"/>
    <w:rsid w:val="00806D43"/>
    <w:rsid w:val="00813F37"/>
    <w:rsid w:val="008167D3"/>
    <w:rsid w:val="00817A7C"/>
    <w:rsid w:val="00820C46"/>
    <w:rsid w:val="008301BC"/>
    <w:rsid w:val="008421F5"/>
    <w:rsid w:val="00845C13"/>
    <w:rsid w:val="00847847"/>
    <w:rsid w:val="008524B5"/>
    <w:rsid w:val="008643C5"/>
    <w:rsid w:val="0087291B"/>
    <w:rsid w:val="00883367"/>
    <w:rsid w:val="00895E63"/>
    <w:rsid w:val="00896729"/>
    <w:rsid w:val="008A1FC7"/>
    <w:rsid w:val="008A1FD1"/>
    <w:rsid w:val="008A5904"/>
    <w:rsid w:val="008A6435"/>
    <w:rsid w:val="008B3AFC"/>
    <w:rsid w:val="008B797F"/>
    <w:rsid w:val="008C2AE0"/>
    <w:rsid w:val="008C4226"/>
    <w:rsid w:val="008C5FCA"/>
    <w:rsid w:val="008C7277"/>
    <w:rsid w:val="00902260"/>
    <w:rsid w:val="009032A5"/>
    <w:rsid w:val="0090384F"/>
    <w:rsid w:val="00916A0B"/>
    <w:rsid w:val="009226EA"/>
    <w:rsid w:val="0092561A"/>
    <w:rsid w:val="00934684"/>
    <w:rsid w:val="00934826"/>
    <w:rsid w:val="009523D6"/>
    <w:rsid w:val="00953710"/>
    <w:rsid w:val="0095656D"/>
    <w:rsid w:val="00961F4B"/>
    <w:rsid w:val="009620BB"/>
    <w:rsid w:val="009626C0"/>
    <w:rsid w:val="00981E85"/>
    <w:rsid w:val="00984A65"/>
    <w:rsid w:val="00995A88"/>
    <w:rsid w:val="009967D7"/>
    <w:rsid w:val="009A315A"/>
    <w:rsid w:val="009C606D"/>
    <w:rsid w:val="009C63B5"/>
    <w:rsid w:val="009C6CAD"/>
    <w:rsid w:val="009D10E0"/>
    <w:rsid w:val="009D70B3"/>
    <w:rsid w:val="009E099C"/>
    <w:rsid w:val="009E55C8"/>
    <w:rsid w:val="009E715F"/>
    <w:rsid w:val="009E7E04"/>
    <w:rsid w:val="009F1E60"/>
    <w:rsid w:val="009F70F9"/>
    <w:rsid w:val="00A14954"/>
    <w:rsid w:val="00A20673"/>
    <w:rsid w:val="00A3150F"/>
    <w:rsid w:val="00A353C0"/>
    <w:rsid w:val="00A507EF"/>
    <w:rsid w:val="00A52E51"/>
    <w:rsid w:val="00A632FB"/>
    <w:rsid w:val="00A7614A"/>
    <w:rsid w:val="00A90E53"/>
    <w:rsid w:val="00A95863"/>
    <w:rsid w:val="00AA1CC5"/>
    <w:rsid w:val="00AA7063"/>
    <w:rsid w:val="00AA7C48"/>
    <w:rsid w:val="00AB5E98"/>
    <w:rsid w:val="00AC2086"/>
    <w:rsid w:val="00AC2101"/>
    <w:rsid w:val="00AC3EDA"/>
    <w:rsid w:val="00AD2E20"/>
    <w:rsid w:val="00AD3CAD"/>
    <w:rsid w:val="00AE0680"/>
    <w:rsid w:val="00AF0FCA"/>
    <w:rsid w:val="00AF55A5"/>
    <w:rsid w:val="00B2437D"/>
    <w:rsid w:val="00B337EB"/>
    <w:rsid w:val="00B36DCB"/>
    <w:rsid w:val="00B41EF6"/>
    <w:rsid w:val="00B44897"/>
    <w:rsid w:val="00B53261"/>
    <w:rsid w:val="00B601FF"/>
    <w:rsid w:val="00B60B00"/>
    <w:rsid w:val="00B6194D"/>
    <w:rsid w:val="00B6195C"/>
    <w:rsid w:val="00B67C2F"/>
    <w:rsid w:val="00B74985"/>
    <w:rsid w:val="00BA6E05"/>
    <w:rsid w:val="00BB4E63"/>
    <w:rsid w:val="00BC5DE6"/>
    <w:rsid w:val="00BC707D"/>
    <w:rsid w:val="00BE2844"/>
    <w:rsid w:val="00BE3ACE"/>
    <w:rsid w:val="00BF519F"/>
    <w:rsid w:val="00C27122"/>
    <w:rsid w:val="00C27599"/>
    <w:rsid w:val="00C36D36"/>
    <w:rsid w:val="00C46EC7"/>
    <w:rsid w:val="00C721DA"/>
    <w:rsid w:val="00C728A8"/>
    <w:rsid w:val="00C744EB"/>
    <w:rsid w:val="00C8062A"/>
    <w:rsid w:val="00C85D2B"/>
    <w:rsid w:val="00C86461"/>
    <w:rsid w:val="00C8661A"/>
    <w:rsid w:val="00C9157A"/>
    <w:rsid w:val="00C91BCF"/>
    <w:rsid w:val="00C976E5"/>
    <w:rsid w:val="00CA62BB"/>
    <w:rsid w:val="00CB745F"/>
    <w:rsid w:val="00CC7759"/>
    <w:rsid w:val="00CD1857"/>
    <w:rsid w:val="00CD3DAF"/>
    <w:rsid w:val="00CD4BDA"/>
    <w:rsid w:val="00CD7FAF"/>
    <w:rsid w:val="00CE21D4"/>
    <w:rsid w:val="00CF0447"/>
    <w:rsid w:val="00CF7269"/>
    <w:rsid w:val="00D0701B"/>
    <w:rsid w:val="00D15A36"/>
    <w:rsid w:val="00D41A88"/>
    <w:rsid w:val="00D477F4"/>
    <w:rsid w:val="00D51D72"/>
    <w:rsid w:val="00D51ED4"/>
    <w:rsid w:val="00D53E97"/>
    <w:rsid w:val="00D544FF"/>
    <w:rsid w:val="00D57D9A"/>
    <w:rsid w:val="00D644C7"/>
    <w:rsid w:val="00D646EB"/>
    <w:rsid w:val="00D678AA"/>
    <w:rsid w:val="00D762DE"/>
    <w:rsid w:val="00D82FB9"/>
    <w:rsid w:val="00D861F6"/>
    <w:rsid w:val="00DA5786"/>
    <w:rsid w:val="00DA591F"/>
    <w:rsid w:val="00DD0500"/>
    <w:rsid w:val="00DD3525"/>
    <w:rsid w:val="00DF05D2"/>
    <w:rsid w:val="00DF345A"/>
    <w:rsid w:val="00E050D9"/>
    <w:rsid w:val="00E10A92"/>
    <w:rsid w:val="00E22440"/>
    <w:rsid w:val="00E35204"/>
    <w:rsid w:val="00E37204"/>
    <w:rsid w:val="00E4362D"/>
    <w:rsid w:val="00E4368B"/>
    <w:rsid w:val="00E51B24"/>
    <w:rsid w:val="00E53FC6"/>
    <w:rsid w:val="00E57684"/>
    <w:rsid w:val="00E61191"/>
    <w:rsid w:val="00E6799D"/>
    <w:rsid w:val="00E70835"/>
    <w:rsid w:val="00E70A48"/>
    <w:rsid w:val="00E7782A"/>
    <w:rsid w:val="00E77EDA"/>
    <w:rsid w:val="00E837C2"/>
    <w:rsid w:val="00E83853"/>
    <w:rsid w:val="00E83EC5"/>
    <w:rsid w:val="00E87B81"/>
    <w:rsid w:val="00EA4007"/>
    <w:rsid w:val="00EB318D"/>
    <w:rsid w:val="00EB41E1"/>
    <w:rsid w:val="00EC5333"/>
    <w:rsid w:val="00EC69B6"/>
    <w:rsid w:val="00EC7648"/>
    <w:rsid w:val="00ED3B30"/>
    <w:rsid w:val="00EE746F"/>
    <w:rsid w:val="00EF1B4A"/>
    <w:rsid w:val="00EF221E"/>
    <w:rsid w:val="00F12B57"/>
    <w:rsid w:val="00F1410F"/>
    <w:rsid w:val="00F1535B"/>
    <w:rsid w:val="00F15D6D"/>
    <w:rsid w:val="00F16B71"/>
    <w:rsid w:val="00F37D2F"/>
    <w:rsid w:val="00F42786"/>
    <w:rsid w:val="00F52A99"/>
    <w:rsid w:val="00F5444C"/>
    <w:rsid w:val="00F62F22"/>
    <w:rsid w:val="00F75992"/>
    <w:rsid w:val="00F762F9"/>
    <w:rsid w:val="00F82FED"/>
    <w:rsid w:val="00F84450"/>
    <w:rsid w:val="00F94178"/>
    <w:rsid w:val="00FB2E6E"/>
    <w:rsid w:val="00FB5204"/>
    <w:rsid w:val="00FC63BE"/>
    <w:rsid w:val="00FD16C9"/>
    <w:rsid w:val="00FD4457"/>
    <w:rsid w:val="00FE072E"/>
    <w:rsid w:val="00FE737C"/>
    <w:rsid w:val="00FF11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8214294"/>
  <w15:chartTrackingRefBased/>
  <w15:docId w15:val="{3B69D3E4-B94C-4BA3-B684-32DC99880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aliases w:val="Subhead A"/>
    <w:basedOn w:val="Normln"/>
    <w:next w:val="Normln"/>
    <w:qFormat/>
    <w:pPr>
      <w:keepNext/>
      <w:jc w:val="both"/>
      <w:outlineLvl w:val="0"/>
    </w:pPr>
    <w:rPr>
      <w:rFonts w:ascii="Arial" w:hAnsi="Arial"/>
      <w:spacing w:val="-2"/>
      <w:szCs w:val="20"/>
      <w:u w:val="single"/>
    </w:rPr>
  </w:style>
  <w:style w:type="paragraph" w:styleId="Nadpis2">
    <w:name w:val="heading 2"/>
    <w:basedOn w:val="Normln"/>
    <w:next w:val="Normln"/>
    <w:qFormat/>
    <w:pPr>
      <w:keepNext/>
      <w:jc w:val="center"/>
      <w:outlineLvl w:val="1"/>
    </w:pPr>
    <w:rPr>
      <w:b/>
      <w:color w:val="FF0000"/>
      <w:sz w:val="20"/>
    </w:rPr>
  </w:style>
  <w:style w:type="paragraph" w:styleId="Nadpis3">
    <w:name w:val="heading 3"/>
    <w:basedOn w:val="Normln"/>
    <w:next w:val="Normln"/>
    <w:qFormat/>
    <w:pPr>
      <w:keepNext/>
      <w:numPr>
        <w:numId w:val="2"/>
      </w:numPr>
      <w:spacing w:before="240" w:after="120"/>
      <w:jc w:val="center"/>
      <w:outlineLvl w:val="2"/>
    </w:pPr>
    <w:rPr>
      <w:b/>
      <w:bCs/>
      <w:sz w:val="28"/>
      <w:szCs w:val="26"/>
      <w:u w:val="single"/>
    </w:rPr>
  </w:style>
  <w:style w:type="paragraph" w:styleId="Nadpis4">
    <w:name w:val="heading 4"/>
    <w:basedOn w:val="Normln"/>
    <w:next w:val="Normln"/>
    <w:qFormat/>
    <w:pPr>
      <w:keepNext/>
      <w:jc w:val="center"/>
      <w:outlineLvl w:val="3"/>
    </w:pPr>
    <w:rPr>
      <w:b/>
      <w:sz w:val="28"/>
      <w:u w:val="single"/>
    </w:rPr>
  </w:style>
  <w:style w:type="paragraph" w:styleId="Nadpis5">
    <w:name w:val="heading 5"/>
    <w:basedOn w:val="Normln"/>
    <w:next w:val="Normln"/>
    <w:qFormat/>
    <w:pPr>
      <w:keepNext/>
      <w:outlineLvl w:val="4"/>
    </w:pPr>
    <w:rPr>
      <w:rFonts w:ascii="Arial" w:hAnsi="Arial"/>
      <w:b/>
      <w:i/>
      <w:iCs/>
      <w:sz w:val="28"/>
    </w:rPr>
  </w:style>
  <w:style w:type="paragraph" w:styleId="Nadpis6">
    <w:name w:val="heading 6"/>
    <w:basedOn w:val="Normln"/>
    <w:next w:val="Normln"/>
    <w:qFormat/>
    <w:pPr>
      <w:keepNext/>
      <w:jc w:val="center"/>
      <w:outlineLvl w:val="5"/>
    </w:pPr>
    <w:rPr>
      <w:b/>
      <w:sz w:val="28"/>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
    <w:name w:val="Body Text"/>
    <w:basedOn w:val="Normln"/>
    <w:link w:val="ZkladntextChar"/>
    <w:pPr>
      <w:widowControl w:val="0"/>
    </w:pPr>
    <w:rPr>
      <w:rFonts w:ascii="Tms Rmn" w:hAnsi="Tms Rmn"/>
      <w:noProof/>
      <w:sz w:val="20"/>
      <w:szCs w:val="20"/>
      <w:lang w:val="x-none" w:eastAsia="x-none"/>
      <w14:shadow w14:blurRad="50800" w14:dist="38100" w14:dir="2700000" w14:sx="100000" w14:sy="100000" w14:kx="0" w14:ky="0" w14:algn="tl">
        <w14:srgbClr w14:val="000000">
          <w14:alpha w14:val="60000"/>
        </w14:srgbClr>
      </w14:shadow>
    </w:rPr>
  </w:style>
  <w:style w:type="paragraph" w:styleId="Zkladntextodsazen">
    <w:name w:val="Body Text Indent"/>
    <w:basedOn w:val="Normln"/>
    <w:pPr>
      <w:ind w:left="712" w:hanging="356"/>
      <w:jc w:val="both"/>
    </w:pPr>
    <w:rPr>
      <w:rFonts w:ascii="Arial" w:hAnsi="Arial" w:cs="Arial"/>
      <w:iCs/>
      <w:sz w:val="22"/>
    </w:rPr>
  </w:style>
  <w:style w:type="paragraph" w:styleId="Zkladntextodsazen2">
    <w:name w:val="Body Text Indent 2"/>
    <w:basedOn w:val="Normln"/>
    <w:link w:val="Zkladntextodsazen2Char"/>
    <w:pPr>
      <w:ind w:left="356"/>
      <w:jc w:val="both"/>
    </w:pPr>
    <w:rPr>
      <w:rFonts w:ascii="Arial" w:hAnsi="Arial"/>
      <w:sz w:val="22"/>
      <w:lang w:val="x-none" w:eastAsia="x-none"/>
    </w:rPr>
  </w:style>
  <w:style w:type="paragraph" w:styleId="Zkladntextodsazen3">
    <w:name w:val="Body Text Indent 3"/>
    <w:basedOn w:val="Normln"/>
    <w:pPr>
      <w:ind w:left="712" w:firstLine="356"/>
      <w:jc w:val="both"/>
    </w:pPr>
    <w:rPr>
      <w:rFonts w:ascii="Arial" w:hAnsi="Arial"/>
      <w:sz w:val="22"/>
    </w:rPr>
  </w:style>
  <w:style w:type="character" w:styleId="slostrnky">
    <w:name w:val="page number"/>
    <w:basedOn w:val="Standardnpsmoodstavce"/>
  </w:style>
  <w:style w:type="paragraph" w:styleId="Zpat">
    <w:name w:val="footer"/>
    <w:basedOn w:val="Normln"/>
    <w:link w:val="ZpatChar"/>
    <w:uiPriority w:val="99"/>
    <w:pPr>
      <w:tabs>
        <w:tab w:val="center" w:pos="4536"/>
        <w:tab w:val="right" w:pos="9072"/>
      </w:tabs>
    </w:pPr>
    <w:rPr>
      <w:sz w:val="20"/>
      <w:szCs w:val="20"/>
    </w:rPr>
  </w:style>
  <w:style w:type="paragraph" w:styleId="Zhlav">
    <w:name w:val="header"/>
    <w:basedOn w:val="Normln"/>
    <w:link w:val="ZhlavChar"/>
    <w:uiPriority w:val="99"/>
    <w:pPr>
      <w:tabs>
        <w:tab w:val="center" w:pos="4536"/>
        <w:tab w:val="right" w:pos="9072"/>
      </w:tabs>
    </w:pPr>
    <w:rPr>
      <w:sz w:val="20"/>
      <w:szCs w:val="20"/>
    </w:rPr>
  </w:style>
  <w:style w:type="paragraph" w:customStyle="1" w:styleId="AAA">
    <w:name w:val="AAA"/>
    <w:basedOn w:val="Normln"/>
    <w:pPr>
      <w:spacing w:line="456" w:lineRule="auto"/>
      <w:jc w:val="both"/>
    </w:pPr>
    <w:rPr>
      <w:rFonts w:ascii="LegacSanItcTEE" w:hAnsi="LegacSanItcTEE"/>
      <w:spacing w:val="10"/>
      <w:szCs w:val="20"/>
    </w:rPr>
  </w:style>
  <w:style w:type="paragraph" w:styleId="Nzev">
    <w:name w:val="Title"/>
    <w:basedOn w:val="Normln"/>
    <w:qFormat/>
    <w:pPr>
      <w:jc w:val="center"/>
    </w:pPr>
    <w:rPr>
      <w:b/>
      <w:bCs/>
      <w:sz w:val="32"/>
    </w:rPr>
  </w:style>
  <w:style w:type="paragraph" w:styleId="Zkladntext2">
    <w:name w:val="Body Text 2"/>
    <w:basedOn w:val="Normln"/>
    <w:link w:val="Zkladntext2Char"/>
    <w:pPr>
      <w:spacing w:after="120"/>
      <w:jc w:val="both"/>
      <w:outlineLvl w:val="0"/>
    </w:pPr>
    <w:rPr>
      <w:sz w:val="20"/>
      <w:lang w:val="x-none" w:eastAsia="x-none"/>
      <w14:shadow w14:blurRad="50800" w14:dist="38100" w14:dir="2700000" w14:sx="100000" w14:sy="100000" w14:kx="0" w14:ky="0" w14:algn="tl">
        <w14:srgbClr w14:val="000000">
          <w14:alpha w14:val="60000"/>
        </w14:srgbClr>
      </w14:shadow>
    </w:rPr>
  </w:style>
  <w:style w:type="character" w:styleId="Hypertextovodkaz">
    <w:name w:val="Hyperlink"/>
    <w:rsid w:val="00F1410F"/>
    <w:rPr>
      <w:color w:val="0000FF"/>
      <w:u w:val="single"/>
    </w:rPr>
  </w:style>
  <w:style w:type="paragraph" w:styleId="Textbubliny">
    <w:name w:val="Balloon Text"/>
    <w:basedOn w:val="Normln"/>
    <w:link w:val="TextbublinyChar"/>
    <w:rsid w:val="0049680B"/>
    <w:rPr>
      <w:rFonts w:ascii="Segoe UI" w:hAnsi="Segoe UI"/>
      <w:sz w:val="18"/>
      <w:szCs w:val="18"/>
      <w:lang w:val="x-none" w:eastAsia="x-none"/>
    </w:rPr>
  </w:style>
  <w:style w:type="character" w:customStyle="1" w:styleId="TextbublinyChar">
    <w:name w:val="Text bubliny Char"/>
    <w:link w:val="Textbubliny"/>
    <w:rsid w:val="0049680B"/>
    <w:rPr>
      <w:rFonts w:ascii="Segoe UI" w:hAnsi="Segoe UI" w:cs="Segoe UI"/>
      <w:sz w:val="18"/>
      <w:szCs w:val="18"/>
    </w:rPr>
  </w:style>
  <w:style w:type="table" w:styleId="Mkatabulky">
    <w:name w:val="Table Grid"/>
    <w:basedOn w:val="Normlntabulka"/>
    <w:rsid w:val="003945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
    <w:name w:val="Základní text Char"/>
    <w:link w:val="Zkladntext"/>
    <w:rsid w:val="00C91BCF"/>
    <w:rPr>
      <w:rFonts w:ascii="Tms Rmn" w:hAnsi="Tms Rmn"/>
      <w:noProof/>
      <w14:shadow w14:blurRad="50800" w14:dist="38100" w14:dir="2700000" w14:sx="100000" w14:sy="100000" w14:kx="0" w14:ky="0" w14:algn="tl">
        <w14:srgbClr w14:val="000000">
          <w14:alpha w14:val="60000"/>
        </w14:srgbClr>
      </w14:shadow>
    </w:rPr>
  </w:style>
  <w:style w:type="character" w:customStyle="1" w:styleId="Zkladntextodsazen2Char">
    <w:name w:val="Základní text odsazený 2 Char"/>
    <w:link w:val="Zkladntextodsazen2"/>
    <w:rsid w:val="00C91BCF"/>
    <w:rPr>
      <w:rFonts w:ascii="Arial" w:hAnsi="Arial"/>
      <w:sz w:val="22"/>
      <w:szCs w:val="24"/>
    </w:rPr>
  </w:style>
  <w:style w:type="character" w:customStyle="1" w:styleId="ZpatChar">
    <w:name w:val="Zápatí Char"/>
    <w:link w:val="Zpat"/>
    <w:uiPriority w:val="99"/>
    <w:rsid w:val="00C91BCF"/>
  </w:style>
  <w:style w:type="character" w:customStyle="1" w:styleId="Zkladntext2Char">
    <w:name w:val="Základní text 2 Char"/>
    <w:link w:val="Zkladntext2"/>
    <w:rsid w:val="00C91BCF"/>
    <w:rPr>
      <w:szCs w:val="24"/>
      <w14:shadow w14:blurRad="50800" w14:dist="38100" w14:dir="2700000" w14:sx="100000" w14:sy="100000" w14:kx="0" w14:ky="0" w14:algn="tl">
        <w14:srgbClr w14:val="000000">
          <w14:alpha w14:val="60000"/>
        </w14:srgbClr>
      </w14:shadow>
    </w:rPr>
  </w:style>
  <w:style w:type="character" w:customStyle="1" w:styleId="ZhlavChar">
    <w:name w:val="Záhlaví Char"/>
    <w:basedOn w:val="Standardnpsmoodstavce"/>
    <w:link w:val="Zhlav"/>
    <w:uiPriority w:val="99"/>
    <w:rsid w:val="00C91BCF"/>
  </w:style>
  <w:style w:type="character" w:customStyle="1" w:styleId="preformatted">
    <w:name w:val="preformatted"/>
    <w:basedOn w:val="Standardnpsmoodstavce"/>
    <w:rsid w:val="00E37204"/>
  </w:style>
  <w:style w:type="character" w:customStyle="1" w:styleId="nowrap">
    <w:name w:val="nowrap"/>
    <w:basedOn w:val="Standardnpsmoodstavce"/>
    <w:rsid w:val="00E37204"/>
  </w:style>
  <w:style w:type="paragraph" w:customStyle="1" w:styleId="Default">
    <w:name w:val="Default"/>
    <w:rsid w:val="0043057A"/>
    <w:pPr>
      <w:autoSpaceDE w:val="0"/>
      <w:autoSpaceDN w:val="0"/>
      <w:adjustRightInd w:val="0"/>
    </w:pPr>
    <w:rPr>
      <w:color w:val="000000"/>
      <w:sz w:val="24"/>
      <w:szCs w:val="24"/>
    </w:rPr>
  </w:style>
  <w:style w:type="paragraph" w:styleId="Odstavecseseznamem">
    <w:name w:val="List Paragraph"/>
    <w:basedOn w:val="Normln"/>
    <w:uiPriority w:val="34"/>
    <w:qFormat/>
    <w:rsid w:val="00DA5786"/>
    <w:pPr>
      <w:ind w:left="708"/>
    </w:pPr>
  </w:style>
  <w:style w:type="character" w:styleId="Nevyeenzmnka">
    <w:name w:val="Unresolved Mention"/>
    <w:uiPriority w:val="99"/>
    <w:semiHidden/>
    <w:unhideWhenUsed/>
    <w:rsid w:val="00187D08"/>
    <w:rPr>
      <w:color w:val="605E5C"/>
      <w:shd w:val="clear" w:color="auto" w:fill="E1DFDD"/>
    </w:rPr>
  </w:style>
  <w:style w:type="paragraph" w:styleId="Adresanaoblku">
    <w:name w:val="envelope address"/>
    <w:basedOn w:val="Normln"/>
    <w:rsid w:val="00F15D6D"/>
    <w:pPr>
      <w:framePr w:w="7920" w:h="1980" w:hRule="exact" w:hSpace="141" w:wrap="auto" w:hAnchor="page" w:xAlign="center" w:yAlign="bottom"/>
      <w:ind w:left="2880"/>
    </w:pPr>
    <w:rPr>
      <w:rFonts w:ascii="Garamond" w:hAnsi="Garamond"/>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6129311">
      <w:bodyDiv w:val="1"/>
      <w:marLeft w:val="0"/>
      <w:marRight w:val="0"/>
      <w:marTop w:val="0"/>
      <w:marBottom w:val="0"/>
      <w:divBdr>
        <w:top w:val="none" w:sz="0" w:space="0" w:color="auto"/>
        <w:left w:val="none" w:sz="0" w:space="0" w:color="auto"/>
        <w:bottom w:val="none" w:sz="0" w:space="0" w:color="auto"/>
        <w:right w:val="none" w:sz="0" w:space="0" w:color="auto"/>
      </w:divBdr>
      <w:divsChild>
        <w:div w:id="1554854686">
          <w:marLeft w:val="0"/>
          <w:marRight w:val="0"/>
          <w:marTop w:val="0"/>
          <w:marBottom w:val="0"/>
          <w:divBdr>
            <w:top w:val="none" w:sz="0" w:space="0" w:color="auto"/>
            <w:left w:val="none" w:sz="0" w:space="0" w:color="auto"/>
            <w:bottom w:val="none" w:sz="0" w:space="0" w:color="auto"/>
            <w:right w:val="none" w:sz="0" w:space="0" w:color="auto"/>
          </w:divBdr>
          <w:divsChild>
            <w:div w:id="18168645">
              <w:marLeft w:val="0"/>
              <w:marRight w:val="0"/>
              <w:marTop w:val="0"/>
              <w:marBottom w:val="0"/>
              <w:divBdr>
                <w:top w:val="none" w:sz="0" w:space="0" w:color="auto"/>
                <w:left w:val="none" w:sz="0" w:space="0" w:color="auto"/>
                <w:bottom w:val="none" w:sz="0" w:space="0" w:color="auto"/>
                <w:right w:val="none" w:sz="0" w:space="0" w:color="auto"/>
              </w:divBdr>
              <w:divsChild>
                <w:div w:id="1209955449">
                  <w:marLeft w:val="0"/>
                  <w:marRight w:val="0"/>
                  <w:marTop w:val="0"/>
                  <w:marBottom w:val="0"/>
                  <w:divBdr>
                    <w:top w:val="none" w:sz="0" w:space="0" w:color="auto"/>
                    <w:left w:val="none" w:sz="0" w:space="0" w:color="auto"/>
                    <w:bottom w:val="none" w:sz="0" w:space="0" w:color="auto"/>
                    <w:right w:val="none" w:sz="0" w:space="0" w:color="auto"/>
                  </w:divBdr>
                  <w:divsChild>
                    <w:div w:id="21784325">
                      <w:marLeft w:val="0"/>
                      <w:marRight w:val="0"/>
                      <w:marTop w:val="0"/>
                      <w:marBottom w:val="0"/>
                      <w:divBdr>
                        <w:top w:val="none" w:sz="0" w:space="0" w:color="auto"/>
                        <w:left w:val="none" w:sz="0" w:space="0" w:color="auto"/>
                        <w:bottom w:val="none" w:sz="0" w:space="0" w:color="auto"/>
                        <w:right w:val="none" w:sz="0" w:space="0" w:color="auto"/>
                      </w:divBdr>
                      <w:divsChild>
                        <w:div w:id="1399010091">
                          <w:marLeft w:val="0"/>
                          <w:marRight w:val="0"/>
                          <w:marTop w:val="0"/>
                          <w:marBottom w:val="0"/>
                          <w:divBdr>
                            <w:top w:val="none" w:sz="0" w:space="0" w:color="auto"/>
                            <w:left w:val="none" w:sz="0" w:space="0" w:color="auto"/>
                            <w:bottom w:val="none" w:sz="0" w:space="0" w:color="auto"/>
                            <w:right w:val="none" w:sz="0" w:space="0" w:color="auto"/>
                          </w:divBdr>
                          <w:divsChild>
                            <w:div w:id="63684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373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hrdina@cms-security.c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vrcek@mestojablonec.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CB1F29-1153-4150-AB02-806268732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1787</Words>
  <Characters>10549</Characters>
  <Application>Microsoft Office Word</Application>
  <DocSecurity>4</DocSecurity>
  <Lines>87</Lines>
  <Paragraphs>24</Paragraphs>
  <ScaleCrop>false</ScaleCrop>
  <HeadingPairs>
    <vt:vector size="2" baseType="variant">
      <vt:variant>
        <vt:lpstr>Název</vt:lpstr>
      </vt:variant>
      <vt:variant>
        <vt:i4>1</vt:i4>
      </vt:variant>
    </vt:vector>
  </HeadingPairs>
  <TitlesOfParts>
    <vt:vector size="1" baseType="lpstr">
      <vt:lpstr>                                                                                                                              </vt:lpstr>
    </vt:vector>
  </TitlesOfParts>
  <Company/>
  <LinksUpToDate>false</LinksUpToDate>
  <CharactersWithSpaces>12312</CharactersWithSpaces>
  <SharedDoc>false</SharedDoc>
  <HLinks>
    <vt:vector size="12" baseType="variant">
      <vt:variant>
        <vt:i4>6488088</vt:i4>
      </vt:variant>
      <vt:variant>
        <vt:i4>3</vt:i4>
      </vt:variant>
      <vt:variant>
        <vt:i4>0</vt:i4>
      </vt:variant>
      <vt:variant>
        <vt:i4>5</vt:i4>
      </vt:variant>
      <vt:variant>
        <vt:lpwstr>mailto:hrdina@cms-security.cz</vt:lpwstr>
      </vt:variant>
      <vt:variant>
        <vt:lpwstr/>
      </vt:variant>
      <vt:variant>
        <vt:i4>1114150</vt:i4>
      </vt:variant>
      <vt:variant>
        <vt:i4>0</vt:i4>
      </vt:variant>
      <vt:variant>
        <vt:i4>0</vt:i4>
      </vt:variant>
      <vt:variant>
        <vt:i4>5</vt:i4>
      </vt:variant>
      <vt:variant>
        <vt:lpwstr>mailto:cvrcek@mestojablonec.cz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Jan</dc:creator>
  <cp:keywords/>
  <cp:lastModifiedBy>Čech, Stanislav </cp:lastModifiedBy>
  <cp:revision>2</cp:revision>
  <cp:lastPrinted>2020-10-12T14:11:00Z</cp:lastPrinted>
  <dcterms:created xsi:type="dcterms:W3CDTF">2020-10-15T05:13:00Z</dcterms:created>
  <dcterms:modified xsi:type="dcterms:W3CDTF">2020-10-15T05:13:00Z</dcterms:modified>
</cp:coreProperties>
</file>