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91" w:rsidRPr="00413E91" w:rsidRDefault="00413E91" w:rsidP="00413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DODATEK č. 1</w:t>
      </w:r>
      <w:r w:rsidRPr="00413E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3E91" w:rsidRPr="00413E91" w:rsidRDefault="00413E91" w:rsidP="00413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 xml:space="preserve">K dohodě o realizaci </w:t>
      </w:r>
      <w:proofErr w:type="spellStart"/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managementových</w:t>
      </w:r>
      <w:proofErr w:type="spellEnd"/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 xml:space="preserve"> opatření č. PPK-434a/84/20 dle </w:t>
      </w:r>
      <w:proofErr w:type="spellStart"/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ust</w:t>
      </w:r>
      <w:proofErr w:type="spellEnd"/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 xml:space="preserve">. § 68 odst. 2 a § 69 odst. 3 zák. č. 114/1992 Sb., o ochraně přírody a krajiny, uzavřené dne </w:t>
      </w:r>
    </w:p>
    <w:p w:rsidR="00413E91" w:rsidRPr="00413E91" w:rsidRDefault="00413E91" w:rsidP="00A70F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I.</w:t>
      </w:r>
    </w:p>
    <w:p w:rsidR="00413E91" w:rsidRPr="00413E91" w:rsidRDefault="00413E91" w:rsidP="00A7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1. Česká republika – Agentura ochrany přírody a krajiny ČR,</w:t>
      </w:r>
    </w:p>
    <w:p w:rsidR="00413E91" w:rsidRPr="000622F4" w:rsidRDefault="00413E91" w:rsidP="00413E91">
      <w:pPr>
        <w:pStyle w:val="Zkladntext"/>
        <w:spacing w:before="57" w:after="0"/>
        <w:rPr>
          <w:rFonts w:ascii="Arial" w:hAnsi="Arial" w:cs="Arial"/>
        </w:rPr>
      </w:pPr>
      <w:r w:rsidRPr="000622F4">
        <w:rPr>
          <w:rStyle w:val="Silnzdraznn"/>
          <w:rFonts w:ascii="Arial" w:hAnsi="Arial" w:cs="Arial"/>
          <w:sz w:val="22"/>
        </w:rPr>
        <w:t>Regionální pracoviště: Regionální pracoviště Olomoucko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Sídlo: Kaplanova 1931/1, 148 00, Praha 11 - Chodov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Kontaktní adresa: Lafayettova 13, 77900 Olomouc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IČ: 62933591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 xml:space="preserve">zastoupena: Ing. Michal Servus, ředitel RP Olomoucko 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 xml:space="preserve">V rozsahu této dohody osoba pověřená k jednání s vlastníkem, k věcným úkonům a k provedení kontroly realizovaných </w:t>
      </w:r>
      <w:proofErr w:type="spellStart"/>
      <w:r w:rsidRPr="000622F4">
        <w:rPr>
          <w:rFonts w:ascii="Arial" w:hAnsi="Arial" w:cs="Arial"/>
          <w:sz w:val="22"/>
        </w:rPr>
        <w:t>managementových</w:t>
      </w:r>
      <w:proofErr w:type="spellEnd"/>
      <w:r w:rsidRPr="000622F4">
        <w:rPr>
          <w:rFonts w:ascii="Arial" w:hAnsi="Arial" w:cs="Arial"/>
          <w:sz w:val="22"/>
        </w:rPr>
        <w:t xml:space="preserve"> opatření: Mgr. Martin </w:t>
      </w:r>
      <w:proofErr w:type="spellStart"/>
      <w:r w:rsidRPr="000622F4">
        <w:rPr>
          <w:rFonts w:ascii="Arial" w:hAnsi="Arial" w:cs="Arial"/>
          <w:sz w:val="22"/>
        </w:rPr>
        <w:t>Dýma</w:t>
      </w:r>
      <w:proofErr w:type="spellEnd"/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 xml:space="preserve">jakožto věcně a místně příslušný orgán ochrany přírody příslušný podle ustanovení </w:t>
      </w:r>
      <w:r w:rsidRPr="000622F4">
        <w:rPr>
          <w:rFonts w:ascii="Arial" w:hAnsi="Arial" w:cs="Arial"/>
          <w:color w:val="000000"/>
          <w:sz w:val="22"/>
        </w:rPr>
        <w:t>§ 75 odst. 1 písm. e) ve spojení s</w:t>
      </w:r>
      <w:r w:rsidRPr="000622F4">
        <w:rPr>
          <w:rFonts w:ascii="Arial" w:hAnsi="Arial" w:cs="Arial"/>
          <w:sz w:val="22"/>
        </w:rPr>
        <w:t xml:space="preserve"> § 78 odst. 1 zákona č. 114/1992 Sb., o ochraně přírody a krajiny, v platném znění.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</w:rPr>
      </w:pPr>
      <w:r w:rsidRPr="000622F4">
        <w:rPr>
          <w:rStyle w:val="Silnzdraznn"/>
          <w:rFonts w:ascii="Arial" w:hAnsi="Arial" w:cs="Arial"/>
          <w:sz w:val="22"/>
        </w:rPr>
        <w:t>(dále jen „AOPK ČR“)</w:t>
      </w:r>
    </w:p>
    <w:p w:rsidR="00413E91" w:rsidRPr="000622F4" w:rsidRDefault="00413E91" w:rsidP="00413E91">
      <w:pPr>
        <w:pStyle w:val="Zkladntext"/>
        <w:spacing w:before="57" w:after="57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a</w:t>
      </w:r>
    </w:p>
    <w:p w:rsidR="00413E91" w:rsidRPr="000622F4" w:rsidRDefault="00413E91" w:rsidP="00413E91">
      <w:pPr>
        <w:pStyle w:val="Zkladntext"/>
        <w:spacing w:before="57" w:after="57"/>
        <w:rPr>
          <w:rFonts w:ascii="Arial" w:hAnsi="Arial" w:cs="Arial"/>
        </w:rPr>
      </w:pPr>
      <w:r w:rsidRPr="000622F4">
        <w:rPr>
          <w:rStyle w:val="Silnzdraznn"/>
          <w:rFonts w:ascii="Arial" w:hAnsi="Arial" w:cs="Arial"/>
          <w:sz w:val="22"/>
        </w:rPr>
        <w:t xml:space="preserve">2. Vlastník </w:t>
      </w:r>
    </w:p>
    <w:p w:rsidR="00413E91" w:rsidRPr="000622F4" w:rsidRDefault="00413E91" w:rsidP="00413E91">
      <w:pPr>
        <w:pStyle w:val="Zkladntext"/>
        <w:spacing w:before="57"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Petr Strnad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proofErr w:type="spellStart"/>
      <w:r w:rsidRPr="000622F4">
        <w:rPr>
          <w:rFonts w:ascii="Arial" w:hAnsi="Arial" w:cs="Arial"/>
          <w:sz w:val="22"/>
        </w:rPr>
        <w:t>Kociánov</w:t>
      </w:r>
      <w:proofErr w:type="spellEnd"/>
      <w:r w:rsidRPr="000622F4">
        <w:rPr>
          <w:rFonts w:ascii="Arial" w:hAnsi="Arial" w:cs="Arial"/>
          <w:sz w:val="22"/>
        </w:rPr>
        <w:t xml:space="preserve"> 70 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78811 Loučná nad Desnou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IČ 48744344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 xml:space="preserve">DIČ </w:t>
      </w:r>
      <w:r w:rsidR="00A86568">
        <w:rPr>
          <w:rFonts w:ascii="Arial" w:hAnsi="Arial" w:cs="Arial"/>
          <w:sz w:val="22"/>
        </w:rPr>
        <w:t>xxx</w:t>
      </w:r>
      <w:bookmarkStart w:id="0" w:name="_GoBack"/>
      <w:bookmarkEnd w:id="0"/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>je plátcem DPH</w:t>
      </w:r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 xml:space="preserve">bankovní spojení </w:t>
      </w:r>
      <w:proofErr w:type="spellStart"/>
      <w:r w:rsidR="00657EA2">
        <w:rPr>
          <w:rFonts w:ascii="Arial" w:hAnsi="Arial" w:cs="Arial"/>
          <w:sz w:val="22"/>
        </w:rPr>
        <w:t>xxx</w:t>
      </w:r>
      <w:proofErr w:type="spellEnd"/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 w:rsidRPr="000622F4">
        <w:rPr>
          <w:rFonts w:ascii="Arial" w:hAnsi="Arial" w:cs="Arial"/>
          <w:sz w:val="22"/>
        </w:rPr>
        <w:t xml:space="preserve">statutární zástupce </w:t>
      </w:r>
      <w:proofErr w:type="spellStart"/>
      <w:r w:rsidR="00657EA2">
        <w:rPr>
          <w:rFonts w:ascii="Arial" w:hAnsi="Arial" w:cs="Arial"/>
          <w:sz w:val="22"/>
        </w:rPr>
        <w:t>xxx</w:t>
      </w:r>
      <w:proofErr w:type="spellEnd"/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jakožto vlastník pozemku</w:t>
      </w:r>
      <w:r w:rsidRPr="000622F4">
        <w:rPr>
          <w:rFonts w:ascii="Arial" w:hAnsi="Arial" w:cs="Arial"/>
          <w:sz w:val="22"/>
        </w:rPr>
        <w:t xml:space="preserve"> parcela </w:t>
      </w:r>
      <w:proofErr w:type="spellStart"/>
      <w:proofErr w:type="gramStart"/>
      <w:r w:rsidRPr="000622F4">
        <w:rPr>
          <w:rFonts w:ascii="Arial" w:hAnsi="Arial" w:cs="Arial"/>
          <w:sz w:val="22"/>
        </w:rPr>
        <w:t>p.č</w:t>
      </w:r>
      <w:proofErr w:type="spellEnd"/>
      <w:r w:rsidRPr="000622F4">
        <w:rPr>
          <w:rFonts w:ascii="Arial" w:hAnsi="Arial" w:cs="Arial"/>
          <w:sz w:val="22"/>
        </w:rPr>
        <w:t>.</w:t>
      </w:r>
      <w:proofErr w:type="gramEnd"/>
      <w:r w:rsidRPr="000622F4">
        <w:rPr>
          <w:rFonts w:ascii="Arial" w:hAnsi="Arial" w:cs="Arial"/>
          <w:sz w:val="22"/>
        </w:rPr>
        <w:t xml:space="preserve"> 1136/1 v </w:t>
      </w:r>
      <w:proofErr w:type="spellStart"/>
      <w:r w:rsidRPr="000622F4">
        <w:rPr>
          <w:rFonts w:ascii="Arial" w:hAnsi="Arial" w:cs="Arial"/>
          <w:sz w:val="22"/>
        </w:rPr>
        <w:t>k.ú</w:t>
      </w:r>
      <w:proofErr w:type="spellEnd"/>
      <w:r w:rsidRPr="000622F4">
        <w:rPr>
          <w:rFonts w:ascii="Arial" w:hAnsi="Arial" w:cs="Arial"/>
          <w:sz w:val="22"/>
        </w:rPr>
        <w:t xml:space="preserve">. </w:t>
      </w:r>
      <w:proofErr w:type="spellStart"/>
      <w:r w:rsidRPr="000622F4">
        <w:rPr>
          <w:rFonts w:ascii="Arial" w:hAnsi="Arial" w:cs="Arial"/>
          <w:sz w:val="22"/>
        </w:rPr>
        <w:t>Rejhotice</w:t>
      </w:r>
      <w:proofErr w:type="spellEnd"/>
    </w:p>
    <w:p w:rsidR="00413E91" w:rsidRPr="000622F4" w:rsidRDefault="00413E91" w:rsidP="00413E91">
      <w:pPr>
        <w:pStyle w:val="Zkladntext"/>
        <w:spacing w:after="0"/>
        <w:rPr>
          <w:rFonts w:ascii="Arial" w:hAnsi="Arial" w:cs="Arial"/>
        </w:rPr>
      </w:pPr>
      <w:r w:rsidRPr="000622F4">
        <w:rPr>
          <w:rStyle w:val="Silnzdraznn"/>
          <w:rFonts w:ascii="Arial" w:hAnsi="Arial" w:cs="Arial"/>
          <w:sz w:val="22"/>
        </w:rPr>
        <w:t>(dále jen ”vlastník”)</w:t>
      </w:r>
    </w:p>
    <w:p w:rsidR="00413E91" w:rsidRPr="00413E91" w:rsidRDefault="00413E91" w:rsidP="00413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413E91" w:rsidRPr="00413E91" w:rsidRDefault="00413E91" w:rsidP="00A70F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lang w:eastAsia="cs-CZ"/>
        </w:rPr>
        <w:t>II.</w:t>
      </w:r>
    </w:p>
    <w:p w:rsidR="00413E91" w:rsidRPr="00413E91" w:rsidRDefault="00413E91" w:rsidP="00413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lang w:eastAsia="cs-CZ"/>
        </w:rPr>
        <w:t xml:space="preserve">Výše uvedení účastníci uzavírají tento dodatek č. 1 k </w:t>
      </w:r>
      <w:r w:rsidRPr="00413E91">
        <w:rPr>
          <w:rFonts w:ascii="Arial" w:eastAsia="Times New Roman" w:hAnsi="Arial" w:cs="Arial"/>
          <w:b/>
          <w:bCs/>
          <w:lang w:eastAsia="cs-CZ"/>
        </w:rPr>
        <w:t xml:space="preserve">Dohodě o realizaci </w:t>
      </w:r>
      <w:proofErr w:type="spellStart"/>
      <w:r w:rsidRPr="00413E91">
        <w:rPr>
          <w:rFonts w:ascii="Arial" w:eastAsia="Times New Roman" w:hAnsi="Arial" w:cs="Arial"/>
          <w:b/>
          <w:bCs/>
          <w:lang w:eastAsia="cs-CZ"/>
        </w:rPr>
        <w:t>managementových</w:t>
      </w:r>
      <w:proofErr w:type="spellEnd"/>
      <w:r w:rsidRPr="00413E91">
        <w:rPr>
          <w:rFonts w:ascii="Arial" w:eastAsia="Times New Roman" w:hAnsi="Arial" w:cs="Arial"/>
          <w:b/>
          <w:bCs/>
          <w:lang w:eastAsia="cs-CZ"/>
        </w:rPr>
        <w:t xml:space="preserve"> opatření</w:t>
      </w:r>
      <w:r w:rsidRPr="00413E91">
        <w:rPr>
          <w:rFonts w:ascii="Arial" w:eastAsia="Times New Roman" w:hAnsi="Arial" w:cs="Arial"/>
          <w:lang w:eastAsia="cs-CZ"/>
        </w:rPr>
        <w:t xml:space="preserve"> č. PPK-434a/84/20 uzavřené dle </w:t>
      </w:r>
      <w:proofErr w:type="spellStart"/>
      <w:r w:rsidRPr="00413E91">
        <w:rPr>
          <w:rFonts w:ascii="Arial" w:eastAsia="Times New Roman" w:hAnsi="Arial" w:cs="Arial"/>
          <w:lang w:eastAsia="cs-CZ"/>
        </w:rPr>
        <w:t>ust</w:t>
      </w:r>
      <w:proofErr w:type="spellEnd"/>
      <w:r w:rsidRPr="00413E91">
        <w:rPr>
          <w:rFonts w:ascii="Arial" w:eastAsia="Times New Roman" w:hAnsi="Arial" w:cs="Arial"/>
          <w:lang w:eastAsia="cs-CZ"/>
        </w:rPr>
        <w:t>. § 68 odst. 2 a § 69 odst. 3 zákona 4. 114/1992 Sb., o ochraně přírody a krajiny dne (dále jen "Dohoda").</w:t>
      </w:r>
    </w:p>
    <w:p w:rsidR="00413E91" w:rsidRDefault="00413E91" w:rsidP="00A70F67">
      <w:pPr>
        <w:spacing w:after="12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III.</w:t>
      </w:r>
    </w:p>
    <w:p w:rsidR="00413E91" w:rsidRDefault="00413E91" w:rsidP="00413E91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413E91">
        <w:rPr>
          <w:rFonts w:ascii="Arial" w:eastAsia="Times New Roman" w:hAnsi="Arial" w:cs="Arial"/>
          <w:szCs w:val="24"/>
          <w:lang w:eastAsia="cs-CZ"/>
        </w:rPr>
        <w:t xml:space="preserve">bod 1 článku II Dohody se nahrazuje následujícím zněním: </w:t>
      </w:r>
    </w:p>
    <w:p w:rsidR="00413E91" w:rsidRDefault="00413E91" w:rsidP="00413E91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413E91">
        <w:rPr>
          <w:rFonts w:ascii="Arial" w:eastAsia="Times New Roman" w:hAnsi="Arial" w:cs="Arial"/>
          <w:szCs w:val="24"/>
          <w:lang w:eastAsia="cs-CZ"/>
        </w:rPr>
        <w:t xml:space="preserve">1. Účastníci dohody se dohodli, že vlastník provede dle pokynů AOPK ČR tato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managementová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opatření z důvodu ochrany přírody:</w:t>
      </w:r>
      <w:r w:rsidRPr="00413E91">
        <w:rPr>
          <w:rFonts w:ascii="Arial" w:eastAsia="Times New Roman" w:hAnsi="Arial" w:cs="Arial"/>
          <w:szCs w:val="24"/>
          <w:lang w:eastAsia="cs-CZ"/>
        </w:rPr>
        <w:br/>
        <w:t xml:space="preserve">Ruční kosení (okraje plochy křovinořezem, zbytek plochy ručně vedenou sekačkou) svažité louky "Pod Selskou cestou" v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Rejhoticích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s lilií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cibulkonosnou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a dalším ohroženými druhy. Pokosená biomasa bude vyhrabána a uložena na dohodnutá místa mimo plochu louky, pracovní plocha 1 ha na parcele </w:t>
      </w:r>
      <w:proofErr w:type="spellStart"/>
      <w:proofErr w:type="gramStart"/>
      <w:r w:rsidRPr="00413E91">
        <w:rPr>
          <w:rFonts w:ascii="Arial" w:eastAsia="Times New Roman" w:hAnsi="Arial" w:cs="Arial"/>
          <w:szCs w:val="24"/>
          <w:lang w:eastAsia="cs-CZ"/>
        </w:rPr>
        <w:t>p.č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>.</w:t>
      </w:r>
      <w:proofErr w:type="gramEnd"/>
      <w:r w:rsidRPr="00413E91">
        <w:rPr>
          <w:rFonts w:ascii="Arial" w:eastAsia="Times New Roman" w:hAnsi="Arial" w:cs="Arial"/>
          <w:szCs w:val="24"/>
          <w:lang w:eastAsia="cs-CZ"/>
        </w:rPr>
        <w:t xml:space="preserve"> 1136/1 v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.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Rejhotice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. </w:t>
      </w:r>
      <w:r w:rsidRPr="00413E91">
        <w:rPr>
          <w:rFonts w:ascii="Arial" w:eastAsia="Times New Roman" w:hAnsi="Arial" w:cs="Arial"/>
          <w:szCs w:val="24"/>
          <w:lang w:eastAsia="cs-CZ"/>
        </w:rPr>
        <w:br/>
        <w:t xml:space="preserve">Opatření </w:t>
      </w:r>
      <w:proofErr w:type="gramStart"/>
      <w:r w:rsidRPr="00413E91">
        <w:rPr>
          <w:rFonts w:ascii="Arial" w:eastAsia="Times New Roman" w:hAnsi="Arial" w:cs="Arial"/>
          <w:szCs w:val="24"/>
          <w:lang w:eastAsia="cs-CZ"/>
        </w:rPr>
        <w:t>bude</w:t>
      </w:r>
      <w:proofErr w:type="gramEnd"/>
      <w:r w:rsidRPr="00413E91">
        <w:rPr>
          <w:rFonts w:ascii="Arial" w:eastAsia="Times New Roman" w:hAnsi="Arial" w:cs="Arial"/>
          <w:szCs w:val="24"/>
          <w:lang w:eastAsia="cs-CZ"/>
        </w:rPr>
        <w:t xml:space="preserve"> provedeno na pozemcích Opatření </w:t>
      </w:r>
      <w:proofErr w:type="gramStart"/>
      <w:r w:rsidRPr="00413E91">
        <w:rPr>
          <w:rFonts w:ascii="Arial" w:eastAsia="Times New Roman" w:hAnsi="Arial" w:cs="Arial"/>
          <w:szCs w:val="24"/>
          <w:lang w:eastAsia="cs-CZ"/>
        </w:rPr>
        <w:t>bude</w:t>
      </w:r>
      <w:proofErr w:type="gramEnd"/>
      <w:r w:rsidRPr="00413E91">
        <w:rPr>
          <w:rFonts w:ascii="Arial" w:eastAsia="Times New Roman" w:hAnsi="Arial" w:cs="Arial"/>
          <w:szCs w:val="24"/>
          <w:lang w:eastAsia="cs-CZ"/>
        </w:rPr>
        <w:t xml:space="preserve"> provedeno na pozemcích parcela </w:t>
      </w:r>
      <w:proofErr w:type="spellStart"/>
      <w:proofErr w:type="gramStart"/>
      <w:r w:rsidRPr="00413E91">
        <w:rPr>
          <w:rFonts w:ascii="Arial" w:eastAsia="Times New Roman" w:hAnsi="Arial" w:cs="Arial"/>
          <w:szCs w:val="24"/>
          <w:lang w:eastAsia="cs-CZ"/>
        </w:rPr>
        <w:t>p.č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>.</w:t>
      </w:r>
      <w:proofErr w:type="gramEnd"/>
      <w:r w:rsidRPr="00413E91">
        <w:rPr>
          <w:rFonts w:ascii="Arial" w:eastAsia="Times New Roman" w:hAnsi="Arial" w:cs="Arial"/>
          <w:szCs w:val="24"/>
          <w:lang w:eastAsia="cs-CZ"/>
        </w:rPr>
        <w:t xml:space="preserve"> 1136/1 v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.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Rejhotice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a to v termínu od účinnosti Dohody do </w:t>
      </w:r>
      <w:proofErr w:type="gramStart"/>
      <w:r w:rsidRPr="00413E91">
        <w:rPr>
          <w:rFonts w:ascii="Arial" w:eastAsia="Times New Roman" w:hAnsi="Arial" w:cs="Arial"/>
          <w:szCs w:val="24"/>
          <w:lang w:eastAsia="cs-CZ"/>
        </w:rPr>
        <w:t>30.9.2020</w:t>
      </w:r>
      <w:proofErr w:type="gramEnd"/>
      <w:r w:rsidRPr="00413E91">
        <w:rPr>
          <w:rFonts w:ascii="Arial" w:eastAsia="Times New Roman" w:hAnsi="Arial" w:cs="Arial"/>
          <w:szCs w:val="24"/>
          <w:lang w:eastAsia="cs-CZ"/>
        </w:rPr>
        <w:t xml:space="preserve"> a dále podle příloh dle čl. V., odst. 2 této Dohody.</w:t>
      </w:r>
      <w:r w:rsidRPr="00413E91">
        <w:rPr>
          <w:rFonts w:ascii="Arial" w:eastAsia="Times New Roman" w:hAnsi="Arial" w:cs="Arial"/>
          <w:szCs w:val="24"/>
          <w:lang w:eastAsia="cs-CZ"/>
        </w:rPr>
        <w:br/>
      </w:r>
      <w:r w:rsidRPr="00413E91">
        <w:rPr>
          <w:rFonts w:ascii="Arial" w:eastAsia="Times New Roman" w:hAnsi="Arial" w:cs="Arial"/>
          <w:szCs w:val="24"/>
          <w:lang w:eastAsia="cs-CZ"/>
        </w:rPr>
        <w:lastRenderedPageBreak/>
        <w:t>Opatření bude provedeno v souladu se standardem AOPK: 02 004 Sečení.</w:t>
      </w:r>
      <w:r w:rsidRPr="00413E91">
        <w:rPr>
          <w:rFonts w:ascii="Arial" w:eastAsia="Times New Roman" w:hAnsi="Arial" w:cs="Arial"/>
          <w:szCs w:val="24"/>
          <w:lang w:eastAsia="cs-CZ"/>
        </w:rPr>
        <w:br/>
        <w:t xml:space="preserve">Další podmínky realizace: Bez dalších podmínek </w:t>
      </w:r>
      <w:r w:rsidRPr="00413E91">
        <w:rPr>
          <w:rFonts w:ascii="Arial" w:eastAsia="Times New Roman" w:hAnsi="Arial" w:cs="Arial"/>
          <w:szCs w:val="24"/>
          <w:lang w:eastAsia="cs-CZ"/>
        </w:rPr>
        <w:br/>
        <w:t>(dále jen „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managementová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opatření“)</w:t>
      </w:r>
    </w:p>
    <w:p w:rsidR="00413E91" w:rsidRDefault="00413E91" w:rsidP="00413E91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413E91">
        <w:rPr>
          <w:rFonts w:ascii="Arial" w:eastAsia="Times New Roman" w:hAnsi="Arial" w:cs="Arial"/>
          <w:szCs w:val="24"/>
          <w:lang w:eastAsia="cs-CZ"/>
        </w:rPr>
        <w:t xml:space="preserve">bod 1 článku III Dohody o realizaci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managementových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opatření se nahrazuje následujícím zněním: </w:t>
      </w:r>
    </w:p>
    <w:p w:rsidR="00413E91" w:rsidRPr="00413E91" w:rsidRDefault="00413E91" w:rsidP="00413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szCs w:val="24"/>
          <w:lang w:eastAsia="cs-CZ"/>
        </w:rPr>
        <w:t xml:space="preserve">1. Účastníci Dohody se dohodli, že vlastník zrealizuje </w:t>
      </w:r>
      <w:proofErr w:type="spellStart"/>
      <w:r w:rsidRPr="00413E91">
        <w:rPr>
          <w:rFonts w:ascii="Arial" w:eastAsia="Times New Roman" w:hAnsi="Arial" w:cs="Arial"/>
          <w:szCs w:val="24"/>
          <w:lang w:eastAsia="cs-CZ"/>
        </w:rPr>
        <w:t>managementová</w:t>
      </w:r>
      <w:proofErr w:type="spellEnd"/>
      <w:r w:rsidRPr="00413E91">
        <w:rPr>
          <w:rFonts w:ascii="Arial" w:eastAsia="Times New Roman" w:hAnsi="Arial" w:cs="Arial"/>
          <w:szCs w:val="24"/>
          <w:lang w:eastAsia="cs-CZ"/>
        </w:rPr>
        <w:t xml:space="preserve"> opatření specifikovaná v čl. II této Dohody za finanční příspěvek na péči ve výši 29 900,- Kč (slovy dvacet devět tisíc devět set).</w:t>
      </w:r>
    </w:p>
    <w:p w:rsidR="00413E91" w:rsidRPr="00413E91" w:rsidRDefault="00413E91" w:rsidP="00413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IV.</w:t>
      </w:r>
    </w:p>
    <w:p w:rsidR="00413E91" w:rsidRPr="00413E91" w:rsidRDefault="00413E91" w:rsidP="00413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 xml:space="preserve">4.1. </w:t>
      </w:r>
      <w:r w:rsidRPr="00413E91">
        <w:rPr>
          <w:rFonts w:ascii="Arial" w:eastAsia="Times New Roman" w:hAnsi="Arial" w:cs="Arial"/>
          <w:szCs w:val="24"/>
          <w:lang w:eastAsia="cs-CZ"/>
        </w:rPr>
        <w:t>Ostatní ustanovení Dohody zůstávají beze změny.</w:t>
      </w:r>
    </w:p>
    <w:p w:rsidR="00413E91" w:rsidRPr="00413E91" w:rsidRDefault="00413E91" w:rsidP="00413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 xml:space="preserve">4.2. </w:t>
      </w:r>
      <w:r w:rsidRPr="00413E91">
        <w:rPr>
          <w:rFonts w:ascii="Arial" w:eastAsia="Times New Roman" w:hAnsi="Arial" w:cs="Arial"/>
          <w:szCs w:val="24"/>
          <w:lang w:eastAsia="cs-CZ"/>
        </w:rPr>
        <w:t>Účastníci Dohody berou na vědomí, že tento Dodatek může podléhat povinnosti jeho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413E91" w:rsidRPr="00413E91" w:rsidRDefault="00413E91" w:rsidP="00413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 xml:space="preserve">4.3. </w:t>
      </w:r>
      <w:r w:rsidRPr="00413E91">
        <w:rPr>
          <w:rFonts w:ascii="Arial" w:eastAsia="Times New Roman" w:hAnsi="Arial" w:cs="Arial"/>
          <w:szCs w:val="24"/>
          <w:lang w:eastAsia="cs-CZ"/>
        </w:rPr>
        <w:t>Tento Dodatek nabývá platnosti dnem podpisu oprávněným zástupcem posledního účastníka Dohody. Tento Dodatek nabývá účinnosti dnem podpisu oprávněným zástupcem posledního účastníka Dohody. Podléhá-li však tento Dodatek povinnosti uveřejnění prostřednictvím registru smluv podle zákona o registru smluv, nenabude účinnosti dříve, než dnem jeho uveřejnění. Účastníci Dohody se budou vzájemně o nabytí účinnosti Dodatku neprodleně informovat.</w:t>
      </w:r>
    </w:p>
    <w:p w:rsidR="00413E91" w:rsidRPr="00413E91" w:rsidRDefault="00413E91" w:rsidP="00413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4.4.</w:t>
      </w:r>
      <w:r w:rsidRPr="00413E91">
        <w:rPr>
          <w:rFonts w:ascii="Arial" w:eastAsia="Times New Roman" w:hAnsi="Arial" w:cs="Arial"/>
          <w:szCs w:val="24"/>
          <w:lang w:eastAsia="cs-CZ"/>
        </w:rPr>
        <w:t xml:space="preserve"> Tento Dodatek je vyhotoven ve 3 vyhotoveních, z nichž 1 obdrží vlastník a 2 vyhotovení obdrží AOPK ČR</w:t>
      </w:r>
      <w:r w:rsidRPr="00413E91">
        <w:rPr>
          <w:rFonts w:ascii="Arial" w:eastAsia="Times New Roman" w:hAnsi="Arial" w:cs="Arial"/>
          <w:b/>
          <w:bCs/>
          <w:szCs w:val="24"/>
          <w:lang w:eastAsia="cs-CZ"/>
        </w:rPr>
        <w:t>.</w:t>
      </w:r>
      <w:r w:rsidRPr="00413E91">
        <w:rPr>
          <w:rFonts w:ascii="Arial" w:eastAsia="Times New Roman" w:hAnsi="Arial" w:cs="Arial"/>
          <w:szCs w:val="24"/>
          <w:lang w:eastAsia="cs-CZ"/>
        </w:rPr>
        <w:t xml:space="preserve"> </w:t>
      </w:r>
    </w:p>
    <w:tbl>
      <w:tblPr>
        <w:tblW w:w="9645" w:type="dxa"/>
        <w:tblInd w:w="-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6"/>
      </w:tblGrid>
      <w:tr w:rsidR="00A70F67" w:rsidRPr="000622F4" w:rsidTr="00A36B8E">
        <w:tc>
          <w:tcPr>
            <w:tcW w:w="4819" w:type="dxa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jc w:val="center"/>
              <w:rPr>
                <w:rFonts w:ascii="Arial" w:hAnsi="Arial" w:cs="Arial"/>
              </w:rPr>
            </w:pPr>
            <w:r w:rsidRPr="000622F4">
              <w:rPr>
                <w:rFonts w:ascii="Arial" w:hAnsi="Arial" w:cs="Arial"/>
                <w:sz w:val="22"/>
              </w:rPr>
              <w:t xml:space="preserve">V Jeseníku dne </w:t>
            </w:r>
            <w:r w:rsidRPr="000622F4">
              <w:rPr>
                <w:rFonts w:ascii="Arial" w:hAnsi="Arial" w:cs="Arial"/>
                <w:sz w:val="22"/>
              </w:rPr>
              <w:fldChar w:fldCharType="begin" w:fldLock="1"/>
            </w:r>
            <w:r w:rsidRPr="000622F4">
              <w:rPr>
                <w:rFonts w:ascii="Arial" w:hAnsi="Arial" w:cs="Arial"/>
                <w:sz w:val="22"/>
              </w:rPr>
              <w:instrText>DATE \@"d.\ M.\ yyyy"</w:instrText>
            </w:r>
            <w:r w:rsidRPr="000622F4">
              <w:rPr>
                <w:rFonts w:ascii="Arial" w:hAnsi="Arial" w:cs="Arial"/>
                <w:sz w:val="22"/>
              </w:rPr>
              <w:fldChar w:fldCharType="separate"/>
            </w:r>
            <w:r w:rsidRPr="000622F4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4. 9</w:t>
            </w:r>
            <w:r w:rsidRPr="000622F4">
              <w:rPr>
                <w:rFonts w:ascii="Arial" w:hAnsi="Arial" w:cs="Arial"/>
                <w:sz w:val="22"/>
              </w:rPr>
              <w:t>. 2020</w:t>
            </w:r>
            <w:r w:rsidRPr="000622F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A70F67" w:rsidRPr="000622F4" w:rsidRDefault="00A70F67" w:rsidP="005A4BD9">
            <w:pPr>
              <w:pStyle w:val="Obsahtabulky"/>
              <w:jc w:val="center"/>
              <w:rPr>
                <w:rFonts w:ascii="Arial" w:hAnsi="Arial" w:cs="Arial"/>
                <w:sz w:val="22"/>
              </w:rPr>
            </w:pPr>
            <w:r w:rsidRPr="000622F4">
              <w:rPr>
                <w:rFonts w:ascii="Arial" w:hAnsi="Arial" w:cs="Arial"/>
                <w:sz w:val="22"/>
              </w:rPr>
              <w:t xml:space="preserve">V </w:t>
            </w:r>
            <w:r w:rsidR="005A4BD9">
              <w:rPr>
                <w:rFonts w:ascii="Arial" w:hAnsi="Arial" w:cs="Arial"/>
                <w:sz w:val="22"/>
              </w:rPr>
              <w:t>Loučné</w:t>
            </w:r>
            <w:r w:rsidRPr="000622F4">
              <w:rPr>
                <w:rFonts w:ascii="Arial" w:hAnsi="Arial" w:cs="Arial"/>
                <w:sz w:val="22"/>
              </w:rPr>
              <w:t xml:space="preserve"> dne </w:t>
            </w:r>
            <w:r w:rsidR="005A4BD9">
              <w:rPr>
                <w:rFonts w:ascii="Arial" w:hAnsi="Arial" w:cs="Arial"/>
                <w:sz w:val="22"/>
              </w:rPr>
              <w:t>14.</w:t>
            </w:r>
            <w:r w:rsidR="0002380A">
              <w:rPr>
                <w:rFonts w:ascii="Arial" w:hAnsi="Arial" w:cs="Arial"/>
                <w:sz w:val="22"/>
              </w:rPr>
              <w:t xml:space="preserve"> </w:t>
            </w:r>
            <w:r w:rsidR="005A4BD9">
              <w:rPr>
                <w:rFonts w:ascii="Arial" w:hAnsi="Arial" w:cs="Arial"/>
                <w:sz w:val="22"/>
              </w:rPr>
              <w:t>9.</w:t>
            </w:r>
            <w:r w:rsidR="0002380A">
              <w:rPr>
                <w:rFonts w:ascii="Arial" w:hAnsi="Arial" w:cs="Arial"/>
                <w:sz w:val="22"/>
              </w:rPr>
              <w:t xml:space="preserve"> </w:t>
            </w:r>
            <w:r w:rsidR="005A4BD9">
              <w:rPr>
                <w:rFonts w:ascii="Arial" w:hAnsi="Arial" w:cs="Arial"/>
                <w:sz w:val="22"/>
              </w:rPr>
              <w:t>2020</w:t>
            </w:r>
          </w:p>
        </w:tc>
      </w:tr>
      <w:tr w:rsidR="00A70F67" w:rsidRPr="000622F4" w:rsidTr="00A36B8E">
        <w:tc>
          <w:tcPr>
            <w:tcW w:w="9645" w:type="dxa"/>
            <w:gridSpan w:val="2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</w:tc>
      </w:tr>
      <w:tr w:rsidR="00A70F67" w:rsidRPr="000622F4" w:rsidTr="00A36B8E">
        <w:tc>
          <w:tcPr>
            <w:tcW w:w="4819" w:type="dxa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jc w:val="center"/>
              <w:rPr>
                <w:rFonts w:ascii="Arial" w:hAnsi="Arial" w:cs="Arial"/>
                <w:sz w:val="22"/>
              </w:rPr>
            </w:pPr>
            <w:r w:rsidRPr="000622F4">
              <w:rPr>
                <w:rStyle w:val="Silnzdraznn"/>
                <w:rFonts w:ascii="Arial" w:hAnsi="Arial" w:cs="Arial"/>
                <w:sz w:val="22"/>
              </w:rPr>
              <w:t>Za AOPK ČR:</w:t>
            </w:r>
            <w:r w:rsidRPr="000622F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jc w:val="center"/>
              <w:rPr>
                <w:rFonts w:ascii="Arial" w:hAnsi="Arial" w:cs="Arial"/>
                <w:sz w:val="22"/>
              </w:rPr>
            </w:pPr>
            <w:r w:rsidRPr="000622F4">
              <w:rPr>
                <w:rStyle w:val="Silnzdraznn"/>
                <w:rFonts w:ascii="Arial" w:hAnsi="Arial" w:cs="Arial"/>
                <w:sz w:val="22"/>
              </w:rPr>
              <w:t>Vlastník:</w:t>
            </w:r>
          </w:p>
        </w:tc>
      </w:tr>
      <w:tr w:rsidR="00A70F67" w:rsidRPr="000622F4" w:rsidTr="00A36B8E">
        <w:tc>
          <w:tcPr>
            <w:tcW w:w="9645" w:type="dxa"/>
            <w:gridSpan w:val="2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</w:tc>
      </w:tr>
      <w:tr w:rsidR="00A70F67" w:rsidRPr="000622F4" w:rsidTr="00A36B8E">
        <w:tc>
          <w:tcPr>
            <w:tcW w:w="4819" w:type="dxa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jc w:val="center"/>
              <w:rPr>
                <w:rFonts w:ascii="Arial" w:hAnsi="Arial" w:cs="Arial"/>
              </w:rPr>
            </w:pPr>
            <w:r w:rsidRPr="000622F4">
              <w:rPr>
                <w:rStyle w:val="Silnzdraznn"/>
                <w:rFonts w:ascii="Arial" w:hAnsi="Arial" w:cs="Arial"/>
                <w:sz w:val="22"/>
              </w:rPr>
              <w:t xml:space="preserve">Ing. Michal Servus </w:t>
            </w:r>
            <w:r w:rsidRPr="000622F4">
              <w:rPr>
                <w:rStyle w:val="Silnzdraznn"/>
                <w:rFonts w:ascii="Arial" w:hAnsi="Arial" w:cs="Arial"/>
                <w:sz w:val="22"/>
              </w:rPr>
              <w:br/>
              <w:t>ředitel RP Olomoucko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A70F67" w:rsidRPr="000622F4" w:rsidRDefault="00A70F67" w:rsidP="00A36B8E">
            <w:pPr>
              <w:pStyle w:val="Obsahtabulky"/>
              <w:jc w:val="center"/>
              <w:rPr>
                <w:rFonts w:ascii="Arial" w:hAnsi="Arial" w:cs="Arial"/>
              </w:rPr>
            </w:pPr>
            <w:r w:rsidRPr="000622F4">
              <w:rPr>
                <w:rStyle w:val="Silnzdraznn"/>
                <w:rFonts w:ascii="Arial" w:hAnsi="Arial" w:cs="Arial"/>
                <w:sz w:val="22"/>
              </w:rPr>
              <w:t>Petr Strnad</w:t>
            </w:r>
          </w:p>
          <w:p w:rsidR="00A70F67" w:rsidRPr="000622F4" w:rsidRDefault="00A70F67" w:rsidP="00A36B8E">
            <w:pPr>
              <w:pStyle w:val="Obsahtabulky"/>
              <w:rPr>
                <w:rFonts w:ascii="Arial" w:hAnsi="Arial" w:cs="Arial"/>
              </w:rPr>
            </w:pPr>
          </w:p>
        </w:tc>
      </w:tr>
    </w:tbl>
    <w:p w:rsidR="005A7EC6" w:rsidRDefault="005A7EC6"/>
    <w:sectPr w:rsidR="005A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91"/>
    <w:rsid w:val="0002380A"/>
    <w:rsid w:val="00413E91"/>
    <w:rsid w:val="00481CCA"/>
    <w:rsid w:val="005A4BD9"/>
    <w:rsid w:val="005A7EC6"/>
    <w:rsid w:val="00657EA2"/>
    <w:rsid w:val="00A70F67"/>
    <w:rsid w:val="00A8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9476"/>
  <w15:chartTrackingRefBased/>
  <w15:docId w15:val="{6377D4E0-2AAF-4B72-A07B-A4D016AB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1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3E91"/>
    <w:rPr>
      <w:b/>
      <w:bCs/>
    </w:rPr>
  </w:style>
  <w:style w:type="character" w:customStyle="1" w:styleId="Silnzdraznn">
    <w:name w:val="Silné zdůraznění"/>
    <w:qFormat/>
    <w:rsid w:val="00413E91"/>
    <w:rPr>
      <w:b/>
      <w:bCs/>
    </w:rPr>
  </w:style>
  <w:style w:type="paragraph" w:styleId="Zkladntext">
    <w:name w:val="Body Text"/>
    <w:basedOn w:val="Normln"/>
    <w:link w:val="ZkladntextChar"/>
    <w:rsid w:val="00413E91"/>
    <w:pPr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413E91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413E91"/>
    <w:pPr>
      <w:ind w:left="720"/>
      <w:contextualSpacing/>
    </w:pPr>
  </w:style>
  <w:style w:type="paragraph" w:customStyle="1" w:styleId="Obsahtabulky">
    <w:name w:val="Obsah tabulky"/>
    <w:basedOn w:val="Normln"/>
    <w:qFormat/>
    <w:rsid w:val="00A70F67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Dýma</dc:creator>
  <cp:keywords/>
  <dc:description/>
  <cp:lastModifiedBy>Tomáš Vávra</cp:lastModifiedBy>
  <cp:revision>6</cp:revision>
  <dcterms:created xsi:type="dcterms:W3CDTF">2020-10-08T11:27:00Z</dcterms:created>
  <dcterms:modified xsi:type="dcterms:W3CDTF">2020-10-14T11:38:00Z</dcterms:modified>
</cp:coreProperties>
</file>