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3F" w:rsidRPr="00E4573F" w:rsidRDefault="0016203F" w:rsidP="0016203F">
      <w:pPr>
        <w:pStyle w:val="Nzev"/>
        <w:rPr>
          <w:rFonts w:ascii="Arial" w:hAnsi="Arial"/>
        </w:rPr>
      </w:pPr>
    </w:p>
    <w:p w:rsidR="0016203F" w:rsidRPr="00E4573F" w:rsidRDefault="0016203F" w:rsidP="0016203F">
      <w:pPr>
        <w:pStyle w:val="Nzev"/>
        <w:rPr>
          <w:rFonts w:ascii="Arial" w:hAnsi="Arial"/>
        </w:rPr>
      </w:pPr>
      <w:r w:rsidRPr="00E4573F">
        <w:rPr>
          <w:rFonts w:ascii="Arial" w:hAnsi="Arial"/>
        </w:rPr>
        <w:t>Kupní smlouva</w:t>
      </w:r>
    </w:p>
    <w:p w:rsidR="0016203F" w:rsidRPr="00E4573F" w:rsidRDefault="0016203F" w:rsidP="0016203F">
      <w:pPr>
        <w:jc w:val="center"/>
        <w:rPr>
          <w:rFonts w:ascii="Arial" w:hAnsi="Arial"/>
          <w:b/>
          <w:sz w:val="28"/>
        </w:rPr>
      </w:pPr>
    </w:p>
    <w:p w:rsidR="0016203F" w:rsidRPr="00E4573F" w:rsidRDefault="0016203F" w:rsidP="0016203F">
      <w:pPr>
        <w:rPr>
          <w:rFonts w:ascii="Arial" w:hAnsi="Arial"/>
          <w:sz w:val="24"/>
        </w:rPr>
      </w:pPr>
      <w:r w:rsidRPr="00E4573F">
        <w:rPr>
          <w:rFonts w:ascii="Arial" w:hAnsi="Arial"/>
          <w:sz w:val="24"/>
        </w:rPr>
        <w:t xml:space="preserve">      __________________________________________________</w:t>
      </w:r>
    </w:p>
    <w:p w:rsidR="0016203F" w:rsidRPr="00E4573F" w:rsidRDefault="0016203F" w:rsidP="0016203F">
      <w:pPr>
        <w:rPr>
          <w:rFonts w:ascii="Arial" w:hAnsi="Arial"/>
          <w:sz w:val="24"/>
        </w:rPr>
      </w:pPr>
    </w:p>
    <w:p w:rsidR="0016203F" w:rsidRPr="00E4573F" w:rsidRDefault="0016203F" w:rsidP="0016203F">
      <w:pPr>
        <w:rPr>
          <w:rFonts w:ascii="Arial" w:hAnsi="Arial"/>
          <w:sz w:val="24"/>
        </w:rPr>
      </w:pPr>
    </w:p>
    <w:p w:rsidR="0016203F" w:rsidRPr="00E4573F" w:rsidRDefault="0016203F" w:rsidP="0016203F">
      <w:pPr>
        <w:pStyle w:val="Nadpis1"/>
        <w:rPr>
          <w:rFonts w:ascii="Arial" w:hAnsi="Arial"/>
          <w:sz w:val="20"/>
        </w:rPr>
      </w:pPr>
      <w:r w:rsidRPr="00E4573F">
        <w:rPr>
          <w:rFonts w:ascii="Arial" w:hAnsi="Arial"/>
          <w:sz w:val="20"/>
        </w:rPr>
        <w:t xml:space="preserve">     Níže uvedeného dne, měsíce a roku uzavřely</w:t>
      </w:r>
    </w:p>
    <w:p w:rsidR="0016203F" w:rsidRPr="00E4573F" w:rsidRDefault="0016203F" w:rsidP="0016203F">
      <w:pPr>
        <w:jc w:val="both"/>
        <w:rPr>
          <w:rFonts w:ascii="Arial" w:hAnsi="Arial"/>
          <w:b/>
        </w:rPr>
      </w:pPr>
      <w:r w:rsidRPr="00E4573F">
        <w:rPr>
          <w:rFonts w:ascii="Arial" w:hAnsi="Arial"/>
        </w:rPr>
        <w:t xml:space="preserve">     </w:t>
      </w:r>
      <w:r w:rsidRPr="00E4573F">
        <w:rPr>
          <w:rFonts w:ascii="Arial" w:hAnsi="Arial"/>
          <w:b/>
        </w:rPr>
        <w:t>smluvní strany:</w:t>
      </w:r>
    </w:p>
    <w:p w:rsidR="0016203F" w:rsidRPr="00E4573F" w:rsidRDefault="0016203F" w:rsidP="0016203F">
      <w:pPr>
        <w:jc w:val="both"/>
        <w:rPr>
          <w:rFonts w:ascii="Arial" w:hAnsi="Arial"/>
          <w:b/>
        </w:rPr>
      </w:pPr>
    </w:p>
    <w:p w:rsidR="0016203F" w:rsidRPr="00E4573F" w:rsidRDefault="0016203F" w:rsidP="0016203F">
      <w:pPr>
        <w:jc w:val="both"/>
        <w:rPr>
          <w:rFonts w:ascii="Arial" w:hAnsi="Arial"/>
          <w:b/>
        </w:rPr>
      </w:pPr>
      <w:r w:rsidRPr="00E4573F">
        <w:rPr>
          <w:rFonts w:ascii="Arial" w:hAnsi="Arial"/>
          <w:b/>
        </w:rPr>
        <w:t xml:space="preserve">     </w:t>
      </w:r>
      <w:proofErr w:type="gramStart"/>
      <w:r w:rsidRPr="00E4573F">
        <w:rPr>
          <w:rFonts w:ascii="Arial" w:hAnsi="Arial"/>
        </w:rPr>
        <w:t>Prodávající :</w:t>
      </w:r>
      <w:r>
        <w:rPr>
          <w:rFonts w:ascii="Arial" w:hAnsi="Arial"/>
        </w:rPr>
        <w:tab/>
      </w:r>
      <w:r>
        <w:rPr>
          <w:rFonts w:ascii="Arial" w:hAnsi="Arial"/>
        </w:rPr>
        <w:tab/>
      </w:r>
      <w:r>
        <w:rPr>
          <w:rFonts w:ascii="Arial" w:hAnsi="Arial"/>
        </w:rPr>
        <w:tab/>
      </w:r>
      <w:r w:rsidRPr="00E4573F">
        <w:rPr>
          <w:rFonts w:ascii="Arial" w:hAnsi="Arial"/>
          <w:b/>
        </w:rPr>
        <w:t>AD</w:t>
      </w:r>
      <w:proofErr w:type="gramEnd"/>
      <w:r w:rsidRPr="00E4573F">
        <w:rPr>
          <w:rFonts w:ascii="Arial" w:hAnsi="Arial"/>
          <w:b/>
        </w:rPr>
        <w:t xml:space="preserve"> TECHNIK, s.r.o.</w:t>
      </w:r>
    </w:p>
    <w:p w:rsidR="0016203F" w:rsidRPr="00E4573F" w:rsidRDefault="0016203F" w:rsidP="0016203F">
      <w:pPr>
        <w:tabs>
          <w:tab w:val="left" w:pos="2835"/>
        </w:tabs>
        <w:jc w:val="both"/>
        <w:rPr>
          <w:rFonts w:ascii="Arial" w:hAnsi="Arial"/>
        </w:rPr>
      </w:pPr>
      <w:r>
        <w:rPr>
          <w:rFonts w:ascii="Arial" w:hAnsi="Arial"/>
        </w:rPr>
        <w:tab/>
      </w:r>
      <w:r w:rsidRPr="00E4573F">
        <w:rPr>
          <w:rFonts w:ascii="Arial" w:hAnsi="Arial"/>
        </w:rPr>
        <w:t xml:space="preserve">se sídlem Sousedská </w:t>
      </w:r>
      <w:proofErr w:type="gramStart"/>
      <w:r w:rsidRPr="00E4573F">
        <w:rPr>
          <w:rFonts w:ascii="Arial" w:hAnsi="Arial"/>
        </w:rPr>
        <w:t>č.p.</w:t>
      </w:r>
      <w:proofErr w:type="gramEnd"/>
      <w:r w:rsidRPr="00E4573F">
        <w:rPr>
          <w:rFonts w:ascii="Arial" w:hAnsi="Arial"/>
        </w:rPr>
        <w:t xml:space="preserve"> 856, č. </w:t>
      </w:r>
      <w:proofErr w:type="spellStart"/>
      <w:r w:rsidRPr="00E4573F">
        <w:rPr>
          <w:rFonts w:ascii="Arial" w:hAnsi="Arial"/>
        </w:rPr>
        <w:t>or</w:t>
      </w:r>
      <w:proofErr w:type="spellEnd"/>
      <w:r w:rsidRPr="00E4573F">
        <w:rPr>
          <w:rFonts w:ascii="Arial" w:hAnsi="Arial"/>
        </w:rPr>
        <w:t>. 9, 312 09 Plzeň</w:t>
      </w:r>
    </w:p>
    <w:p w:rsidR="0016203F" w:rsidRPr="00E4573F" w:rsidRDefault="0016203F" w:rsidP="0016203F">
      <w:pPr>
        <w:pStyle w:val="Nadpis1"/>
        <w:tabs>
          <w:tab w:val="left" w:pos="2835"/>
        </w:tabs>
        <w:rPr>
          <w:rFonts w:ascii="Arial" w:hAnsi="Arial"/>
          <w:sz w:val="20"/>
        </w:rPr>
      </w:pPr>
      <w:r w:rsidRPr="00E4573F">
        <w:rPr>
          <w:rFonts w:ascii="Arial" w:hAnsi="Arial"/>
          <w:sz w:val="20"/>
        </w:rPr>
        <w:t xml:space="preserve">                   </w:t>
      </w:r>
      <w:r w:rsidRPr="00E4573F">
        <w:rPr>
          <w:rFonts w:ascii="Arial" w:hAnsi="Arial"/>
          <w:sz w:val="20"/>
        </w:rPr>
        <w:tab/>
        <w:t xml:space="preserve">IČ: 26409062  </w:t>
      </w:r>
      <w:r>
        <w:rPr>
          <w:rFonts w:ascii="Arial" w:hAnsi="Arial"/>
          <w:sz w:val="20"/>
        </w:rPr>
        <w:tab/>
      </w:r>
      <w:r>
        <w:rPr>
          <w:rFonts w:ascii="Arial" w:hAnsi="Arial"/>
          <w:sz w:val="20"/>
        </w:rPr>
        <w:tab/>
      </w:r>
      <w:r w:rsidRPr="00E4573F">
        <w:rPr>
          <w:rFonts w:ascii="Arial" w:hAnsi="Arial"/>
          <w:sz w:val="20"/>
        </w:rPr>
        <w:t>DIČ: CZ26409062</w:t>
      </w:r>
    </w:p>
    <w:p w:rsidR="0016203F" w:rsidRPr="00E4573F" w:rsidRDefault="0016203F" w:rsidP="0016203F">
      <w:pPr>
        <w:pStyle w:val="Zkladntext"/>
        <w:ind w:left="2832"/>
        <w:rPr>
          <w:rFonts w:ascii="Arial" w:hAnsi="Arial"/>
          <w:sz w:val="20"/>
        </w:rPr>
      </w:pPr>
      <w:r w:rsidRPr="00E4573F">
        <w:rPr>
          <w:rFonts w:ascii="Arial" w:hAnsi="Arial"/>
          <w:sz w:val="20"/>
        </w:rPr>
        <w:t xml:space="preserve">Zastoupená: Ing. Jiří </w:t>
      </w:r>
      <w:proofErr w:type="spellStart"/>
      <w:r w:rsidRPr="00E4573F">
        <w:rPr>
          <w:rFonts w:ascii="Arial" w:hAnsi="Arial"/>
          <w:sz w:val="20"/>
        </w:rPr>
        <w:t>Kyselák</w:t>
      </w:r>
      <w:proofErr w:type="spellEnd"/>
      <w:r w:rsidRPr="00E4573F">
        <w:rPr>
          <w:rFonts w:ascii="Arial" w:hAnsi="Arial"/>
          <w:sz w:val="20"/>
        </w:rPr>
        <w:t>,</w:t>
      </w:r>
      <w:r>
        <w:rPr>
          <w:rFonts w:ascii="Arial" w:hAnsi="Arial"/>
          <w:sz w:val="20"/>
        </w:rPr>
        <w:t xml:space="preserve"> </w:t>
      </w:r>
      <w:r w:rsidRPr="00E4573F">
        <w:rPr>
          <w:rFonts w:ascii="Arial" w:hAnsi="Arial"/>
          <w:sz w:val="20"/>
        </w:rPr>
        <w:t>jednatel společnosti</w:t>
      </w:r>
    </w:p>
    <w:p w:rsidR="0016203F" w:rsidRPr="00E4573F" w:rsidRDefault="0016203F" w:rsidP="0016203F">
      <w:pPr>
        <w:pStyle w:val="Nadpis4"/>
        <w:tabs>
          <w:tab w:val="left" w:pos="2835"/>
        </w:tabs>
        <w:rPr>
          <w:rFonts w:ascii="Arial" w:hAnsi="Arial"/>
          <w:sz w:val="20"/>
        </w:rPr>
      </w:pPr>
      <w:r w:rsidRPr="00E4573F">
        <w:rPr>
          <w:rFonts w:ascii="Arial" w:hAnsi="Arial"/>
          <w:sz w:val="20"/>
        </w:rPr>
        <w:t xml:space="preserve">          </w:t>
      </w:r>
      <w:r w:rsidRPr="00E4573F">
        <w:rPr>
          <w:rFonts w:ascii="Arial" w:hAnsi="Arial"/>
          <w:sz w:val="20"/>
        </w:rPr>
        <w:tab/>
        <w:t xml:space="preserve">Bankovní spojení: </w:t>
      </w:r>
      <w:r w:rsidR="00201640">
        <w:rPr>
          <w:rFonts w:ascii="Arial" w:hAnsi="Arial"/>
          <w:sz w:val="20"/>
        </w:rPr>
        <w:t>XXXXXXXXXXXXXX</w:t>
      </w:r>
    </w:p>
    <w:p w:rsidR="0016203F" w:rsidRPr="00E4573F" w:rsidRDefault="0016203F" w:rsidP="0016203F">
      <w:pPr>
        <w:pStyle w:val="Nadpis1"/>
        <w:tabs>
          <w:tab w:val="left" w:pos="2835"/>
        </w:tabs>
        <w:rPr>
          <w:rFonts w:ascii="Arial" w:hAnsi="Arial"/>
          <w:sz w:val="20"/>
        </w:rPr>
      </w:pPr>
      <w:r w:rsidRPr="00E4573F">
        <w:rPr>
          <w:rFonts w:ascii="Arial" w:hAnsi="Arial"/>
          <w:sz w:val="20"/>
        </w:rPr>
        <w:t xml:space="preserve">               </w:t>
      </w:r>
      <w:r w:rsidR="00201640">
        <w:rPr>
          <w:rFonts w:ascii="Arial" w:hAnsi="Arial"/>
          <w:sz w:val="20"/>
        </w:rPr>
        <w:t xml:space="preserve">    </w:t>
      </w:r>
      <w:r w:rsidR="00201640">
        <w:rPr>
          <w:rFonts w:ascii="Arial" w:hAnsi="Arial"/>
          <w:sz w:val="20"/>
        </w:rPr>
        <w:tab/>
        <w:t>Číslo účtu: XXXXXXXXXXXXXXXX</w:t>
      </w:r>
    </w:p>
    <w:p w:rsidR="0016203F" w:rsidRDefault="0016203F" w:rsidP="0016203F">
      <w:pPr>
        <w:tabs>
          <w:tab w:val="left" w:pos="2835"/>
        </w:tabs>
        <w:autoSpaceDE w:val="0"/>
        <w:autoSpaceDN w:val="0"/>
        <w:adjustRightInd w:val="0"/>
        <w:ind w:left="2835"/>
        <w:rPr>
          <w:rFonts w:ascii="Arial" w:hAnsi="Arial" w:cs="Courier New"/>
          <w:szCs w:val="24"/>
        </w:rPr>
      </w:pPr>
      <w:r w:rsidRPr="00E4573F">
        <w:rPr>
          <w:rFonts w:ascii="Arial" w:hAnsi="Arial" w:cs="Courier New"/>
          <w:szCs w:val="24"/>
        </w:rPr>
        <w:t>zaregistrována v OR  vedeném Krajským soudem v Plzni,</w:t>
      </w:r>
    </w:p>
    <w:p w:rsidR="0016203F" w:rsidRDefault="0016203F" w:rsidP="0016203F">
      <w:pPr>
        <w:tabs>
          <w:tab w:val="left" w:pos="2835"/>
        </w:tabs>
        <w:autoSpaceDE w:val="0"/>
        <w:autoSpaceDN w:val="0"/>
        <w:adjustRightInd w:val="0"/>
        <w:ind w:left="2835"/>
        <w:rPr>
          <w:rFonts w:ascii="Arial" w:hAnsi="Arial" w:cs="Courier New"/>
          <w:szCs w:val="24"/>
        </w:rPr>
      </w:pPr>
      <w:r w:rsidRPr="00E4573F">
        <w:rPr>
          <w:rFonts w:ascii="Arial" w:hAnsi="Arial" w:cs="Courier New"/>
          <w:szCs w:val="24"/>
        </w:rPr>
        <w:t>oddíl C, vložka 18367</w:t>
      </w:r>
    </w:p>
    <w:p w:rsidR="0016203F" w:rsidRDefault="0016203F" w:rsidP="0016203F">
      <w:pPr>
        <w:tabs>
          <w:tab w:val="left" w:pos="2835"/>
        </w:tabs>
        <w:autoSpaceDE w:val="0"/>
        <w:autoSpaceDN w:val="0"/>
        <w:adjustRightInd w:val="0"/>
        <w:ind w:left="2835"/>
        <w:rPr>
          <w:rFonts w:ascii="Arial" w:hAnsi="Arial" w:cs="Courier New"/>
          <w:szCs w:val="24"/>
        </w:rPr>
      </w:pPr>
    </w:p>
    <w:p w:rsidR="0016203F" w:rsidRPr="00E4573F" w:rsidRDefault="0016203F" w:rsidP="0016203F">
      <w:pPr>
        <w:tabs>
          <w:tab w:val="left" w:pos="2835"/>
        </w:tabs>
        <w:autoSpaceDE w:val="0"/>
        <w:autoSpaceDN w:val="0"/>
        <w:adjustRightInd w:val="0"/>
        <w:ind w:left="2835"/>
        <w:rPr>
          <w:rFonts w:ascii="Arial" w:hAnsi="Arial"/>
          <w:szCs w:val="24"/>
        </w:rPr>
      </w:pPr>
      <w:bookmarkStart w:id="0" w:name="_GoBack"/>
      <w:bookmarkEnd w:id="0"/>
    </w:p>
    <w:p w:rsidR="0016203F" w:rsidRDefault="0016203F" w:rsidP="0016203F">
      <w:pPr>
        <w:jc w:val="both"/>
        <w:rPr>
          <w:rFonts w:ascii="Arial" w:hAnsi="Arial" w:cs="Courier New"/>
          <w:szCs w:val="24"/>
        </w:rPr>
      </w:pPr>
      <w:r w:rsidRPr="00E4573F">
        <w:rPr>
          <w:rFonts w:ascii="Arial" w:hAnsi="Arial"/>
        </w:rPr>
        <w:t>a</w:t>
      </w:r>
    </w:p>
    <w:p w:rsidR="0016203F" w:rsidRDefault="0016203F" w:rsidP="0016203F">
      <w:pPr>
        <w:rPr>
          <w:rFonts w:ascii="Arial" w:hAnsi="Arial" w:cs="Courier New"/>
          <w:szCs w:val="24"/>
        </w:rPr>
      </w:pPr>
    </w:p>
    <w:p w:rsidR="0016203F" w:rsidRDefault="0016203F" w:rsidP="0016203F">
      <w:pPr>
        <w:rPr>
          <w:rFonts w:ascii="Arial" w:hAnsi="Arial" w:cs="Courier New"/>
          <w:szCs w:val="24"/>
        </w:rPr>
      </w:pPr>
    </w:p>
    <w:p w:rsidR="0016203F" w:rsidRDefault="0016203F" w:rsidP="0016203F">
      <w:r>
        <w:rPr>
          <w:rFonts w:ascii="Arial" w:hAnsi="Arial" w:cs="Courier New"/>
          <w:szCs w:val="24"/>
        </w:rPr>
        <w:t xml:space="preserve">     </w:t>
      </w:r>
      <w:proofErr w:type="gramStart"/>
      <w:r w:rsidRPr="00F53715">
        <w:rPr>
          <w:rFonts w:ascii="Arial" w:hAnsi="Arial" w:cs="Courier New"/>
          <w:szCs w:val="24"/>
        </w:rPr>
        <w:t>Kupující</w:t>
      </w:r>
      <w:r w:rsidRPr="00F53715">
        <w:rPr>
          <w:rFonts w:ascii="Arial" w:hAnsi="Arial"/>
        </w:rPr>
        <w:t xml:space="preserve">  :</w:t>
      </w:r>
      <w:r>
        <w:rPr>
          <w:rFonts w:ascii="Arial" w:hAnsi="Arial"/>
        </w:rPr>
        <w:t xml:space="preserve"> </w:t>
      </w:r>
      <w:r>
        <w:rPr>
          <w:rFonts w:ascii="Arial" w:hAnsi="Arial"/>
        </w:rPr>
        <w:tab/>
      </w:r>
      <w:r>
        <w:rPr>
          <w:rFonts w:ascii="Arial" w:hAnsi="Arial"/>
        </w:rPr>
        <w:tab/>
      </w:r>
      <w:r>
        <w:rPr>
          <w:rFonts w:ascii="Arial" w:hAnsi="Arial"/>
        </w:rPr>
        <w:tab/>
      </w:r>
      <w:r w:rsidR="005770CE">
        <w:t>Střední</w:t>
      </w:r>
      <w:proofErr w:type="gramEnd"/>
      <w:r w:rsidR="005770CE">
        <w:t xml:space="preserve"> odborná škola a Střední odborné učiliště, Sušice, U Kapličky 761,</w:t>
      </w:r>
    </w:p>
    <w:p w:rsidR="005770CE" w:rsidRPr="00E4573F" w:rsidRDefault="005770CE" w:rsidP="0016203F">
      <w:pPr>
        <w:rPr>
          <w:rFonts w:ascii="Arial" w:hAnsi="Arial" w:cs="Courier New"/>
          <w:szCs w:val="24"/>
        </w:rPr>
      </w:pPr>
      <w:r>
        <w:t xml:space="preserve">                                                         Příspěvková organizace</w:t>
      </w:r>
    </w:p>
    <w:p w:rsidR="0016203F" w:rsidRDefault="0016203F" w:rsidP="0016203F">
      <w:pPr>
        <w:ind w:left="2124" w:firstLine="708"/>
        <w:rPr>
          <w:rFonts w:ascii="Arial" w:hAnsi="Arial"/>
        </w:rPr>
      </w:pPr>
      <w:r>
        <w:rPr>
          <w:rFonts w:ascii="Arial" w:hAnsi="Arial" w:cs="Courier New"/>
          <w:szCs w:val="24"/>
        </w:rPr>
        <w:t xml:space="preserve">se sídlem: </w:t>
      </w:r>
      <w:r w:rsidR="005770CE">
        <w:t>U Kapličky 761, 342 01 Sušice</w:t>
      </w:r>
    </w:p>
    <w:p w:rsidR="0016203F" w:rsidRPr="00E4573F" w:rsidRDefault="0016203F" w:rsidP="0016203F">
      <w:pPr>
        <w:ind w:left="30"/>
        <w:rPr>
          <w:rFonts w:ascii="Arial" w:hAnsi="Arial" w:cs="Courier New"/>
        </w:rPr>
      </w:pPr>
      <w:r>
        <w:rPr>
          <w:rFonts w:ascii="Arial" w:hAnsi="Arial" w:cs="Courier New"/>
        </w:rPr>
        <w:tab/>
      </w:r>
      <w:r>
        <w:rPr>
          <w:rFonts w:ascii="Arial" w:hAnsi="Arial" w:cs="Courier New"/>
        </w:rPr>
        <w:tab/>
      </w:r>
      <w:r>
        <w:rPr>
          <w:rFonts w:ascii="Arial" w:hAnsi="Arial" w:cs="Courier New"/>
        </w:rPr>
        <w:tab/>
      </w:r>
      <w:r w:rsidRPr="00E4573F">
        <w:rPr>
          <w:rFonts w:ascii="Arial" w:hAnsi="Arial" w:cs="Courier New"/>
        </w:rPr>
        <w:tab/>
        <w:t xml:space="preserve">IČ: </w:t>
      </w:r>
      <w:r w:rsidR="005770CE">
        <w:t>000 77 615</w:t>
      </w:r>
      <w:r w:rsidRPr="00E4573F">
        <w:rPr>
          <w:rFonts w:ascii="Arial" w:hAnsi="Arial" w:cs="Courier New"/>
        </w:rPr>
        <w:t xml:space="preserve"> </w:t>
      </w:r>
      <w:r w:rsidR="005770CE">
        <w:rPr>
          <w:rFonts w:ascii="Arial" w:hAnsi="Arial" w:cs="Courier New"/>
        </w:rPr>
        <w:t xml:space="preserve">DIČ </w:t>
      </w:r>
      <w:r w:rsidR="005770CE" w:rsidRPr="00394627">
        <w:t>CZ00077615</w:t>
      </w:r>
      <w:r w:rsidRPr="00E4573F">
        <w:rPr>
          <w:rFonts w:ascii="Arial" w:hAnsi="Arial" w:cs="Courier New"/>
        </w:rPr>
        <w:tab/>
      </w:r>
      <w:r>
        <w:rPr>
          <w:rFonts w:ascii="Arial" w:hAnsi="Arial" w:cs="Courier New"/>
        </w:rPr>
        <w:tab/>
      </w:r>
    </w:p>
    <w:p w:rsidR="0016203F" w:rsidRDefault="0016203F" w:rsidP="0016203F">
      <w:pPr>
        <w:ind w:left="2832"/>
        <w:rPr>
          <w:rFonts w:ascii="Arial" w:hAnsi="Arial" w:cs="Courier New"/>
        </w:rPr>
      </w:pPr>
      <w:r w:rsidRPr="00E4573F">
        <w:rPr>
          <w:rFonts w:ascii="Arial" w:hAnsi="Arial" w:cs="Courier New"/>
        </w:rPr>
        <w:t>Zastoupená:</w:t>
      </w:r>
      <w:r>
        <w:rPr>
          <w:rFonts w:ascii="Arial" w:hAnsi="Arial" w:cs="Courier New"/>
        </w:rPr>
        <w:t xml:space="preserve"> </w:t>
      </w:r>
      <w:r w:rsidR="005770CE">
        <w:rPr>
          <w:rFonts w:ascii="Arial" w:hAnsi="Arial" w:cs="Courier New"/>
        </w:rPr>
        <w:t xml:space="preserve">ředitelem školy </w:t>
      </w:r>
      <w:r w:rsidR="005770CE">
        <w:t>Ing. Jaromírem Kolářem</w:t>
      </w:r>
    </w:p>
    <w:p w:rsidR="0016203F" w:rsidRPr="00E4573F" w:rsidRDefault="0016203F" w:rsidP="0016203F">
      <w:pPr>
        <w:ind w:left="2154" w:firstLine="678"/>
        <w:rPr>
          <w:rFonts w:ascii="Arial" w:hAnsi="Arial" w:cs="Courier New"/>
        </w:rPr>
      </w:pPr>
      <w:r w:rsidRPr="00E4573F">
        <w:rPr>
          <w:rFonts w:ascii="Arial" w:hAnsi="Arial" w:cs="Courier New"/>
        </w:rPr>
        <w:t>Bankovní spojení:</w:t>
      </w:r>
      <w:r w:rsidR="005770CE">
        <w:rPr>
          <w:rFonts w:ascii="Arial" w:hAnsi="Arial" w:cs="Courier New"/>
        </w:rPr>
        <w:t xml:space="preserve"> </w:t>
      </w:r>
      <w:r w:rsidR="005770CE">
        <w:t>Komerč</w:t>
      </w:r>
      <w:r w:rsidR="00096E9F">
        <w:t xml:space="preserve">ní banka  - č. účtu </w:t>
      </w:r>
      <w:proofErr w:type="spellStart"/>
      <w:r w:rsidR="00096E9F">
        <w:t>xxxxxxxxxxxxx</w:t>
      </w:r>
      <w:proofErr w:type="spellEnd"/>
    </w:p>
    <w:p w:rsidR="0016203F" w:rsidRDefault="0016203F" w:rsidP="005770CE">
      <w:pPr>
        <w:ind w:left="30"/>
        <w:rPr>
          <w:rFonts w:ascii="Arial" w:hAnsi="Arial"/>
          <w:szCs w:val="24"/>
        </w:rPr>
      </w:pPr>
      <w:r>
        <w:rPr>
          <w:rFonts w:ascii="Arial" w:hAnsi="Arial" w:cs="Courier New"/>
        </w:rPr>
        <w:tab/>
      </w:r>
      <w:r>
        <w:rPr>
          <w:rFonts w:ascii="Arial" w:hAnsi="Arial" w:cs="Courier New"/>
        </w:rPr>
        <w:tab/>
      </w:r>
      <w:r>
        <w:rPr>
          <w:rFonts w:ascii="Arial" w:hAnsi="Arial" w:cs="Courier New"/>
        </w:rPr>
        <w:tab/>
      </w:r>
      <w:r w:rsidRPr="00E4573F">
        <w:rPr>
          <w:rFonts w:ascii="Arial" w:hAnsi="Arial" w:cs="Courier New"/>
        </w:rPr>
        <w:tab/>
      </w:r>
    </w:p>
    <w:p w:rsidR="0016203F" w:rsidRDefault="0016203F" w:rsidP="0016203F">
      <w:pPr>
        <w:pStyle w:val="Zkladntextodsazen2"/>
        <w:rPr>
          <w:rFonts w:ascii="Arial" w:hAnsi="Arial"/>
          <w:szCs w:val="24"/>
        </w:rPr>
      </w:pPr>
    </w:p>
    <w:p w:rsidR="0016203F" w:rsidRPr="00E4573F" w:rsidRDefault="0016203F" w:rsidP="0016203F">
      <w:pPr>
        <w:pStyle w:val="Zkladntextodsazen2"/>
        <w:rPr>
          <w:rFonts w:ascii="Arial" w:hAnsi="Arial"/>
          <w:szCs w:val="24"/>
        </w:rPr>
      </w:pPr>
    </w:p>
    <w:p w:rsidR="0016203F" w:rsidRPr="00E4573F" w:rsidRDefault="0016203F" w:rsidP="0016203F">
      <w:pPr>
        <w:pStyle w:val="Zkladntextodsazen2"/>
        <w:rPr>
          <w:rFonts w:ascii="Arial" w:hAnsi="Arial"/>
        </w:rPr>
      </w:pPr>
    </w:p>
    <w:p w:rsidR="0016203F" w:rsidRPr="00E4573F" w:rsidRDefault="0016203F" w:rsidP="0016203F">
      <w:pPr>
        <w:pStyle w:val="Zkladntext"/>
        <w:rPr>
          <w:rFonts w:ascii="Arial" w:hAnsi="Arial"/>
          <w:sz w:val="20"/>
        </w:rPr>
      </w:pPr>
      <w:r w:rsidRPr="00E4573F">
        <w:rPr>
          <w:rFonts w:ascii="Arial" w:hAnsi="Arial"/>
          <w:b/>
          <w:sz w:val="20"/>
        </w:rPr>
        <w:t>kupní smlouvu</w:t>
      </w:r>
      <w:r w:rsidRPr="00E4573F">
        <w:rPr>
          <w:rFonts w:ascii="Arial" w:hAnsi="Arial"/>
          <w:sz w:val="20"/>
        </w:rPr>
        <w:t>, kterou se Prodávající zavazuje k prodeji zboží uvedeného v předmětu smlouvy za podmínek uvedených v této smlouvě a Kupující se zavazuje k převzetí zboží a k zaplacení sjednané ceny podle podmínek obsažených v následujících ustanoveních této smlouvy.</w:t>
      </w:r>
    </w:p>
    <w:p w:rsidR="001620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b/>
          <w:sz w:val="20"/>
        </w:rPr>
      </w:pPr>
      <w:r w:rsidRPr="00E4573F">
        <w:rPr>
          <w:rFonts w:ascii="Arial" w:hAnsi="Arial"/>
          <w:b/>
          <w:sz w:val="20"/>
        </w:rPr>
        <w:t>Článek I.</w:t>
      </w:r>
    </w:p>
    <w:p w:rsidR="0016203F" w:rsidRPr="00E4573F" w:rsidRDefault="0016203F" w:rsidP="0016203F">
      <w:pPr>
        <w:pStyle w:val="Zkladntext"/>
        <w:rPr>
          <w:rFonts w:ascii="Arial" w:hAnsi="Arial"/>
          <w:b/>
          <w:sz w:val="20"/>
        </w:rPr>
      </w:pPr>
      <w:r w:rsidRPr="00E4573F">
        <w:rPr>
          <w:rFonts w:ascii="Arial" w:hAnsi="Arial"/>
          <w:b/>
          <w:sz w:val="20"/>
        </w:rPr>
        <w:t>Úvodní ustanovení</w:t>
      </w:r>
    </w:p>
    <w:p w:rsidR="0016203F" w:rsidRPr="00E4573F" w:rsidRDefault="0016203F" w:rsidP="0016203F">
      <w:pPr>
        <w:pStyle w:val="Zkladntext"/>
        <w:rPr>
          <w:rFonts w:ascii="Arial" w:hAnsi="Arial"/>
          <w:b/>
          <w:sz w:val="20"/>
        </w:rPr>
      </w:pPr>
    </w:p>
    <w:p w:rsidR="0016203F" w:rsidRPr="00E4573F" w:rsidRDefault="0016203F" w:rsidP="0016203F">
      <w:pPr>
        <w:pStyle w:val="Zkladntext"/>
        <w:rPr>
          <w:rFonts w:ascii="Arial" w:hAnsi="Arial"/>
          <w:b/>
          <w:sz w:val="20"/>
        </w:rPr>
      </w:pPr>
      <w:r w:rsidRPr="00E4573F">
        <w:rPr>
          <w:rFonts w:ascii="Arial" w:hAnsi="Arial"/>
        </w:rPr>
        <w:t>1.1. Prodávající prohlašuje, že je právním subjektem, zřízeným a řádně existujícím dle zákonů České republiky, má právní subjektivitu a má plné právo uzavřít tuto smlouvu. Kupující prohlašuje, že je právním subjektem, zřízeným a řádně existujícím dle zákonů České republiky, má právní subjektivitu a má plné právo uzavřít tuto smlouvu.</w:t>
      </w:r>
    </w:p>
    <w:p w:rsidR="0016203F" w:rsidRPr="00E4573F" w:rsidRDefault="0016203F" w:rsidP="0016203F">
      <w:pPr>
        <w:pStyle w:val="Zkladntext"/>
        <w:rPr>
          <w:rFonts w:ascii="Arial" w:hAnsi="Arial"/>
          <w:b/>
          <w:sz w:val="20"/>
        </w:rPr>
      </w:pPr>
    </w:p>
    <w:p w:rsidR="0016203F" w:rsidRPr="00E4573F" w:rsidRDefault="0016203F" w:rsidP="0016203F">
      <w:pPr>
        <w:pStyle w:val="Zkladntext"/>
        <w:rPr>
          <w:rFonts w:ascii="Arial" w:hAnsi="Arial"/>
          <w:b/>
          <w:sz w:val="20"/>
        </w:rPr>
      </w:pPr>
    </w:p>
    <w:p w:rsidR="0016203F" w:rsidRPr="00E4573F" w:rsidRDefault="0016203F" w:rsidP="0016203F">
      <w:pPr>
        <w:pStyle w:val="Zkladntext"/>
        <w:rPr>
          <w:rFonts w:ascii="Arial" w:hAnsi="Arial"/>
          <w:b/>
          <w:sz w:val="20"/>
        </w:rPr>
      </w:pPr>
      <w:r w:rsidRPr="00E4573F">
        <w:rPr>
          <w:rFonts w:ascii="Arial" w:hAnsi="Arial"/>
          <w:b/>
          <w:sz w:val="20"/>
        </w:rPr>
        <w:t>Článek II.</w:t>
      </w:r>
    </w:p>
    <w:p w:rsidR="0016203F" w:rsidRPr="00E4573F" w:rsidRDefault="0016203F" w:rsidP="0016203F">
      <w:pPr>
        <w:pStyle w:val="Zkladntext"/>
        <w:rPr>
          <w:rFonts w:ascii="Arial" w:hAnsi="Arial"/>
          <w:b/>
          <w:sz w:val="20"/>
        </w:rPr>
      </w:pPr>
      <w:r w:rsidRPr="00E4573F">
        <w:rPr>
          <w:rFonts w:ascii="Arial" w:hAnsi="Arial"/>
          <w:b/>
          <w:sz w:val="20"/>
        </w:rPr>
        <w:t>Předmět smlouvy</w:t>
      </w:r>
    </w:p>
    <w:p w:rsidR="0016203F" w:rsidRPr="00E4573F" w:rsidRDefault="0016203F" w:rsidP="0016203F">
      <w:pPr>
        <w:pStyle w:val="Zkladntext"/>
        <w:rPr>
          <w:rFonts w:ascii="Arial" w:hAnsi="Arial"/>
          <w:b/>
          <w:sz w:val="20"/>
        </w:rPr>
      </w:pPr>
    </w:p>
    <w:p w:rsidR="0016203F" w:rsidRPr="00E4573F" w:rsidRDefault="0016203F" w:rsidP="0016203F">
      <w:pPr>
        <w:pStyle w:val="Zkladntext"/>
        <w:rPr>
          <w:rFonts w:ascii="Arial" w:hAnsi="Arial"/>
          <w:sz w:val="20"/>
        </w:rPr>
      </w:pPr>
      <w:r w:rsidRPr="00E4573F">
        <w:rPr>
          <w:rFonts w:ascii="Arial" w:hAnsi="Arial"/>
          <w:sz w:val="20"/>
        </w:rPr>
        <w:t xml:space="preserve">2.1. Na základě této smlouvy se Prodávající zavazuje dodat </w:t>
      </w:r>
      <w:r>
        <w:rPr>
          <w:rFonts w:ascii="Arial" w:hAnsi="Arial"/>
          <w:sz w:val="20"/>
        </w:rPr>
        <w:t xml:space="preserve">a odevzdat </w:t>
      </w:r>
      <w:r w:rsidRPr="00E4573F">
        <w:rPr>
          <w:rFonts w:ascii="Arial" w:hAnsi="Arial"/>
          <w:sz w:val="20"/>
        </w:rPr>
        <w:t>Kupujícímu technické zařízení</w:t>
      </w:r>
      <w:r>
        <w:rPr>
          <w:rFonts w:ascii="Arial" w:hAnsi="Arial"/>
          <w:sz w:val="20"/>
        </w:rPr>
        <w:t xml:space="preserve"> dodávané Prodávajícím, a to </w:t>
      </w:r>
      <w:r w:rsidR="00394627">
        <w:rPr>
          <w:rFonts w:ascii="Arial" w:hAnsi="Arial"/>
          <w:sz w:val="20"/>
        </w:rPr>
        <w:t xml:space="preserve">zvedáky a zařízení pro servis klimatizací s příslušenstvím </w:t>
      </w:r>
      <w:r>
        <w:rPr>
          <w:rFonts w:ascii="Arial" w:hAnsi="Arial"/>
          <w:sz w:val="20"/>
        </w:rPr>
        <w:t xml:space="preserve">(dále také jen „Předmět koupě“ nebo „technické zařízení“), jehož </w:t>
      </w:r>
      <w:r w:rsidRPr="00E4573F">
        <w:rPr>
          <w:rFonts w:ascii="Arial" w:hAnsi="Arial"/>
          <w:sz w:val="20"/>
        </w:rPr>
        <w:t>přesná specifikace a množství jsou uvedeny  v nabídce č.</w:t>
      </w:r>
      <w:r w:rsidR="00394627" w:rsidRPr="00394627">
        <w:t xml:space="preserve"> </w:t>
      </w:r>
      <w:r w:rsidR="00394627" w:rsidRPr="00394627">
        <w:rPr>
          <w:rFonts w:ascii="Arial" w:hAnsi="Arial"/>
          <w:sz w:val="20"/>
        </w:rPr>
        <w:t>062016306</w:t>
      </w:r>
      <w:r>
        <w:rPr>
          <w:rFonts w:ascii="Arial" w:hAnsi="Arial"/>
          <w:sz w:val="20"/>
        </w:rPr>
        <w:t xml:space="preserve"> ze dne </w:t>
      </w:r>
      <w:proofErr w:type="gramStart"/>
      <w:r w:rsidR="00394627">
        <w:rPr>
          <w:rFonts w:ascii="Arial" w:hAnsi="Arial"/>
          <w:sz w:val="20"/>
        </w:rPr>
        <w:t>9.1. 2</w:t>
      </w:r>
      <w:r>
        <w:rPr>
          <w:rFonts w:ascii="Arial" w:hAnsi="Arial"/>
          <w:sz w:val="20"/>
        </w:rPr>
        <w:t>01</w:t>
      </w:r>
      <w:r w:rsidR="00394627">
        <w:rPr>
          <w:rFonts w:ascii="Arial" w:hAnsi="Arial"/>
          <w:sz w:val="20"/>
        </w:rPr>
        <w:t>7</w:t>
      </w:r>
      <w:proofErr w:type="gramEnd"/>
      <w:r>
        <w:rPr>
          <w:rFonts w:ascii="Arial" w:hAnsi="Arial"/>
          <w:sz w:val="20"/>
        </w:rPr>
        <w:t xml:space="preserve">, </w:t>
      </w:r>
      <w:r w:rsidRPr="00E4573F">
        <w:rPr>
          <w:rFonts w:ascii="Arial" w:hAnsi="Arial"/>
          <w:sz w:val="20"/>
        </w:rPr>
        <w:t>která tvoří přílohu č. 1. této smlouvy a je nedílnou součástí této smlouvy</w:t>
      </w:r>
      <w:r>
        <w:rPr>
          <w:rFonts w:ascii="Arial" w:hAnsi="Arial"/>
          <w:sz w:val="20"/>
        </w:rPr>
        <w:t>, umožnit Kupujícímu nabít vlastnické právo k předmětu koupě a poskytnout mu s tím související služby spočívající v instalaci, zprovoznění, výchozí kalibraci</w:t>
      </w:r>
      <w:r w:rsidR="00F57BA9">
        <w:rPr>
          <w:rFonts w:ascii="Arial" w:hAnsi="Arial"/>
          <w:sz w:val="20"/>
        </w:rPr>
        <w:t xml:space="preserve"> ( pokud to zařízení vyžaduje)</w:t>
      </w:r>
      <w:r>
        <w:rPr>
          <w:rFonts w:ascii="Arial" w:hAnsi="Arial"/>
          <w:sz w:val="20"/>
        </w:rPr>
        <w:t xml:space="preserve"> předmětu koupě a zaškolení obsluhy v místě dodání. Spolu s předmětem koupě je prodávající povinen odevzdat kupujícímu i návod k obsluze předmětu koupě v českém jazyce. </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lastRenderedPageBreak/>
        <w:t>2.2. Kupující se zavazuje vyvinout potřebnou součinnost tím, že umožní montáž technického zařízení v určené provozovně, poskytne potřebnou spolupráci při montáži zařízení a převezme dodané technické zařízení v bezvadném stavu řádně od Prodávajícího písemným protokolem o předání a převzetí a zaplatí Prodávajícímu sjednanou kupní cenu</w:t>
      </w:r>
      <w:r>
        <w:rPr>
          <w:rFonts w:ascii="Arial" w:hAnsi="Arial"/>
          <w:sz w:val="20"/>
        </w:rPr>
        <w:t xml:space="preserve"> dle čl. VI.</w:t>
      </w:r>
    </w:p>
    <w:p w:rsidR="001620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Článek III</w:t>
      </w: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Lhůta a místo dodání zboží</w:t>
      </w:r>
    </w:p>
    <w:p w:rsidR="0016203F" w:rsidRPr="00E4573F" w:rsidRDefault="0016203F" w:rsidP="0016203F">
      <w:pPr>
        <w:pStyle w:val="Zkladntext"/>
        <w:numPr>
          <w:ilvl w:val="12"/>
          <w:numId w:val="0"/>
        </w:numPr>
        <w:rPr>
          <w:rFonts w:ascii="Arial" w:hAnsi="Arial"/>
          <w:b/>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 xml:space="preserve">3.1. Lhůta k dodání a </w:t>
      </w:r>
      <w:r>
        <w:rPr>
          <w:rFonts w:ascii="Arial" w:hAnsi="Arial"/>
          <w:sz w:val="20"/>
        </w:rPr>
        <w:t>montáži</w:t>
      </w:r>
      <w:r w:rsidRPr="00E4573F">
        <w:rPr>
          <w:rFonts w:ascii="Arial" w:hAnsi="Arial"/>
          <w:sz w:val="20"/>
        </w:rPr>
        <w:t xml:space="preserve"> technického zařízení je </w:t>
      </w:r>
      <w:r w:rsidR="00394627">
        <w:rPr>
          <w:rFonts w:ascii="Arial" w:hAnsi="Arial"/>
          <w:sz w:val="20"/>
        </w:rPr>
        <w:t xml:space="preserve">70 </w:t>
      </w:r>
      <w:r>
        <w:rPr>
          <w:rFonts w:ascii="Arial" w:hAnsi="Arial"/>
          <w:sz w:val="20"/>
        </w:rPr>
        <w:t>dnů od</w:t>
      </w:r>
      <w:r w:rsidRPr="00E4573F">
        <w:rPr>
          <w:rFonts w:ascii="Arial" w:hAnsi="Arial"/>
          <w:sz w:val="20"/>
        </w:rPr>
        <w:t xml:space="preserve"> podpisu této smlouvy. Prodávající je oprávněn započít s dílčími dodávkami a montáží technické zařízení i kdykoliv v průběhu této lhůty. Dílčí dodávky (dodávky a montáž jednotlivých částí technického zařízení) během dodací lhůty jsou přípustné. </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odsazen"/>
        <w:jc w:val="both"/>
        <w:rPr>
          <w:rFonts w:ascii="Arial" w:eastAsia="Arial Unicode MS" w:hAnsi="Arial"/>
          <w:sz w:val="20"/>
        </w:rPr>
      </w:pPr>
      <w:r w:rsidRPr="00E4573F">
        <w:rPr>
          <w:rFonts w:ascii="Arial" w:hAnsi="Arial"/>
          <w:sz w:val="20"/>
        </w:rPr>
        <w:t>3.2. Ke splnění dodávky dochází převzetím kompletního technického zařízení Kupujícím. K převzetí jsou oprávněni pouze pověření pracovníci Kupujícího</w:t>
      </w:r>
      <w:r>
        <w:rPr>
          <w:rFonts w:ascii="Arial" w:hAnsi="Arial"/>
          <w:sz w:val="20"/>
        </w:rPr>
        <w:t xml:space="preserve">, jimiž jsou </w:t>
      </w:r>
      <w:proofErr w:type="spellStart"/>
      <w:proofErr w:type="gramStart"/>
      <w:r>
        <w:rPr>
          <w:rFonts w:ascii="Arial" w:hAnsi="Arial"/>
          <w:sz w:val="20"/>
        </w:rPr>
        <w:t>p.</w:t>
      </w:r>
      <w:r w:rsidR="00394627">
        <w:rPr>
          <w:rFonts w:ascii="Arial" w:hAnsi="Arial"/>
          <w:sz w:val="20"/>
        </w:rPr>
        <w:t>Josef</w:t>
      </w:r>
      <w:proofErr w:type="spellEnd"/>
      <w:proofErr w:type="gramEnd"/>
      <w:r w:rsidR="00394627">
        <w:rPr>
          <w:rFonts w:ascii="Arial" w:hAnsi="Arial"/>
          <w:sz w:val="20"/>
        </w:rPr>
        <w:t xml:space="preserve"> </w:t>
      </w:r>
      <w:proofErr w:type="spellStart"/>
      <w:r w:rsidR="00394627">
        <w:rPr>
          <w:rFonts w:ascii="Arial" w:hAnsi="Arial"/>
          <w:sz w:val="20"/>
        </w:rPr>
        <w:t>Chalupka</w:t>
      </w:r>
      <w:proofErr w:type="spellEnd"/>
      <w:r>
        <w:rPr>
          <w:rFonts w:ascii="Arial" w:hAnsi="Arial"/>
          <w:sz w:val="20"/>
        </w:rPr>
        <w:t>.</w:t>
      </w:r>
    </w:p>
    <w:p w:rsidR="0016203F" w:rsidRPr="00E4573F" w:rsidRDefault="0016203F" w:rsidP="0016203F">
      <w:pPr>
        <w:ind w:left="30"/>
        <w:rPr>
          <w:rFonts w:ascii="Arial" w:hAnsi="Arial"/>
        </w:rPr>
      </w:pPr>
      <w:r w:rsidRPr="00E4573F">
        <w:rPr>
          <w:rFonts w:ascii="Arial" w:hAnsi="Arial"/>
        </w:rPr>
        <w:t> </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3.3. Kupující nemůže bezdůvodně plnění</w:t>
      </w:r>
      <w:r>
        <w:rPr>
          <w:rFonts w:ascii="Arial" w:hAnsi="Arial"/>
          <w:sz w:val="20"/>
        </w:rPr>
        <w:t>, poskytnuté v souladu s touto smlouvou,</w:t>
      </w:r>
      <w:r w:rsidRPr="00E4573F">
        <w:rPr>
          <w:rFonts w:ascii="Arial" w:hAnsi="Arial"/>
          <w:sz w:val="20"/>
        </w:rPr>
        <w:t xml:space="preserve"> odmítnout. Stane-li se tak, je Prodávající oprávněn uskladnit zboží na náklady Kupujícího s tím, že Kupující je povinen veškeré náklady s tímto spojené Prodávajícímu uhradit. Právo Prodávajícího na náhradu škody není tímto dotčeno.</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 xml:space="preserve">3.4. Prodávající se zavazuje dodat technické zařízení a provést jeho montáž v provozovně určené Kupujícím: </w:t>
      </w:r>
      <w:r>
        <w:rPr>
          <w:rFonts w:ascii="Arial" w:hAnsi="Arial"/>
          <w:sz w:val="20"/>
        </w:rPr>
        <w:t>provozovna Kupujícího v</w:t>
      </w:r>
      <w:r w:rsidR="00394627">
        <w:rPr>
          <w:rFonts w:ascii="Arial" w:hAnsi="Arial"/>
          <w:sz w:val="20"/>
        </w:rPr>
        <w:t> areálu školy v Sušici</w:t>
      </w:r>
      <w:r w:rsidR="00F57BA9">
        <w:rPr>
          <w:rFonts w:ascii="Arial" w:hAnsi="Arial"/>
          <w:sz w:val="20"/>
        </w:rPr>
        <w:t>.</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 xml:space="preserve"> </w:t>
      </w:r>
    </w:p>
    <w:p w:rsidR="0016203F" w:rsidRPr="00E4573F" w:rsidRDefault="0016203F" w:rsidP="0016203F">
      <w:pPr>
        <w:pStyle w:val="Zkladntext"/>
        <w:numPr>
          <w:ilvl w:val="12"/>
          <w:numId w:val="0"/>
        </w:numPr>
        <w:rPr>
          <w:rFonts w:ascii="Arial" w:hAnsi="Arial"/>
          <w:sz w:val="20"/>
        </w:rPr>
      </w:pPr>
      <w:r>
        <w:rPr>
          <w:rFonts w:ascii="Arial" w:hAnsi="Arial"/>
          <w:sz w:val="20"/>
        </w:rPr>
        <w:t>3.5.</w:t>
      </w:r>
      <w:r w:rsidRPr="00E4573F">
        <w:rPr>
          <w:rFonts w:ascii="Arial" w:hAnsi="Arial"/>
          <w:sz w:val="20"/>
        </w:rPr>
        <w:t xml:space="preserve"> Pokud by se smluvní strany dohodly na jiném místě dodání technického zařízení, musí být toto sjednáno v písemné formě.</w:t>
      </w:r>
    </w:p>
    <w:p w:rsidR="001620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Článek IV</w:t>
      </w: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Povinnosti Prodávajícího</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4.1. Prodávající je povinen sdělit Kupujícímu (</w:t>
      </w:r>
      <w:r>
        <w:rPr>
          <w:rFonts w:ascii="Arial" w:hAnsi="Arial"/>
          <w:sz w:val="20"/>
        </w:rPr>
        <w:t xml:space="preserve">telefonicky, </w:t>
      </w:r>
      <w:r w:rsidRPr="00E4573F">
        <w:rPr>
          <w:rFonts w:ascii="Arial" w:hAnsi="Arial"/>
          <w:sz w:val="20"/>
        </w:rPr>
        <w:t xml:space="preserve">dopisem, faxem, </w:t>
      </w:r>
      <w:r>
        <w:rPr>
          <w:rFonts w:ascii="Arial" w:hAnsi="Arial"/>
          <w:sz w:val="20"/>
        </w:rPr>
        <w:t>mailem</w:t>
      </w:r>
      <w:r w:rsidRPr="00E4573F">
        <w:rPr>
          <w:rFonts w:ascii="Arial" w:hAnsi="Arial"/>
          <w:sz w:val="20"/>
        </w:rPr>
        <w:t>) termín dodávky (dílčí dodávky) a započetí montáže, a to nejméně dva pracovní dny předem</w:t>
      </w:r>
      <w:r>
        <w:rPr>
          <w:rFonts w:ascii="Arial" w:hAnsi="Arial"/>
          <w:sz w:val="20"/>
        </w:rPr>
        <w:t>.</w:t>
      </w:r>
      <w:r w:rsidRPr="00671560" w:rsidDel="00FA6E50">
        <w:rPr>
          <w:rFonts w:ascii="Arial" w:hAnsi="Arial"/>
          <w:sz w:val="20"/>
        </w:rPr>
        <w:t xml:space="preserve"> </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4.2. Prodávající je povinen předat Kupujícímu kompletní dokumentaci dodávaného technického zařízení</w:t>
      </w:r>
      <w:r>
        <w:rPr>
          <w:rFonts w:ascii="Arial" w:hAnsi="Arial"/>
          <w:sz w:val="20"/>
        </w:rPr>
        <w:t xml:space="preserve"> a to nejpozději spolu s odevzdáním předmětu koupě Kupujícímu.</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4.3. Prodávající je povinen umožnit Kupujícímu, aby nabyl vlastnické právo k technickému zařízení. Toto vlastnické právo nesmí být omezeno právy jiných osob. Kupující nabude vlastnické právo k dodanému technickému zařízení teprve úplným zaplacením kupní ceny Prodávajícímu na jeho účet dle čl. VI. této smlouvy.</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4.4. Prodávající poskytuje na technické zařízení záruku, jejíž specifikace je uvedena v bodě VII. této smlouvy.</w:t>
      </w:r>
    </w:p>
    <w:p w:rsidR="001620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Článek V</w:t>
      </w: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Povinnosti Kupujícího</w:t>
      </w:r>
    </w:p>
    <w:p w:rsidR="0016203F" w:rsidRPr="00E4573F" w:rsidRDefault="0016203F" w:rsidP="0016203F">
      <w:pPr>
        <w:pStyle w:val="Zkladntext"/>
        <w:numPr>
          <w:ilvl w:val="12"/>
          <w:numId w:val="0"/>
        </w:numPr>
        <w:rPr>
          <w:rFonts w:ascii="Arial" w:hAnsi="Arial"/>
          <w:sz w:val="20"/>
        </w:rPr>
      </w:pPr>
    </w:p>
    <w:p w:rsidR="0016203F" w:rsidRDefault="0016203F" w:rsidP="0016203F">
      <w:pPr>
        <w:pStyle w:val="Zkladntext"/>
        <w:rPr>
          <w:rFonts w:ascii="Arial" w:hAnsi="Arial"/>
          <w:sz w:val="20"/>
        </w:rPr>
      </w:pPr>
      <w:r>
        <w:rPr>
          <w:rFonts w:ascii="Arial" w:hAnsi="Arial"/>
          <w:sz w:val="20"/>
        </w:rPr>
        <w:t xml:space="preserve">5.1. </w:t>
      </w:r>
      <w:r w:rsidRPr="00E4573F">
        <w:rPr>
          <w:rFonts w:ascii="Arial" w:hAnsi="Arial"/>
          <w:sz w:val="20"/>
        </w:rPr>
        <w:t xml:space="preserve">Kupující je povinen zaplatit Prodávajícímu kupní cenu způsobem uvedeným v čl. VI této smlouvy.  </w:t>
      </w:r>
    </w:p>
    <w:p w:rsidR="0016203F" w:rsidRDefault="0016203F" w:rsidP="0016203F">
      <w:pPr>
        <w:pStyle w:val="Zkladntext"/>
        <w:rPr>
          <w:rFonts w:ascii="Arial" w:hAnsi="Arial"/>
          <w:sz w:val="20"/>
        </w:rPr>
      </w:pPr>
    </w:p>
    <w:p w:rsidR="001620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5.2</w:t>
      </w:r>
      <w:r>
        <w:rPr>
          <w:rFonts w:ascii="Arial" w:hAnsi="Arial"/>
          <w:sz w:val="20"/>
        </w:rPr>
        <w:t xml:space="preserve">. </w:t>
      </w:r>
      <w:r w:rsidRPr="00E4573F">
        <w:rPr>
          <w:rFonts w:ascii="Arial" w:hAnsi="Arial"/>
          <w:sz w:val="20"/>
        </w:rPr>
        <w:t>Kupující je povinen převzít včas oznámenou, bezvadnou a kompletní nebo dílčí dodávku v termínu stanoveném Prodávajícím. Převzetí dodávky potvrdí na dodacím listě</w:t>
      </w:r>
      <w:r>
        <w:rPr>
          <w:rFonts w:ascii="Arial" w:hAnsi="Arial"/>
          <w:sz w:val="20"/>
        </w:rPr>
        <w:t xml:space="preserve"> (protokolu o převzetí)</w:t>
      </w:r>
      <w:r w:rsidRPr="00E4573F">
        <w:rPr>
          <w:rFonts w:ascii="Arial" w:hAnsi="Arial"/>
          <w:sz w:val="20"/>
        </w:rPr>
        <w:t>, kde je povinen uvést:</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 čitelně jméno přebírajícího</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 podpis přebírajícího.</w:t>
      </w:r>
    </w:p>
    <w:p w:rsidR="00201640" w:rsidRDefault="00201640"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lastRenderedPageBreak/>
        <w:t>Okamžikem převzetí dodávky nebo její dílčí části přechází na Kupujícího nebezpečí škody na převzaté dodávce.</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5.3</w:t>
      </w:r>
      <w:r>
        <w:rPr>
          <w:rFonts w:ascii="Arial" w:hAnsi="Arial"/>
          <w:sz w:val="20"/>
        </w:rPr>
        <w:t xml:space="preserve">. </w:t>
      </w:r>
      <w:r w:rsidRPr="00E4573F">
        <w:rPr>
          <w:rFonts w:ascii="Arial" w:hAnsi="Arial"/>
          <w:sz w:val="20"/>
        </w:rPr>
        <w:t>Kupující je povinen převzít dokumentaci spolu s dodávkou.</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5.4</w:t>
      </w:r>
      <w:r>
        <w:rPr>
          <w:rFonts w:ascii="Arial" w:hAnsi="Arial"/>
          <w:sz w:val="20"/>
        </w:rPr>
        <w:t xml:space="preserve">. </w:t>
      </w:r>
      <w:r w:rsidRPr="00E4573F">
        <w:rPr>
          <w:rFonts w:ascii="Arial" w:hAnsi="Arial"/>
          <w:sz w:val="20"/>
        </w:rPr>
        <w:t xml:space="preserve">Kupující je povinen bez prodlení oznámit Prodávajícímu jakékoliv změny týkající se jeho platného bankovního </w:t>
      </w:r>
      <w:proofErr w:type="gramStart"/>
      <w:r w:rsidRPr="00E4573F">
        <w:rPr>
          <w:rFonts w:ascii="Arial" w:hAnsi="Arial"/>
          <w:sz w:val="20"/>
        </w:rPr>
        <w:t>spojení. a vzniku</w:t>
      </w:r>
      <w:proofErr w:type="gramEnd"/>
      <w:r w:rsidRPr="00E4573F">
        <w:rPr>
          <w:rFonts w:ascii="Arial" w:hAnsi="Arial"/>
          <w:sz w:val="20"/>
        </w:rPr>
        <w:t xml:space="preserve"> platební neschopnosti. V případě vzniku platební neschopnosti stávají se pohledávky prodávajícího vůči kupujícímu ihned splatnými. Prodávající může v takovém případě žádat okamžitě vrácení dosud nezaplaceného zboží. Takovéto navrácení zboží není odstoupením od smlouvy.</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5.</w:t>
      </w:r>
      <w:r>
        <w:rPr>
          <w:rFonts w:ascii="Arial" w:hAnsi="Arial"/>
          <w:sz w:val="20"/>
        </w:rPr>
        <w:t xml:space="preserve">5. </w:t>
      </w:r>
      <w:r w:rsidRPr="00E4573F">
        <w:rPr>
          <w:rFonts w:ascii="Arial" w:hAnsi="Arial"/>
          <w:sz w:val="20"/>
        </w:rPr>
        <w:t>Kupující se zavazuje zachovat v tajnosti veškeré skutečnosti týkající se obchodních vztahů, cenové politiky, technické informace a informace poskytnuté Prodávajícím, které tvoří obchodní tajemství Prodávajícího, před jakoukoli třetí stranou, a to i v případě ukončení smluvního vztahu mezi smluvními stranami.</w:t>
      </w:r>
    </w:p>
    <w:p w:rsidR="001620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Článek VI.</w:t>
      </w:r>
    </w:p>
    <w:p w:rsidR="0016203F" w:rsidRPr="00E4573F" w:rsidRDefault="0016203F" w:rsidP="0016203F">
      <w:pPr>
        <w:pStyle w:val="Zkladntext"/>
        <w:numPr>
          <w:ilvl w:val="12"/>
          <w:numId w:val="0"/>
        </w:numPr>
        <w:rPr>
          <w:rFonts w:ascii="Arial" w:hAnsi="Arial"/>
          <w:b/>
          <w:sz w:val="20"/>
        </w:rPr>
      </w:pPr>
      <w:r w:rsidRPr="00E4573F">
        <w:rPr>
          <w:rFonts w:ascii="Arial" w:hAnsi="Arial"/>
          <w:b/>
          <w:sz w:val="20"/>
        </w:rPr>
        <w:t>Kupní cena</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ab/>
      </w:r>
    </w:p>
    <w:p w:rsidR="0016203F" w:rsidRPr="00E4573F" w:rsidRDefault="0016203F" w:rsidP="0016203F">
      <w:pPr>
        <w:pStyle w:val="Zkladntext"/>
        <w:numPr>
          <w:ilvl w:val="12"/>
          <w:numId w:val="0"/>
        </w:numPr>
        <w:ind w:firstLine="708"/>
        <w:rPr>
          <w:rFonts w:ascii="Arial" w:hAnsi="Arial"/>
          <w:sz w:val="20"/>
        </w:rPr>
      </w:pPr>
      <w:r w:rsidRPr="00E4573F">
        <w:rPr>
          <w:rFonts w:ascii="Arial" w:hAnsi="Arial"/>
          <w:sz w:val="20"/>
        </w:rPr>
        <w:t>1.</w:t>
      </w:r>
      <w:r w:rsidRPr="00E4573F">
        <w:rPr>
          <w:rFonts w:ascii="Arial" w:hAnsi="Arial"/>
          <w:sz w:val="20"/>
        </w:rPr>
        <w:tab/>
        <w:t xml:space="preserve">Kupní cena   </w:t>
      </w:r>
      <w:r w:rsidRPr="00E4573F">
        <w:rPr>
          <w:rFonts w:ascii="Arial" w:hAnsi="Arial"/>
          <w:sz w:val="20"/>
        </w:rPr>
        <w:tab/>
        <w:t xml:space="preserve">    </w:t>
      </w:r>
      <w:r w:rsidRPr="00E4573F">
        <w:rPr>
          <w:rFonts w:ascii="Arial" w:hAnsi="Arial"/>
          <w:sz w:val="20"/>
        </w:rPr>
        <w:tab/>
      </w:r>
      <w:r w:rsidR="00394627" w:rsidRPr="00394627">
        <w:rPr>
          <w:rFonts w:ascii="Arial" w:hAnsi="Arial"/>
          <w:sz w:val="20"/>
        </w:rPr>
        <w:t>253</w:t>
      </w:r>
      <w:r w:rsidR="00394627">
        <w:rPr>
          <w:rFonts w:ascii="Arial" w:hAnsi="Arial"/>
          <w:sz w:val="20"/>
        </w:rPr>
        <w:t> </w:t>
      </w:r>
      <w:r w:rsidR="00394627" w:rsidRPr="00394627">
        <w:rPr>
          <w:rFonts w:ascii="Arial" w:hAnsi="Arial"/>
          <w:sz w:val="20"/>
        </w:rPr>
        <w:t>248</w:t>
      </w:r>
      <w:r w:rsidR="00394627">
        <w:rPr>
          <w:rFonts w:ascii="Arial" w:hAnsi="Arial"/>
          <w:sz w:val="20"/>
        </w:rPr>
        <w:t>,-</w:t>
      </w:r>
      <w:r>
        <w:rPr>
          <w:rFonts w:ascii="Arial" w:hAnsi="Arial"/>
          <w:sz w:val="20"/>
        </w:rPr>
        <w:t xml:space="preserve"> </w:t>
      </w:r>
      <w:r w:rsidRPr="00E4573F">
        <w:rPr>
          <w:rFonts w:ascii="Arial" w:hAnsi="Arial"/>
          <w:sz w:val="20"/>
        </w:rPr>
        <w:t>Kč</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ab/>
        <w:t>2.</w:t>
      </w:r>
      <w:r w:rsidRPr="00E4573F">
        <w:rPr>
          <w:rFonts w:ascii="Arial" w:hAnsi="Arial"/>
          <w:sz w:val="20"/>
        </w:rPr>
        <w:tab/>
        <w:t xml:space="preserve">DPH </w:t>
      </w:r>
      <w:r>
        <w:rPr>
          <w:rFonts w:ascii="Arial" w:hAnsi="Arial"/>
          <w:sz w:val="20"/>
        </w:rPr>
        <w:t>21</w:t>
      </w:r>
      <w:r w:rsidRPr="00E4573F">
        <w:rPr>
          <w:rFonts w:ascii="Arial" w:hAnsi="Arial"/>
          <w:sz w:val="20"/>
        </w:rPr>
        <w:t>%</w:t>
      </w:r>
      <w:r w:rsidRPr="00E4573F">
        <w:rPr>
          <w:rFonts w:ascii="Arial" w:hAnsi="Arial"/>
          <w:sz w:val="20"/>
        </w:rPr>
        <w:tab/>
      </w:r>
      <w:r w:rsidRPr="00E4573F">
        <w:rPr>
          <w:rFonts w:ascii="Arial" w:hAnsi="Arial"/>
          <w:sz w:val="20"/>
        </w:rPr>
        <w:tab/>
      </w:r>
      <w:r w:rsidR="00394627">
        <w:rPr>
          <w:rFonts w:ascii="Arial" w:hAnsi="Arial"/>
          <w:sz w:val="20"/>
        </w:rPr>
        <w:t xml:space="preserve"> </w:t>
      </w:r>
      <w:r>
        <w:rPr>
          <w:rFonts w:ascii="Arial" w:hAnsi="Arial"/>
          <w:sz w:val="20"/>
        </w:rPr>
        <w:t xml:space="preserve"> </w:t>
      </w:r>
      <w:r w:rsidR="00394627" w:rsidRPr="00394627">
        <w:rPr>
          <w:rFonts w:ascii="Arial" w:hAnsi="Arial"/>
          <w:sz w:val="20"/>
        </w:rPr>
        <w:t>53</w:t>
      </w:r>
      <w:r w:rsidR="00394627">
        <w:rPr>
          <w:rFonts w:ascii="Arial" w:hAnsi="Arial"/>
          <w:sz w:val="20"/>
        </w:rPr>
        <w:t> </w:t>
      </w:r>
      <w:r w:rsidR="00394627" w:rsidRPr="00394627">
        <w:rPr>
          <w:rFonts w:ascii="Arial" w:hAnsi="Arial"/>
          <w:sz w:val="20"/>
        </w:rPr>
        <w:t>182</w:t>
      </w:r>
      <w:r w:rsidR="00394627">
        <w:rPr>
          <w:rFonts w:ascii="Arial" w:hAnsi="Arial"/>
          <w:sz w:val="20"/>
        </w:rPr>
        <w:t>,-</w:t>
      </w:r>
      <w:r>
        <w:rPr>
          <w:rFonts w:ascii="Arial" w:hAnsi="Arial"/>
          <w:sz w:val="20"/>
        </w:rPr>
        <w:t>K</w:t>
      </w:r>
      <w:r w:rsidRPr="00E4573F">
        <w:rPr>
          <w:rFonts w:ascii="Arial" w:hAnsi="Arial"/>
          <w:sz w:val="20"/>
        </w:rPr>
        <w:t>č</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ab/>
        <w:t>3.</w:t>
      </w:r>
      <w:r w:rsidRPr="00E4573F">
        <w:rPr>
          <w:rFonts w:ascii="Arial" w:hAnsi="Arial"/>
          <w:sz w:val="20"/>
        </w:rPr>
        <w:tab/>
        <w:t>Cena celkem</w:t>
      </w:r>
      <w:r w:rsidRPr="00E4573F">
        <w:rPr>
          <w:rFonts w:ascii="Arial" w:hAnsi="Arial"/>
          <w:sz w:val="20"/>
        </w:rPr>
        <w:tab/>
        <w:t xml:space="preserve">  </w:t>
      </w:r>
      <w:r w:rsidRPr="00E4573F">
        <w:rPr>
          <w:rFonts w:ascii="Arial" w:hAnsi="Arial"/>
          <w:sz w:val="20"/>
        </w:rPr>
        <w:tab/>
      </w:r>
      <w:r w:rsidR="00394627" w:rsidRPr="00394627">
        <w:rPr>
          <w:rFonts w:ascii="Arial" w:hAnsi="Arial"/>
          <w:sz w:val="20"/>
        </w:rPr>
        <w:t>306</w:t>
      </w:r>
      <w:r w:rsidR="00394627">
        <w:rPr>
          <w:rFonts w:ascii="Arial" w:hAnsi="Arial"/>
          <w:sz w:val="20"/>
        </w:rPr>
        <w:t> </w:t>
      </w:r>
      <w:r w:rsidR="00394627" w:rsidRPr="00394627">
        <w:rPr>
          <w:rFonts w:ascii="Arial" w:hAnsi="Arial"/>
          <w:sz w:val="20"/>
        </w:rPr>
        <w:t>430</w:t>
      </w:r>
      <w:r w:rsidR="00394627">
        <w:rPr>
          <w:rFonts w:ascii="Arial" w:hAnsi="Arial"/>
          <w:sz w:val="20"/>
        </w:rPr>
        <w:t>,-</w:t>
      </w:r>
      <w:r>
        <w:rPr>
          <w:rFonts w:ascii="Arial" w:hAnsi="Arial"/>
          <w:sz w:val="20"/>
        </w:rPr>
        <w:t>K</w:t>
      </w:r>
      <w:r w:rsidRPr="00E4573F">
        <w:rPr>
          <w:rFonts w:ascii="Arial" w:hAnsi="Arial"/>
          <w:sz w:val="20"/>
        </w:rPr>
        <w:t>č</w:t>
      </w:r>
    </w:p>
    <w:p w:rsidR="0016203F" w:rsidRPr="00E4573F" w:rsidRDefault="0016203F" w:rsidP="0016203F">
      <w:pPr>
        <w:pStyle w:val="Zkladntext"/>
        <w:numPr>
          <w:ilvl w:val="12"/>
          <w:numId w:val="0"/>
        </w:numPr>
        <w:rPr>
          <w:rFonts w:ascii="Arial" w:hAnsi="Arial"/>
          <w:sz w:val="20"/>
        </w:rPr>
      </w:pPr>
      <w:r w:rsidRPr="00E4573F">
        <w:rPr>
          <w:rFonts w:ascii="Arial" w:hAnsi="Arial"/>
          <w:sz w:val="20"/>
        </w:rPr>
        <w:tab/>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6.1.</w:t>
      </w:r>
      <w:r>
        <w:rPr>
          <w:rFonts w:ascii="Arial" w:hAnsi="Arial"/>
          <w:sz w:val="20"/>
        </w:rPr>
        <w:t xml:space="preserve"> </w:t>
      </w:r>
      <w:r w:rsidRPr="00E4573F">
        <w:rPr>
          <w:rFonts w:ascii="Arial" w:hAnsi="Arial"/>
          <w:sz w:val="20"/>
        </w:rPr>
        <w:t>Kupní cena je stanovena dohodou smluvních stran na základě nabídky Prodávajícího.</w:t>
      </w:r>
      <w:r>
        <w:rPr>
          <w:rFonts w:ascii="Arial" w:hAnsi="Arial"/>
          <w:sz w:val="20"/>
        </w:rPr>
        <w:t xml:space="preserve"> Kupní cena je cenou konečnou, zahrnující i náhradu veškerých nákladů Prodávajícího souvisejících s dopravou předmětu koupě, instalaci, zprovozněním, provedením zkoušek funkčnosti, zaškolením obsluhy atd.</w:t>
      </w:r>
    </w:p>
    <w:p w:rsidR="0016203F" w:rsidRPr="00E4573F" w:rsidRDefault="0016203F" w:rsidP="0016203F">
      <w:pPr>
        <w:pStyle w:val="Zkladntext"/>
        <w:numPr>
          <w:ilvl w:val="12"/>
          <w:numId w:val="0"/>
        </w:numPr>
        <w:rPr>
          <w:rFonts w:ascii="Arial" w:hAnsi="Arial"/>
          <w:sz w:val="20"/>
        </w:rPr>
      </w:pPr>
    </w:p>
    <w:p w:rsidR="0016203F" w:rsidRDefault="0016203F" w:rsidP="0016203F">
      <w:pPr>
        <w:pStyle w:val="Zkladntext"/>
        <w:numPr>
          <w:ilvl w:val="12"/>
          <w:numId w:val="0"/>
        </w:numPr>
        <w:rPr>
          <w:rFonts w:ascii="Arial" w:hAnsi="Arial"/>
          <w:sz w:val="20"/>
        </w:rPr>
      </w:pPr>
      <w:r w:rsidRPr="00E4573F">
        <w:rPr>
          <w:rFonts w:ascii="Arial" w:hAnsi="Arial"/>
          <w:sz w:val="20"/>
        </w:rPr>
        <w:t xml:space="preserve">6.2. </w:t>
      </w:r>
      <w:r>
        <w:rPr>
          <w:rFonts w:ascii="Arial" w:hAnsi="Arial"/>
          <w:sz w:val="20"/>
        </w:rPr>
        <w:t xml:space="preserve">Prodávající je oprávněn vystavit fakturu k vyúčtování kupní ceny předmětu koupě až po instalaci a zprovoznění předmětu koupě a převzetí předmětu koupě pověřeným pracovníkem Kupujícího. Splatnost faktury je – daňového dokladu je </w:t>
      </w:r>
      <w:r w:rsidRPr="00E4573F">
        <w:rPr>
          <w:rFonts w:ascii="Arial" w:hAnsi="Arial"/>
          <w:sz w:val="20"/>
        </w:rPr>
        <w:t xml:space="preserve">smluvena do </w:t>
      </w:r>
      <w:r w:rsidR="00394627">
        <w:rPr>
          <w:rFonts w:ascii="Arial" w:hAnsi="Arial"/>
          <w:sz w:val="20"/>
        </w:rPr>
        <w:t xml:space="preserve">15 </w:t>
      </w:r>
      <w:r w:rsidRPr="00E4573F">
        <w:rPr>
          <w:rFonts w:ascii="Arial" w:hAnsi="Arial"/>
          <w:sz w:val="20"/>
        </w:rPr>
        <w:t xml:space="preserve">dnů od data </w:t>
      </w:r>
      <w:r>
        <w:rPr>
          <w:rFonts w:ascii="Arial" w:hAnsi="Arial"/>
          <w:sz w:val="20"/>
        </w:rPr>
        <w:t xml:space="preserve">převzetí dodávky, která se počítá od data podepsání předávacího protokolu Kupujícím dle článku V. odst. 5.2. Faktura musí být kupujícímu doručena alespoň 10 dnů přede dnem její splatnosti, jinak se o příslušný počet dnů její splatnost prodlužuje. </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6.3.</w:t>
      </w:r>
      <w:r>
        <w:rPr>
          <w:rFonts w:ascii="Arial" w:hAnsi="Arial"/>
          <w:sz w:val="20"/>
        </w:rPr>
        <w:t xml:space="preserve"> </w:t>
      </w:r>
      <w:r w:rsidRPr="00E4573F">
        <w:rPr>
          <w:rFonts w:ascii="Arial" w:hAnsi="Arial"/>
          <w:sz w:val="20"/>
        </w:rPr>
        <w:t>Pokud se Kupující dostane do prodlení při placení smluvené kupní ceny, je povinen zaplatit Prodávajícímu úrok ve výši 0,</w:t>
      </w:r>
      <w:r>
        <w:rPr>
          <w:rFonts w:ascii="Arial" w:hAnsi="Arial"/>
          <w:sz w:val="20"/>
        </w:rPr>
        <w:t>05</w:t>
      </w:r>
      <w:r w:rsidRPr="00E4573F">
        <w:rPr>
          <w:rFonts w:ascii="Arial" w:hAnsi="Arial"/>
          <w:sz w:val="20"/>
        </w:rPr>
        <w:t>% z fakturované hodnoty za každý den prodlení počítáno od prvního dne po stanovené lhůtě.</w:t>
      </w:r>
    </w:p>
    <w:p w:rsidR="0016203F" w:rsidRPr="00E4573F" w:rsidRDefault="0016203F" w:rsidP="0016203F">
      <w:pPr>
        <w:pStyle w:val="Zkladntext"/>
        <w:numPr>
          <w:ilvl w:val="12"/>
          <w:numId w:val="0"/>
        </w:numPr>
        <w:rPr>
          <w:rFonts w:ascii="Arial" w:hAnsi="Arial"/>
          <w:sz w:val="20"/>
        </w:rPr>
      </w:pPr>
    </w:p>
    <w:p w:rsidR="0016203F" w:rsidRPr="00E4573F" w:rsidRDefault="0016203F" w:rsidP="0016203F">
      <w:pPr>
        <w:pStyle w:val="Zkladntext"/>
        <w:numPr>
          <w:ilvl w:val="12"/>
          <w:numId w:val="0"/>
        </w:numPr>
        <w:rPr>
          <w:rFonts w:ascii="Arial" w:hAnsi="Arial"/>
          <w:sz w:val="20"/>
        </w:rPr>
      </w:pPr>
      <w:r w:rsidRPr="00E4573F">
        <w:rPr>
          <w:rFonts w:ascii="Arial" w:hAnsi="Arial"/>
          <w:sz w:val="20"/>
        </w:rPr>
        <w:t>6.4.</w:t>
      </w:r>
      <w:r>
        <w:rPr>
          <w:rFonts w:ascii="Arial" w:hAnsi="Arial"/>
          <w:sz w:val="20"/>
        </w:rPr>
        <w:t xml:space="preserve"> </w:t>
      </w:r>
      <w:r w:rsidRPr="00E4573F">
        <w:rPr>
          <w:rFonts w:ascii="Arial" w:hAnsi="Arial"/>
          <w:sz w:val="20"/>
        </w:rPr>
        <w:t xml:space="preserve">Pokud se Prodávající dostane do prodlení s dodáním technického zařízení nad rámec uvedený v čl. III </w:t>
      </w:r>
      <w:proofErr w:type="gramStart"/>
      <w:r w:rsidRPr="00E4573F">
        <w:rPr>
          <w:rFonts w:ascii="Arial" w:hAnsi="Arial"/>
          <w:sz w:val="20"/>
        </w:rPr>
        <w:t>této</w:t>
      </w:r>
      <w:proofErr w:type="gramEnd"/>
      <w:r w:rsidRPr="00E4573F">
        <w:rPr>
          <w:rFonts w:ascii="Arial" w:hAnsi="Arial"/>
          <w:sz w:val="20"/>
        </w:rPr>
        <w:t xml:space="preserve"> smlouvy, je povinen zaplatit Kupujícímu úrok ve výši 0,</w:t>
      </w:r>
      <w:r>
        <w:rPr>
          <w:rFonts w:ascii="Arial" w:hAnsi="Arial"/>
          <w:sz w:val="20"/>
        </w:rPr>
        <w:t>05</w:t>
      </w:r>
      <w:r w:rsidRPr="00E4573F">
        <w:rPr>
          <w:rFonts w:ascii="Arial" w:hAnsi="Arial"/>
          <w:sz w:val="20"/>
        </w:rPr>
        <w:t xml:space="preserve"> % z hodnoty nedodaného zboží za každý den prodlení</w:t>
      </w:r>
      <w:r>
        <w:rPr>
          <w:rFonts w:ascii="Arial" w:hAnsi="Arial"/>
          <w:sz w:val="20"/>
        </w:rPr>
        <w:t>.</w:t>
      </w:r>
    </w:p>
    <w:p w:rsidR="0016203F" w:rsidRDefault="0016203F" w:rsidP="0016203F">
      <w:pPr>
        <w:rPr>
          <w:rFonts w:ascii="Arial" w:hAnsi="Arial"/>
        </w:rPr>
      </w:pPr>
    </w:p>
    <w:p w:rsidR="0016203F" w:rsidRPr="00671560" w:rsidRDefault="0016203F" w:rsidP="0016203F">
      <w:pPr>
        <w:rPr>
          <w:rFonts w:ascii="Arial" w:hAnsi="Arial"/>
        </w:rPr>
      </w:pPr>
    </w:p>
    <w:p w:rsidR="0016203F" w:rsidRPr="00E4573F" w:rsidRDefault="0016203F" w:rsidP="0016203F">
      <w:pPr>
        <w:pStyle w:val="Zkladntext"/>
        <w:rPr>
          <w:rFonts w:ascii="Arial" w:hAnsi="Arial"/>
          <w:b/>
          <w:sz w:val="20"/>
        </w:rPr>
      </w:pPr>
      <w:r w:rsidRPr="00E4573F">
        <w:rPr>
          <w:rFonts w:ascii="Arial" w:hAnsi="Arial"/>
          <w:b/>
          <w:sz w:val="20"/>
        </w:rPr>
        <w:t>Článek VII</w:t>
      </w:r>
    </w:p>
    <w:p w:rsidR="0016203F" w:rsidRPr="00E4573F" w:rsidRDefault="0016203F" w:rsidP="0016203F">
      <w:pPr>
        <w:pStyle w:val="Zkladntext"/>
        <w:rPr>
          <w:rFonts w:ascii="Arial" w:hAnsi="Arial"/>
          <w:b/>
          <w:sz w:val="20"/>
        </w:rPr>
      </w:pPr>
      <w:r w:rsidRPr="00E4573F">
        <w:rPr>
          <w:rFonts w:ascii="Arial" w:hAnsi="Arial"/>
          <w:b/>
          <w:sz w:val="20"/>
        </w:rPr>
        <w:t>Odpovědnost za vady, záruční doba</w:t>
      </w:r>
    </w:p>
    <w:p w:rsidR="0016203F" w:rsidRPr="00E4573F" w:rsidRDefault="0016203F" w:rsidP="0016203F">
      <w:pPr>
        <w:pStyle w:val="Zkladntext"/>
        <w:rPr>
          <w:rFonts w:ascii="Arial" w:hAnsi="Arial"/>
          <w:b/>
          <w:sz w:val="20"/>
        </w:rPr>
      </w:pPr>
    </w:p>
    <w:p w:rsidR="0016203F" w:rsidRDefault="0016203F" w:rsidP="0016203F">
      <w:pPr>
        <w:pStyle w:val="Zkladntext"/>
        <w:rPr>
          <w:rFonts w:ascii="Arial" w:hAnsi="Arial"/>
          <w:sz w:val="20"/>
        </w:rPr>
      </w:pPr>
      <w:r w:rsidRPr="00E4573F">
        <w:rPr>
          <w:rFonts w:ascii="Arial" w:hAnsi="Arial"/>
          <w:sz w:val="20"/>
        </w:rPr>
        <w:t>7.1. Uplatnění práv a odpovědnost za vady se řídí příslušnými ustanoveními ob</w:t>
      </w:r>
      <w:r>
        <w:rPr>
          <w:rFonts w:ascii="Arial" w:hAnsi="Arial"/>
          <w:sz w:val="20"/>
        </w:rPr>
        <w:t xml:space="preserve">čanského zákoníku. </w:t>
      </w:r>
      <w:r w:rsidRPr="00E4573F">
        <w:rPr>
          <w:rFonts w:ascii="Arial" w:hAnsi="Arial"/>
          <w:sz w:val="20"/>
        </w:rPr>
        <w:t xml:space="preserve">Na dodané technické zařízení Prodávající poskytuje záruku v délce </w:t>
      </w:r>
      <w:r w:rsidR="00394627">
        <w:rPr>
          <w:rFonts w:ascii="Arial" w:hAnsi="Arial"/>
          <w:sz w:val="20"/>
        </w:rPr>
        <w:t xml:space="preserve">12 </w:t>
      </w:r>
      <w:r w:rsidRPr="00E4573F">
        <w:rPr>
          <w:rFonts w:ascii="Arial" w:hAnsi="Arial"/>
          <w:sz w:val="20"/>
        </w:rPr>
        <w:t>měsíců od písemného převzetí zařízení (ne</w:t>
      </w:r>
      <w:r w:rsidR="00394627">
        <w:rPr>
          <w:rFonts w:ascii="Arial" w:hAnsi="Arial"/>
          <w:sz w:val="20"/>
        </w:rPr>
        <w:t>bo jeho dílčí části) Kupujícím s možností uzavření Servisní smlouvy s garancí prodloužené záruky – u sloupových zvedáků až na 10 let.</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7.</w:t>
      </w:r>
      <w:r>
        <w:rPr>
          <w:rFonts w:ascii="Arial" w:hAnsi="Arial"/>
          <w:sz w:val="20"/>
        </w:rPr>
        <w:t>2</w:t>
      </w:r>
      <w:r w:rsidRPr="00E4573F">
        <w:rPr>
          <w:rFonts w:ascii="Arial" w:hAnsi="Arial"/>
          <w:sz w:val="20"/>
        </w:rPr>
        <w:t xml:space="preserve">. Záruka se nevztahuje na spotřební materiál (inkoustové  patrony, tiskové hlavy, </w:t>
      </w:r>
      <w:r>
        <w:rPr>
          <w:rFonts w:ascii="Arial" w:hAnsi="Arial"/>
          <w:sz w:val="20"/>
        </w:rPr>
        <w:t>akumulátory</w:t>
      </w:r>
      <w:r w:rsidRPr="00E4573F">
        <w:rPr>
          <w:rFonts w:ascii="Arial" w:hAnsi="Arial"/>
          <w:sz w:val="20"/>
        </w:rPr>
        <w:t>, apod.), běžné provozní opotřebení a poškození způsobená chybnou obsluhou, použitím zboží k jinému než stanovenému účelu. Prodávající neručí za vady způsobené nevhodnou manipulací a poškozením při případné montáži bez zajištění účasti pracovníků Prodávajícího.</w:t>
      </w:r>
    </w:p>
    <w:p w:rsidR="0016203F" w:rsidRPr="00E4573F" w:rsidRDefault="0016203F" w:rsidP="0016203F">
      <w:pPr>
        <w:pStyle w:val="Zkladntext"/>
        <w:rPr>
          <w:rFonts w:ascii="Arial" w:hAnsi="Arial"/>
          <w:sz w:val="20"/>
        </w:rPr>
      </w:pPr>
      <w:r w:rsidRPr="00E4573F">
        <w:rPr>
          <w:rFonts w:ascii="Arial" w:hAnsi="Arial"/>
          <w:sz w:val="20"/>
        </w:rPr>
        <w:t>7.</w:t>
      </w:r>
      <w:r>
        <w:rPr>
          <w:rFonts w:ascii="Arial" w:hAnsi="Arial"/>
          <w:sz w:val="20"/>
        </w:rPr>
        <w:t>3</w:t>
      </w:r>
      <w:r w:rsidRPr="00E4573F">
        <w:rPr>
          <w:rFonts w:ascii="Arial" w:hAnsi="Arial"/>
          <w:sz w:val="20"/>
        </w:rPr>
        <w:t xml:space="preserve">. Prodávající se zavazuje zajišťovat </w:t>
      </w:r>
      <w:r>
        <w:rPr>
          <w:rFonts w:ascii="Arial" w:hAnsi="Arial"/>
          <w:sz w:val="20"/>
        </w:rPr>
        <w:t xml:space="preserve">záruční a </w:t>
      </w:r>
      <w:r w:rsidRPr="00E4573F">
        <w:rPr>
          <w:rFonts w:ascii="Arial" w:hAnsi="Arial"/>
          <w:sz w:val="20"/>
        </w:rPr>
        <w:t xml:space="preserve">pozáruční servis za podmínek dohodnutých s Kupujícím. </w:t>
      </w:r>
      <w:r>
        <w:rPr>
          <w:rFonts w:ascii="Arial" w:hAnsi="Arial"/>
          <w:sz w:val="20"/>
        </w:rPr>
        <w:t xml:space="preserve">Požadavky na záruční a pozáruční servis hlásí telefonicky Kupující u Prodávajícího v pracovních dnech od 8:00 do 16:30 na telefonním čísle 272 072 331 nebo kdykoliv e-mailem na </w:t>
      </w:r>
      <w:r>
        <w:rPr>
          <w:rFonts w:ascii="Arial" w:hAnsi="Arial"/>
          <w:sz w:val="20"/>
        </w:rPr>
        <w:lastRenderedPageBreak/>
        <w:t xml:space="preserve">adrese </w:t>
      </w:r>
      <w:hyperlink r:id="rId7" w:history="1">
        <w:r w:rsidRPr="002913A5">
          <w:rPr>
            <w:rStyle w:val="Hypertextovodkaz"/>
            <w:rFonts w:ascii="Arial" w:hAnsi="Arial"/>
            <w:sz w:val="20"/>
          </w:rPr>
          <w:t>info@adtechnik.cz</w:t>
        </w:r>
      </w:hyperlink>
      <w:r>
        <w:rPr>
          <w:rFonts w:ascii="Arial" w:hAnsi="Arial"/>
          <w:sz w:val="20"/>
        </w:rPr>
        <w:t xml:space="preserve">. Nástup zástupce Prodávajícího na servisní zásah je v pracovní den do </w:t>
      </w:r>
      <w:r w:rsidR="00394627">
        <w:rPr>
          <w:rFonts w:ascii="Arial" w:hAnsi="Arial"/>
          <w:sz w:val="20"/>
        </w:rPr>
        <w:t xml:space="preserve">72 </w:t>
      </w:r>
      <w:r>
        <w:rPr>
          <w:rFonts w:ascii="Arial" w:hAnsi="Arial"/>
          <w:sz w:val="20"/>
        </w:rPr>
        <w:t>hodin od nahlášení závady, popř. jinak dle domluvy s Kupujícím.</w:t>
      </w:r>
    </w:p>
    <w:p w:rsidR="001620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b/>
          <w:sz w:val="20"/>
        </w:rPr>
      </w:pPr>
      <w:r w:rsidRPr="00E4573F">
        <w:rPr>
          <w:rFonts w:ascii="Arial" w:hAnsi="Arial"/>
          <w:b/>
          <w:sz w:val="20"/>
        </w:rPr>
        <w:t>Článek VIII.</w:t>
      </w:r>
    </w:p>
    <w:p w:rsidR="0016203F" w:rsidRPr="00E4573F" w:rsidRDefault="0016203F" w:rsidP="0016203F">
      <w:pPr>
        <w:pStyle w:val="Zkladntext"/>
        <w:rPr>
          <w:rFonts w:ascii="Arial" w:hAnsi="Arial"/>
          <w:b/>
          <w:sz w:val="20"/>
        </w:rPr>
      </w:pPr>
      <w:r w:rsidRPr="00E4573F">
        <w:rPr>
          <w:rFonts w:ascii="Arial" w:hAnsi="Arial"/>
          <w:b/>
          <w:sz w:val="20"/>
        </w:rPr>
        <w:t>Výhrada vlastnictví</w:t>
      </w:r>
    </w:p>
    <w:p w:rsidR="001620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Pr>
          <w:rFonts w:ascii="Arial" w:hAnsi="Arial"/>
          <w:sz w:val="20"/>
        </w:rPr>
        <w:t xml:space="preserve">8.1. </w:t>
      </w:r>
      <w:r w:rsidRPr="00E4573F">
        <w:rPr>
          <w:rFonts w:ascii="Arial" w:hAnsi="Arial"/>
          <w:sz w:val="20"/>
        </w:rPr>
        <w:t>Technické zařízení zůstává až do úplného zaplacení kupní smlouvy vlastnictvím Prodávajícího. Případné zásahy nebo úpravy technického zařízení ze strany třetích osob ještě před tím, než technické zařízení nabude Kupující do svého vlastnictví, lze provádět pouze s písemným souhlasem Prodávajícího. Pro případ, že Kupující převede technické zařízení na třetí osobu ještě před úplným zaplacením kupní ceny, smluvní strany sjednávají, že pohledávka Prodávajícího na zaplacení kupní ceny Kupujícím je zajištěna postoupením pohledávky Kupujícího za třetí osobou, která nabyla technické zařízení od Kupujícího, Prodávajícímu.</w:t>
      </w:r>
    </w:p>
    <w:p w:rsidR="0016203F" w:rsidRPr="00E4573F" w:rsidRDefault="0016203F" w:rsidP="0016203F">
      <w:pPr>
        <w:pStyle w:val="Zkladntext"/>
        <w:rPr>
          <w:rFonts w:ascii="Arial" w:hAnsi="Arial"/>
          <w:b/>
          <w:sz w:val="20"/>
        </w:rPr>
      </w:pPr>
    </w:p>
    <w:p w:rsidR="0016203F" w:rsidRPr="00E4573F" w:rsidRDefault="0016203F" w:rsidP="0016203F">
      <w:pPr>
        <w:pStyle w:val="Zkladntext"/>
        <w:rPr>
          <w:rFonts w:ascii="Arial" w:hAnsi="Arial"/>
          <w:b/>
          <w:sz w:val="20"/>
        </w:rPr>
      </w:pPr>
    </w:p>
    <w:p w:rsidR="0016203F" w:rsidRPr="00E4573F" w:rsidRDefault="0016203F" w:rsidP="0016203F">
      <w:pPr>
        <w:pStyle w:val="Zkladntext"/>
        <w:rPr>
          <w:rFonts w:ascii="Arial" w:hAnsi="Arial"/>
          <w:b/>
          <w:sz w:val="20"/>
        </w:rPr>
      </w:pPr>
      <w:r w:rsidRPr="00E4573F">
        <w:rPr>
          <w:rFonts w:ascii="Arial" w:hAnsi="Arial"/>
          <w:b/>
          <w:sz w:val="20"/>
        </w:rPr>
        <w:t>Článek IX.</w:t>
      </w:r>
    </w:p>
    <w:p w:rsidR="0016203F" w:rsidRPr="00E4573F" w:rsidRDefault="0016203F" w:rsidP="0016203F">
      <w:pPr>
        <w:pStyle w:val="Nadpis3"/>
        <w:rPr>
          <w:rFonts w:ascii="Arial" w:hAnsi="Arial"/>
          <w:sz w:val="20"/>
        </w:rPr>
      </w:pPr>
      <w:r w:rsidRPr="00E4573F">
        <w:rPr>
          <w:rFonts w:ascii="Arial" w:hAnsi="Arial"/>
          <w:sz w:val="20"/>
        </w:rPr>
        <w:t>Provedení zařízení</w:t>
      </w:r>
    </w:p>
    <w:p w:rsidR="0016203F" w:rsidRPr="00E4573F" w:rsidRDefault="0016203F" w:rsidP="0016203F">
      <w:pPr>
        <w:rPr>
          <w:rFonts w:ascii="Arial" w:hAnsi="Arial"/>
        </w:rPr>
      </w:pPr>
    </w:p>
    <w:p w:rsidR="0016203F" w:rsidRPr="00E4573F" w:rsidRDefault="0016203F" w:rsidP="0016203F">
      <w:pPr>
        <w:rPr>
          <w:rFonts w:ascii="Arial" w:hAnsi="Arial"/>
        </w:rPr>
      </w:pPr>
      <w:r w:rsidRPr="00E4573F">
        <w:rPr>
          <w:rFonts w:ascii="Arial" w:hAnsi="Arial"/>
        </w:rPr>
        <w:t>9.1.</w:t>
      </w:r>
      <w:r>
        <w:rPr>
          <w:rFonts w:ascii="Arial" w:hAnsi="Arial"/>
        </w:rPr>
        <w:t xml:space="preserve"> </w:t>
      </w:r>
      <w:r w:rsidRPr="00E4573F">
        <w:rPr>
          <w:rFonts w:ascii="Arial" w:hAnsi="Arial"/>
        </w:rPr>
        <w:t>Prodávající zaručuje, že technické zařízení je vyrobeno dle příslušných norem platných v zemi výrobce a splňuje všechny zákonné požadavky na jeho prodej v České republice.</w:t>
      </w:r>
    </w:p>
    <w:p w:rsidR="0016203F" w:rsidRPr="00E4573F" w:rsidRDefault="0016203F" w:rsidP="0016203F">
      <w:pPr>
        <w:rPr>
          <w:rFonts w:ascii="Arial" w:hAnsi="Arial"/>
        </w:rPr>
      </w:pPr>
    </w:p>
    <w:p w:rsidR="0016203F" w:rsidRDefault="0016203F" w:rsidP="0016203F">
      <w:pPr>
        <w:rPr>
          <w:rFonts w:ascii="Arial" w:hAnsi="Arial"/>
        </w:rPr>
      </w:pPr>
      <w:r w:rsidRPr="00E4573F">
        <w:rPr>
          <w:rFonts w:ascii="Arial" w:hAnsi="Arial"/>
        </w:rPr>
        <w:t>9.2.</w:t>
      </w:r>
      <w:r>
        <w:rPr>
          <w:rFonts w:ascii="Arial" w:hAnsi="Arial"/>
        </w:rPr>
        <w:t xml:space="preserve"> </w:t>
      </w:r>
      <w:r w:rsidRPr="00E4573F">
        <w:rPr>
          <w:rFonts w:ascii="Arial" w:hAnsi="Arial"/>
        </w:rPr>
        <w:t>V kupní ceně je obsažena cena montáže a zaškolení obsluhy, pokud nebude výslovně ujednáno jinak.</w:t>
      </w:r>
    </w:p>
    <w:p w:rsidR="0016203F" w:rsidRDefault="0016203F" w:rsidP="0016203F">
      <w:pPr>
        <w:rPr>
          <w:rFonts w:ascii="Arial" w:hAnsi="Arial"/>
        </w:rPr>
      </w:pPr>
    </w:p>
    <w:p w:rsidR="0016203F" w:rsidRPr="00E4573F" w:rsidRDefault="0016203F" w:rsidP="0016203F">
      <w:pPr>
        <w:rPr>
          <w:rFonts w:ascii="Arial" w:hAnsi="Arial"/>
        </w:rPr>
      </w:pPr>
      <w:r>
        <w:rPr>
          <w:rFonts w:ascii="Arial" w:hAnsi="Arial"/>
        </w:rPr>
        <w:t>9.3. Prodávající zaručuje, že zboží nemá právní vady.</w:t>
      </w:r>
    </w:p>
    <w:p w:rsidR="0016203F" w:rsidRDefault="0016203F" w:rsidP="0016203F">
      <w:pPr>
        <w:pStyle w:val="Zkladntext"/>
        <w:rPr>
          <w:rFonts w:ascii="Arial" w:hAnsi="Arial"/>
          <w:bCs/>
          <w:sz w:val="20"/>
        </w:rPr>
      </w:pPr>
    </w:p>
    <w:p w:rsidR="0016203F" w:rsidRPr="00E4573F" w:rsidRDefault="0016203F" w:rsidP="0016203F">
      <w:pPr>
        <w:pStyle w:val="Zkladntext"/>
        <w:rPr>
          <w:rFonts w:ascii="Arial" w:hAnsi="Arial"/>
          <w:bCs/>
          <w:sz w:val="20"/>
        </w:rPr>
      </w:pPr>
    </w:p>
    <w:p w:rsidR="0016203F" w:rsidRPr="00E4573F" w:rsidRDefault="0016203F" w:rsidP="0016203F">
      <w:pPr>
        <w:pStyle w:val="Zkladntext"/>
        <w:rPr>
          <w:rFonts w:ascii="Arial" w:hAnsi="Arial"/>
          <w:b/>
          <w:sz w:val="20"/>
        </w:rPr>
      </w:pPr>
      <w:r w:rsidRPr="00E4573F">
        <w:rPr>
          <w:rFonts w:ascii="Arial" w:hAnsi="Arial"/>
          <w:b/>
          <w:sz w:val="20"/>
        </w:rPr>
        <w:t>Článek X.</w:t>
      </w:r>
    </w:p>
    <w:p w:rsidR="0016203F" w:rsidRPr="00E4573F" w:rsidRDefault="0016203F" w:rsidP="0016203F">
      <w:pPr>
        <w:pStyle w:val="Zkladntext"/>
        <w:rPr>
          <w:rFonts w:ascii="Arial" w:hAnsi="Arial"/>
          <w:b/>
          <w:bCs/>
          <w:sz w:val="20"/>
        </w:rPr>
      </w:pPr>
      <w:r w:rsidRPr="00E4573F">
        <w:rPr>
          <w:rFonts w:ascii="Arial" w:hAnsi="Arial"/>
          <w:b/>
          <w:bCs/>
          <w:sz w:val="20"/>
        </w:rPr>
        <w:t>Právo rozhodné a řešení sporů</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 xml:space="preserve">10.1. Všechny vztahy touto smlouvou neupravené se řídí ustanoveními zákona č. </w:t>
      </w:r>
      <w:r>
        <w:rPr>
          <w:rFonts w:ascii="Arial" w:hAnsi="Arial"/>
          <w:sz w:val="20"/>
        </w:rPr>
        <w:t>89</w:t>
      </w:r>
      <w:r w:rsidRPr="00E4573F">
        <w:rPr>
          <w:rFonts w:ascii="Arial" w:hAnsi="Arial"/>
          <w:sz w:val="20"/>
        </w:rPr>
        <w:t>/</w:t>
      </w:r>
      <w:r>
        <w:rPr>
          <w:rFonts w:ascii="Arial" w:hAnsi="Arial"/>
          <w:sz w:val="20"/>
        </w:rPr>
        <w:t>2012</w:t>
      </w:r>
      <w:r w:rsidRPr="00E4573F">
        <w:rPr>
          <w:rFonts w:ascii="Arial" w:hAnsi="Arial"/>
          <w:sz w:val="20"/>
        </w:rPr>
        <w:t xml:space="preserve"> Sb. obchodního zákoníku.</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10.2. Obě strany se dohodly, že veškeré případné spory, vzniklé v souvislosti s touto smlouvou, budou řešeny jednáním na úrovni statutárních zástupců smluvních stran. Nedojde-li k dohodě, je příslušný soud v sídle strany žalované.</w:t>
      </w:r>
    </w:p>
    <w:p w:rsidR="001620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b/>
          <w:sz w:val="20"/>
        </w:rPr>
      </w:pPr>
      <w:r w:rsidRPr="00E4573F">
        <w:rPr>
          <w:rFonts w:ascii="Arial" w:hAnsi="Arial"/>
          <w:b/>
          <w:sz w:val="20"/>
        </w:rPr>
        <w:t>Článek XI.</w:t>
      </w:r>
    </w:p>
    <w:p w:rsidR="0016203F" w:rsidRPr="00E4573F" w:rsidRDefault="0016203F" w:rsidP="0016203F">
      <w:pPr>
        <w:pStyle w:val="Zkladntext"/>
        <w:rPr>
          <w:rFonts w:ascii="Arial" w:hAnsi="Arial"/>
          <w:b/>
          <w:bCs/>
          <w:sz w:val="20"/>
        </w:rPr>
      </w:pPr>
      <w:r w:rsidRPr="00E4573F">
        <w:rPr>
          <w:rFonts w:ascii="Arial" w:hAnsi="Arial"/>
          <w:b/>
          <w:bCs/>
          <w:sz w:val="20"/>
        </w:rPr>
        <w:t>Platnost a účinnost smlouvy</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roofErr w:type="gramStart"/>
      <w:r>
        <w:rPr>
          <w:rFonts w:ascii="Arial" w:hAnsi="Arial"/>
          <w:sz w:val="20"/>
        </w:rPr>
        <w:t>11.1</w:t>
      </w:r>
      <w:proofErr w:type="gramEnd"/>
      <w:r>
        <w:rPr>
          <w:rFonts w:ascii="Arial" w:hAnsi="Arial"/>
          <w:sz w:val="20"/>
        </w:rPr>
        <w:t>.</w:t>
      </w:r>
      <w:r>
        <w:rPr>
          <w:rFonts w:ascii="Arial" w:hAnsi="Arial"/>
          <w:sz w:val="20"/>
        </w:rPr>
        <w:tab/>
      </w:r>
      <w:r w:rsidRPr="00E4573F">
        <w:rPr>
          <w:rFonts w:ascii="Arial" w:hAnsi="Arial"/>
          <w:sz w:val="20"/>
        </w:rPr>
        <w:t>Smlouva nabývá platnosti a účinnosti dnem podpisu smluvními stranami. Jakákoli změna této smlouvy je platná jen v písemné formě a po podpisu obou smluvních stran.</w:t>
      </w:r>
    </w:p>
    <w:p w:rsidR="001620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b/>
          <w:sz w:val="20"/>
        </w:rPr>
      </w:pPr>
      <w:r w:rsidRPr="00E4573F">
        <w:rPr>
          <w:rFonts w:ascii="Arial" w:hAnsi="Arial"/>
          <w:b/>
          <w:sz w:val="20"/>
        </w:rPr>
        <w:t>Článek XII</w:t>
      </w:r>
      <w:r>
        <w:rPr>
          <w:rFonts w:ascii="Arial" w:hAnsi="Arial"/>
          <w:b/>
          <w:sz w:val="20"/>
        </w:rPr>
        <w:t>.</w:t>
      </w:r>
    </w:p>
    <w:p w:rsidR="0016203F" w:rsidRPr="00E4573F" w:rsidRDefault="0016203F" w:rsidP="0016203F">
      <w:pPr>
        <w:pStyle w:val="Zkladntext"/>
        <w:rPr>
          <w:rFonts w:ascii="Arial" w:hAnsi="Arial"/>
          <w:b/>
          <w:sz w:val="20"/>
        </w:rPr>
      </w:pPr>
      <w:r w:rsidRPr="00E4573F">
        <w:rPr>
          <w:rFonts w:ascii="Arial" w:hAnsi="Arial"/>
          <w:b/>
          <w:sz w:val="20"/>
        </w:rPr>
        <w:t>Odstoupení od smlouvy</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b/>
          <w:sz w:val="20"/>
        </w:rPr>
      </w:pPr>
      <w:r w:rsidRPr="00E4573F">
        <w:rPr>
          <w:rFonts w:ascii="Arial" w:hAnsi="Arial"/>
          <w:sz w:val="20"/>
        </w:rPr>
        <w:t>12.1. O odstoupení od smlouvy platí příslušná ustanovení ob</w:t>
      </w:r>
      <w:r>
        <w:rPr>
          <w:rFonts w:ascii="Arial" w:hAnsi="Arial"/>
          <w:sz w:val="20"/>
        </w:rPr>
        <w:t>čanského</w:t>
      </w:r>
      <w:r w:rsidRPr="00E4573F">
        <w:rPr>
          <w:rFonts w:ascii="Arial" w:hAnsi="Arial"/>
          <w:sz w:val="20"/>
        </w:rPr>
        <w:t xml:space="preserve"> zákoníku. Kupující je dále oprávněn odstoupit od smlouvy v případě zpoždění dodávky technického zařízení o 30 dnů po smluveném termínu. Prodávající je oprávněn odstoupit od smlouvy rovněž v případě, že Kupující neuhradí kupní cenu ani po uplynutí lhůty 15-ti dnů od data splatnosti faktury vystavené Prodávajícím</w:t>
      </w:r>
      <w:r>
        <w:rPr>
          <w:rFonts w:ascii="Arial" w:hAnsi="Arial"/>
          <w:sz w:val="20"/>
        </w:rPr>
        <w:t xml:space="preserve"> a k úhradě nedojde do 3 dnů od doručení písemného upozornění na prodlení Kupujícímu</w:t>
      </w:r>
      <w:r w:rsidRPr="00E4573F">
        <w:rPr>
          <w:rFonts w:ascii="Arial" w:hAnsi="Arial"/>
          <w:sz w:val="20"/>
        </w:rPr>
        <w:t>.</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12.2. V případě zániku některé ze smluvních stran přecházejí veškerá její práva a povinnosti dle této smlouvy na jejího právního nástupce.</w:t>
      </w:r>
    </w:p>
    <w:p w:rsidR="0016203F" w:rsidRPr="00E4573F" w:rsidRDefault="0016203F" w:rsidP="0016203F">
      <w:pPr>
        <w:pStyle w:val="Zkladntext"/>
        <w:rPr>
          <w:rFonts w:ascii="Arial" w:hAnsi="Arial"/>
          <w:sz w:val="20"/>
        </w:rPr>
      </w:pPr>
      <w:r>
        <w:rPr>
          <w:rFonts w:ascii="Arial" w:hAnsi="Arial"/>
          <w:sz w:val="20"/>
        </w:rPr>
        <w:t>12.3. Odstoupení od smlouvy je možné ze strany Kupujícího vyjdou-li najevo právní vady zboží.</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b/>
          <w:sz w:val="20"/>
        </w:rPr>
      </w:pPr>
      <w:r w:rsidRPr="00E4573F">
        <w:rPr>
          <w:rFonts w:ascii="Arial" w:hAnsi="Arial"/>
          <w:b/>
          <w:sz w:val="20"/>
        </w:rPr>
        <w:lastRenderedPageBreak/>
        <w:t>Článek XIII</w:t>
      </w:r>
      <w:r>
        <w:rPr>
          <w:rFonts w:ascii="Arial" w:hAnsi="Arial"/>
          <w:b/>
          <w:sz w:val="20"/>
        </w:rPr>
        <w:t>.</w:t>
      </w:r>
    </w:p>
    <w:p w:rsidR="0016203F" w:rsidRPr="00E4573F" w:rsidRDefault="0016203F" w:rsidP="0016203F">
      <w:pPr>
        <w:pStyle w:val="Zkladntext"/>
        <w:rPr>
          <w:rFonts w:ascii="Arial" w:hAnsi="Arial"/>
          <w:sz w:val="20"/>
        </w:rPr>
      </w:pPr>
      <w:r w:rsidRPr="00E4573F">
        <w:rPr>
          <w:rFonts w:ascii="Arial" w:hAnsi="Arial"/>
          <w:b/>
          <w:sz w:val="20"/>
        </w:rPr>
        <w:t>Závěrečná ustanovení</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13.1. Prodávající prohlašuje, že předmět této smlouvy (prodej zboží) je v souladu s jeho předmětem činnosti, uvedeným v obchodním rejstříku vedeném příslušným soudem v České republice.</w:t>
      </w:r>
    </w:p>
    <w:p w:rsidR="0016203F" w:rsidRPr="00E4573F" w:rsidRDefault="0016203F" w:rsidP="0016203F">
      <w:pPr>
        <w:pStyle w:val="Zkladntext"/>
        <w:rPr>
          <w:rFonts w:ascii="Arial" w:hAnsi="Arial"/>
          <w:b/>
          <w:sz w:val="20"/>
        </w:rPr>
      </w:pPr>
    </w:p>
    <w:p w:rsidR="0016203F" w:rsidRPr="00E4573F" w:rsidRDefault="0016203F" w:rsidP="0016203F">
      <w:pPr>
        <w:pStyle w:val="Zkladntext"/>
        <w:rPr>
          <w:rFonts w:ascii="Arial" w:hAnsi="Arial"/>
          <w:sz w:val="20"/>
        </w:rPr>
      </w:pPr>
      <w:r w:rsidRPr="00E4573F">
        <w:rPr>
          <w:rFonts w:ascii="Arial" w:hAnsi="Arial"/>
          <w:sz w:val="20"/>
        </w:rPr>
        <w:t>13.2. Tato smlouva je podepsána oprávněnými zástupci smluvních stran. Tuto smlouvu lze měnit nebo doplňovat pouze písemnými dodatky, podepsanými oprávněnými zástupci obou smluvních stran.</w:t>
      </w:r>
    </w:p>
    <w:p w:rsidR="0016203F" w:rsidRPr="00E4573F" w:rsidRDefault="0016203F" w:rsidP="0016203F">
      <w:pPr>
        <w:pStyle w:val="Zkladntext"/>
        <w:rPr>
          <w:rFonts w:ascii="Arial" w:hAnsi="Arial"/>
          <w:sz w:val="20"/>
        </w:rPr>
      </w:pPr>
      <w:r w:rsidRPr="00E4573F">
        <w:rPr>
          <w:rFonts w:ascii="Arial" w:hAnsi="Arial"/>
          <w:sz w:val="20"/>
        </w:rPr>
        <w:t xml:space="preserve">                              </w:t>
      </w:r>
    </w:p>
    <w:p w:rsidR="0016203F" w:rsidRPr="00E4573F" w:rsidRDefault="0016203F" w:rsidP="0016203F">
      <w:pPr>
        <w:pStyle w:val="Zkladntext"/>
        <w:rPr>
          <w:rFonts w:ascii="Arial" w:hAnsi="Arial"/>
          <w:sz w:val="20"/>
        </w:rPr>
      </w:pPr>
      <w:r w:rsidRPr="00E4573F">
        <w:rPr>
          <w:rFonts w:ascii="Arial" w:hAnsi="Arial"/>
          <w:sz w:val="20"/>
        </w:rPr>
        <w:t>13.3. Tato smlouva je vyhotovena ve dvou stejnopisech, z nichž po jednom podepsaném vyhotovení obdrží Kupující a Prodávající.</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13.4. Tato smlouva odpovídá pravé a svobodné vůli obou smluvních stran.</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13.5 Veškerá oznámení nebo sdělení (prováděná v souvislosti s touto smlouvou) musí mít písemnou formu. Oznámení nebo sdělení podle této smlouvy jsou řádně doručena adresátovi, jsou-li předána osobně, zaslána doporučenou listovní zásilkou na adresy smluvních stran uvedené v záhlaví této smlouvy nebo řádně odfaxována na následující faxová čísla:</w:t>
      </w:r>
    </w:p>
    <w:p w:rsidR="0016203F" w:rsidRPr="00E4573F" w:rsidRDefault="0016203F" w:rsidP="0016203F">
      <w:pPr>
        <w:pStyle w:val="Zkladntext"/>
        <w:rPr>
          <w:rFonts w:ascii="Arial" w:hAnsi="Arial"/>
          <w:sz w:val="20"/>
        </w:rPr>
      </w:pPr>
    </w:p>
    <w:p w:rsidR="00394627" w:rsidRDefault="0016203F" w:rsidP="0016203F">
      <w:pPr>
        <w:pStyle w:val="Zkladntext"/>
        <w:rPr>
          <w:bCs/>
        </w:rPr>
      </w:pPr>
      <w:r w:rsidRPr="00E4573F">
        <w:rPr>
          <w:rFonts w:ascii="Arial" w:hAnsi="Arial"/>
          <w:sz w:val="20"/>
        </w:rPr>
        <w:t xml:space="preserve">Kupující: </w:t>
      </w:r>
      <w:r w:rsidRPr="00E4573F">
        <w:rPr>
          <w:rFonts w:ascii="Arial" w:hAnsi="Arial"/>
          <w:sz w:val="20"/>
        </w:rPr>
        <w:tab/>
      </w:r>
      <w:r w:rsidR="00394627" w:rsidRPr="00394627">
        <w:rPr>
          <w:rFonts w:ascii="Arial" w:hAnsi="Arial" w:cs="Arial"/>
          <w:bCs/>
          <w:sz w:val="20"/>
        </w:rPr>
        <w:t>376 524 190</w:t>
      </w:r>
    </w:p>
    <w:p w:rsidR="0016203F" w:rsidRPr="00E4573F" w:rsidRDefault="0016203F" w:rsidP="0016203F">
      <w:pPr>
        <w:pStyle w:val="Zkladntext"/>
        <w:rPr>
          <w:rFonts w:ascii="Arial" w:hAnsi="Arial"/>
          <w:sz w:val="20"/>
        </w:rPr>
      </w:pPr>
      <w:r w:rsidRPr="00E4573F">
        <w:rPr>
          <w:rFonts w:ascii="Arial" w:hAnsi="Arial"/>
          <w:sz w:val="20"/>
        </w:rPr>
        <w:t>Prodávající:</w:t>
      </w:r>
      <w:r w:rsidRPr="00E4573F">
        <w:rPr>
          <w:rFonts w:ascii="Arial" w:hAnsi="Arial"/>
          <w:sz w:val="20"/>
        </w:rPr>
        <w:tab/>
        <w:t>272 072 334</w:t>
      </w:r>
    </w:p>
    <w:p w:rsidR="0016203F" w:rsidRPr="00E4573F" w:rsidRDefault="0016203F" w:rsidP="0016203F">
      <w:pPr>
        <w:pStyle w:val="Zkladntext"/>
        <w:rPr>
          <w:rFonts w:ascii="Arial" w:hAnsi="Arial"/>
          <w:sz w:val="20"/>
        </w:rPr>
      </w:pPr>
    </w:p>
    <w:p w:rsidR="0016203F" w:rsidRPr="00E4573F" w:rsidRDefault="0016203F" w:rsidP="0016203F">
      <w:pPr>
        <w:pStyle w:val="Zkladntext"/>
        <w:tabs>
          <w:tab w:val="left" w:pos="993"/>
        </w:tabs>
        <w:rPr>
          <w:rFonts w:ascii="Arial" w:hAnsi="Arial"/>
          <w:sz w:val="20"/>
        </w:rPr>
      </w:pPr>
      <w:r w:rsidRPr="00E4573F">
        <w:rPr>
          <w:rFonts w:ascii="Arial" w:hAnsi="Arial"/>
          <w:sz w:val="20"/>
        </w:rPr>
        <w:t>13.6.</w:t>
      </w:r>
      <w:r>
        <w:rPr>
          <w:rFonts w:ascii="Arial" w:hAnsi="Arial"/>
          <w:sz w:val="20"/>
        </w:rPr>
        <w:t xml:space="preserve"> </w:t>
      </w:r>
      <w:r w:rsidRPr="00E4573F">
        <w:rPr>
          <w:rFonts w:ascii="Arial" w:hAnsi="Arial"/>
          <w:sz w:val="20"/>
        </w:rPr>
        <w:t>Pozbude-li některé ustanovení této smlouvy platnosti, zůstávají ostatní tímto nedotčena. V takovém případě smluvní strany dohodnou jeho nahrazení novým, které se co nejvíce přiblíží hospodářskému účelu neplatného ustanovení.</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13.7. Veškeré informace, které jedna ze smluvních stran označí za důvěrné, je druhá smluvní strana povinna utajit, znepřístupnit třetím osobám a užívat pouze za účelem splnění této smlouvy.</w:t>
      </w:r>
    </w:p>
    <w:p w:rsidR="0016203F" w:rsidRDefault="0016203F" w:rsidP="0016203F">
      <w:pPr>
        <w:pStyle w:val="Zkladntext"/>
        <w:ind w:left="735"/>
        <w:rPr>
          <w:rFonts w:ascii="Arial" w:hAnsi="Arial"/>
          <w:sz w:val="20"/>
        </w:rPr>
      </w:pPr>
    </w:p>
    <w:p w:rsidR="0016203F" w:rsidRDefault="0016203F" w:rsidP="0016203F">
      <w:pPr>
        <w:pStyle w:val="Zkladntext"/>
        <w:ind w:left="735"/>
        <w:rPr>
          <w:rFonts w:ascii="Arial" w:hAnsi="Arial"/>
          <w:sz w:val="20"/>
        </w:rPr>
      </w:pPr>
    </w:p>
    <w:p w:rsidR="0016203F" w:rsidRPr="00E4573F" w:rsidRDefault="0016203F" w:rsidP="0016203F">
      <w:pPr>
        <w:pStyle w:val="Zkladntext"/>
        <w:ind w:left="735"/>
        <w:rPr>
          <w:rFonts w:ascii="Arial" w:hAnsi="Arial"/>
          <w:sz w:val="20"/>
        </w:rPr>
      </w:pPr>
    </w:p>
    <w:p w:rsidR="0016203F" w:rsidRPr="00E4573F" w:rsidRDefault="0016203F" w:rsidP="0016203F">
      <w:pPr>
        <w:pStyle w:val="Zkladntext"/>
        <w:jc w:val="center"/>
        <w:rPr>
          <w:rFonts w:ascii="Arial" w:hAnsi="Arial"/>
          <w:sz w:val="20"/>
        </w:rPr>
      </w:pPr>
    </w:p>
    <w:p w:rsidR="0016203F" w:rsidRPr="00E4573F" w:rsidRDefault="0016203F" w:rsidP="0016203F">
      <w:pPr>
        <w:pStyle w:val="Zkladntext"/>
        <w:jc w:val="center"/>
        <w:rPr>
          <w:rFonts w:ascii="Arial" w:hAnsi="Arial"/>
          <w:sz w:val="20"/>
        </w:rPr>
      </w:pPr>
    </w:p>
    <w:p w:rsidR="0016203F" w:rsidRDefault="0016203F" w:rsidP="0016203F">
      <w:pPr>
        <w:pStyle w:val="Zkladntext"/>
        <w:rPr>
          <w:rFonts w:ascii="Arial" w:hAnsi="Arial"/>
          <w:sz w:val="20"/>
        </w:rPr>
      </w:pPr>
      <w:r>
        <w:rPr>
          <w:rFonts w:ascii="Arial" w:hAnsi="Arial"/>
          <w:sz w:val="20"/>
        </w:rPr>
        <w:t>Příloha:</w:t>
      </w:r>
    </w:p>
    <w:p w:rsidR="0016203F" w:rsidRDefault="0016203F" w:rsidP="00394627">
      <w:pPr>
        <w:pStyle w:val="Zkladntext"/>
        <w:numPr>
          <w:ilvl w:val="0"/>
          <w:numId w:val="1"/>
        </w:numPr>
        <w:jc w:val="left"/>
        <w:rPr>
          <w:rFonts w:ascii="Arial" w:hAnsi="Arial"/>
          <w:sz w:val="20"/>
        </w:rPr>
      </w:pPr>
      <w:r>
        <w:rPr>
          <w:rFonts w:ascii="Arial" w:hAnsi="Arial"/>
          <w:sz w:val="20"/>
        </w:rPr>
        <w:t>Nabídka č.</w:t>
      </w:r>
      <w:r w:rsidR="00394627" w:rsidRPr="00394627">
        <w:t xml:space="preserve"> </w:t>
      </w:r>
      <w:r w:rsidR="00394627" w:rsidRPr="00394627">
        <w:rPr>
          <w:rFonts w:ascii="Arial" w:hAnsi="Arial"/>
          <w:sz w:val="20"/>
        </w:rPr>
        <w:t>062016306</w:t>
      </w:r>
      <w:r>
        <w:rPr>
          <w:rFonts w:ascii="Arial" w:hAnsi="Arial"/>
          <w:sz w:val="20"/>
        </w:rPr>
        <w:t xml:space="preserve"> ze dne </w:t>
      </w:r>
      <w:proofErr w:type="gramStart"/>
      <w:r w:rsidR="00394627">
        <w:rPr>
          <w:rFonts w:ascii="Arial" w:hAnsi="Arial"/>
          <w:sz w:val="20"/>
        </w:rPr>
        <w:t xml:space="preserve">9.1. </w:t>
      </w:r>
      <w:r>
        <w:rPr>
          <w:rFonts w:ascii="Arial" w:hAnsi="Arial"/>
          <w:sz w:val="20"/>
        </w:rPr>
        <w:t>201</w:t>
      </w:r>
      <w:r w:rsidR="00394627">
        <w:rPr>
          <w:rFonts w:ascii="Arial" w:hAnsi="Arial"/>
          <w:sz w:val="20"/>
        </w:rPr>
        <w:t>7</w:t>
      </w:r>
      <w:proofErr w:type="gramEnd"/>
      <w:r>
        <w:rPr>
          <w:rFonts w:ascii="Arial" w:hAnsi="Arial"/>
          <w:sz w:val="20"/>
        </w:rPr>
        <w:t>.</w:t>
      </w:r>
    </w:p>
    <w:p w:rsidR="0016203F" w:rsidRPr="00E4573F" w:rsidRDefault="0016203F" w:rsidP="00AC7216">
      <w:pPr>
        <w:pStyle w:val="Zkladntext"/>
        <w:ind w:left="1065"/>
        <w:jc w:val="left"/>
        <w:rPr>
          <w:rFonts w:ascii="Arial" w:hAnsi="Arial"/>
          <w:sz w:val="20"/>
        </w:rPr>
      </w:pPr>
    </w:p>
    <w:p w:rsidR="0016203F" w:rsidRPr="00E4573F" w:rsidRDefault="0016203F" w:rsidP="0016203F">
      <w:pPr>
        <w:pStyle w:val="Zkladntext"/>
        <w:jc w:val="center"/>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V Plzni,</w:t>
      </w:r>
      <w:r>
        <w:rPr>
          <w:rFonts w:ascii="Arial" w:hAnsi="Arial"/>
          <w:sz w:val="20"/>
        </w:rPr>
        <w:t xml:space="preserve"> </w:t>
      </w:r>
      <w:r w:rsidRPr="00E4573F">
        <w:rPr>
          <w:rFonts w:ascii="Arial" w:hAnsi="Arial"/>
          <w:sz w:val="20"/>
        </w:rPr>
        <w:t>dne:</w:t>
      </w:r>
      <w:r w:rsidR="00394627">
        <w:rPr>
          <w:rFonts w:ascii="Arial" w:hAnsi="Arial"/>
          <w:sz w:val="20"/>
        </w:rPr>
        <w:t xml:space="preserve"> </w:t>
      </w:r>
      <w:proofErr w:type="gramStart"/>
      <w:r w:rsidR="00394627">
        <w:rPr>
          <w:rFonts w:ascii="Arial" w:hAnsi="Arial"/>
          <w:sz w:val="20"/>
        </w:rPr>
        <w:t>18.1.2017</w:t>
      </w:r>
      <w:proofErr w:type="gramEnd"/>
      <w:r w:rsidR="00394627">
        <w:rPr>
          <w:rFonts w:ascii="Arial" w:hAnsi="Arial"/>
          <w:sz w:val="20"/>
        </w:rPr>
        <w:t xml:space="preserve">                       </w:t>
      </w:r>
      <w:r w:rsidRPr="00E4573F">
        <w:rPr>
          <w:rFonts w:ascii="Arial" w:hAnsi="Arial"/>
          <w:sz w:val="20"/>
        </w:rPr>
        <w:tab/>
        <w:t xml:space="preserve">  </w:t>
      </w:r>
      <w:r w:rsidRPr="00E4573F">
        <w:rPr>
          <w:rFonts w:ascii="Arial" w:hAnsi="Arial"/>
          <w:sz w:val="20"/>
        </w:rPr>
        <w:tab/>
        <w:t xml:space="preserve"> V </w:t>
      </w:r>
      <w:r w:rsidR="00394627">
        <w:rPr>
          <w:rFonts w:ascii="Arial" w:hAnsi="Arial"/>
          <w:sz w:val="20"/>
        </w:rPr>
        <w:t xml:space="preserve"> Sušici</w:t>
      </w:r>
      <w:r w:rsidRPr="00E4573F">
        <w:rPr>
          <w:rFonts w:ascii="Arial" w:hAnsi="Arial"/>
          <w:sz w:val="20"/>
        </w:rPr>
        <w:t>,</w:t>
      </w:r>
      <w:r>
        <w:rPr>
          <w:rFonts w:ascii="Arial" w:hAnsi="Arial"/>
          <w:sz w:val="20"/>
        </w:rPr>
        <w:t xml:space="preserve"> </w:t>
      </w:r>
      <w:r w:rsidRPr="00E4573F">
        <w:rPr>
          <w:rFonts w:ascii="Arial" w:hAnsi="Arial"/>
          <w:sz w:val="20"/>
        </w:rPr>
        <w:t>dne:……………………………………</w:t>
      </w:r>
    </w:p>
    <w:p w:rsidR="0016203F" w:rsidRPr="00E4573F" w:rsidRDefault="0016203F" w:rsidP="0016203F">
      <w:pPr>
        <w:pStyle w:val="Zkladntext"/>
        <w:ind w:left="735"/>
        <w:rPr>
          <w:rFonts w:ascii="Arial" w:hAnsi="Arial"/>
          <w:sz w:val="20"/>
        </w:rPr>
      </w:pPr>
    </w:p>
    <w:p w:rsidR="0016203F" w:rsidRPr="00E4573F" w:rsidRDefault="0016203F" w:rsidP="0016203F">
      <w:pPr>
        <w:pStyle w:val="Zkladntext"/>
        <w:ind w:left="735"/>
        <w:jc w:val="center"/>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 xml:space="preserve">P r o d á v a j í c í             </w:t>
      </w:r>
      <w:r>
        <w:rPr>
          <w:rFonts w:ascii="Arial" w:hAnsi="Arial"/>
          <w:sz w:val="20"/>
        </w:rPr>
        <w:tab/>
      </w:r>
      <w:r>
        <w:rPr>
          <w:rFonts w:ascii="Arial" w:hAnsi="Arial"/>
          <w:sz w:val="20"/>
        </w:rPr>
        <w:tab/>
      </w:r>
      <w:r>
        <w:rPr>
          <w:rFonts w:ascii="Arial" w:hAnsi="Arial"/>
          <w:sz w:val="20"/>
        </w:rPr>
        <w:tab/>
      </w:r>
      <w:r w:rsidRPr="00E4573F">
        <w:rPr>
          <w:rFonts w:ascii="Arial" w:hAnsi="Arial"/>
          <w:sz w:val="20"/>
        </w:rPr>
        <w:tab/>
        <w:t xml:space="preserve">  K u p u </w:t>
      </w:r>
      <w:proofErr w:type="gramStart"/>
      <w:r w:rsidRPr="00E4573F">
        <w:rPr>
          <w:rFonts w:ascii="Arial" w:hAnsi="Arial"/>
          <w:sz w:val="20"/>
        </w:rPr>
        <w:t>jí</w:t>
      </w:r>
      <w:proofErr w:type="gramEnd"/>
      <w:r w:rsidRPr="00E4573F">
        <w:rPr>
          <w:rFonts w:ascii="Arial" w:hAnsi="Arial"/>
          <w:sz w:val="20"/>
        </w:rPr>
        <w:t xml:space="preserve"> c í              </w:t>
      </w: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p>
    <w:p w:rsidR="0016203F" w:rsidRPr="00E4573F" w:rsidRDefault="0016203F" w:rsidP="0016203F">
      <w:pPr>
        <w:pStyle w:val="Zkladntext"/>
        <w:rPr>
          <w:rFonts w:ascii="Arial" w:hAnsi="Arial"/>
          <w:sz w:val="20"/>
        </w:rPr>
      </w:pPr>
      <w:r w:rsidRPr="00E4573F">
        <w:rPr>
          <w:rFonts w:ascii="Arial" w:hAnsi="Arial"/>
          <w:sz w:val="20"/>
        </w:rPr>
        <w:t>---------------</w:t>
      </w:r>
      <w:r w:rsidRPr="00F53715">
        <w:rPr>
          <w:rFonts w:ascii="Arial" w:hAnsi="Arial"/>
          <w:sz w:val="20"/>
        </w:rPr>
        <w:t>------------</w:t>
      </w:r>
      <w:r w:rsidRPr="00E4573F">
        <w:rPr>
          <w:rFonts w:ascii="Arial" w:hAnsi="Arial"/>
          <w:sz w:val="20"/>
        </w:rPr>
        <w:t xml:space="preserve">---------            </w:t>
      </w:r>
      <w:r>
        <w:rPr>
          <w:rFonts w:ascii="Arial" w:hAnsi="Arial"/>
          <w:sz w:val="20"/>
        </w:rPr>
        <w:tab/>
      </w:r>
      <w:r>
        <w:rPr>
          <w:rFonts w:ascii="Arial" w:hAnsi="Arial"/>
          <w:sz w:val="20"/>
        </w:rPr>
        <w:tab/>
      </w:r>
      <w:r>
        <w:rPr>
          <w:rFonts w:ascii="Arial" w:hAnsi="Arial"/>
          <w:sz w:val="20"/>
        </w:rPr>
        <w:tab/>
      </w:r>
      <w:r w:rsidRPr="00E4573F">
        <w:rPr>
          <w:rFonts w:ascii="Arial" w:hAnsi="Arial"/>
          <w:sz w:val="20"/>
        </w:rPr>
        <w:t>---------------------------</w:t>
      </w:r>
    </w:p>
    <w:p w:rsidR="0016203F" w:rsidRDefault="0016203F" w:rsidP="0016203F">
      <w:pPr>
        <w:pStyle w:val="Zkladntext"/>
        <w:rPr>
          <w:rFonts w:ascii="Arial" w:hAnsi="Arial"/>
          <w:sz w:val="20"/>
        </w:rPr>
      </w:pPr>
      <w:r>
        <w:rPr>
          <w:rFonts w:ascii="Arial" w:hAnsi="Arial"/>
          <w:sz w:val="20"/>
        </w:rPr>
        <w:t>AD TECHNIK, s.r.o.</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F57BA9">
        <w:rPr>
          <w:rFonts w:ascii="Arial" w:hAnsi="Arial"/>
          <w:sz w:val="20"/>
        </w:rPr>
        <w:t>…………</w:t>
      </w:r>
    </w:p>
    <w:p w:rsidR="0016203F" w:rsidRPr="00E4573F" w:rsidRDefault="0016203F" w:rsidP="0016203F">
      <w:pPr>
        <w:pStyle w:val="Zkladntext"/>
        <w:rPr>
          <w:rFonts w:ascii="Arial" w:hAnsi="Arial"/>
          <w:sz w:val="20"/>
        </w:rPr>
      </w:pPr>
      <w:r w:rsidRPr="00E4573F">
        <w:rPr>
          <w:rFonts w:ascii="Arial" w:hAnsi="Arial"/>
          <w:sz w:val="20"/>
        </w:rPr>
        <w:t xml:space="preserve">Ing. Jiří </w:t>
      </w:r>
      <w:proofErr w:type="spellStart"/>
      <w:r w:rsidRPr="00E4573F">
        <w:rPr>
          <w:rFonts w:ascii="Arial" w:hAnsi="Arial"/>
          <w:sz w:val="20"/>
        </w:rPr>
        <w:t>Kyselák</w:t>
      </w:r>
      <w:proofErr w:type="spellEnd"/>
      <w:r w:rsidRPr="00E4573F">
        <w:rPr>
          <w:rFonts w:ascii="Arial" w:hAnsi="Arial"/>
          <w:sz w:val="20"/>
        </w:rPr>
        <w:t xml:space="preserve"> </w:t>
      </w:r>
      <w:r w:rsidRPr="00E4573F">
        <w:rPr>
          <w:rFonts w:ascii="Arial" w:hAnsi="Arial"/>
          <w:sz w:val="20"/>
        </w:rPr>
        <w:tab/>
      </w:r>
      <w:r w:rsidRPr="00E4573F">
        <w:rPr>
          <w:rFonts w:ascii="Arial" w:hAnsi="Arial"/>
          <w:sz w:val="20"/>
        </w:rPr>
        <w:tab/>
      </w:r>
      <w:r w:rsidRPr="00E4573F">
        <w:rPr>
          <w:rFonts w:ascii="Arial" w:hAnsi="Arial"/>
          <w:sz w:val="20"/>
        </w:rPr>
        <w:tab/>
      </w:r>
      <w:r>
        <w:rPr>
          <w:rFonts w:ascii="Arial" w:hAnsi="Arial"/>
          <w:sz w:val="20"/>
        </w:rPr>
        <w:tab/>
      </w:r>
      <w:r w:rsidRPr="00E4573F">
        <w:rPr>
          <w:rFonts w:ascii="Arial" w:hAnsi="Arial"/>
          <w:sz w:val="20"/>
        </w:rPr>
        <w:tab/>
      </w:r>
      <w:r w:rsidR="00F57BA9">
        <w:rPr>
          <w:rFonts w:ascii="Arial" w:hAnsi="Arial"/>
          <w:sz w:val="20"/>
        </w:rPr>
        <w:t>………….</w:t>
      </w:r>
    </w:p>
    <w:p w:rsidR="0016203F" w:rsidRDefault="0016203F" w:rsidP="0016203F">
      <w:pPr>
        <w:pStyle w:val="Zkladntext"/>
        <w:rPr>
          <w:rFonts w:ascii="Arial" w:hAnsi="Arial"/>
          <w:sz w:val="20"/>
        </w:rPr>
      </w:pPr>
      <w:r w:rsidRPr="00E4573F">
        <w:rPr>
          <w:rFonts w:ascii="Arial" w:hAnsi="Arial"/>
          <w:sz w:val="20"/>
        </w:rPr>
        <w:t xml:space="preserve">jednatel společnosti  </w:t>
      </w:r>
      <w:r w:rsidRPr="00E4573F">
        <w:rPr>
          <w:rFonts w:ascii="Arial" w:hAnsi="Arial"/>
          <w:sz w:val="20"/>
        </w:rPr>
        <w:tab/>
      </w:r>
      <w:r w:rsidRPr="00E4573F">
        <w:rPr>
          <w:rFonts w:ascii="Arial" w:hAnsi="Arial"/>
          <w:sz w:val="20"/>
        </w:rPr>
        <w:tab/>
      </w:r>
      <w:r>
        <w:rPr>
          <w:rFonts w:ascii="Arial" w:hAnsi="Arial"/>
          <w:sz w:val="20"/>
        </w:rPr>
        <w:tab/>
      </w:r>
      <w:r>
        <w:rPr>
          <w:rFonts w:ascii="Arial" w:hAnsi="Arial"/>
          <w:sz w:val="20"/>
        </w:rPr>
        <w:tab/>
      </w:r>
      <w:r w:rsidRPr="00E4573F">
        <w:rPr>
          <w:rFonts w:ascii="Arial" w:hAnsi="Arial"/>
          <w:sz w:val="20"/>
        </w:rPr>
        <w:tab/>
      </w:r>
      <w:r w:rsidR="00F57BA9">
        <w:rPr>
          <w:rFonts w:ascii="Arial" w:hAnsi="Arial"/>
          <w:sz w:val="20"/>
        </w:rPr>
        <w:t>………….</w:t>
      </w:r>
    </w:p>
    <w:p w:rsidR="0016203F" w:rsidRPr="00E4573F" w:rsidRDefault="00F57BA9" w:rsidP="0016203F">
      <w:pPr>
        <w:pStyle w:val="Zkladntext"/>
        <w:ind w:left="4248" w:firstLine="708"/>
        <w:rPr>
          <w:rFonts w:ascii="Arial" w:hAnsi="Arial"/>
          <w:sz w:val="20"/>
        </w:rPr>
      </w:pPr>
      <w:r>
        <w:rPr>
          <w:rFonts w:ascii="Arial" w:hAnsi="Arial"/>
          <w:sz w:val="20"/>
        </w:rPr>
        <w:t>………….</w:t>
      </w:r>
    </w:p>
    <w:p w:rsidR="00CE4DA3" w:rsidRDefault="00CE4DA3"/>
    <w:sectPr w:rsidR="00CE4DA3">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8C" w:rsidRDefault="009E758C">
      <w:r>
        <w:separator/>
      </w:r>
    </w:p>
  </w:endnote>
  <w:endnote w:type="continuationSeparator" w:id="0">
    <w:p w:rsidR="009E758C" w:rsidRDefault="009E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29" w:rsidRDefault="0016203F">
    <w:pPr>
      <w:pStyle w:val="Zpat"/>
    </w:pPr>
    <w:r>
      <w:tab/>
    </w:r>
    <w:r>
      <w:rPr>
        <w:rStyle w:val="slostrnky"/>
      </w:rPr>
      <w:fldChar w:fldCharType="begin"/>
    </w:r>
    <w:r>
      <w:rPr>
        <w:rStyle w:val="slostrnky"/>
      </w:rPr>
      <w:instrText xml:space="preserve"> PAGE </w:instrText>
    </w:r>
    <w:r>
      <w:rPr>
        <w:rStyle w:val="slostrnky"/>
      </w:rPr>
      <w:fldChar w:fldCharType="separate"/>
    </w:r>
    <w:r w:rsidR="00096E9F">
      <w:rPr>
        <w:rStyle w:val="slostrnky"/>
        <w:noProof/>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8C" w:rsidRDefault="009E758C">
      <w:r>
        <w:separator/>
      </w:r>
    </w:p>
  </w:footnote>
  <w:footnote w:type="continuationSeparator" w:id="0">
    <w:p w:rsidR="009E758C" w:rsidRDefault="009E75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64FF0"/>
    <w:multiLevelType w:val="hybridMultilevel"/>
    <w:tmpl w:val="4D4E3FAA"/>
    <w:lvl w:ilvl="0" w:tplc="2E0280CA">
      <w:start w:val="13"/>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3F"/>
    <w:rsid w:val="00096E9F"/>
    <w:rsid w:val="0016203F"/>
    <w:rsid w:val="00201640"/>
    <w:rsid w:val="00394627"/>
    <w:rsid w:val="00503AC9"/>
    <w:rsid w:val="005770CE"/>
    <w:rsid w:val="00727C6D"/>
    <w:rsid w:val="0078685F"/>
    <w:rsid w:val="0096038E"/>
    <w:rsid w:val="009E758C"/>
    <w:rsid w:val="00AC7216"/>
    <w:rsid w:val="00CE4DA3"/>
    <w:rsid w:val="00D42ADF"/>
    <w:rsid w:val="00EF2536"/>
    <w:rsid w:val="00F57B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3EFA"/>
  <w15:chartTrackingRefBased/>
  <w15:docId w15:val="{FA607C14-2931-4F7D-B42A-4FE31E08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203F"/>
    <w:pPr>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16203F"/>
    <w:pPr>
      <w:keepNext/>
      <w:jc w:val="both"/>
      <w:outlineLvl w:val="0"/>
    </w:pPr>
    <w:rPr>
      <w:rFonts w:ascii="Courier New" w:hAnsi="Courier New"/>
      <w:sz w:val="24"/>
    </w:rPr>
  </w:style>
  <w:style w:type="paragraph" w:styleId="Nadpis3">
    <w:name w:val="heading 3"/>
    <w:basedOn w:val="Normln"/>
    <w:next w:val="Normln"/>
    <w:link w:val="Nadpis3Char"/>
    <w:qFormat/>
    <w:rsid w:val="0016203F"/>
    <w:pPr>
      <w:keepNext/>
      <w:outlineLvl w:val="2"/>
    </w:pPr>
    <w:rPr>
      <w:rFonts w:ascii="Courier New" w:hAnsi="Courier New"/>
      <w:b/>
      <w:bCs/>
      <w:sz w:val="24"/>
    </w:rPr>
  </w:style>
  <w:style w:type="paragraph" w:styleId="Nadpis4">
    <w:name w:val="heading 4"/>
    <w:basedOn w:val="Normln"/>
    <w:next w:val="Normln"/>
    <w:link w:val="Nadpis4Char"/>
    <w:qFormat/>
    <w:rsid w:val="0016203F"/>
    <w:pPr>
      <w:keepNext/>
      <w:ind w:firstLine="1"/>
      <w:jc w:val="both"/>
      <w:outlineLvl w:val="3"/>
    </w:pPr>
    <w:rPr>
      <w:rFonts w:ascii="Courier New" w:hAnsi="Courier New"/>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203F"/>
    <w:rPr>
      <w:rFonts w:ascii="Courier New" w:eastAsia="Times New Roman" w:hAnsi="Courier New" w:cs="Times New Roman"/>
      <w:sz w:val="24"/>
      <w:szCs w:val="20"/>
    </w:rPr>
  </w:style>
  <w:style w:type="character" w:customStyle="1" w:styleId="Nadpis3Char">
    <w:name w:val="Nadpis 3 Char"/>
    <w:basedOn w:val="Standardnpsmoodstavce"/>
    <w:link w:val="Nadpis3"/>
    <w:rsid w:val="0016203F"/>
    <w:rPr>
      <w:rFonts w:ascii="Courier New" w:eastAsia="Times New Roman" w:hAnsi="Courier New" w:cs="Times New Roman"/>
      <w:b/>
      <w:bCs/>
      <w:sz w:val="24"/>
      <w:szCs w:val="20"/>
    </w:rPr>
  </w:style>
  <w:style w:type="character" w:customStyle="1" w:styleId="Nadpis4Char">
    <w:name w:val="Nadpis 4 Char"/>
    <w:basedOn w:val="Standardnpsmoodstavce"/>
    <w:link w:val="Nadpis4"/>
    <w:rsid w:val="0016203F"/>
    <w:rPr>
      <w:rFonts w:ascii="Courier New" w:eastAsia="Times New Roman" w:hAnsi="Courier New" w:cs="Times New Roman"/>
      <w:sz w:val="24"/>
      <w:szCs w:val="20"/>
    </w:rPr>
  </w:style>
  <w:style w:type="paragraph" w:styleId="Nzev">
    <w:name w:val="Title"/>
    <w:basedOn w:val="Normln"/>
    <w:link w:val="NzevChar"/>
    <w:qFormat/>
    <w:rsid w:val="0016203F"/>
    <w:pPr>
      <w:jc w:val="center"/>
    </w:pPr>
    <w:rPr>
      <w:rFonts w:ascii="Courier New" w:hAnsi="Courier New"/>
      <w:b/>
      <w:sz w:val="28"/>
    </w:rPr>
  </w:style>
  <w:style w:type="character" w:customStyle="1" w:styleId="NzevChar">
    <w:name w:val="Název Char"/>
    <w:basedOn w:val="Standardnpsmoodstavce"/>
    <w:link w:val="Nzev"/>
    <w:rsid w:val="0016203F"/>
    <w:rPr>
      <w:rFonts w:ascii="Courier New" w:eastAsia="Times New Roman" w:hAnsi="Courier New" w:cs="Times New Roman"/>
      <w:b/>
      <w:sz w:val="28"/>
      <w:szCs w:val="20"/>
    </w:rPr>
  </w:style>
  <w:style w:type="paragraph" w:styleId="Zkladntext">
    <w:name w:val="Body Text"/>
    <w:basedOn w:val="Normln"/>
    <w:link w:val="ZkladntextChar"/>
    <w:rsid w:val="0016203F"/>
    <w:pPr>
      <w:jc w:val="both"/>
    </w:pPr>
    <w:rPr>
      <w:rFonts w:ascii="Courier New" w:hAnsi="Courier New"/>
      <w:sz w:val="24"/>
    </w:rPr>
  </w:style>
  <w:style w:type="character" w:customStyle="1" w:styleId="ZkladntextChar">
    <w:name w:val="Základní text Char"/>
    <w:basedOn w:val="Standardnpsmoodstavce"/>
    <w:link w:val="Zkladntext"/>
    <w:rsid w:val="0016203F"/>
    <w:rPr>
      <w:rFonts w:ascii="Courier New" w:eastAsia="Times New Roman" w:hAnsi="Courier New" w:cs="Times New Roman"/>
      <w:sz w:val="24"/>
      <w:szCs w:val="20"/>
    </w:rPr>
  </w:style>
  <w:style w:type="paragraph" w:styleId="Zpat">
    <w:name w:val="footer"/>
    <w:basedOn w:val="Normln"/>
    <w:link w:val="ZpatChar"/>
    <w:rsid w:val="0016203F"/>
    <w:pPr>
      <w:tabs>
        <w:tab w:val="center" w:pos="4536"/>
        <w:tab w:val="right" w:pos="9072"/>
      </w:tabs>
    </w:pPr>
  </w:style>
  <w:style w:type="character" w:customStyle="1" w:styleId="ZpatChar">
    <w:name w:val="Zápatí Char"/>
    <w:basedOn w:val="Standardnpsmoodstavce"/>
    <w:link w:val="Zpat"/>
    <w:rsid w:val="0016203F"/>
    <w:rPr>
      <w:rFonts w:ascii="Times New Roman" w:eastAsia="Times New Roman" w:hAnsi="Times New Roman" w:cs="Times New Roman"/>
      <w:sz w:val="20"/>
      <w:szCs w:val="20"/>
    </w:rPr>
  </w:style>
  <w:style w:type="character" w:styleId="slostrnky">
    <w:name w:val="page number"/>
    <w:basedOn w:val="Standardnpsmoodstavce"/>
    <w:rsid w:val="0016203F"/>
  </w:style>
  <w:style w:type="paragraph" w:styleId="Zkladntextodsazen">
    <w:name w:val="Body Text Indent"/>
    <w:basedOn w:val="Normln"/>
    <w:link w:val="ZkladntextodsazenChar"/>
    <w:rsid w:val="0016203F"/>
    <w:pPr>
      <w:spacing w:before="30"/>
      <w:ind w:left="30"/>
    </w:pPr>
    <w:rPr>
      <w:rFonts w:ascii="Courier New" w:hAnsi="Courier New" w:cs="Courier New"/>
      <w:sz w:val="24"/>
    </w:rPr>
  </w:style>
  <w:style w:type="character" w:customStyle="1" w:styleId="ZkladntextodsazenChar">
    <w:name w:val="Základní text odsazený Char"/>
    <w:basedOn w:val="Standardnpsmoodstavce"/>
    <w:link w:val="Zkladntextodsazen"/>
    <w:rsid w:val="0016203F"/>
    <w:rPr>
      <w:rFonts w:ascii="Courier New" w:eastAsia="Times New Roman" w:hAnsi="Courier New" w:cs="Courier New"/>
      <w:sz w:val="24"/>
      <w:szCs w:val="20"/>
    </w:rPr>
  </w:style>
  <w:style w:type="paragraph" w:styleId="Zkladntextodsazen2">
    <w:name w:val="Body Text Indent 2"/>
    <w:basedOn w:val="Normln"/>
    <w:link w:val="Zkladntextodsazen2Char"/>
    <w:rsid w:val="0016203F"/>
    <w:pPr>
      <w:ind w:left="2832"/>
    </w:pPr>
    <w:rPr>
      <w:rFonts w:ascii="Courier New" w:hAnsi="Courier New" w:cs="Courier New"/>
    </w:rPr>
  </w:style>
  <w:style w:type="character" w:customStyle="1" w:styleId="Zkladntextodsazen2Char">
    <w:name w:val="Základní text odsazený 2 Char"/>
    <w:basedOn w:val="Standardnpsmoodstavce"/>
    <w:link w:val="Zkladntextodsazen2"/>
    <w:rsid w:val="0016203F"/>
    <w:rPr>
      <w:rFonts w:ascii="Courier New" w:eastAsia="Times New Roman" w:hAnsi="Courier New" w:cs="Courier New"/>
      <w:sz w:val="20"/>
      <w:szCs w:val="20"/>
    </w:rPr>
  </w:style>
  <w:style w:type="character" w:styleId="Hypertextovodkaz">
    <w:name w:val="Hyperlink"/>
    <w:rsid w:val="001620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dtechni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10850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Svoboda</dc:creator>
  <cp:keywords/>
  <dc:description/>
  <cp:lastModifiedBy>Pavla Holmanová, Ing.</cp:lastModifiedBy>
  <cp:revision>3</cp:revision>
  <dcterms:created xsi:type="dcterms:W3CDTF">2017-02-09T09:42:00Z</dcterms:created>
  <dcterms:modified xsi:type="dcterms:W3CDTF">2017-02-09T09:50:00Z</dcterms:modified>
</cp:coreProperties>
</file>