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B311" w14:textId="5F66F055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513E22">
        <w:rPr>
          <w:rFonts w:ascii="Segoe UI" w:eastAsia="Arial" w:hAnsi="Segoe UI" w:cs="Segoe UI"/>
          <w:b/>
          <w:bCs/>
          <w:sz w:val="28"/>
          <w:szCs w:val="28"/>
        </w:rPr>
        <w:t>2</w:t>
      </w:r>
    </w:p>
    <w:p w14:paraId="7D1E8FA1" w14:textId="7A9B4724" w:rsidR="00AD2A3F" w:rsidRPr="00856040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856040">
        <w:rPr>
          <w:rFonts w:ascii="Segoe UI" w:eastAsia="Arial" w:hAnsi="Segoe UI" w:cs="Segoe UI"/>
          <w:bCs/>
          <w:sz w:val="22"/>
          <w:szCs w:val="22"/>
        </w:rPr>
        <w:t>k</w:t>
      </w:r>
      <w:r w:rsidRPr="00C70D0F">
        <w:rPr>
          <w:rFonts w:ascii="Segoe UI" w:eastAsia="Arial" w:hAnsi="Segoe UI" w:cs="Segoe UI"/>
          <w:bCs/>
          <w:sz w:val="22"/>
          <w:szCs w:val="22"/>
        </w:rPr>
        <w:t xml:space="preserve">e Smlouvě o dílo </w:t>
      </w:r>
      <w:r w:rsidR="00C70D0F" w:rsidRPr="00C70D0F">
        <w:rPr>
          <w:rFonts w:ascii="Segoe UI" w:hAnsi="Segoe UI" w:cs="Segoe UI"/>
          <w:sz w:val="22"/>
          <w:szCs w:val="22"/>
        </w:rPr>
        <w:t>SODM-</w:t>
      </w:r>
      <w:r w:rsidR="00513E22">
        <w:rPr>
          <w:rFonts w:ascii="Segoe UI" w:hAnsi="Segoe UI" w:cs="Segoe UI"/>
          <w:sz w:val="22"/>
          <w:szCs w:val="22"/>
        </w:rPr>
        <w:t>6</w:t>
      </w:r>
      <w:r w:rsidR="00C70D0F" w:rsidRPr="00C70D0F">
        <w:rPr>
          <w:rFonts w:ascii="Segoe UI" w:hAnsi="Segoe UI" w:cs="Segoe UI"/>
          <w:sz w:val="22"/>
          <w:szCs w:val="22"/>
        </w:rPr>
        <w:t>/2020</w:t>
      </w:r>
      <w:r w:rsidR="00856040" w:rsidRPr="00C70D0F">
        <w:rPr>
          <w:rFonts w:ascii="Segoe UI" w:hAnsi="Segoe UI" w:cs="Segoe UI"/>
          <w:sz w:val="22"/>
          <w:szCs w:val="22"/>
        </w:rPr>
        <w:t xml:space="preserve"> ze dne</w:t>
      </w:r>
      <w:r w:rsidR="002C0125" w:rsidRPr="00C70D0F">
        <w:rPr>
          <w:rFonts w:ascii="Segoe UI" w:hAnsi="Segoe UI" w:cs="Segoe UI"/>
          <w:sz w:val="22"/>
          <w:szCs w:val="22"/>
        </w:rPr>
        <w:t xml:space="preserve"> </w:t>
      </w:r>
      <w:r w:rsidR="00513E22">
        <w:rPr>
          <w:rFonts w:ascii="Segoe UI" w:hAnsi="Segoe UI" w:cs="Segoe UI"/>
          <w:sz w:val="22"/>
          <w:szCs w:val="22"/>
        </w:rPr>
        <w:t>5</w:t>
      </w:r>
      <w:r w:rsidR="00C70D0F" w:rsidRPr="00C70D0F">
        <w:rPr>
          <w:rFonts w:ascii="Segoe UI" w:hAnsi="Segoe UI" w:cs="Segoe UI"/>
          <w:sz w:val="22"/>
          <w:szCs w:val="22"/>
        </w:rPr>
        <w:t>.</w:t>
      </w:r>
      <w:r w:rsidR="00513E22">
        <w:rPr>
          <w:rFonts w:ascii="Segoe UI" w:hAnsi="Segoe UI" w:cs="Segoe UI"/>
          <w:sz w:val="22"/>
          <w:szCs w:val="22"/>
        </w:rPr>
        <w:t>3</w:t>
      </w:r>
      <w:r w:rsidR="00C70D0F" w:rsidRPr="00C70D0F">
        <w:rPr>
          <w:rFonts w:ascii="Segoe UI" w:hAnsi="Segoe UI" w:cs="Segoe UI"/>
          <w:sz w:val="22"/>
          <w:szCs w:val="22"/>
        </w:rPr>
        <w:t>.2020</w:t>
      </w:r>
    </w:p>
    <w:p w14:paraId="18790874" w14:textId="0B061852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Název díla: </w:t>
      </w:r>
      <w:r w:rsidR="00513E22">
        <w:rPr>
          <w:rFonts w:ascii="Segoe UI" w:hAnsi="Segoe UI" w:cs="Segoe UI"/>
          <w:b w:val="0"/>
          <w:i/>
          <w:sz w:val="20"/>
        </w:rPr>
        <w:t>Sanační opravy kolektorů oblasti Centrum</w:t>
      </w:r>
    </w:p>
    <w:p w14:paraId="76461272" w14:textId="00F93E43" w:rsidR="00C43CDE" w:rsidRPr="00C70D0F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>
        <w:rPr>
          <w:rFonts w:ascii="Segoe UI" w:hAnsi="Segoe UI" w:cs="Segoe UI"/>
          <w:b w:val="0"/>
          <w:i/>
          <w:sz w:val="20"/>
        </w:rPr>
        <w:t>SODM-6</w:t>
      </w:r>
      <w:r w:rsidR="00C70D0F" w:rsidRPr="00C70D0F">
        <w:rPr>
          <w:rFonts w:ascii="Segoe UI" w:hAnsi="Segoe UI" w:cs="Segoe UI"/>
          <w:b w:val="0"/>
          <w:i/>
          <w:sz w:val="20"/>
        </w:rPr>
        <w:t>/2020</w:t>
      </w:r>
    </w:p>
    <w:p w14:paraId="793E841D" w14:textId="5B95735B" w:rsidR="00C43CDE" w:rsidRPr="008E3CC7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8E3CC7">
        <w:rPr>
          <w:rFonts w:ascii="Segoe UI" w:hAnsi="Segoe UI" w:cs="Segoe UI"/>
          <w:sz w:val="20"/>
          <w:szCs w:val="20"/>
        </w:rPr>
        <w:t xml:space="preserve">Číslo smlouvy Zhotovitele: </w:t>
      </w:r>
      <w:r w:rsidR="00513E22">
        <w:rPr>
          <w:rFonts w:ascii="Segoe UI" w:hAnsi="Segoe UI" w:cs="Segoe UI"/>
          <w:i/>
          <w:sz w:val="20"/>
        </w:rPr>
        <w:t>32001</w:t>
      </w:r>
    </w:p>
    <w:p w14:paraId="6E5F5188" w14:textId="6F070E1E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Projekt číslo: </w:t>
      </w:r>
      <w:r w:rsidR="00513E22">
        <w:rPr>
          <w:rFonts w:ascii="Segoe UI" w:hAnsi="Segoe UI" w:cs="Segoe UI"/>
          <w:b w:val="0"/>
          <w:sz w:val="20"/>
        </w:rPr>
        <w:t>6</w:t>
      </w:r>
      <w:r w:rsidR="00C70D0F">
        <w:rPr>
          <w:rFonts w:ascii="Segoe UI" w:hAnsi="Segoe UI" w:cs="Segoe UI"/>
          <w:b w:val="0"/>
          <w:i/>
          <w:sz w:val="20"/>
        </w:rPr>
        <w:t>00020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>
        <w:rPr>
          <w:rFonts w:ascii="Segoe UI" w:hAnsi="Segoe UI" w:cs="Segoe UI"/>
          <w:sz w:val="22"/>
          <w:szCs w:val="22"/>
        </w:rPr>
        <w:t>Vidímem</w:t>
      </w:r>
      <w:proofErr w:type="spellEnd"/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5CDB1B8E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513E22">
        <w:rPr>
          <w:rFonts w:ascii="Segoe UI" w:eastAsia="Arial" w:hAnsi="Segoe UI" w:cs="Segoe UI"/>
          <w:sz w:val="22"/>
          <w:szCs w:val="22"/>
        </w:rPr>
        <w:t xml:space="preserve">Martin </w:t>
      </w:r>
      <w:proofErr w:type="spellStart"/>
      <w:r w:rsidR="00513E22">
        <w:rPr>
          <w:rFonts w:ascii="Segoe UI" w:eastAsia="Arial" w:hAnsi="Segoe UI" w:cs="Segoe UI"/>
          <w:sz w:val="22"/>
          <w:szCs w:val="22"/>
        </w:rPr>
        <w:t>Frejlach</w:t>
      </w:r>
      <w:proofErr w:type="spellEnd"/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4C2C7214" w:rsidR="002C0125" w:rsidRPr="00513E22" w:rsidRDefault="00513E22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 w:rsidRPr="00513E22">
        <w:rPr>
          <w:rFonts w:ascii="Segoe UI" w:hAnsi="Segoe UI" w:cs="Segoe UI"/>
          <w:b/>
          <w:sz w:val="22"/>
          <w:szCs w:val="22"/>
        </w:rPr>
        <w:lastRenderedPageBreak/>
        <w:t>VISTORIA CZ a.s.</w:t>
      </w:r>
    </w:p>
    <w:p w14:paraId="714E785C" w14:textId="4735D941" w:rsidR="002C0125" w:rsidRPr="00DF3284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Zastoupený:</w:t>
      </w:r>
      <w:r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 xml:space="preserve">Ing. Magdalenou Ryglovou, obchodní ředitelkou, na základě </w:t>
      </w:r>
      <w:r w:rsidR="00856D32">
        <w:rPr>
          <w:rFonts w:ascii="Segoe UI" w:hAnsi="Segoe UI" w:cs="Segoe UI"/>
          <w:sz w:val="22"/>
          <w:szCs w:val="22"/>
        </w:rPr>
        <w:t>Pověření</w:t>
      </w:r>
    </w:p>
    <w:p w14:paraId="6A6C678B" w14:textId="3E19A87C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Se sídlem: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Revoluční 767/25, 110 00 Praha 1</w:t>
      </w:r>
    </w:p>
    <w:p w14:paraId="5BCD1EBB" w14:textId="2BC16CA3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IČO: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25110977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720C09A" w14:textId="3A5911CB" w:rsidR="002C0125" w:rsidRPr="00DF3284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DIČ: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040EE6">
        <w:rPr>
          <w:rFonts w:ascii="Segoe UI" w:hAnsi="Segoe UI" w:cs="Segoe UI"/>
          <w:sz w:val="22"/>
          <w:szCs w:val="22"/>
        </w:rPr>
        <w:t>CZ</w:t>
      </w:r>
      <w:r w:rsidR="00513E22">
        <w:rPr>
          <w:rFonts w:ascii="Segoe UI" w:hAnsi="Segoe UI" w:cs="Segoe UI"/>
          <w:sz w:val="22"/>
          <w:szCs w:val="22"/>
        </w:rPr>
        <w:t>25110977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E89B786" w14:textId="285AE1BB" w:rsidR="00040EE6" w:rsidRPr="00DF3284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>
        <w:rPr>
          <w:rFonts w:ascii="Segoe UI" w:hAnsi="Segoe UI" w:cs="Segoe UI"/>
          <w:sz w:val="22"/>
          <w:szCs w:val="22"/>
        </w:rPr>
        <w:t xml:space="preserve"> Praze</w:t>
      </w:r>
      <w:r w:rsidRPr="00DF3284">
        <w:rPr>
          <w:rFonts w:ascii="Segoe UI" w:hAnsi="Segoe UI" w:cs="Segoe UI"/>
          <w:sz w:val="22"/>
          <w:szCs w:val="22"/>
        </w:rPr>
        <w:t xml:space="preserve">, pod </w:t>
      </w:r>
      <w:proofErr w:type="spellStart"/>
      <w:r w:rsidRPr="00DF3284">
        <w:rPr>
          <w:rFonts w:ascii="Segoe UI" w:hAnsi="Segoe UI" w:cs="Segoe UI"/>
          <w:sz w:val="22"/>
          <w:szCs w:val="22"/>
        </w:rPr>
        <w:t>sp</w:t>
      </w:r>
      <w:proofErr w:type="spellEnd"/>
      <w:r w:rsidRPr="00DF3284">
        <w:rPr>
          <w:rFonts w:ascii="Segoe UI" w:hAnsi="Segoe UI" w:cs="Segoe UI"/>
          <w:sz w:val="22"/>
          <w:szCs w:val="22"/>
        </w:rPr>
        <w:t xml:space="preserve">. zn. </w:t>
      </w:r>
      <w:r w:rsidR="00513E22">
        <w:rPr>
          <w:rFonts w:ascii="Segoe UI" w:hAnsi="Segoe UI" w:cs="Segoe UI"/>
          <w:sz w:val="22"/>
          <w:szCs w:val="22"/>
        </w:rPr>
        <w:t>B4581</w:t>
      </w:r>
      <w:r w:rsidRPr="00DF3284">
        <w:rPr>
          <w:rFonts w:ascii="Segoe UI" w:hAnsi="Segoe UI" w:cs="Segoe UI"/>
          <w:sz w:val="22"/>
          <w:szCs w:val="22"/>
        </w:rPr>
        <w:t xml:space="preserve">   </w:t>
      </w:r>
    </w:p>
    <w:p w14:paraId="5AF42A7A" w14:textId="52DEA00A" w:rsidR="002C0125" w:rsidRPr="00DF3284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579D2175" w:rsidR="00513E22" w:rsidRPr="00317167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Bankovní spojení:</w:t>
      </w:r>
      <w:r w:rsidRPr="00317167">
        <w:rPr>
          <w:rFonts w:ascii="Segoe UI" w:hAnsi="Segoe UI" w:cs="Segoe UI"/>
          <w:sz w:val="22"/>
          <w:szCs w:val="22"/>
        </w:rPr>
        <w:tab/>
      </w:r>
      <w:r w:rsidR="00040EE6">
        <w:rPr>
          <w:rFonts w:ascii="Segoe UI" w:hAnsi="Segoe UI" w:cs="Segoe UI"/>
          <w:sz w:val="22"/>
          <w:szCs w:val="22"/>
        </w:rPr>
        <w:tab/>
      </w:r>
    </w:p>
    <w:p w14:paraId="42197D17" w14:textId="77777777" w:rsidR="00513E22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Číslo účtu 1:       5250221028/2700, </w:t>
      </w:r>
      <w:proofErr w:type="spellStart"/>
      <w:r>
        <w:rPr>
          <w:rFonts w:ascii="Segoe UI" w:eastAsia="Arial" w:hAnsi="Segoe UI" w:cs="Segoe UI"/>
          <w:sz w:val="22"/>
          <w:szCs w:val="22"/>
        </w:rPr>
        <w:t>UniCredit</w:t>
      </w:r>
      <w:proofErr w:type="spellEnd"/>
      <w:r>
        <w:rPr>
          <w:rFonts w:ascii="Segoe UI" w:eastAsia="Arial" w:hAnsi="Segoe UI" w:cs="Segoe UI"/>
          <w:sz w:val="22"/>
          <w:szCs w:val="22"/>
        </w:rPr>
        <w:t xml:space="preserve"> Bank Czech Republic, a.s.</w:t>
      </w:r>
    </w:p>
    <w:p w14:paraId="16F46CC5" w14:textId="54FE978F" w:rsidR="002C0125" w:rsidRPr="00317167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>Číslo účtu 2:       2005000009/6000, PPF Banka, a.s., Praha 6</w:t>
      </w:r>
      <w:r w:rsidR="002C0125" w:rsidRPr="00317167">
        <w:rPr>
          <w:rFonts w:ascii="Segoe UI" w:eastAsia="Arial" w:hAnsi="Segoe UI" w:cs="Segoe UI"/>
          <w:sz w:val="22"/>
          <w:szCs w:val="22"/>
        </w:rPr>
        <w:tab/>
      </w:r>
    </w:p>
    <w:p w14:paraId="39FD6DED" w14:textId="6AD58B08" w:rsidR="002C0125" w:rsidRPr="00317167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513E22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513E22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4A6EE4F4" w14:textId="45AAD53C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Stavbyvedoucí</w:t>
      </w:r>
      <w:r w:rsidRPr="00317167">
        <w:rPr>
          <w:rFonts w:ascii="Segoe UI" w:hAnsi="Segoe UI" w:cs="Segoe UI"/>
          <w:sz w:val="22"/>
          <w:szCs w:val="22"/>
        </w:rPr>
        <w:t xml:space="preserve">: </w:t>
      </w:r>
      <w:r w:rsidR="00040EE6">
        <w:rPr>
          <w:rFonts w:ascii="Segoe UI" w:hAnsi="Segoe UI" w:cs="Segoe UI"/>
          <w:sz w:val="22"/>
          <w:szCs w:val="22"/>
        </w:rPr>
        <w:t xml:space="preserve"> </w:t>
      </w:r>
      <w:r w:rsidR="00040EE6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513E22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1B5245E6" w14:textId="6C60C265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  <w:r w:rsidR="00040EE6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 xml:space="preserve">Ing. Drahomír </w:t>
      </w:r>
      <w:proofErr w:type="spellStart"/>
      <w:r w:rsidR="00513E22">
        <w:rPr>
          <w:rFonts w:ascii="Segoe UI" w:hAnsi="Segoe UI" w:cs="Segoe UI"/>
          <w:sz w:val="22"/>
          <w:szCs w:val="22"/>
        </w:rPr>
        <w:t>Piksa</w:t>
      </w:r>
      <w:proofErr w:type="spellEnd"/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3B55B2D1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>. 2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SODM-6</w:t>
      </w:r>
      <w:r w:rsidR="00751821" w:rsidRPr="00751821">
        <w:rPr>
          <w:rFonts w:ascii="Segoe UI" w:hAnsi="Segoe UI" w:cs="Segoe UI"/>
        </w:rPr>
        <w:t>/2020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7406EB">
        <w:rPr>
          <w:rFonts w:ascii="Segoe UI" w:hAnsi="Segoe UI" w:cs="Segoe UI"/>
        </w:rPr>
        <w:t>5</w:t>
      </w:r>
      <w:r w:rsidR="00751821" w:rsidRPr="00751821">
        <w:rPr>
          <w:rFonts w:ascii="Segoe UI" w:hAnsi="Segoe UI" w:cs="Segoe UI"/>
        </w:rPr>
        <w:t>.</w:t>
      </w:r>
      <w:r w:rsidR="007406EB">
        <w:rPr>
          <w:rFonts w:ascii="Segoe UI" w:hAnsi="Segoe UI" w:cs="Segoe UI"/>
        </w:rPr>
        <w:t>3</w:t>
      </w:r>
      <w:r w:rsidR="00751821" w:rsidRPr="00751821">
        <w:rPr>
          <w:rFonts w:ascii="Segoe UI" w:hAnsi="Segoe UI" w:cs="Segoe UI"/>
        </w:rPr>
        <w:t>.2020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7406EB">
        <w:rPr>
          <w:rFonts w:ascii="Segoe UI" w:hAnsi="Segoe UI" w:cs="Segoe UI"/>
        </w:rPr>
        <w:t>2.</w:t>
      </w:r>
    </w:p>
    <w:p w14:paraId="2339CBC4" w14:textId="30B757D1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7406EB">
        <w:rPr>
          <w:rFonts w:ascii="Segoe UI" w:hAnsi="Segoe UI" w:cs="Segoe UI"/>
        </w:rPr>
        <w:t>2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>222 odst. 5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>změny jsou potřeby zadavatele</w:t>
      </w:r>
      <w:r w:rsidR="008E4D60">
        <w:rPr>
          <w:rFonts w:ascii="Segoe UI" w:hAnsi="Segoe UI" w:cs="Segoe UI"/>
        </w:rPr>
        <w:t xml:space="preserve"> </w:t>
      </w:r>
      <w:r w:rsidR="00655048">
        <w:rPr>
          <w:rFonts w:ascii="Segoe UI" w:hAnsi="Segoe UI" w:cs="Segoe UI"/>
        </w:rPr>
        <w:t>na 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7406EB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 Jedná se o dodatečné stavební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1E263FC7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7406EB">
        <w:rPr>
          <w:rFonts w:ascii="Segoe UI" w:hAnsi="Segoe UI" w:cs="Segoe UI"/>
        </w:rPr>
        <w:t>511 541,68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 xml:space="preserve">činí </w:t>
      </w:r>
      <w:r w:rsidR="007406EB">
        <w:rPr>
          <w:rFonts w:ascii="Segoe UI" w:hAnsi="Segoe UI" w:cs="Segoe UI"/>
        </w:rPr>
        <w:t>5 257,60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7406EB">
        <w:rPr>
          <w:rFonts w:ascii="Segoe UI" w:hAnsi="Segoe UI" w:cs="Segoe UI"/>
          <w:b/>
        </w:rPr>
        <w:t>2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Pr="00426E4C">
        <w:rPr>
          <w:rFonts w:ascii="Segoe UI" w:hAnsi="Segoe UI" w:cs="Segoe UI"/>
          <w:b/>
        </w:rPr>
        <w:t xml:space="preserve">činí </w:t>
      </w:r>
      <w:r w:rsidR="00950C6E">
        <w:rPr>
          <w:rFonts w:ascii="Segoe UI" w:hAnsi="Segoe UI" w:cs="Segoe UI"/>
          <w:b/>
        </w:rPr>
        <w:t>516 799,28</w:t>
      </w:r>
      <w:r w:rsidRPr="00856040">
        <w:rPr>
          <w:rFonts w:ascii="Segoe UI" w:hAnsi="Segoe UI" w:cs="Segoe UI"/>
          <w:b/>
        </w:rPr>
        <w:t xml:space="preserve"> Kč bez DPH</w:t>
      </w:r>
      <w:r w:rsidRPr="00856040">
        <w:rPr>
          <w:rFonts w:ascii="Segoe UI" w:hAnsi="Segoe UI" w:cs="Segoe UI"/>
        </w:rPr>
        <w:t>.</w:t>
      </w:r>
    </w:p>
    <w:p w14:paraId="41D88F54" w14:textId="0A9B34C3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 </w:t>
      </w:r>
      <w:r w:rsidR="007406EB">
        <w:rPr>
          <w:rFonts w:ascii="Segoe UI" w:hAnsi="Segoe UI" w:cs="Segoe UI"/>
        </w:rPr>
        <w:t>2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7406EB">
        <w:rPr>
          <w:rFonts w:ascii="Segoe UI" w:hAnsi="Segoe UI" w:cs="Segoe UI"/>
        </w:rPr>
        <w:t>2</w:t>
      </w:r>
      <w:r w:rsidRPr="00856040">
        <w:rPr>
          <w:rFonts w:ascii="Segoe UI" w:hAnsi="Segoe UI" w:cs="Segoe UI"/>
        </w:rPr>
        <w:t>.</w:t>
      </w:r>
    </w:p>
    <w:p w14:paraId="0C6D9717" w14:textId="6349FB96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845861B" w14:textId="0E3680C5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6C061A44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činí </w:t>
      </w:r>
      <w:r w:rsidR="007406EB">
        <w:rPr>
          <w:rFonts w:ascii="Segoe UI" w:hAnsi="Segoe UI" w:cs="Segoe UI"/>
        </w:rPr>
        <w:t>6 268 245,53</w:t>
      </w:r>
      <w:r w:rsidRPr="00C70A93">
        <w:rPr>
          <w:rFonts w:ascii="Segoe UI" w:hAnsi="Segoe UI" w:cs="Segoe UI"/>
        </w:rPr>
        <w:t> Kč.</w:t>
      </w:r>
    </w:p>
    <w:p w14:paraId="0E19219E" w14:textId="22F9BABF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>tečností dle tohoto dodatku č. 2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2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2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752B5B2D" w14:textId="77777777" w:rsidR="000E2B39" w:rsidRPr="00856040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6A3A532E" w:rsidR="00601957" w:rsidRPr="00A46077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601957">
        <w:rPr>
          <w:rFonts w:ascii="Segoe UI" w:hAnsi="Segoe UI" w:cs="Segoe UI"/>
          <w:sz w:val="22"/>
          <w:szCs w:val="22"/>
          <w:lang w:eastAsia="cs-CZ"/>
        </w:rPr>
        <w:t xml:space="preserve">Smluvní strany se současně tímto </w:t>
      </w:r>
      <w:r w:rsidR="00CD030D">
        <w:rPr>
          <w:rFonts w:ascii="Segoe UI" w:hAnsi="Segoe UI" w:cs="Segoe UI"/>
          <w:sz w:val="22"/>
          <w:szCs w:val="22"/>
          <w:lang w:eastAsia="cs-CZ"/>
        </w:rPr>
        <w:t>dodatkem č. 2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dohodly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 na prodloužení termínu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s čl. </w:t>
      </w:r>
      <w:r w:rsidR="00A46077" w:rsidRPr="00A46077">
        <w:rPr>
          <w:rFonts w:ascii="Segoe UI" w:hAnsi="Segoe UI" w:cs="Segoe UI"/>
          <w:sz w:val="22"/>
          <w:szCs w:val="22"/>
        </w:rPr>
        <w:t>IV.3.</w:t>
      </w:r>
      <w:r>
        <w:rPr>
          <w:rFonts w:ascii="Segoe UI" w:hAnsi="Segoe UI" w:cs="Segoe UI"/>
          <w:sz w:val="22"/>
          <w:szCs w:val="22"/>
        </w:rPr>
        <w:t xml:space="preserve"> </w:t>
      </w:r>
      <w:r w:rsidR="00A46077">
        <w:rPr>
          <w:rFonts w:ascii="Segoe UI" w:hAnsi="Segoe UI" w:cs="Segoe UI"/>
          <w:sz w:val="22"/>
          <w:szCs w:val="22"/>
          <w:lang w:eastAsia="cs-CZ"/>
        </w:rPr>
        <w:t xml:space="preserve">Smlouvy z důvodu nepříznivých </w:t>
      </w:r>
      <w:r w:rsidRPr="00601957">
        <w:rPr>
          <w:rFonts w:ascii="Segoe UI" w:hAnsi="Segoe UI" w:cs="Segoe UI"/>
          <w:sz w:val="22"/>
          <w:szCs w:val="22"/>
          <w:lang w:eastAsia="cs-CZ"/>
        </w:rPr>
        <w:t>změn, které omezily postup prací na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Díle. Prodloužení termínu je dále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odůvodněno </w:t>
      </w:r>
      <w:r w:rsidR="00CD030D">
        <w:rPr>
          <w:rFonts w:ascii="Segoe UI" w:hAnsi="Segoe UI" w:cs="Segoe UI"/>
          <w:sz w:val="22"/>
          <w:szCs w:val="22"/>
          <w:lang w:eastAsia="cs-CZ"/>
        </w:rPr>
        <w:t>vícepracemi</w:t>
      </w:r>
      <w:r w:rsidRPr="00A46077">
        <w:rPr>
          <w:rFonts w:ascii="Segoe UI" w:hAnsi="Segoe UI" w:cs="Segoe UI"/>
          <w:sz w:val="22"/>
          <w:szCs w:val="22"/>
          <w:lang w:eastAsia="cs-CZ"/>
        </w:rPr>
        <w:t>.</w:t>
      </w:r>
    </w:p>
    <w:p w14:paraId="44DB360F" w14:textId="3D8ABCC8" w:rsid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9104DC">
        <w:rPr>
          <w:rFonts w:ascii="Segoe UI" w:hAnsi="Segoe UI" w:cs="Segoe UI"/>
          <w:bCs/>
          <w:sz w:val="22"/>
          <w:szCs w:val="22"/>
          <w:lang w:eastAsia="cs-CZ"/>
        </w:rPr>
        <w:t xml:space="preserve">nejpozději </w:t>
      </w:r>
      <w:r w:rsidRPr="00A46077">
        <w:rPr>
          <w:rFonts w:ascii="Segoe UI" w:hAnsi="Segoe UI" w:cs="Segoe UI"/>
          <w:bCs/>
          <w:sz w:val="22"/>
          <w:szCs w:val="22"/>
          <w:lang w:eastAsia="cs-CZ"/>
        </w:rPr>
        <w:t xml:space="preserve">do </w:t>
      </w:r>
      <w:r w:rsidR="00CD030D">
        <w:rPr>
          <w:rFonts w:ascii="Segoe UI" w:hAnsi="Segoe UI" w:cs="Segoe UI"/>
          <w:sz w:val="22"/>
          <w:szCs w:val="22"/>
          <w:lang w:eastAsia="cs-CZ"/>
        </w:rPr>
        <w:t>15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 xml:space="preserve">. </w:t>
      </w:r>
      <w:r w:rsidR="00CD030D">
        <w:rPr>
          <w:rFonts w:ascii="Segoe UI" w:hAnsi="Segoe UI" w:cs="Segoe UI"/>
          <w:sz w:val="22"/>
          <w:szCs w:val="22"/>
          <w:lang w:eastAsia="cs-CZ"/>
        </w:rPr>
        <w:t>února 2021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a</w:t>
      </w:r>
      <w:r w:rsidRPr="00A46077">
        <w:rPr>
          <w:rFonts w:ascii="Segoe UI" w:hAnsi="Segoe UI" w:cs="Segoe UI"/>
          <w:sz w:val="22"/>
          <w:szCs w:val="22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nejpozději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poslední den lhůty řádně a úplně dokončené Dílo předat Objednateli.</w:t>
      </w:r>
    </w:p>
    <w:p w14:paraId="28B5A5FB" w14:textId="0FC2828F" w:rsidR="009104DC" w:rsidRP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>Smluvní strany se dohodly v souvislosti s výše uvedeným prodloužením termínu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realizace Díla a důvody vedoucími k tomuto prodloužení na aktualizaci časového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harmonogramu stavby, který tvoří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přílohu č. 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2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tohoto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</w:t>
      </w:r>
      <w:r>
        <w:rPr>
          <w:rFonts w:ascii="Segoe UI" w:hAnsi="Segoe UI" w:cs="Segoe UI"/>
          <w:sz w:val="22"/>
          <w:szCs w:val="22"/>
          <w:lang w:eastAsia="cs-CZ"/>
        </w:rPr>
        <w:t>d</w:t>
      </w:r>
      <w:r w:rsidRPr="009104DC">
        <w:rPr>
          <w:rFonts w:ascii="Segoe UI" w:hAnsi="Segoe UI" w:cs="Segoe UI"/>
          <w:sz w:val="22"/>
          <w:szCs w:val="22"/>
          <w:lang w:eastAsia="cs-CZ"/>
        </w:rPr>
        <w:t>odatku</w:t>
      </w:r>
      <w:r>
        <w:rPr>
          <w:rFonts w:ascii="Segoe UI" w:hAnsi="Segoe UI" w:cs="Segoe UI"/>
          <w:sz w:val="22"/>
          <w:szCs w:val="22"/>
          <w:lang w:eastAsia="cs-CZ"/>
        </w:rPr>
        <w:t xml:space="preserve"> č</w:t>
      </w:r>
      <w:r w:rsidR="008628BE">
        <w:rPr>
          <w:rFonts w:ascii="Segoe UI" w:hAnsi="Segoe UI" w:cs="Segoe UI"/>
          <w:sz w:val="22"/>
          <w:szCs w:val="22"/>
          <w:lang w:eastAsia="cs-CZ"/>
        </w:rPr>
        <w:t>. 2</w:t>
      </w:r>
      <w:r w:rsidRPr="00A46077">
        <w:rPr>
          <w:rFonts w:ascii="Segoe UI" w:hAnsi="Segoe UI" w:cs="Segoe UI"/>
          <w:sz w:val="22"/>
          <w:szCs w:val="22"/>
          <w:lang w:eastAsia="cs-CZ"/>
        </w:rPr>
        <w:t>. Zhotovitel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je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povinen realizovat Dílo v souladu s tímto aktualizovaným časovým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harmonogramem.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5E26AB32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0514DE">
        <w:rPr>
          <w:rFonts w:ascii="Segoe UI" w:hAnsi="Segoe UI" w:cs="Segoe UI"/>
          <w:sz w:val="22"/>
          <w:szCs w:val="22"/>
        </w:rPr>
        <w:t>2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6947D1D3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7406EB">
        <w:rPr>
          <w:rFonts w:ascii="Segoe UI" w:hAnsi="Segoe UI" w:cs="Segoe UI"/>
          <w:sz w:val="22"/>
          <w:szCs w:val="22"/>
          <w:lang w:eastAsia="cs-CZ"/>
        </w:rPr>
        <w:t>2</w:t>
      </w:r>
    </w:p>
    <w:p w14:paraId="0A369D21" w14:textId="77777777" w:rsidR="00C30F15" w:rsidRPr="00856040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2 </w:t>
      </w:r>
      <w:r w:rsidR="009104DC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9104DC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706A53F1" w:rsidR="007A65BA" w:rsidRPr="009C4B4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584133">
        <w:rPr>
          <w:rFonts w:ascii="Segoe UI" w:hAnsi="Segoe UI" w:cs="Segoe UI"/>
          <w:sz w:val="22"/>
          <w:szCs w:val="22"/>
        </w:rPr>
        <w:t>2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</w:t>
      </w:r>
      <w:r w:rsidR="009104DC" w:rsidRPr="00EA731F">
        <w:rPr>
          <w:rFonts w:ascii="Segoe UI" w:hAnsi="Segoe UI" w:cs="Segoe UI"/>
          <w:sz w:val="22"/>
          <w:szCs w:val="22"/>
        </w:rPr>
        <w:lastRenderedPageBreak/>
        <w:t>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584133">
        <w:rPr>
          <w:rFonts w:ascii="Segoe UI" w:hAnsi="Segoe UI" w:cs="Segoe UI"/>
          <w:sz w:val="22"/>
          <w:szCs w:val="22"/>
        </w:rPr>
        <w:t>2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e-mail: </w:t>
      </w:r>
      <w:r w:rsidR="0053783D">
        <w:rPr>
          <w:rFonts w:ascii="Segoe UI" w:hAnsi="Segoe UI" w:cs="Segoe UI"/>
          <w:i/>
          <w:sz w:val="22"/>
          <w:szCs w:val="22"/>
          <w:lang w:eastAsia="cs-CZ"/>
        </w:rPr>
        <w:t>vistoria@vistoria.cz</w:t>
      </w:r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4947FC07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>. 2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8B0017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4B780C84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VISTORIA CZ a.s.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>
        <w:rPr>
          <w:rFonts w:ascii="Segoe UI" w:hAnsi="Segoe UI" w:cs="Segoe UI"/>
          <w:sz w:val="22"/>
          <w:szCs w:val="22"/>
        </w:rPr>
        <w:t>Hlavní město Praha</w:t>
      </w:r>
    </w:p>
    <w:p w14:paraId="0F16FD7C" w14:textId="2768D6A1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Magdalena Ryglová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309F42DD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obchodní ředitelka</w:t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50C32DF1" w:rsidR="00F616BD" w:rsidRPr="00944BA9" w:rsidRDefault="0013460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základě Pověření</w:t>
      </w:r>
      <w:r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0B241DC6" w:rsidR="00F616BD" w:rsidRPr="00944BA9" w:rsidRDefault="0013460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661534F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C5E0E8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3CEAFB2" w14:textId="77777777" w:rsidR="0053541F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77777777" w:rsidR="00492168" w:rsidRPr="00944BA9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460D" w14:textId="77777777" w:rsidR="00180BF4" w:rsidRDefault="00180BF4">
      <w:r>
        <w:separator/>
      </w:r>
    </w:p>
  </w:endnote>
  <w:endnote w:type="continuationSeparator" w:id="0">
    <w:p w14:paraId="0A004951" w14:textId="77777777" w:rsidR="00180BF4" w:rsidRDefault="0018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A6D0" w14:textId="77777777" w:rsidR="00180BF4" w:rsidRDefault="00180BF4">
      <w:r>
        <w:separator/>
      </w:r>
    </w:p>
  </w:footnote>
  <w:footnote w:type="continuationSeparator" w:id="0">
    <w:p w14:paraId="2C4E9CF8" w14:textId="77777777" w:rsidR="00180BF4" w:rsidRDefault="0018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01CA" w14:textId="08C21EB1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513E22">
      <w:rPr>
        <w:rFonts w:ascii="Segoe UI" w:hAnsi="Segoe UI" w:cs="Segoe UI"/>
        <w:i/>
        <w:iCs/>
        <w:sz w:val="22"/>
        <w:szCs w:val="22"/>
        <w:u w:val="single"/>
      </w:rPr>
      <w:t>6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7011"/>
    <w:rsid w:val="00142BA1"/>
    <w:rsid w:val="001458FC"/>
    <w:rsid w:val="00145A6D"/>
    <w:rsid w:val="00155809"/>
    <w:rsid w:val="00162F57"/>
    <w:rsid w:val="001631AC"/>
    <w:rsid w:val="00170551"/>
    <w:rsid w:val="00180BF4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2597D"/>
    <w:rsid w:val="00333E70"/>
    <w:rsid w:val="003371D7"/>
    <w:rsid w:val="003377CA"/>
    <w:rsid w:val="00342B40"/>
    <w:rsid w:val="00345D2F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3513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A69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D030D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DBF707"/>
  <w15:docId w15:val="{5B4A3435-AA81-4C7B-AD91-DD615EFC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Nikola Zajoncová</cp:lastModifiedBy>
  <cp:revision>2</cp:revision>
  <cp:lastPrinted>2020-09-30T11:08:00Z</cp:lastPrinted>
  <dcterms:created xsi:type="dcterms:W3CDTF">2020-10-13T08:23:00Z</dcterms:created>
  <dcterms:modified xsi:type="dcterms:W3CDTF">2020-10-13T08:23:00Z</dcterms:modified>
</cp:coreProperties>
</file>