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454D43" w:rsidRDefault="0096148E" w:rsidP="0096148E">
      <w:pPr>
        <w:jc w:val="center"/>
        <w:rPr>
          <w:rFonts w:ascii="Arial" w:hAnsi="Arial" w:cs="Arial"/>
          <w:b/>
          <w:sz w:val="36"/>
          <w:szCs w:val="36"/>
        </w:rPr>
      </w:pPr>
      <w:proofErr w:type="gramStart"/>
      <w:r w:rsidRPr="00454D43">
        <w:rPr>
          <w:rFonts w:ascii="Arial" w:hAnsi="Arial" w:cs="Arial"/>
          <w:b/>
          <w:sz w:val="36"/>
          <w:szCs w:val="36"/>
        </w:rPr>
        <w:t>S M L O U V A   O   D Í L O</w:t>
      </w:r>
      <w:proofErr w:type="gramEnd"/>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403948">
        <w:rPr>
          <w:rFonts w:ascii="Arial" w:hAnsi="Arial" w:cs="Arial"/>
          <w:b/>
          <w:sz w:val="22"/>
          <w:szCs w:val="22"/>
        </w:rPr>
        <w:t>1028/2020</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BE33C7" w:rsidRDefault="00E04357" w:rsidP="00E95E53">
      <w:pPr>
        <w:tabs>
          <w:tab w:val="left" w:pos="4080"/>
        </w:tabs>
        <w:jc w:val="center"/>
        <w:rPr>
          <w:rFonts w:ascii="Arial" w:hAnsi="Arial" w:cs="Arial"/>
          <w:b/>
        </w:rPr>
      </w:pPr>
      <w:r>
        <w:rPr>
          <w:rFonts w:ascii="Arial" w:hAnsi="Arial" w:cs="Arial"/>
          <w:b/>
        </w:rPr>
        <w:t>Kácení BP na Ohři v Lounech v zahrádkářské osadě Obůrka</w:t>
      </w:r>
    </w:p>
    <w:p w:rsidR="0079147E" w:rsidRPr="00454D43" w:rsidRDefault="0079147E"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C20EFD" w:rsidRPr="00454D43" w:rsidRDefault="00C20EFD" w:rsidP="00C20EF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Default="00C20EFD" w:rsidP="00C20EFD">
      <w:pPr>
        <w:tabs>
          <w:tab w:val="left" w:pos="3828"/>
        </w:tabs>
        <w:ind w:left="3828" w:hanging="3828"/>
        <w:jc w:val="both"/>
        <w:rPr>
          <w:rFonts w:ascii="Arial" w:hAnsi="Arial" w:cs="Arial"/>
          <w:sz w:val="22"/>
          <w:szCs w:val="22"/>
        </w:rPr>
      </w:pPr>
      <w:r w:rsidRPr="00300655">
        <w:rPr>
          <w:rFonts w:ascii="Arial" w:hAnsi="Arial" w:cs="Arial"/>
          <w:b/>
          <w:sz w:val="22"/>
          <w:szCs w:val="22"/>
        </w:rPr>
        <w:t>zastoupený:</w:t>
      </w:r>
      <w:r w:rsidRPr="00300655">
        <w:rPr>
          <w:rFonts w:ascii="Arial" w:hAnsi="Arial" w:cs="Arial"/>
          <w:b/>
          <w:sz w:val="22"/>
          <w:szCs w:val="22"/>
        </w:rPr>
        <w:tab/>
      </w:r>
      <w:r w:rsidRPr="00300655">
        <w:rPr>
          <w:rFonts w:ascii="Arial" w:hAnsi="Arial" w:cs="Arial"/>
          <w:sz w:val="22"/>
          <w:szCs w:val="22"/>
        </w:rPr>
        <w:t>Ing. Zbyňk</w:t>
      </w:r>
      <w:r>
        <w:rPr>
          <w:rFonts w:ascii="Arial" w:hAnsi="Arial" w:cs="Arial"/>
          <w:sz w:val="22"/>
          <w:szCs w:val="22"/>
        </w:rPr>
        <w:t xml:space="preserve">em Folkem, generálním </w:t>
      </w:r>
      <w:r w:rsidRPr="00300655">
        <w:rPr>
          <w:rFonts w:ascii="Arial" w:hAnsi="Arial" w:cs="Arial"/>
          <w:sz w:val="22"/>
          <w:szCs w:val="22"/>
        </w:rPr>
        <w:t>ředitelem</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113091" w:rsidRDefault="00113091" w:rsidP="00113091">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Pr="0045417B">
        <w:rPr>
          <w:rFonts w:ascii="Arial" w:hAnsi="Arial" w:cs="Arial"/>
          <w:b/>
          <w:sz w:val="22"/>
          <w:szCs w:val="22"/>
        </w:rPr>
        <w:t>"ZAHRADNÍČEK, s.r.o."</w:t>
      </w:r>
    </w:p>
    <w:p w:rsidR="00113091" w:rsidRPr="00663AFE" w:rsidRDefault="00113091" w:rsidP="00113091">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Pr="0045417B">
        <w:rPr>
          <w:rFonts w:ascii="Arial" w:hAnsi="Arial" w:cs="Arial"/>
          <w:sz w:val="22"/>
          <w:szCs w:val="22"/>
        </w:rPr>
        <w:t>Benátky 369</w:t>
      </w:r>
      <w:r w:rsidRPr="00E26DDB">
        <w:rPr>
          <w:rFonts w:ascii="Arial" w:hAnsi="Arial" w:cs="Arial"/>
          <w:sz w:val="22"/>
          <w:szCs w:val="22"/>
        </w:rPr>
        <w:t xml:space="preserve">, </w:t>
      </w:r>
      <w:r>
        <w:rPr>
          <w:rFonts w:ascii="Arial" w:hAnsi="Arial" w:cs="Arial"/>
          <w:sz w:val="22"/>
          <w:szCs w:val="22"/>
        </w:rPr>
        <w:t>440 01 Louny</w:t>
      </w:r>
    </w:p>
    <w:p w:rsidR="00113091" w:rsidRPr="0045417B" w:rsidRDefault="00113091" w:rsidP="00113091">
      <w:pPr>
        <w:widowControl w:val="0"/>
        <w:ind w:left="3828" w:hanging="3828"/>
        <w:jc w:val="both"/>
        <w:rPr>
          <w:rFonts w:ascii="Arial" w:hAnsi="Arial" w:cs="Arial"/>
          <w:snapToGrid w:val="0"/>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45417B">
        <w:rPr>
          <w:rFonts w:ascii="Arial" w:hAnsi="Arial" w:cs="Arial"/>
          <w:snapToGrid w:val="0"/>
          <w:sz w:val="22"/>
          <w:szCs w:val="22"/>
        </w:rPr>
        <w:t>25006622</w:t>
      </w:r>
    </w:p>
    <w:p w:rsidR="00113091" w:rsidRPr="00663AFE" w:rsidRDefault="00113091" w:rsidP="00113091">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45417B">
        <w:rPr>
          <w:rFonts w:ascii="Arial" w:hAnsi="Arial" w:cs="Arial"/>
          <w:snapToGrid w:val="0"/>
          <w:sz w:val="22"/>
          <w:szCs w:val="22"/>
        </w:rPr>
        <w:t>CZ25006622</w:t>
      </w:r>
    </w:p>
    <w:p w:rsidR="00113091" w:rsidRDefault="00113091" w:rsidP="00113091">
      <w:pPr>
        <w:widowControl w:val="0"/>
        <w:tabs>
          <w:tab w:val="left" w:pos="3828"/>
        </w:tabs>
        <w:spacing w:line="240" w:lineRule="atLeast"/>
        <w:ind w:left="3825" w:hanging="3825"/>
        <w:rPr>
          <w:rFonts w:ascii="Arial" w:hAnsi="Arial" w:cs="Arial"/>
          <w:sz w:val="22"/>
          <w:szCs w:val="22"/>
        </w:rPr>
      </w:pPr>
      <w:r w:rsidRPr="00386410">
        <w:rPr>
          <w:rFonts w:ascii="Arial" w:hAnsi="Arial" w:cs="Arial"/>
          <w:b/>
          <w:sz w:val="22"/>
          <w:szCs w:val="22"/>
        </w:rPr>
        <w:t>zastoupený:</w:t>
      </w:r>
      <w:r>
        <w:rPr>
          <w:rFonts w:ascii="Arial" w:hAnsi="Arial" w:cs="Arial"/>
          <w:sz w:val="22"/>
          <w:szCs w:val="22"/>
        </w:rPr>
        <w:tab/>
        <w:t xml:space="preserve">Monikou </w:t>
      </w:r>
      <w:proofErr w:type="spellStart"/>
      <w:r>
        <w:rPr>
          <w:rFonts w:ascii="Arial" w:hAnsi="Arial" w:cs="Arial"/>
          <w:sz w:val="22"/>
          <w:szCs w:val="22"/>
        </w:rPr>
        <w:t>Pichertovou</w:t>
      </w:r>
      <w:proofErr w:type="spellEnd"/>
      <w:r>
        <w:rPr>
          <w:rFonts w:ascii="Arial" w:hAnsi="Arial" w:cs="Arial"/>
          <w:sz w:val="22"/>
          <w:szCs w:val="22"/>
        </w:rPr>
        <w:t>, jednatelkou</w:t>
      </w:r>
    </w:p>
    <w:p w:rsidR="00113091" w:rsidRDefault="00113091" w:rsidP="00113091">
      <w:pPr>
        <w:widowControl w:val="0"/>
        <w:tabs>
          <w:tab w:val="left" w:pos="3828"/>
        </w:tabs>
        <w:jc w:val="both"/>
        <w:rPr>
          <w:rFonts w:ascii="Arial" w:hAnsi="Arial" w:cs="Arial"/>
          <w:snapToGrid w:val="0"/>
          <w:sz w:val="22"/>
          <w:szCs w:val="22"/>
        </w:rPr>
      </w:pPr>
    </w:p>
    <w:p w:rsidR="00113091" w:rsidRDefault="00113091" w:rsidP="00113091">
      <w:pPr>
        <w:tabs>
          <w:tab w:val="left" w:pos="3960"/>
        </w:tabs>
        <w:jc w:val="both"/>
        <w:rPr>
          <w:rFonts w:ascii="Arial" w:hAnsi="Arial" w:cs="Arial"/>
          <w:snapToGrid w:val="0"/>
          <w:sz w:val="22"/>
          <w:szCs w:val="22"/>
        </w:rPr>
      </w:pPr>
      <w:r>
        <w:rPr>
          <w:rFonts w:ascii="Arial" w:hAnsi="Arial" w:cs="Arial"/>
          <w:snapToGrid w:val="0"/>
          <w:sz w:val="22"/>
          <w:szCs w:val="22"/>
        </w:rPr>
        <w:t>Zhotovitel</w:t>
      </w:r>
      <w:r w:rsidRPr="000936B3">
        <w:rPr>
          <w:rFonts w:ascii="Arial" w:hAnsi="Arial" w:cs="Arial"/>
          <w:snapToGrid w:val="0"/>
          <w:sz w:val="22"/>
          <w:szCs w:val="22"/>
        </w:rPr>
        <w:t xml:space="preserve"> je zapsán </w:t>
      </w:r>
      <w:r w:rsidRPr="00274DC5">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v </w:t>
      </w:r>
      <w:r w:rsidRPr="00C04970">
        <w:rPr>
          <w:rFonts w:ascii="Arial" w:hAnsi="Arial" w:cs="Arial"/>
          <w:sz w:val="22"/>
          <w:szCs w:val="22"/>
        </w:rPr>
        <w:t>Ústí nad Labem</w:t>
      </w:r>
      <w:r w:rsidRPr="00386410">
        <w:rPr>
          <w:rFonts w:ascii="Arial" w:hAnsi="Arial" w:cs="Arial"/>
          <w:sz w:val="22"/>
          <w:szCs w:val="22"/>
        </w:rPr>
        <w:t xml:space="preserve"> </w:t>
      </w:r>
      <w:r>
        <w:rPr>
          <w:rFonts w:ascii="Arial" w:hAnsi="Arial" w:cs="Arial"/>
          <w:sz w:val="22"/>
          <w:szCs w:val="22"/>
        </w:rPr>
        <w:t xml:space="preserve">v </w:t>
      </w:r>
      <w:r w:rsidRPr="000936B3">
        <w:rPr>
          <w:rFonts w:ascii="Arial" w:hAnsi="Arial" w:cs="Arial"/>
          <w:snapToGrid w:val="0"/>
          <w:sz w:val="22"/>
          <w:szCs w:val="22"/>
        </w:rPr>
        <w:t xml:space="preserve">oddílu </w:t>
      </w:r>
      <w:r>
        <w:rPr>
          <w:rFonts w:ascii="Arial" w:hAnsi="Arial" w:cs="Arial"/>
          <w:snapToGrid w:val="0"/>
          <w:sz w:val="22"/>
          <w:szCs w:val="22"/>
        </w:rPr>
        <w:t>C</w:t>
      </w:r>
      <w:r w:rsidRPr="000936B3">
        <w:rPr>
          <w:rFonts w:ascii="Arial" w:hAnsi="Arial" w:cs="Arial"/>
          <w:snapToGrid w:val="0"/>
          <w:sz w:val="22"/>
          <w:szCs w:val="22"/>
        </w:rPr>
        <w:t>, vlož</w:t>
      </w:r>
      <w:r>
        <w:rPr>
          <w:rFonts w:ascii="Arial" w:hAnsi="Arial" w:cs="Arial"/>
          <w:snapToGrid w:val="0"/>
          <w:sz w:val="22"/>
          <w:szCs w:val="22"/>
        </w:rPr>
        <w:t>ce 10746.</w:t>
      </w:r>
    </w:p>
    <w:p w:rsidR="00113091" w:rsidRPr="00454D43" w:rsidRDefault="00113091" w:rsidP="00113091">
      <w:pPr>
        <w:pStyle w:val="Zkladntext"/>
        <w:widowControl/>
        <w:spacing w:before="120"/>
        <w:jc w:val="center"/>
        <w:rPr>
          <w:rFonts w:cs="Arial"/>
          <w:color w:val="auto"/>
          <w:sz w:val="22"/>
          <w:szCs w:val="22"/>
        </w:rPr>
      </w:pPr>
    </w:p>
    <w:p w:rsidR="00113091" w:rsidRPr="00454D43" w:rsidRDefault="00113091" w:rsidP="00113091">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9"/>
          <w:footerReference w:type="default" r:id="rId10"/>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79147E" w:rsidRDefault="00E04357" w:rsidP="00864AB4">
      <w:pPr>
        <w:jc w:val="both"/>
        <w:rPr>
          <w:rFonts w:ascii="Arial" w:hAnsi="Arial" w:cs="Arial"/>
          <w:b/>
          <w:sz w:val="22"/>
          <w:szCs w:val="22"/>
        </w:rPr>
      </w:pPr>
      <w:r w:rsidRPr="00E04357">
        <w:rPr>
          <w:rFonts w:ascii="Arial" w:hAnsi="Arial" w:cs="Arial"/>
          <w:b/>
          <w:sz w:val="22"/>
          <w:szCs w:val="22"/>
        </w:rPr>
        <w:t>Kácení BP na Ohři v Lounech v zahrádkářské osadě Obůrka</w:t>
      </w:r>
    </w:p>
    <w:p w:rsidR="00E04357" w:rsidRPr="00454D43" w:rsidRDefault="00E04357"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113091" w:rsidRPr="009E463C" w:rsidRDefault="00113091" w:rsidP="00113091">
      <w:pPr>
        <w:pStyle w:val="Zkladntext"/>
        <w:widowControl/>
        <w:numPr>
          <w:ilvl w:val="0"/>
          <w:numId w:val="1"/>
        </w:numPr>
        <w:ind w:left="426" w:hanging="426"/>
        <w:jc w:val="both"/>
        <w:rPr>
          <w:rFonts w:cs="Arial"/>
          <w:b/>
          <w:color w:val="auto"/>
          <w:sz w:val="22"/>
          <w:szCs w:val="22"/>
        </w:rPr>
      </w:pPr>
      <w:r>
        <w:rPr>
          <w:rFonts w:cs="Arial"/>
          <w:sz w:val="22"/>
          <w:szCs w:val="22"/>
        </w:rPr>
        <w:t>Zhotovitel</w:t>
      </w:r>
      <w:r w:rsidRPr="00446ACB">
        <w:rPr>
          <w:rFonts w:cs="Arial"/>
          <w:sz w:val="22"/>
          <w:szCs w:val="22"/>
        </w:rPr>
        <w:t xml:space="preserve"> </w:t>
      </w:r>
      <w:r w:rsidRPr="00432702">
        <w:rPr>
          <w:rFonts w:cs="Arial"/>
          <w:sz w:val="22"/>
          <w:szCs w:val="22"/>
        </w:rPr>
        <w:t xml:space="preserve">se zavazuje provést výše uvedené dílo v rozsahu </w:t>
      </w:r>
      <w:r>
        <w:rPr>
          <w:rFonts w:cs="Arial"/>
          <w:sz w:val="22"/>
          <w:szCs w:val="22"/>
        </w:rPr>
        <w:t xml:space="preserve">zadání ze strany objednatele </w:t>
      </w:r>
      <w:r w:rsidRPr="00432702">
        <w:rPr>
          <w:rFonts w:cs="Arial"/>
          <w:sz w:val="22"/>
          <w:szCs w:val="22"/>
        </w:rPr>
        <w:t xml:space="preserve">a přijaté cenové nabídky </w:t>
      </w:r>
      <w:r>
        <w:rPr>
          <w:rFonts w:cs="Arial"/>
          <w:sz w:val="22"/>
          <w:szCs w:val="22"/>
        </w:rPr>
        <w:t>zhotovitele</w:t>
      </w:r>
      <w:r w:rsidRPr="007E0280">
        <w:rPr>
          <w:rFonts w:cs="Arial"/>
          <w:color w:val="auto"/>
          <w:sz w:val="22"/>
          <w:szCs w:val="22"/>
        </w:rPr>
        <w:t>.</w:t>
      </w:r>
    </w:p>
    <w:p w:rsidR="00113091" w:rsidRDefault="00113091" w:rsidP="00113091">
      <w:pPr>
        <w:pStyle w:val="Zkladntext"/>
        <w:ind w:left="426"/>
        <w:jc w:val="both"/>
        <w:rPr>
          <w:rFonts w:cs="Arial"/>
          <w:color w:val="auto"/>
          <w:sz w:val="22"/>
          <w:szCs w:val="22"/>
        </w:rPr>
      </w:pPr>
      <w:r w:rsidRPr="003806EA">
        <w:rPr>
          <w:rFonts w:cs="Arial"/>
          <w:color w:val="auto"/>
          <w:sz w:val="22"/>
          <w:szCs w:val="22"/>
        </w:rPr>
        <w:t xml:space="preserve">Předmětem </w:t>
      </w:r>
      <w:r>
        <w:rPr>
          <w:rFonts w:cs="Arial"/>
          <w:color w:val="auto"/>
          <w:sz w:val="22"/>
          <w:szCs w:val="22"/>
        </w:rPr>
        <w:t>díla</w:t>
      </w:r>
      <w:r w:rsidRPr="003806EA">
        <w:rPr>
          <w:rFonts w:cs="Arial"/>
          <w:color w:val="auto"/>
          <w:sz w:val="22"/>
          <w:szCs w:val="22"/>
        </w:rPr>
        <w:t xml:space="preserve"> je </w:t>
      </w:r>
      <w:r>
        <w:rPr>
          <w:rFonts w:cs="Arial"/>
          <w:color w:val="auto"/>
          <w:sz w:val="22"/>
          <w:szCs w:val="22"/>
        </w:rPr>
        <w:t>kácení 14 ks nebezpečných stromů, které tvoří břehový porost na pravém břehu vodního toku Ohře v</w:t>
      </w:r>
      <w:r w:rsidR="00BC152B">
        <w:rPr>
          <w:rFonts w:cs="Arial"/>
          <w:color w:val="auto"/>
          <w:sz w:val="22"/>
          <w:szCs w:val="22"/>
        </w:rPr>
        <w:t xml:space="preserve"> k. </w:t>
      </w:r>
      <w:proofErr w:type="spellStart"/>
      <w:r w:rsidR="00BC152B">
        <w:rPr>
          <w:rFonts w:cs="Arial"/>
          <w:color w:val="auto"/>
          <w:sz w:val="22"/>
          <w:szCs w:val="22"/>
        </w:rPr>
        <w:t>ú.</w:t>
      </w:r>
      <w:proofErr w:type="spellEnd"/>
      <w:r w:rsidR="00BC152B">
        <w:rPr>
          <w:rFonts w:cs="Arial"/>
          <w:color w:val="auto"/>
          <w:sz w:val="22"/>
          <w:szCs w:val="22"/>
        </w:rPr>
        <w:t xml:space="preserve"> </w:t>
      </w:r>
      <w:r>
        <w:rPr>
          <w:rFonts w:cs="Arial"/>
          <w:color w:val="auto"/>
          <w:sz w:val="22"/>
          <w:szCs w:val="22"/>
        </w:rPr>
        <w:t> L</w:t>
      </w:r>
      <w:r w:rsidR="00BC152B">
        <w:rPr>
          <w:rFonts w:cs="Arial"/>
          <w:color w:val="auto"/>
          <w:sz w:val="22"/>
          <w:szCs w:val="22"/>
        </w:rPr>
        <w:t>ouny</w:t>
      </w:r>
      <w:r>
        <w:rPr>
          <w:rFonts w:cs="Arial"/>
          <w:color w:val="auto"/>
          <w:sz w:val="22"/>
          <w:szCs w:val="22"/>
        </w:rPr>
        <w:t xml:space="preserve"> v </w:t>
      </w:r>
      <w:r w:rsidR="00BC152B" w:rsidRPr="00BC152B">
        <w:rPr>
          <w:rFonts w:cs="Arial"/>
          <w:color w:val="auto"/>
          <w:sz w:val="22"/>
          <w:szCs w:val="22"/>
        </w:rPr>
        <w:t>zahrádkářské</w:t>
      </w:r>
      <w:r>
        <w:rPr>
          <w:rFonts w:cs="Arial"/>
          <w:color w:val="auto"/>
          <w:sz w:val="22"/>
          <w:szCs w:val="22"/>
        </w:rPr>
        <w:t xml:space="preserve"> osadě</w:t>
      </w:r>
      <w:r w:rsidR="00BC152B">
        <w:rPr>
          <w:rFonts w:cs="Arial"/>
          <w:color w:val="auto"/>
          <w:sz w:val="22"/>
          <w:szCs w:val="22"/>
        </w:rPr>
        <w:t xml:space="preserve"> Obůrka.</w:t>
      </w:r>
    </w:p>
    <w:p w:rsidR="00113091" w:rsidRDefault="00113091" w:rsidP="00113091">
      <w:pPr>
        <w:pStyle w:val="Zkladntext"/>
        <w:ind w:left="426"/>
        <w:jc w:val="both"/>
        <w:rPr>
          <w:rFonts w:cs="Arial"/>
          <w:color w:val="auto"/>
          <w:sz w:val="22"/>
          <w:szCs w:val="22"/>
        </w:rPr>
      </w:pPr>
      <w:r>
        <w:rPr>
          <w:rFonts w:cs="Arial"/>
          <w:color w:val="auto"/>
          <w:sz w:val="22"/>
          <w:szCs w:val="22"/>
        </w:rPr>
        <w:t xml:space="preserve">Jedná se o rizikové kácení </w:t>
      </w:r>
      <w:r w:rsidR="00403948">
        <w:rPr>
          <w:rFonts w:cs="Arial"/>
          <w:color w:val="auto"/>
          <w:sz w:val="22"/>
          <w:szCs w:val="22"/>
        </w:rPr>
        <w:t>v</w:t>
      </w:r>
      <w:r>
        <w:rPr>
          <w:rFonts w:cs="Arial"/>
          <w:color w:val="auto"/>
          <w:sz w:val="22"/>
          <w:szCs w:val="22"/>
        </w:rPr>
        <w:t xml:space="preserve"> těsné blízkosti </w:t>
      </w:r>
      <w:r w:rsidR="00403948">
        <w:rPr>
          <w:rFonts w:cs="Arial"/>
          <w:color w:val="auto"/>
          <w:sz w:val="22"/>
          <w:szCs w:val="22"/>
        </w:rPr>
        <w:t>chat</w:t>
      </w:r>
      <w:r w:rsidR="00BC152B">
        <w:rPr>
          <w:rFonts w:cs="Arial"/>
          <w:color w:val="auto"/>
          <w:sz w:val="22"/>
          <w:szCs w:val="22"/>
        </w:rPr>
        <w:t xml:space="preserve"> a oplocení</w:t>
      </w:r>
      <w:r>
        <w:rPr>
          <w:rFonts w:cs="Arial"/>
          <w:color w:val="auto"/>
          <w:sz w:val="22"/>
          <w:szCs w:val="22"/>
        </w:rPr>
        <w:t>:</w:t>
      </w:r>
    </w:p>
    <w:p w:rsidR="00113091" w:rsidRDefault="00BC152B" w:rsidP="00113091">
      <w:pPr>
        <w:pStyle w:val="Zkladntext"/>
        <w:numPr>
          <w:ilvl w:val="0"/>
          <w:numId w:val="48"/>
        </w:numPr>
        <w:jc w:val="both"/>
        <w:rPr>
          <w:rFonts w:cs="Arial"/>
          <w:color w:val="auto"/>
          <w:sz w:val="22"/>
          <w:szCs w:val="22"/>
        </w:rPr>
      </w:pPr>
      <w:r>
        <w:rPr>
          <w:rFonts w:cs="Arial"/>
          <w:color w:val="auto"/>
          <w:sz w:val="22"/>
          <w:szCs w:val="22"/>
        </w:rPr>
        <w:t>4 ks jasanů</w:t>
      </w:r>
      <w:r w:rsidR="00113091">
        <w:rPr>
          <w:rFonts w:cs="Arial"/>
          <w:color w:val="auto"/>
          <w:sz w:val="22"/>
          <w:szCs w:val="22"/>
        </w:rPr>
        <w:t xml:space="preserve"> o průměru kmene: </w:t>
      </w:r>
      <w:r>
        <w:rPr>
          <w:rFonts w:cs="Arial"/>
          <w:color w:val="auto"/>
          <w:sz w:val="22"/>
          <w:szCs w:val="22"/>
        </w:rPr>
        <w:t>3</w:t>
      </w:r>
      <w:r w:rsidR="00113091">
        <w:rPr>
          <w:rFonts w:cs="Arial"/>
          <w:color w:val="auto"/>
          <w:sz w:val="22"/>
          <w:szCs w:val="22"/>
        </w:rPr>
        <w:t xml:space="preserve"> ks do </w:t>
      </w:r>
      <w:r>
        <w:rPr>
          <w:rFonts w:cs="Arial"/>
          <w:color w:val="auto"/>
          <w:sz w:val="22"/>
          <w:szCs w:val="22"/>
        </w:rPr>
        <w:t>50</w:t>
      </w:r>
      <w:r w:rsidR="00113091">
        <w:rPr>
          <w:rFonts w:cs="Arial"/>
          <w:color w:val="auto"/>
          <w:sz w:val="22"/>
          <w:szCs w:val="22"/>
        </w:rPr>
        <w:t xml:space="preserve"> cm, </w:t>
      </w:r>
      <w:r>
        <w:rPr>
          <w:rFonts w:cs="Arial"/>
          <w:color w:val="auto"/>
          <w:sz w:val="22"/>
          <w:szCs w:val="22"/>
        </w:rPr>
        <w:t>1</w:t>
      </w:r>
      <w:r w:rsidR="00113091">
        <w:rPr>
          <w:rFonts w:cs="Arial"/>
          <w:color w:val="auto"/>
          <w:sz w:val="22"/>
          <w:szCs w:val="22"/>
        </w:rPr>
        <w:t xml:space="preserve"> ks do </w:t>
      </w:r>
      <w:r>
        <w:rPr>
          <w:rFonts w:cs="Arial"/>
          <w:color w:val="auto"/>
          <w:sz w:val="22"/>
          <w:szCs w:val="22"/>
        </w:rPr>
        <w:t>60</w:t>
      </w:r>
      <w:r w:rsidR="00113091">
        <w:rPr>
          <w:rFonts w:cs="Arial"/>
          <w:color w:val="auto"/>
          <w:sz w:val="22"/>
          <w:szCs w:val="22"/>
        </w:rPr>
        <w:t xml:space="preserve"> cm</w:t>
      </w:r>
    </w:p>
    <w:p w:rsidR="00BC152B" w:rsidRDefault="00BC152B" w:rsidP="00BC152B">
      <w:pPr>
        <w:pStyle w:val="Zkladntext"/>
        <w:numPr>
          <w:ilvl w:val="0"/>
          <w:numId w:val="48"/>
        </w:numPr>
        <w:jc w:val="both"/>
        <w:rPr>
          <w:rFonts w:cs="Arial"/>
          <w:color w:val="auto"/>
          <w:sz w:val="22"/>
          <w:szCs w:val="22"/>
        </w:rPr>
      </w:pPr>
      <w:r>
        <w:rPr>
          <w:rFonts w:cs="Arial"/>
          <w:color w:val="auto"/>
          <w:sz w:val="22"/>
          <w:szCs w:val="22"/>
        </w:rPr>
        <w:t xml:space="preserve">10 ks vrby o průměru kmene: </w:t>
      </w:r>
      <w:r w:rsidR="00BF33B4">
        <w:rPr>
          <w:rFonts w:cs="Arial"/>
          <w:color w:val="auto"/>
          <w:sz w:val="22"/>
          <w:szCs w:val="22"/>
        </w:rPr>
        <w:t>7</w:t>
      </w:r>
      <w:r>
        <w:rPr>
          <w:rFonts w:cs="Arial"/>
          <w:color w:val="auto"/>
          <w:sz w:val="22"/>
          <w:szCs w:val="22"/>
        </w:rPr>
        <w:t xml:space="preserve"> ks do </w:t>
      </w:r>
      <w:r w:rsidR="00BF33B4">
        <w:rPr>
          <w:rFonts w:cs="Arial"/>
          <w:color w:val="auto"/>
          <w:sz w:val="22"/>
          <w:szCs w:val="22"/>
        </w:rPr>
        <w:t>30</w:t>
      </w:r>
      <w:r>
        <w:rPr>
          <w:rFonts w:cs="Arial"/>
          <w:color w:val="auto"/>
          <w:sz w:val="22"/>
          <w:szCs w:val="22"/>
        </w:rPr>
        <w:t xml:space="preserve"> cm, </w:t>
      </w:r>
      <w:r w:rsidR="00BF33B4">
        <w:rPr>
          <w:rFonts w:cs="Arial"/>
          <w:color w:val="auto"/>
          <w:sz w:val="22"/>
          <w:szCs w:val="22"/>
        </w:rPr>
        <w:t>2</w:t>
      </w:r>
      <w:r>
        <w:rPr>
          <w:rFonts w:cs="Arial"/>
          <w:color w:val="auto"/>
          <w:sz w:val="22"/>
          <w:szCs w:val="22"/>
        </w:rPr>
        <w:t xml:space="preserve"> ks do </w:t>
      </w:r>
      <w:r w:rsidR="00BF33B4">
        <w:rPr>
          <w:rFonts w:cs="Arial"/>
          <w:color w:val="auto"/>
          <w:sz w:val="22"/>
          <w:szCs w:val="22"/>
        </w:rPr>
        <w:t>4</w:t>
      </w:r>
      <w:r>
        <w:rPr>
          <w:rFonts w:cs="Arial"/>
          <w:color w:val="auto"/>
          <w:sz w:val="22"/>
          <w:szCs w:val="22"/>
        </w:rPr>
        <w:t>0 cm</w:t>
      </w:r>
      <w:r w:rsidR="00BF33B4">
        <w:rPr>
          <w:rFonts w:cs="Arial"/>
          <w:color w:val="auto"/>
          <w:sz w:val="22"/>
          <w:szCs w:val="22"/>
        </w:rPr>
        <w:t>, 1 ks do 50 cm</w:t>
      </w:r>
    </w:p>
    <w:p w:rsidR="00113091" w:rsidRDefault="00113091" w:rsidP="00113091">
      <w:pPr>
        <w:pStyle w:val="Zkladntext"/>
        <w:ind w:left="426"/>
        <w:jc w:val="both"/>
        <w:rPr>
          <w:rFonts w:cs="Arial"/>
          <w:color w:val="auto"/>
          <w:sz w:val="22"/>
          <w:szCs w:val="22"/>
        </w:rPr>
      </w:pPr>
      <w:r>
        <w:rPr>
          <w:rFonts w:cs="Arial"/>
          <w:color w:val="auto"/>
          <w:sz w:val="22"/>
          <w:szCs w:val="22"/>
        </w:rPr>
        <w:t xml:space="preserve">Vytěženou dřevní hmotu o předpokládaném objemu </w:t>
      </w:r>
      <w:r w:rsidR="00BC152B">
        <w:rPr>
          <w:rFonts w:cs="Arial"/>
          <w:color w:val="auto"/>
          <w:sz w:val="22"/>
          <w:szCs w:val="22"/>
        </w:rPr>
        <w:t xml:space="preserve">7 </w:t>
      </w:r>
      <w:proofErr w:type="spellStart"/>
      <w:r>
        <w:rPr>
          <w:rFonts w:cs="Arial"/>
          <w:color w:val="auto"/>
          <w:sz w:val="22"/>
          <w:szCs w:val="22"/>
        </w:rPr>
        <w:t>plm</w:t>
      </w:r>
      <w:proofErr w:type="spellEnd"/>
      <w:r>
        <w:rPr>
          <w:rFonts w:cs="Arial"/>
          <w:color w:val="auto"/>
          <w:sz w:val="22"/>
          <w:szCs w:val="22"/>
        </w:rPr>
        <w:t xml:space="preserve"> (m3) odkoupí zhotovitel.</w:t>
      </w:r>
    </w:p>
    <w:p w:rsidR="00113091" w:rsidRPr="000D737D" w:rsidRDefault="00113091" w:rsidP="00BC152B">
      <w:pPr>
        <w:pStyle w:val="Zkladntext"/>
        <w:ind w:left="426"/>
        <w:jc w:val="both"/>
        <w:rPr>
          <w:rFonts w:cs="Arial"/>
          <w:color w:val="auto"/>
          <w:sz w:val="22"/>
          <w:szCs w:val="22"/>
        </w:rPr>
      </w:pPr>
      <w:r w:rsidRPr="000D737D">
        <w:rPr>
          <w:rFonts w:cs="Arial"/>
          <w:color w:val="auto"/>
          <w:sz w:val="22"/>
          <w:szCs w:val="22"/>
        </w:rPr>
        <w:t xml:space="preserve">Nevyužitelná dřevní hmota (větve) bude </w:t>
      </w:r>
      <w:proofErr w:type="spellStart"/>
      <w:r w:rsidRPr="000D737D">
        <w:rPr>
          <w:rFonts w:cs="Arial"/>
          <w:color w:val="auto"/>
          <w:sz w:val="22"/>
          <w:szCs w:val="22"/>
        </w:rPr>
        <w:t>štěpkována</w:t>
      </w:r>
      <w:proofErr w:type="spellEnd"/>
      <w:r w:rsidRPr="000D737D">
        <w:rPr>
          <w:rFonts w:cs="Arial"/>
          <w:color w:val="auto"/>
          <w:sz w:val="22"/>
          <w:szCs w:val="22"/>
        </w:rPr>
        <w:t xml:space="preserve"> nebo spálena na místě (pálení nahlásí zhotovitel HZS Ústeckého kraje). </w:t>
      </w:r>
    </w:p>
    <w:p w:rsidR="00BC152B" w:rsidRDefault="00BC152B" w:rsidP="00BC152B">
      <w:pPr>
        <w:pStyle w:val="Zkladntext"/>
        <w:ind w:left="426"/>
        <w:jc w:val="both"/>
        <w:rPr>
          <w:rFonts w:cs="Arial"/>
          <w:color w:val="auto"/>
          <w:sz w:val="22"/>
          <w:szCs w:val="22"/>
        </w:rPr>
      </w:pPr>
      <w:r>
        <w:rPr>
          <w:rFonts w:cs="Arial"/>
          <w:color w:val="auto"/>
          <w:sz w:val="22"/>
          <w:szCs w:val="22"/>
        </w:rPr>
        <w:t>Místo plnění je nepřístupné pro mechanizaci, a proto bude třeba vytěženou dřevní hmotu přetahovat přes řeku k výstavišti.</w:t>
      </w:r>
    </w:p>
    <w:p w:rsidR="00403948" w:rsidRDefault="00403948" w:rsidP="00403948">
      <w:pPr>
        <w:pStyle w:val="Zkladntext"/>
        <w:ind w:left="426"/>
        <w:jc w:val="both"/>
        <w:rPr>
          <w:rFonts w:cs="Arial"/>
          <w:color w:val="auto"/>
          <w:sz w:val="22"/>
          <w:szCs w:val="22"/>
        </w:rPr>
      </w:pPr>
    </w:p>
    <w:p w:rsidR="00BC152B" w:rsidRPr="000D737D" w:rsidRDefault="00BC152B" w:rsidP="00403948">
      <w:pPr>
        <w:pStyle w:val="Zkladntext"/>
        <w:ind w:left="426"/>
        <w:jc w:val="both"/>
        <w:rPr>
          <w:rFonts w:cs="Arial"/>
          <w:color w:val="auto"/>
          <w:sz w:val="22"/>
          <w:szCs w:val="22"/>
        </w:rPr>
      </w:pPr>
      <w:r w:rsidRPr="000D737D">
        <w:rPr>
          <w:rFonts w:cs="Arial"/>
          <w:color w:val="auto"/>
          <w:sz w:val="22"/>
          <w:szCs w:val="22"/>
        </w:rPr>
        <w:t>Přístup k místu zakázky si zajistí zhotovitel. Po skončení prací bude místo uvedeno do náležitého stavu. Veškeré škody na cizím majetku jdou k tíži zhotovitele.</w:t>
      </w:r>
    </w:p>
    <w:p w:rsidR="00113091" w:rsidRPr="000D737D" w:rsidRDefault="00113091" w:rsidP="00113091">
      <w:pPr>
        <w:pStyle w:val="Zkladntext"/>
        <w:ind w:left="426"/>
        <w:jc w:val="both"/>
        <w:rPr>
          <w:rFonts w:cs="Arial"/>
          <w:color w:val="auto"/>
          <w:sz w:val="22"/>
          <w:szCs w:val="22"/>
        </w:rPr>
      </w:pPr>
      <w:r w:rsidRPr="000D737D">
        <w:rPr>
          <w:rFonts w:cs="Arial"/>
          <w:color w:val="auto"/>
          <w:sz w:val="22"/>
          <w:szCs w:val="22"/>
        </w:rPr>
        <w:t>Před zahájením díla bude zdokumentován současný stav, pro pozdější porovnání se stavem po dokončení díla.</w:t>
      </w:r>
    </w:p>
    <w:p w:rsidR="00113091" w:rsidRPr="000D737D" w:rsidRDefault="00113091" w:rsidP="00113091">
      <w:pPr>
        <w:pStyle w:val="Zkladntext"/>
        <w:ind w:left="426"/>
        <w:jc w:val="both"/>
        <w:rPr>
          <w:rFonts w:cs="Arial"/>
          <w:color w:val="auto"/>
          <w:sz w:val="22"/>
          <w:szCs w:val="22"/>
        </w:rPr>
      </w:pPr>
      <w:r w:rsidRPr="000D737D">
        <w:rPr>
          <w:rFonts w:cs="Arial"/>
          <w:color w:val="auto"/>
          <w:sz w:val="22"/>
          <w:szCs w:val="22"/>
        </w:rPr>
        <w:t xml:space="preserve">Opatření na zabezpečení místa plnění, povolení ke vstupu a vjezdu na pozemky (mimo pozemků ve vlastnictví objednatele) jsou plně záležitostí zhotovitele. </w:t>
      </w:r>
    </w:p>
    <w:p w:rsidR="00113091" w:rsidRPr="000D737D" w:rsidRDefault="00113091" w:rsidP="00113091">
      <w:pPr>
        <w:pStyle w:val="Zkladntext"/>
        <w:ind w:left="426"/>
        <w:jc w:val="both"/>
        <w:rPr>
          <w:rFonts w:cs="Arial"/>
          <w:color w:val="auto"/>
          <w:sz w:val="22"/>
          <w:szCs w:val="22"/>
        </w:rPr>
      </w:pPr>
      <w:r w:rsidRPr="000D737D">
        <w:rPr>
          <w:rFonts w:cs="Arial"/>
          <w:color w:val="auto"/>
          <w:sz w:val="22"/>
          <w:szCs w:val="22"/>
        </w:rPr>
        <w:t>Veškeré odpady vzniklé v průběhu stavby budou řádně zneškodňovány vytříděné podle druhů a kategorizace odpadů.</w:t>
      </w:r>
    </w:p>
    <w:p w:rsidR="00113091" w:rsidRPr="000D737D" w:rsidRDefault="00113091" w:rsidP="00113091">
      <w:pPr>
        <w:pStyle w:val="Zkladntext"/>
        <w:ind w:left="426"/>
        <w:jc w:val="both"/>
        <w:rPr>
          <w:rFonts w:cs="Arial"/>
          <w:color w:val="auto"/>
          <w:sz w:val="22"/>
          <w:szCs w:val="22"/>
        </w:rPr>
      </w:pPr>
      <w:r w:rsidRPr="000D737D">
        <w:rPr>
          <w:rFonts w:cs="Arial"/>
          <w:color w:val="auto"/>
          <w:sz w:val="22"/>
          <w:szCs w:val="22"/>
        </w:rPr>
        <w:t>Po ukončení prací je zhotovitel povinen předat objednateli všechny podklady potřebné pro řádné převzatí díla (souhlasy vlastníků dotčených pozemků s uvedením do původního stavu a potvrzení jejich zpětného převzetí atd.).</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403948"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403948" w:rsidRDefault="00403948" w:rsidP="00403948">
      <w:pPr>
        <w:pStyle w:val="Odstavecseseznamem"/>
        <w:rPr>
          <w:rFonts w:ascii="Arial" w:hAnsi="Arial" w:cs="Arial"/>
          <w:snapToGrid w:val="0"/>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lastRenderedPageBreak/>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BE33C7" w:rsidRPr="00751842" w:rsidRDefault="00BE33C7" w:rsidP="00BE33C7">
      <w:pPr>
        <w:pStyle w:val="Odstavecseseznamem"/>
        <w:numPr>
          <w:ilvl w:val="0"/>
          <w:numId w:val="46"/>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00E04357">
        <w:rPr>
          <w:rFonts w:ascii="Arial" w:hAnsi="Arial" w:cs="Arial"/>
          <w:bCs/>
          <w:color w:val="000000"/>
          <w:sz w:val="22"/>
          <w:szCs w:val="22"/>
        </w:rPr>
        <w:tab/>
      </w:r>
      <w:r w:rsidR="00E04357">
        <w:rPr>
          <w:rFonts w:ascii="Arial" w:hAnsi="Arial" w:cs="Arial"/>
          <w:bCs/>
          <w:color w:val="000000"/>
          <w:sz w:val="22"/>
          <w:szCs w:val="22"/>
        </w:rPr>
        <w:tab/>
      </w:r>
      <w:r w:rsidRPr="00751842">
        <w:rPr>
          <w:rFonts w:ascii="Arial" w:hAnsi="Arial" w:cs="Arial"/>
          <w:color w:val="000000"/>
          <w:sz w:val="22"/>
          <w:szCs w:val="22"/>
        </w:rPr>
        <w:t>bez zbytečného odkladu po předání místa plnění</w:t>
      </w:r>
      <w:r>
        <w:rPr>
          <w:rFonts w:ascii="Arial" w:hAnsi="Arial" w:cs="Arial"/>
          <w:color w:val="000000"/>
          <w:sz w:val="22"/>
          <w:szCs w:val="22"/>
        </w:rPr>
        <w:t xml:space="preserve"> </w:t>
      </w:r>
    </w:p>
    <w:p w:rsidR="00BE33C7" w:rsidRDefault="00BE33C7" w:rsidP="00BE33C7">
      <w:pPr>
        <w:pStyle w:val="Odstavecseseznamem"/>
        <w:numPr>
          <w:ilvl w:val="0"/>
          <w:numId w:val="46"/>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t xml:space="preserve">nejpozději do </w:t>
      </w:r>
      <w:proofErr w:type="gramStart"/>
      <w:r w:rsidR="00E04357">
        <w:rPr>
          <w:rFonts w:ascii="Arial" w:hAnsi="Arial" w:cs="Arial"/>
          <w:b/>
          <w:color w:val="auto"/>
          <w:sz w:val="22"/>
          <w:szCs w:val="22"/>
        </w:rPr>
        <w:t>31.12.2020</w:t>
      </w:r>
      <w:proofErr w:type="gramEnd"/>
    </w:p>
    <w:p w:rsidR="00BE33C7" w:rsidRDefault="00BE33C7" w:rsidP="00BE33C7">
      <w:pPr>
        <w:overflowPunct/>
        <w:ind w:left="426"/>
        <w:textAlignment w:val="auto"/>
        <w:rPr>
          <w:rFonts w:ascii="Arial" w:hAnsi="Arial" w:cs="Arial"/>
          <w:color w:val="000000"/>
          <w:sz w:val="22"/>
          <w:szCs w:val="22"/>
        </w:rPr>
      </w:pP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E04357">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 až</w:t>
      </w:r>
      <w:proofErr w:type="gramEnd"/>
      <w:r w:rsidRPr="00454D43">
        <w:rPr>
          <w:rFonts w:ascii="Arial" w:hAnsi="Arial" w:cs="Arial"/>
          <w:sz w:val="22"/>
          <w:szCs w:val="22"/>
        </w:rPr>
        <w:t xml:space="preserve">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C20EFD" w:rsidRPr="00427B75" w:rsidRDefault="00C20EFD" w:rsidP="00C20EFD">
      <w:pPr>
        <w:ind w:firstLine="360"/>
        <w:jc w:val="both"/>
        <w:rPr>
          <w:rFonts w:ascii="Arial" w:hAnsi="Arial" w:cs="Arial"/>
          <w:sz w:val="22"/>
          <w:szCs w:val="22"/>
        </w:rPr>
      </w:pPr>
      <w:r w:rsidRPr="00454D43">
        <w:rPr>
          <w:rFonts w:ascii="Arial" w:hAnsi="Arial" w:cs="Arial"/>
          <w:sz w:val="22"/>
          <w:szCs w:val="22"/>
        </w:rPr>
        <w:t>Celková smluvní cena za dílo bez DPH</w:t>
      </w:r>
      <w:r w:rsidRPr="00454D43">
        <w:rPr>
          <w:rFonts w:ascii="Arial" w:hAnsi="Arial" w:cs="Arial"/>
          <w:sz w:val="22"/>
          <w:szCs w:val="22"/>
        </w:rPr>
        <w:tab/>
      </w:r>
      <w:r w:rsidRPr="00454D43">
        <w:rPr>
          <w:rFonts w:ascii="Arial" w:hAnsi="Arial" w:cs="Arial"/>
          <w:sz w:val="22"/>
          <w:szCs w:val="22"/>
        </w:rPr>
        <w:tab/>
      </w:r>
      <w:r w:rsidR="00403948">
        <w:rPr>
          <w:rFonts w:ascii="Arial" w:hAnsi="Arial" w:cs="Arial"/>
          <w:sz w:val="22"/>
          <w:szCs w:val="22"/>
        </w:rPr>
        <w:t xml:space="preserve"> 50.300</w:t>
      </w:r>
      <w:r w:rsidR="00427B75" w:rsidRPr="002F7435">
        <w:rPr>
          <w:rFonts w:ascii="Arial" w:hAnsi="Arial" w:cs="Arial"/>
          <w:sz w:val="22"/>
          <w:szCs w:val="22"/>
        </w:rPr>
        <w:t>,00</w:t>
      </w:r>
      <w:r w:rsidRPr="002F7435">
        <w:rPr>
          <w:rFonts w:ascii="Arial" w:hAnsi="Arial" w:cs="Arial"/>
          <w:sz w:val="22"/>
          <w:szCs w:val="22"/>
        </w:rPr>
        <w:t xml:space="preserve"> Kč</w:t>
      </w:r>
    </w:p>
    <w:p w:rsidR="00C20EFD" w:rsidRPr="00427B75" w:rsidRDefault="00C20EFD" w:rsidP="00C20EFD">
      <w:pPr>
        <w:ind w:firstLine="360"/>
        <w:jc w:val="both"/>
        <w:rPr>
          <w:rFonts w:ascii="Arial" w:hAnsi="Arial" w:cs="Arial"/>
          <w:sz w:val="22"/>
          <w:szCs w:val="22"/>
          <w:u w:val="single"/>
        </w:rPr>
      </w:pPr>
      <w:r w:rsidRPr="00427B75">
        <w:rPr>
          <w:rFonts w:ascii="Arial" w:hAnsi="Arial" w:cs="Arial"/>
          <w:sz w:val="22"/>
          <w:szCs w:val="22"/>
          <w:u w:val="single"/>
        </w:rPr>
        <w:t>Vyčíslení 21 % DPH</w:t>
      </w:r>
      <w:r w:rsidRPr="00427B75">
        <w:rPr>
          <w:rFonts w:ascii="Arial" w:hAnsi="Arial" w:cs="Arial"/>
          <w:sz w:val="22"/>
          <w:szCs w:val="22"/>
          <w:u w:val="single"/>
        </w:rPr>
        <w:tab/>
      </w:r>
      <w:r w:rsidRPr="00427B75">
        <w:rPr>
          <w:rFonts w:ascii="Arial" w:hAnsi="Arial" w:cs="Arial"/>
          <w:sz w:val="22"/>
          <w:szCs w:val="22"/>
          <w:u w:val="single"/>
        </w:rPr>
        <w:tab/>
      </w:r>
      <w:r w:rsidRPr="00427B75">
        <w:rPr>
          <w:rFonts w:ascii="Arial" w:hAnsi="Arial" w:cs="Arial"/>
          <w:sz w:val="22"/>
          <w:szCs w:val="22"/>
          <w:u w:val="single"/>
        </w:rPr>
        <w:tab/>
      </w:r>
      <w:r w:rsidRPr="00427B75">
        <w:rPr>
          <w:rFonts w:ascii="Arial" w:hAnsi="Arial" w:cs="Arial"/>
          <w:sz w:val="22"/>
          <w:szCs w:val="22"/>
          <w:u w:val="single"/>
        </w:rPr>
        <w:tab/>
      </w:r>
      <w:r w:rsidR="00403948">
        <w:rPr>
          <w:rFonts w:ascii="Arial" w:hAnsi="Arial" w:cs="Arial"/>
          <w:sz w:val="22"/>
          <w:szCs w:val="22"/>
          <w:u w:val="single"/>
        </w:rPr>
        <w:t xml:space="preserve"> 10.563</w:t>
      </w:r>
      <w:r w:rsidR="00427B75" w:rsidRPr="00427B75">
        <w:rPr>
          <w:rFonts w:ascii="Arial" w:hAnsi="Arial" w:cs="Arial"/>
          <w:sz w:val="22"/>
          <w:szCs w:val="22"/>
          <w:u w:val="single"/>
        </w:rPr>
        <w:t>,00</w:t>
      </w:r>
      <w:r w:rsidRPr="00427B75">
        <w:rPr>
          <w:rFonts w:ascii="Arial" w:hAnsi="Arial" w:cs="Arial"/>
          <w:sz w:val="22"/>
          <w:szCs w:val="22"/>
          <w:u w:val="single"/>
        </w:rPr>
        <w:t xml:space="preserve"> Kč</w:t>
      </w:r>
    </w:p>
    <w:p w:rsidR="00C20EFD" w:rsidRPr="00454D43" w:rsidRDefault="00C20EFD" w:rsidP="00C20EFD">
      <w:pPr>
        <w:ind w:left="360"/>
        <w:jc w:val="both"/>
        <w:rPr>
          <w:rFonts w:ascii="Arial" w:hAnsi="Arial" w:cs="Arial"/>
          <w:b/>
          <w:sz w:val="22"/>
          <w:szCs w:val="22"/>
        </w:rPr>
      </w:pPr>
      <w:r w:rsidRPr="00454D43">
        <w:rPr>
          <w:rFonts w:ascii="Arial" w:hAnsi="Arial" w:cs="Arial"/>
          <w:b/>
          <w:sz w:val="22"/>
          <w:szCs w:val="22"/>
        </w:rPr>
        <w:t xml:space="preserve">Celková smluvní cena za dílo včetně DPH </w:t>
      </w:r>
      <w:r w:rsidRPr="00454D43">
        <w:rPr>
          <w:rFonts w:ascii="Arial" w:hAnsi="Arial" w:cs="Arial"/>
          <w:b/>
          <w:sz w:val="22"/>
          <w:szCs w:val="22"/>
        </w:rPr>
        <w:tab/>
      </w:r>
      <w:r w:rsidR="00403948">
        <w:rPr>
          <w:rFonts w:ascii="Arial" w:hAnsi="Arial" w:cs="Arial"/>
          <w:b/>
          <w:sz w:val="22"/>
          <w:szCs w:val="22"/>
        </w:rPr>
        <w:t xml:space="preserve"> 60.863</w:t>
      </w:r>
      <w:r w:rsidR="00427B75">
        <w:rPr>
          <w:rFonts w:ascii="Arial" w:hAnsi="Arial" w:cs="Arial"/>
          <w:b/>
          <w:sz w:val="22"/>
          <w:szCs w:val="22"/>
        </w:rPr>
        <w:t>,00</w:t>
      </w:r>
      <w:r w:rsidRPr="00454D43">
        <w:rPr>
          <w:rFonts w:ascii="Arial" w:hAnsi="Arial" w:cs="Arial"/>
          <w:b/>
          <w:sz w:val="22"/>
          <w:szCs w:val="22"/>
        </w:rPr>
        <w:t xml:space="preserve"> Kč</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4511E9" w:rsidRPr="00403948" w:rsidRDefault="004511E9" w:rsidP="00403948">
      <w:pPr>
        <w:widowControl w:val="0"/>
        <w:numPr>
          <w:ilvl w:val="0"/>
          <w:numId w:val="38"/>
        </w:numPr>
        <w:jc w:val="both"/>
        <w:rPr>
          <w:rFonts w:ascii="Arial" w:hAnsi="Arial" w:cs="Arial"/>
          <w:sz w:val="22"/>
          <w:szCs w:val="22"/>
        </w:rPr>
      </w:pPr>
      <w:r w:rsidRPr="00454D43">
        <w:rPr>
          <w:rFonts w:ascii="Arial" w:hAnsi="Arial" w:cs="Arial"/>
          <w:b/>
          <w:sz w:val="22"/>
          <w:szCs w:val="22"/>
        </w:rPr>
        <w:t>Odkoupení dřevní hmoty</w:t>
      </w:r>
      <w:r w:rsidRPr="00454D43">
        <w:rPr>
          <w:rFonts w:ascii="Arial" w:hAnsi="Arial" w:cs="Arial"/>
          <w:sz w:val="22"/>
          <w:szCs w:val="22"/>
        </w:rPr>
        <w:t xml:space="preserve"> – Vytěženou dřevní hmotu odkoupí zhotovitel</w:t>
      </w:r>
      <w:r>
        <w:rPr>
          <w:rFonts w:ascii="Arial" w:hAnsi="Arial" w:cs="Arial"/>
          <w:sz w:val="22"/>
          <w:szCs w:val="22"/>
        </w:rPr>
        <w:t xml:space="preserve"> od objednatele za cenu </w:t>
      </w:r>
      <w:r w:rsidR="00403948">
        <w:rPr>
          <w:rFonts w:ascii="Arial" w:hAnsi="Arial" w:cs="Arial"/>
          <w:sz w:val="22"/>
          <w:szCs w:val="22"/>
        </w:rPr>
        <w:t>3.000,00</w:t>
      </w:r>
      <w:r>
        <w:rPr>
          <w:rFonts w:ascii="Arial" w:hAnsi="Arial" w:cs="Arial"/>
          <w:sz w:val="22"/>
          <w:szCs w:val="22"/>
        </w:rPr>
        <w:t xml:space="preserve"> </w:t>
      </w:r>
      <w:r w:rsidRPr="00454D43">
        <w:rPr>
          <w:rFonts w:ascii="Arial" w:hAnsi="Arial" w:cs="Arial"/>
          <w:sz w:val="22"/>
          <w:szCs w:val="22"/>
        </w:rPr>
        <w:t xml:space="preserve">Kč bez DPH (výpočet: </w:t>
      </w:r>
      <w:r w:rsidR="00403948">
        <w:rPr>
          <w:rFonts w:ascii="Arial" w:hAnsi="Arial" w:cs="Arial"/>
          <w:sz w:val="22"/>
          <w:szCs w:val="22"/>
        </w:rPr>
        <w:t>600</w:t>
      </w:r>
      <w:r w:rsidRPr="00454D43">
        <w:rPr>
          <w:rFonts w:ascii="Arial" w:hAnsi="Arial" w:cs="Arial"/>
          <w:sz w:val="22"/>
          <w:szCs w:val="22"/>
        </w:rPr>
        <w:t xml:space="preserve"> Kč</w:t>
      </w:r>
      <w:r>
        <w:rPr>
          <w:rFonts w:ascii="Arial" w:hAnsi="Arial" w:cs="Arial"/>
          <w:sz w:val="22"/>
          <w:szCs w:val="22"/>
        </w:rPr>
        <w:t xml:space="preserve"> bez DPH</w:t>
      </w:r>
      <w:r w:rsidRPr="00454D43">
        <w:rPr>
          <w:rFonts w:ascii="Arial" w:hAnsi="Arial" w:cs="Arial"/>
          <w:sz w:val="22"/>
          <w:szCs w:val="22"/>
        </w:rPr>
        <w:t xml:space="preserve"> x </w:t>
      </w:r>
      <w:r w:rsidR="00403948">
        <w:rPr>
          <w:rFonts w:ascii="Arial" w:hAnsi="Arial" w:cs="Arial"/>
          <w:sz w:val="22"/>
          <w:szCs w:val="22"/>
        </w:rPr>
        <w:t>4</w:t>
      </w:r>
      <w:r>
        <w:rPr>
          <w:rFonts w:ascii="Arial" w:hAnsi="Arial" w:cs="Arial"/>
          <w:sz w:val="22"/>
          <w:szCs w:val="22"/>
        </w:rPr>
        <w:t xml:space="preserve"> </w:t>
      </w:r>
      <w:proofErr w:type="spellStart"/>
      <w:r>
        <w:rPr>
          <w:rFonts w:ascii="Arial" w:hAnsi="Arial" w:cs="Arial"/>
          <w:sz w:val="22"/>
          <w:szCs w:val="22"/>
        </w:rPr>
        <w:t>plm</w:t>
      </w:r>
      <w:proofErr w:type="spellEnd"/>
      <w:r w:rsidR="00403948">
        <w:rPr>
          <w:rFonts w:ascii="Arial" w:hAnsi="Arial" w:cs="Arial"/>
          <w:sz w:val="22"/>
          <w:szCs w:val="22"/>
        </w:rPr>
        <w:t xml:space="preserve"> + </w:t>
      </w:r>
      <w:r w:rsidR="00403948">
        <w:rPr>
          <w:rFonts w:ascii="Arial" w:hAnsi="Arial" w:cs="Arial"/>
          <w:sz w:val="22"/>
          <w:szCs w:val="22"/>
        </w:rPr>
        <w:br/>
        <w:t>200</w:t>
      </w:r>
      <w:r w:rsidR="00403948" w:rsidRPr="00454D43">
        <w:rPr>
          <w:rFonts w:ascii="Arial" w:hAnsi="Arial" w:cs="Arial"/>
          <w:sz w:val="22"/>
          <w:szCs w:val="22"/>
        </w:rPr>
        <w:t xml:space="preserve"> Kč</w:t>
      </w:r>
      <w:r w:rsidR="00403948">
        <w:rPr>
          <w:rFonts w:ascii="Arial" w:hAnsi="Arial" w:cs="Arial"/>
          <w:sz w:val="22"/>
          <w:szCs w:val="22"/>
        </w:rPr>
        <w:t xml:space="preserve"> bez DPH</w:t>
      </w:r>
      <w:r w:rsidR="00403948" w:rsidRPr="00454D43">
        <w:rPr>
          <w:rFonts w:ascii="Arial" w:hAnsi="Arial" w:cs="Arial"/>
          <w:sz w:val="22"/>
          <w:szCs w:val="22"/>
        </w:rPr>
        <w:t xml:space="preserve"> x </w:t>
      </w:r>
      <w:r w:rsidR="00403948">
        <w:rPr>
          <w:rFonts w:ascii="Arial" w:hAnsi="Arial" w:cs="Arial"/>
          <w:sz w:val="22"/>
          <w:szCs w:val="22"/>
        </w:rPr>
        <w:t xml:space="preserve">3 </w:t>
      </w:r>
      <w:proofErr w:type="spellStart"/>
      <w:r w:rsidR="00403948">
        <w:rPr>
          <w:rFonts w:ascii="Arial" w:hAnsi="Arial" w:cs="Arial"/>
          <w:sz w:val="22"/>
          <w:szCs w:val="22"/>
        </w:rPr>
        <w:t>plm</w:t>
      </w:r>
      <w:proofErr w:type="spellEnd"/>
      <w:r w:rsidRPr="00454D43">
        <w:rPr>
          <w:rFonts w:ascii="Arial" w:hAnsi="Arial" w:cs="Arial"/>
          <w:sz w:val="22"/>
          <w:szCs w:val="22"/>
        </w:rPr>
        <w:t xml:space="preserve">), </w:t>
      </w:r>
      <w:r w:rsidRPr="00454D43">
        <w:rPr>
          <w:rFonts w:ascii="Arial" w:hAnsi="Arial" w:cs="Arial"/>
          <w:b/>
          <w:sz w:val="22"/>
          <w:szCs w:val="22"/>
        </w:rPr>
        <w:t xml:space="preserve">tj. </w:t>
      </w:r>
      <w:r w:rsidR="00403948">
        <w:rPr>
          <w:rFonts w:ascii="Arial" w:hAnsi="Arial" w:cs="Arial"/>
          <w:b/>
          <w:sz w:val="22"/>
          <w:szCs w:val="22"/>
        </w:rPr>
        <w:t xml:space="preserve">3.630,00 </w:t>
      </w:r>
      <w:r w:rsidRPr="00454D43">
        <w:rPr>
          <w:rFonts w:ascii="Arial" w:hAnsi="Arial" w:cs="Arial"/>
          <w:b/>
          <w:sz w:val="22"/>
          <w:szCs w:val="22"/>
        </w:rPr>
        <w:t>Kč včetně 21 % DPH</w:t>
      </w:r>
      <w:r w:rsidRPr="00454D43">
        <w:rPr>
          <w:rFonts w:ascii="Arial" w:hAnsi="Arial" w:cs="Arial"/>
          <w:sz w:val="22"/>
          <w:szCs w:val="22"/>
        </w:rPr>
        <w:t>. Úhrada za odkup dřevní hmoty bude provedena vzájemným zápočtem daňových dokladů při fakturaci prací zhotovitelem.</w:t>
      </w:r>
      <w:r w:rsidR="00403948">
        <w:rPr>
          <w:rFonts w:ascii="Arial" w:hAnsi="Arial" w:cs="Arial"/>
          <w:sz w:val="22"/>
          <w:szCs w:val="22"/>
        </w:rPr>
        <w:t xml:space="preserve"> </w:t>
      </w:r>
    </w:p>
    <w:p w:rsidR="00C22EC2" w:rsidRPr="00454D43" w:rsidRDefault="00C22EC2" w:rsidP="00E06371">
      <w:pPr>
        <w:ind w:left="360"/>
        <w:jc w:val="both"/>
        <w:rPr>
          <w:rFonts w:ascii="Arial" w:hAnsi="Arial" w:cs="Arial"/>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w:t>
      </w:r>
      <w:proofErr w:type="gramStart"/>
      <w:r w:rsidRPr="00454D43">
        <w:rPr>
          <w:rFonts w:ascii="Arial" w:hAnsi="Arial" w:cs="Arial"/>
          <w:sz w:val="22"/>
          <w:szCs w:val="22"/>
        </w:rPr>
        <w:t xml:space="preserve">504 </w:t>
      </w:r>
      <w:proofErr w:type="spellStart"/>
      <w:r w:rsidRPr="00454D43">
        <w:rPr>
          <w:rFonts w:ascii="Arial" w:hAnsi="Arial" w:cs="Arial"/>
          <w:sz w:val="22"/>
          <w:szCs w:val="22"/>
        </w:rPr>
        <w:t>z.č</w:t>
      </w:r>
      <w:proofErr w:type="spellEnd"/>
      <w:r w:rsidRPr="00454D43">
        <w:rPr>
          <w:rFonts w:ascii="Arial" w:hAnsi="Arial" w:cs="Arial"/>
          <w:sz w:val="22"/>
          <w:szCs w:val="22"/>
        </w:rPr>
        <w:t>.</w:t>
      </w:r>
      <w:proofErr w:type="gramEnd"/>
      <w:r w:rsidRPr="00454D43">
        <w:rPr>
          <w:rFonts w:ascii="Arial" w:hAnsi="Arial" w:cs="Arial"/>
          <w:sz w:val="22"/>
          <w:szCs w:val="22"/>
        </w:rPr>
        <w:t xml:space="preserve"> 89/2012 Sb. občanského zákoníku v platném znění.</w:t>
      </w:r>
    </w:p>
    <w:p w:rsidR="00FB7391" w:rsidRDefault="00FB7391" w:rsidP="00C66556">
      <w:pPr>
        <w:ind w:left="360"/>
        <w:jc w:val="both"/>
        <w:rPr>
          <w:rFonts w:ascii="Arial" w:hAnsi="Arial" w:cs="Arial"/>
          <w:sz w:val="22"/>
          <w:szCs w:val="22"/>
        </w:rPr>
      </w:pPr>
    </w:p>
    <w:p w:rsidR="00FF59B3" w:rsidRPr="00454D43" w:rsidRDefault="00FF59B3"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lastRenderedPageBreak/>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CF5CA2">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79147E" w:rsidRPr="006643C5" w:rsidRDefault="0079147E" w:rsidP="0079147E">
      <w:pPr>
        <w:pStyle w:val="Citace1"/>
        <w:numPr>
          <w:ilvl w:val="3"/>
          <w:numId w:val="38"/>
        </w:numPr>
        <w:spacing w:after="0" w:line="240" w:lineRule="auto"/>
        <w:ind w:left="360"/>
        <w:jc w:val="both"/>
        <w:rPr>
          <w:rFonts w:ascii="Arial" w:hAnsi="Arial" w:cs="Arial"/>
          <w:i w:val="0"/>
          <w:color w:val="auto"/>
          <w:sz w:val="22"/>
          <w:szCs w:val="22"/>
        </w:rPr>
      </w:pPr>
      <w:r w:rsidRPr="006643C5">
        <w:rPr>
          <w:rFonts w:ascii="Arial" w:hAnsi="Arial" w:cs="Arial"/>
          <w:b/>
          <w:i w:val="0"/>
          <w:color w:val="auto"/>
          <w:sz w:val="22"/>
          <w:szCs w:val="22"/>
        </w:rPr>
        <w:t>Cena díla bude hrazena po dokončení, předání a převzetí díla bez vad a nedodělků.</w:t>
      </w:r>
      <w:r w:rsidRPr="006643C5">
        <w:rPr>
          <w:rFonts w:ascii="Arial" w:hAnsi="Arial" w:cs="Arial"/>
          <w:i w:val="0"/>
          <w:color w:val="auto"/>
          <w:sz w:val="22"/>
          <w:szCs w:val="22"/>
        </w:rPr>
        <w:t xml:space="preserve"> </w:t>
      </w:r>
      <w:r w:rsidRPr="006643C5">
        <w:rPr>
          <w:rFonts w:ascii="Arial" w:hAnsi="Arial" w:cs="Arial"/>
          <w:b/>
          <w:i w:val="0"/>
          <w:color w:val="auto"/>
          <w:sz w:val="22"/>
          <w:szCs w:val="22"/>
        </w:rPr>
        <w:t xml:space="preserve">Veškeré daňové doklady je dodavatel povinen vystavovat nejpozději do </w:t>
      </w:r>
      <w:r w:rsidRPr="006643C5">
        <w:rPr>
          <w:rFonts w:ascii="Arial" w:hAnsi="Arial" w:cs="Arial"/>
          <w:b/>
          <w:i w:val="0"/>
          <w:color w:val="auto"/>
          <w:sz w:val="22"/>
          <w:szCs w:val="22"/>
        </w:rPr>
        <w:br/>
        <w:t>7 pracovních dnů ode dne uskutečnění zdanitelného plnění</w:t>
      </w:r>
      <w:r w:rsidRPr="006643C5">
        <w:rPr>
          <w:rFonts w:ascii="Arial" w:hAnsi="Arial" w:cs="Arial"/>
          <w:i w:val="0"/>
          <w:color w:val="auto"/>
          <w:sz w:val="22"/>
          <w:szCs w:val="22"/>
        </w:rPr>
        <w:t>.</w:t>
      </w:r>
    </w:p>
    <w:p w:rsidR="0079147E" w:rsidRPr="006643C5" w:rsidRDefault="0079147E" w:rsidP="0079147E">
      <w:pPr>
        <w:pStyle w:val="Citace1"/>
        <w:spacing w:after="0" w:line="240" w:lineRule="auto"/>
        <w:ind w:left="0" w:firstLine="360"/>
        <w:jc w:val="both"/>
        <w:rPr>
          <w:rFonts w:ascii="Arial" w:hAnsi="Arial" w:cs="Arial"/>
          <w:i w:val="0"/>
          <w:color w:val="auto"/>
          <w:sz w:val="22"/>
          <w:szCs w:val="22"/>
        </w:rPr>
      </w:pPr>
      <w:r w:rsidRPr="006643C5">
        <w:rPr>
          <w:rFonts w:ascii="Arial" w:hAnsi="Arial" w:cs="Arial"/>
          <w:i w:val="0"/>
          <w:color w:val="auto"/>
          <w:sz w:val="22"/>
          <w:szCs w:val="22"/>
        </w:rPr>
        <w:t xml:space="preserve">Fakturu lze předat i elektronicky ve formátu PDF na e-mail: </w:t>
      </w:r>
      <w:r w:rsidR="006E4BEB">
        <w:rPr>
          <w:rFonts w:ascii="Arial" w:hAnsi="Arial" w:cs="Arial"/>
          <w:b/>
          <w:i w:val="0"/>
          <w:color w:val="auto"/>
          <w:sz w:val="22"/>
          <w:szCs w:val="22"/>
        </w:rPr>
        <w:t>…………….</w:t>
      </w:r>
    </w:p>
    <w:p w:rsidR="0079147E" w:rsidRPr="006643C5" w:rsidRDefault="0079147E" w:rsidP="0079147E"/>
    <w:p w:rsidR="0079147E" w:rsidRPr="006643C5" w:rsidRDefault="0079147E" w:rsidP="0079147E">
      <w:pPr>
        <w:pStyle w:val="Citace1"/>
        <w:numPr>
          <w:ilvl w:val="3"/>
          <w:numId w:val="38"/>
        </w:numPr>
        <w:spacing w:after="0" w:line="240" w:lineRule="auto"/>
        <w:ind w:left="360"/>
        <w:jc w:val="both"/>
        <w:rPr>
          <w:rFonts w:ascii="Arial" w:hAnsi="Arial" w:cs="Arial"/>
          <w:i w:val="0"/>
          <w:color w:val="auto"/>
          <w:sz w:val="22"/>
          <w:szCs w:val="22"/>
        </w:rPr>
      </w:pPr>
      <w:r w:rsidRPr="006643C5">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BE33C7" w:rsidRDefault="00BE33C7" w:rsidP="00BE33C7">
      <w:pPr>
        <w:jc w:val="both"/>
        <w:rPr>
          <w:rFonts w:ascii="Arial" w:hAnsi="Arial" w:cs="Arial"/>
          <w:sz w:val="22"/>
          <w:szCs w:val="22"/>
        </w:rPr>
      </w:pPr>
    </w:p>
    <w:p w:rsidR="00CF5CA2" w:rsidRPr="00947CB1" w:rsidRDefault="00CF5CA2" w:rsidP="00CF5CA2">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CF5CA2" w:rsidRPr="00454D43" w:rsidRDefault="00CF5CA2" w:rsidP="00CF5CA2">
      <w:pPr>
        <w:ind w:left="426"/>
        <w:jc w:val="both"/>
        <w:rPr>
          <w:rFonts w:ascii="Arial" w:hAnsi="Arial" w:cs="Arial"/>
          <w:sz w:val="22"/>
          <w:szCs w:val="22"/>
        </w:rPr>
      </w:pPr>
    </w:p>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CF5CA2" w:rsidRPr="0094603D" w:rsidRDefault="00CF5CA2" w:rsidP="00CF5CA2">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FF59B3" w:rsidRDefault="00FF59B3" w:rsidP="00FF59B3">
      <w:pPr>
        <w:pStyle w:val="A-odstavecodsazensodrkami"/>
        <w:numPr>
          <w:ilvl w:val="0"/>
          <w:numId w:val="4"/>
        </w:numPr>
      </w:pPr>
      <w:r>
        <w:t>Pokud bude zhotovitel v prodlení proti termínu předání a převzetí díla sjednanému podle smlouvy, je povinen zaplatit objednateli smluvní pokutu ve výši 0,3 % z ceny díla za každý i započatý den prodlení.</w:t>
      </w:r>
    </w:p>
    <w:p w:rsidR="00FF59B3" w:rsidRDefault="00FF59B3" w:rsidP="00FF59B3">
      <w:pPr>
        <w:pStyle w:val="A-odstavecodsazensodrkami"/>
        <w:numPr>
          <w:ilvl w:val="0"/>
          <w:numId w:val="0"/>
        </w:numPr>
        <w:ind w:left="720"/>
      </w:pPr>
    </w:p>
    <w:p w:rsidR="00FF59B3" w:rsidRDefault="00FF59B3" w:rsidP="00FF59B3">
      <w:pPr>
        <w:pStyle w:val="Odstavecseseznamem"/>
        <w:numPr>
          <w:ilvl w:val="0"/>
          <w:numId w:val="4"/>
        </w:numPr>
        <w:rPr>
          <w:rFonts w:ascii="Arial" w:hAnsi="Arial" w:cs="Arial"/>
          <w:color w:val="auto"/>
          <w:sz w:val="22"/>
          <w:szCs w:val="22"/>
        </w:rPr>
      </w:pPr>
      <w:r w:rsidRPr="004372A1">
        <w:rPr>
          <w:rFonts w:ascii="Arial" w:hAnsi="Arial" w:cs="Arial"/>
          <w:color w:val="auto"/>
          <w:sz w:val="22"/>
          <w:szCs w:val="22"/>
        </w:rPr>
        <w:t xml:space="preserve">Pokud bude objednatel v prodlení s úhradou faktury proti sjednanému termínu je povinen zaplatit zhotoviteli úrok z prodlení ve výši 0,3 % z dlužné částky za každý i započatý den prodlení. </w:t>
      </w:r>
    </w:p>
    <w:p w:rsidR="00FF59B3" w:rsidRDefault="00FF59B3" w:rsidP="00FF59B3">
      <w:pPr>
        <w:pStyle w:val="Odstavecseseznamem"/>
        <w:jc w:val="both"/>
      </w:pPr>
    </w:p>
    <w:p w:rsidR="00FF59B3" w:rsidRPr="0094603D" w:rsidRDefault="00FF59B3" w:rsidP="00FF59B3">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Pro zajištění úhrady oprávněných vyúčtovaných sankcí je objednatel oprávněn provést zápočet vyúčtované sankce proti jakékoliv oprávněné pohledávce, kterou má, nebo bude mít, zhotovitel za objednatelem.</w:t>
      </w:r>
    </w:p>
    <w:p w:rsidR="00FF59B3" w:rsidRDefault="00FF59B3" w:rsidP="00FF59B3">
      <w:pPr>
        <w:pStyle w:val="Odstavecseseznamem"/>
        <w:jc w:val="both"/>
      </w:pPr>
    </w:p>
    <w:p w:rsidR="00FF59B3" w:rsidRDefault="00FF59B3" w:rsidP="00FF59B3">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Splatnost sankcí uvedených v této smlouvě nastává okamžikem jejich vzniku.</w:t>
      </w:r>
    </w:p>
    <w:p w:rsidR="00FF59B3" w:rsidRPr="0094603D" w:rsidRDefault="00FF59B3" w:rsidP="00FF59B3">
      <w:pPr>
        <w:pStyle w:val="Odstavecseseznamem"/>
        <w:jc w:val="both"/>
        <w:rPr>
          <w:rFonts w:ascii="Arial" w:hAnsi="Arial" w:cs="Arial"/>
          <w:color w:val="auto"/>
          <w:sz w:val="22"/>
          <w:szCs w:val="22"/>
        </w:rPr>
      </w:pPr>
    </w:p>
    <w:p w:rsidR="00FF59B3" w:rsidRDefault="00FF59B3" w:rsidP="00FF59B3">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lastRenderedPageBreak/>
        <w:t>Zaplacení smluvní pokuty nemá vliv na vznik práva na náhradu škody v důsledku porušení povinností zhotovitele vyplývajících z této smlouvy.</w:t>
      </w:r>
    </w:p>
    <w:p w:rsidR="00FF59B3" w:rsidRPr="0094603D" w:rsidRDefault="00FF59B3" w:rsidP="00FF59B3">
      <w:pPr>
        <w:pStyle w:val="Odstavecseseznamem"/>
        <w:jc w:val="both"/>
        <w:rPr>
          <w:rFonts w:ascii="Arial" w:hAnsi="Arial" w:cs="Arial"/>
          <w:color w:val="auto"/>
          <w:sz w:val="22"/>
          <w:szCs w:val="22"/>
        </w:rPr>
      </w:pPr>
    </w:p>
    <w:p w:rsidR="00FF59B3" w:rsidRPr="0094603D" w:rsidRDefault="00FF59B3" w:rsidP="00FF59B3">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w:t>
      </w:r>
      <w:r>
        <w:rPr>
          <w:rFonts w:ascii="Arial" w:hAnsi="Arial" w:cs="Arial"/>
          <w:color w:val="auto"/>
          <w:sz w:val="22"/>
          <w:szCs w:val="22"/>
        </w:rPr>
        <w:t>vinností (smluvních, zákonných)</w:t>
      </w:r>
      <w:r w:rsidRPr="0094603D">
        <w:rPr>
          <w:rFonts w:ascii="Arial" w:hAnsi="Arial" w:cs="Arial"/>
          <w:color w:val="auto"/>
          <w:sz w:val="22"/>
          <w:szCs w:val="22"/>
        </w:rPr>
        <w:t xml:space="preserve"> zhotovitele, uložena objednateli sankce ze strany správních či jiných orgánů, zavazuje se </w:t>
      </w:r>
      <w:r>
        <w:rPr>
          <w:rFonts w:ascii="Arial" w:hAnsi="Arial" w:cs="Arial"/>
          <w:color w:val="auto"/>
          <w:sz w:val="22"/>
          <w:szCs w:val="22"/>
        </w:rPr>
        <w:t>zhotovitel zaplatit objednateli</w:t>
      </w:r>
      <w:r w:rsidRPr="0094603D">
        <w:rPr>
          <w:rFonts w:ascii="Arial" w:hAnsi="Arial" w:cs="Arial"/>
          <w:color w:val="auto"/>
          <w:sz w:val="22"/>
          <w:szCs w:val="22"/>
        </w:rPr>
        <w:t xml:space="preserve"> tuto smluvní pokutu v plné výši.</w:t>
      </w:r>
    </w:p>
    <w:p w:rsidR="00DE2F13" w:rsidRPr="00454D43" w:rsidRDefault="00DE2F13"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864AB4" w:rsidRPr="00454D43" w:rsidRDefault="00864AB4" w:rsidP="00864AB4">
      <w:pPr>
        <w:widowControl w:val="0"/>
        <w:jc w:val="both"/>
        <w:rPr>
          <w:rFonts w:ascii="Arial" w:hAnsi="Arial" w:cs="Arial"/>
          <w:b/>
          <w:sz w:val="22"/>
          <w:szCs w:val="22"/>
        </w:rPr>
      </w:pPr>
    </w:p>
    <w:p w:rsidR="00864AB4" w:rsidRPr="00454D43" w:rsidRDefault="00864AB4" w:rsidP="00864AB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C079FC" w:rsidRPr="00454D43">
        <w:rPr>
          <w:rFonts w:cs="Arial"/>
          <w:b/>
          <w:color w:val="auto"/>
          <w:sz w:val="22"/>
          <w:szCs w:val="22"/>
        </w:rPr>
        <w:t>Záruční doba se nesjednává.</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0754A0" w:rsidRPr="00454D43" w:rsidRDefault="000754A0"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454D43"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454D43" w:rsidRDefault="00864AB4" w:rsidP="001D3524">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lastRenderedPageBreak/>
        <w:t>Čl. IX. OSTATNÍ USTANOVENÍ</w:t>
      </w:r>
    </w:p>
    <w:p w:rsidR="00864AB4" w:rsidRPr="00454D43" w:rsidRDefault="00864AB4" w:rsidP="00864AB4">
      <w:pPr>
        <w:pStyle w:val="Zkladntext"/>
        <w:keepNext/>
        <w:widowControl/>
        <w:spacing w:before="120"/>
        <w:jc w:val="center"/>
        <w:rPr>
          <w:rFonts w:cs="Arial"/>
          <w:b/>
          <w:color w:val="auto"/>
          <w:sz w:val="22"/>
          <w:szCs w:val="22"/>
          <w:u w:val="single"/>
        </w:rPr>
      </w:pPr>
    </w:p>
    <w:p w:rsidR="00864AB4" w:rsidRPr="00DE3369" w:rsidRDefault="00454D43" w:rsidP="00864AB4">
      <w:pPr>
        <w:pStyle w:val="Zkladntext"/>
        <w:keepNext/>
        <w:widowControl/>
        <w:numPr>
          <w:ilvl w:val="0"/>
          <w:numId w:val="6"/>
        </w:numPr>
        <w:tabs>
          <w:tab w:val="left" w:pos="360"/>
        </w:tabs>
        <w:jc w:val="both"/>
        <w:rPr>
          <w:rFonts w:cs="Arial"/>
          <w:color w:val="auto"/>
          <w:sz w:val="22"/>
          <w:szCs w:val="22"/>
        </w:rPr>
      </w:pPr>
      <w:r w:rsidRPr="00DE3369">
        <w:rPr>
          <w:rFonts w:cs="Arial"/>
          <w:color w:val="auto"/>
          <w:sz w:val="22"/>
          <w:szCs w:val="22"/>
        </w:rPr>
        <w:t>Zhotovitel</w:t>
      </w:r>
      <w:r w:rsidR="00864AB4" w:rsidRPr="00DE3369">
        <w:rPr>
          <w:rFonts w:cs="Arial"/>
          <w:color w:val="auto"/>
          <w:sz w:val="22"/>
          <w:szCs w:val="22"/>
        </w:rPr>
        <w:t xml:space="preserve"> provede dílo samostatně, na svůj náklad a na své nebezpečí. Bez zbytečných odkladů oznámí zjištění překážek, které znemožňují provedení díla.</w:t>
      </w:r>
    </w:p>
    <w:p w:rsidR="00DE3369" w:rsidRPr="00DE3369" w:rsidRDefault="00DE3369" w:rsidP="00DE3369">
      <w:pPr>
        <w:pStyle w:val="Zkladntext"/>
        <w:keepNext/>
        <w:widowControl/>
        <w:tabs>
          <w:tab w:val="left" w:pos="360"/>
        </w:tabs>
        <w:jc w:val="both"/>
        <w:rPr>
          <w:rFonts w:cs="Arial"/>
          <w:color w:val="auto"/>
          <w:sz w:val="22"/>
          <w:szCs w:val="22"/>
        </w:rPr>
      </w:pPr>
    </w:p>
    <w:p w:rsidR="00DE3369" w:rsidRPr="00DE3369" w:rsidRDefault="00DE3369" w:rsidP="00DE3369">
      <w:pPr>
        <w:pStyle w:val="Zkladntext"/>
        <w:keepNext/>
        <w:widowControl/>
        <w:numPr>
          <w:ilvl w:val="0"/>
          <w:numId w:val="6"/>
        </w:numPr>
        <w:tabs>
          <w:tab w:val="left" w:pos="360"/>
        </w:tabs>
        <w:jc w:val="both"/>
        <w:textAlignment w:val="auto"/>
        <w:rPr>
          <w:rFonts w:cs="Arial"/>
          <w:color w:val="auto"/>
          <w:sz w:val="22"/>
          <w:szCs w:val="22"/>
        </w:rPr>
      </w:pPr>
      <w:r w:rsidRPr="00DE3369">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E3369" w:rsidRPr="00DE3369" w:rsidRDefault="00DE3369" w:rsidP="00DE3369">
      <w:pPr>
        <w:pStyle w:val="Zkladntext"/>
        <w:keepNext/>
        <w:widowControl/>
        <w:tabs>
          <w:tab w:val="left" w:pos="360"/>
        </w:tabs>
        <w:ind w:left="360"/>
        <w:jc w:val="both"/>
        <w:textAlignment w:val="auto"/>
        <w:rPr>
          <w:rFonts w:cs="Arial"/>
          <w:color w:val="auto"/>
          <w:sz w:val="22"/>
          <w:szCs w:val="22"/>
        </w:rPr>
      </w:pPr>
    </w:p>
    <w:p w:rsidR="00DE3369" w:rsidRPr="00DE3369" w:rsidRDefault="00DE3369" w:rsidP="00DE3369">
      <w:pPr>
        <w:pStyle w:val="Zkladntext"/>
        <w:keepNext/>
        <w:widowControl/>
        <w:numPr>
          <w:ilvl w:val="0"/>
          <w:numId w:val="6"/>
        </w:numPr>
        <w:tabs>
          <w:tab w:val="left" w:pos="360"/>
        </w:tabs>
        <w:jc w:val="both"/>
        <w:textAlignment w:val="auto"/>
        <w:rPr>
          <w:rFonts w:cs="Arial"/>
          <w:color w:val="auto"/>
          <w:sz w:val="22"/>
          <w:szCs w:val="22"/>
        </w:rPr>
      </w:pPr>
      <w:r w:rsidRPr="00DE3369">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6E4BEB">
        <w:rPr>
          <w:rFonts w:cs="Arial"/>
          <w:color w:val="auto"/>
          <w:sz w:val="22"/>
          <w:szCs w:val="22"/>
        </w:rPr>
        <w:t>………</w:t>
      </w:r>
      <w:proofErr w:type="gramStart"/>
      <w:r w:rsidR="006E4BEB">
        <w:rPr>
          <w:rFonts w:cs="Arial"/>
          <w:color w:val="auto"/>
          <w:sz w:val="22"/>
          <w:szCs w:val="22"/>
        </w:rPr>
        <w:t>…..</w:t>
      </w:r>
      <w:r w:rsidRPr="00DE3369">
        <w:rPr>
          <w:rFonts w:cs="Arial"/>
          <w:color w:val="auto"/>
          <w:sz w:val="22"/>
          <w:szCs w:val="22"/>
        </w:rPr>
        <w:t>.</w:t>
      </w:r>
      <w:proofErr w:type="gramEnd"/>
    </w:p>
    <w:p w:rsidR="00DE3369" w:rsidRPr="00DE3369" w:rsidRDefault="00DE3369" w:rsidP="00DE3369">
      <w:pPr>
        <w:pStyle w:val="Zkladntext"/>
        <w:keepNext/>
        <w:widowControl/>
        <w:tabs>
          <w:tab w:val="left" w:pos="360"/>
        </w:tabs>
        <w:ind w:left="360"/>
        <w:jc w:val="both"/>
        <w:rPr>
          <w:rFonts w:cs="Arial"/>
          <w:sz w:val="22"/>
          <w:szCs w:val="22"/>
        </w:rPr>
      </w:pPr>
    </w:p>
    <w:p w:rsidR="00DE3369" w:rsidRPr="00DE3369" w:rsidRDefault="00DE3369" w:rsidP="00DE3369">
      <w:pPr>
        <w:pStyle w:val="Zkladntext"/>
        <w:keepNext/>
        <w:widowControl/>
        <w:numPr>
          <w:ilvl w:val="0"/>
          <w:numId w:val="6"/>
        </w:numPr>
        <w:tabs>
          <w:tab w:val="left" w:pos="360"/>
        </w:tabs>
        <w:jc w:val="both"/>
        <w:rPr>
          <w:rFonts w:cs="Arial"/>
          <w:sz w:val="22"/>
          <w:szCs w:val="22"/>
        </w:rPr>
      </w:pPr>
      <w:r w:rsidRPr="00DE3369">
        <w:rPr>
          <w:rFonts w:cs="Arial"/>
          <w:bCs/>
          <w:sz w:val="22"/>
          <w:szCs w:val="22"/>
        </w:rPr>
        <w:t>Zhotovitel bere na vědomí, že okamžikem oddělení kmene od pařezu se dřevní hmota stává movitou věcí a vlastnické právo k ní přechází na zhotovitele.</w:t>
      </w:r>
    </w:p>
    <w:p w:rsidR="00FB7391" w:rsidRPr="00454D43" w:rsidRDefault="00FB7391" w:rsidP="0098025D">
      <w:pPr>
        <w:widowControl w:val="0"/>
        <w:overflowPunct/>
        <w:autoSpaceDE/>
        <w:autoSpaceDN/>
        <w:adjustRightInd/>
        <w:jc w:val="both"/>
        <w:textAlignment w:val="auto"/>
        <w:rPr>
          <w:rFonts w:ascii="Arial" w:hAnsi="Arial" w:cs="Arial"/>
          <w:sz w:val="22"/>
          <w:szCs w:val="22"/>
        </w:rPr>
      </w:pPr>
    </w:p>
    <w:p w:rsidR="00AC3E52" w:rsidRPr="00454D43" w:rsidRDefault="00AC3E52" w:rsidP="00AC3E52">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AC3E52" w:rsidRPr="00454D43" w:rsidRDefault="00AC3E52" w:rsidP="00855734">
      <w:pPr>
        <w:widowControl w:val="0"/>
        <w:jc w:val="both"/>
        <w:rPr>
          <w:rFonts w:cs="Arial"/>
          <w:sz w:val="22"/>
          <w:szCs w:val="22"/>
        </w:rPr>
      </w:pPr>
    </w:p>
    <w:p w:rsidR="0057028F"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7028F"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7028F" w:rsidRPr="00386410" w:rsidRDefault="0057028F" w:rsidP="0057028F">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7028F" w:rsidRPr="00386410" w:rsidRDefault="0057028F" w:rsidP="0057028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7028F" w:rsidRPr="00386410" w:rsidRDefault="0057028F" w:rsidP="0057028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7028F" w:rsidRDefault="0057028F" w:rsidP="0057028F">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7028F" w:rsidRDefault="0057028F" w:rsidP="0057028F">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7028F" w:rsidRDefault="0057028F" w:rsidP="0057028F">
      <w:pPr>
        <w:pStyle w:val="Zkladnt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FF59B3">
        <w:rPr>
          <w:rFonts w:cs="Arial"/>
          <w:b/>
          <w:sz w:val="22"/>
          <w:szCs w:val="22"/>
        </w:rPr>
        <w:t xml:space="preserve"> </w:t>
      </w:r>
      <w:r w:rsidR="00FF59B3" w:rsidRPr="00A554E7">
        <w:rPr>
          <w:rFonts w:cs="Arial"/>
          <w:b/>
          <w:sz w:val="22"/>
          <w:szCs w:val="22"/>
        </w:rPr>
        <w:t xml:space="preserve">Plnění předmětu této smlouvy </w:t>
      </w:r>
      <w:proofErr w:type="gramStart"/>
      <w:r w:rsidR="00FF59B3" w:rsidRPr="00A554E7">
        <w:rPr>
          <w:rFonts w:cs="Arial"/>
          <w:b/>
          <w:sz w:val="22"/>
          <w:szCs w:val="22"/>
        </w:rPr>
        <w:t>před  účinností</w:t>
      </w:r>
      <w:proofErr w:type="gramEnd"/>
      <w:r w:rsidR="00FF59B3" w:rsidRPr="00A554E7">
        <w:rPr>
          <w:rFonts w:cs="Arial"/>
          <w:b/>
          <w:sz w:val="22"/>
          <w:szCs w:val="22"/>
        </w:rPr>
        <w:t xml:space="preserve"> této smlouvy se považuje za plnění podle této smlouvy a práva a povinnosti z něj vzniklé se řídí touto smlouvou.</w:t>
      </w:r>
    </w:p>
    <w:p w:rsidR="0057028F" w:rsidRPr="00BE743A"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7028F" w:rsidRPr="00BE743A"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w:t>
      </w:r>
      <w:r w:rsidRPr="00BE743A">
        <w:rPr>
          <w:rFonts w:cs="Arial"/>
          <w:color w:val="auto"/>
          <w:sz w:val="22"/>
          <w:szCs w:val="22"/>
        </w:rPr>
        <w:lastRenderedPageBreak/>
        <w:t xml:space="preserve">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7028F" w:rsidRPr="007D516F" w:rsidRDefault="0057028F" w:rsidP="0057028F">
      <w:pPr>
        <w:pStyle w:val="Zkladntext"/>
        <w:widowControl/>
        <w:numPr>
          <w:ilvl w:val="0"/>
          <w:numId w:val="4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proofErr w:type="gramStart"/>
      <w:r w:rsidRPr="007D516F">
        <w:rPr>
          <w:rFonts w:cs="Arial"/>
          <w:color w:val="auto"/>
          <w:sz w:val="22"/>
          <w:szCs w:val="22"/>
        </w:rPr>
        <w:t>s.p</w:t>
      </w:r>
      <w:proofErr w:type="spellEnd"/>
      <w:r w:rsidRPr="007D516F">
        <w:rPr>
          <w:rFonts w:cs="Arial"/>
          <w:color w:val="auto"/>
          <w:sz w:val="22"/>
          <w:szCs w:val="22"/>
        </w:rPr>
        <w:t>.</w:t>
      </w:r>
      <w:proofErr w:type="gram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7028F" w:rsidRPr="007D516F" w:rsidRDefault="0057028F" w:rsidP="0057028F">
      <w:pPr>
        <w:pStyle w:val="Zkladntext"/>
        <w:widowControl/>
        <w:tabs>
          <w:tab w:val="left" w:pos="360"/>
        </w:tabs>
        <w:ind w:left="360"/>
        <w:jc w:val="both"/>
        <w:rPr>
          <w:rFonts w:cs="Arial"/>
          <w:b/>
          <w:sz w:val="22"/>
          <w:szCs w:val="22"/>
        </w:rPr>
      </w:pPr>
    </w:p>
    <w:p w:rsidR="0057028F" w:rsidRPr="00005B63" w:rsidRDefault="0057028F" w:rsidP="0057028F">
      <w:pPr>
        <w:pStyle w:val="Zkladntext"/>
        <w:widowControl/>
        <w:numPr>
          <w:ilvl w:val="0"/>
          <w:numId w:val="4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028F" w:rsidRDefault="0057028F" w:rsidP="0057028F">
      <w:pPr>
        <w:pStyle w:val="Zkladntext"/>
        <w:widowControl/>
        <w:numPr>
          <w:ilvl w:val="0"/>
          <w:numId w:val="4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7028F" w:rsidRDefault="0057028F" w:rsidP="0057028F">
      <w:pPr>
        <w:pStyle w:val="Zkladntext"/>
        <w:numPr>
          <w:ilvl w:val="0"/>
          <w:numId w:val="4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t>
      </w:r>
      <w:proofErr w:type="gramStart"/>
      <w:r w:rsidRPr="00DE4C07">
        <w:rPr>
          <w:color w:val="0000FF"/>
          <w:sz w:val="22"/>
          <w:szCs w:val="22"/>
        </w:rPr>
        <w:t>www</w:t>
      </w:r>
      <w:proofErr w:type="gramEnd"/>
      <w:r w:rsidRPr="00DE4C07">
        <w:rPr>
          <w:color w:val="0000FF"/>
          <w:sz w:val="22"/>
          <w:szCs w:val="22"/>
        </w:rPr>
        <w:t>.</w:t>
      </w:r>
      <w:proofErr w:type="gramStart"/>
      <w:r w:rsidRPr="00DE4C07">
        <w:rPr>
          <w:color w:val="0000FF"/>
          <w:sz w:val="22"/>
          <w:szCs w:val="22"/>
        </w:rPr>
        <w:t>poh</w:t>
      </w:r>
      <w:proofErr w:type="gramEnd"/>
      <w:r w:rsidRPr="00DE4C07">
        <w:rPr>
          <w:color w:val="0000FF"/>
          <w:sz w:val="22"/>
          <w:szCs w:val="22"/>
        </w:rPr>
        <w:t>.cz/informace-o-zpracovani-osobnich-udaju/d-1369/p1=1459</w:t>
      </w:r>
      <w:r w:rsidRPr="00BC6C36">
        <w:rPr>
          <w:rFonts w:ascii="Helv" w:hAnsi="Helv" w:cs="Helv"/>
          <w:sz w:val="22"/>
          <w:szCs w:val="22"/>
        </w:rPr>
        <w:br/>
      </w:r>
    </w:p>
    <w:p w:rsidR="00AC3E52" w:rsidRPr="00454D43" w:rsidRDefault="00AC3E52" w:rsidP="00AC3E52">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864AB4" w:rsidRDefault="00864AB4" w:rsidP="002D1039">
      <w:pPr>
        <w:keepNext/>
        <w:jc w:val="both"/>
        <w:rPr>
          <w:rFonts w:ascii="Arial" w:hAnsi="Arial" w:cs="Arial"/>
          <w:sz w:val="22"/>
          <w:szCs w:val="22"/>
        </w:rPr>
      </w:pPr>
    </w:p>
    <w:p w:rsidR="00113091" w:rsidRPr="00454D43" w:rsidRDefault="00113091" w:rsidP="002D1039">
      <w:pPr>
        <w:keepNext/>
        <w:jc w:val="both"/>
        <w:rPr>
          <w:rFonts w:ascii="Arial" w:hAnsi="Arial" w:cs="Arial"/>
          <w:sz w:val="22"/>
          <w:szCs w:val="22"/>
        </w:rPr>
      </w:pPr>
    </w:p>
    <w:p w:rsidR="00113091" w:rsidRPr="00454D43" w:rsidRDefault="00113091" w:rsidP="00113091">
      <w:pPr>
        <w:keepNext/>
        <w:jc w:val="both"/>
        <w:rPr>
          <w:rFonts w:ascii="Arial" w:hAnsi="Arial" w:cs="Arial"/>
          <w:sz w:val="22"/>
          <w:szCs w:val="22"/>
        </w:rPr>
      </w:pPr>
      <w:r w:rsidRPr="00454D43">
        <w:rPr>
          <w:rFonts w:ascii="Arial" w:hAnsi="Arial" w:cs="Arial"/>
          <w:sz w:val="22"/>
          <w:szCs w:val="22"/>
        </w:rPr>
        <w:t>V Terezíně dne</w:t>
      </w:r>
      <w:r w:rsidR="00A31953" w:rsidRPr="00454D43">
        <w:rPr>
          <w:rFonts w:ascii="Arial" w:hAnsi="Arial" w:cs="Arial"/>
          <w:sz w:val="22"/>
          <w:szCs w:val="22"/>
        </w:rPr>
        <w:t>………</w:t>
      </w:r>
      <w:proofErr w:type="gramStart"/>
      <w:r w:rsidR="00A31953"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V</w:t>
      </w:r>
      <w:r>
        <w:rPr>
          <w:rFonts w:ascii="Arial" w:hAnsi="Arial" w:cs="Arial"/>
          <w:sz w:val="22"/>
          <w:szCs w:val="22"/>
        </w:rPr>
        <w:t> Lounech</w:t>
      </w:r>
      <w:proofErr w:type="gramEnd"/>
      <w:r>
        <w:rPr>
          <w:rFonts w:ascii="Arial" w:hAnsi="Arial" w:cs="Arial"/>
          <w:sz w:val="22"/>
          <w:szCs w:val="22"/>
        </w:rPr>
        <w:t xml:space="preserve"> </w:t>
      </w:r>
      <w:r w:rsidRPr="00454D43">
        <w:rPr>
          <w:rFonts w:ascii="Arial" w:hAnsi="Arial" w:cs="Arial"/>
          <w:sz w:val="22"/>
          <w:szCs w:val="22"/>
        </w:rPr>
        <w:t>dne…………..</w:t>
      </w:r>
    </w:p>
    <w:p w:rsidR="00113091" w:rsidRPr="00454D43" w:rsidRDefault="00113091" w:rsidP="00113091">
      <w:pPr>
        <w:keepNext/>
        <w:jc w:val="both"/>
        <w:rPr>
          <w:rFonts w:ascii="Arial" w:hAnsi="Arial" w:cs="Arial"/>
          <w:sz w:val="22"/>
          <w:szCs w:val="22"/>
        </w:rPr>
      </w:pPr>
    </w:p>
    <w:p w:rsidR="00113091" w:rsidRPr="00454D43" w:rsidRDefault="00113091" w:rsidP="00113091">
      <w:pPr>
        <w:keepNext/>
        <w:jc w:val="both"/>
        <w:rPr>
          <w:rFonts w:ascii="Arial" w:hAnsi="Arial" w:cs="Arial"/>
          <w:sz w:val="22"/>
          <w:szCs w:val="22"/>
        </w:rPr>
      </w:pPr>
    </w:p>
    <w:p w:rsidR="00113091" w:rsidRPr="00454D43" w:rsidRDefault="00113091" w:rsidP="00113091">
      <w:pPr>
        <w:keepNext/>
        <w:jc w:val="both"/>
        <w:rPr>
          <w:rFonts w:ascii="Arial" w:hAnsi="Arial" w:cs="Arial"/>
          <w:sz w:val="22"/>
          <w:szCs w:val="22"/>
        </w:rPr>
      </w:pPr>
    </w:p>
    <w:p w:rsidR="00113091" w:rsidRPr="00454D43" w:rsidRDefault="00113091" w:rsidP="00113091">
      <w:pPr>
        <w:keepNext/>
        <w:jc w:val="both"/>
        <w:rPr>
          <w:rFonts w:ascii="Arial" w:hAnsi="Arial" w:cs="Arial"/>
          <w:sz w:val="22"/>
          <w:szCs w:val="22"/>
        </w:rPr>
      </w:pPr>
    </w:p>
    <w:p w:rsidR="00113091" w:rsidRPr="00454D43" w:rsidRDefault="00113091" w:rsidP="00113091">
      <w:pPr>
        <w:keepNext/>
        <w:jc w:val="both"/>
        <w:rPr>
          <w:rFonts w:ascii="Arial" w:hAnsi="Arial" w:cs="Arial"/>
          <w:sz w:val="22"/>
          <w:szCs w:val="22"/>
        </w:rPr>
      </w:pPr>
    </w:p>
    <w:p w:rsidR="00113091" w:rsidRPr="00454D43" w:rsidRDefault="00113091" w:rsidP="00113091">
      <w:pPr>
        <w:keepNext/>
        <w:jc w:val="both"/>
        <w:rPr>
          <w:rFonts w:ascii="Arial" w:hAnsi="Arial" w:cs="Arial"/>
          <w:sz w:val="22"/>
          <w:szCs w:val="22"/>
        </w:rPr>
      </w:pPr>
    </w:p>
    <w:p w:rsidR="00113091" w:rsidRPr="00454D43" w:rsidRDefault="00113091" w:rsidP="00113091">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113091" w:rsidRPr="00454D43" w:rsidRDefault="00113091" w:rsidP="00113091">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w:t>
      </w:r>
      <w:r>
        <w:rPr>
          <w:rFonts w:ascii="Arial" w:hAnsi="Arial" w:cs="Arial"/>
          <w:sz w:val="22"/>
          <w:szCs w:val="22"/>
        </w:rPr>
        <w:t>e</w:t>
      </w:r>
    </w:p>
    <w:p w:rsidR="00113091" w:rsidRPr="00454D43" w:rsidRDefault="00113091" w:rsidP="00113091">
      <w:pPr>
        <w:jc w:val="both"/>
        <w:rPr>
          <w:rFonts w:ascii="Arial" w:hAnsi="Arial" w:cs="Arial"/>
          <w:sz w:val="22"/>
          <w:szCs w:val="22"/>
        </w:rPr>
      </w:pP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6E4BEB">
        <w:rPr>
          <w:rFonts w:ascii="Arial" w:hAnsi="Arial" w:cs="Arial"/>
          <w:sz w:val="22"/>
          <w:szCs w:val="22"/>
        </w:rPr>
        <w:tab/>
      </w:r>
      <w:r w:rsidR="006E4BEB">
        <w:rPr>
          <w:rFonts w:ascii="Arial" w:hAnsi="Arial" w:cs="Arial"/>
          <w:sz w:val="22"/>
          <w:szCs w:val="22"/>
        </w:rPr>
        <w:tab/>
      </w:r>
      <w:r w:rsidR="006E4BEB">
        <w:rPr>
          <w:rFonts w:ascii="Arial" w:hAnsi="Arial" w:cs="Arial"/>
          <w:sz w:val="22"/>
          <w:szCs w:val="22"/>
        </w:rPr>
        <w:tab/>
      </w:r>
      <w:r>
        <w:rPr>
          <w:rFonts w:ascii="Arial" w:hAnsi="Arial" w:cs="Arial"/>
          <w:sz w:val="22"/>
          <w:szCs w:val="22"/>
        </w:rPr>
        <w:t xml:space="preserve">Monika </w:t>
      </w:r>
      <w:proofErr w:type="spellStart"/>
      <w:r>
        <w:rPr>
          <w:rFonts w:ascii="Arial" w:hAnsi="Arial" w:cs="Arial"/>
          <w:sz w:val="22"/>
          <w:szCs w:val="22"/>
        </w:rPr>
        <w:t>Pichertová</w:t>
      </w:r>
      <w:proofErr w:type="spellEnd"/>
    </w:p>
    <w:p w:rsidR="00113091" w:rsidRPr="00454D43" w:rsidRDefault="00113091" w:rsidP="00113091">
      <w:pPr>
        <w:keepN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E4BEB">
        <w:rPr>
          <w:rFonts w:ascii="Arial" w:hAnsi="Arial" w:cs="Arial"/>
          <w:sz w:val="22"/>
          <w:szCs w:val="22"/>
        </w:rPr>
        <w:tab/>
      </w:r>
      <w:r w:rsidR="006E4BEB">
        <w:rPr>
          <w:rFonts w:ascii="Arial" w:hAnsi="Arial" w:cs="Arial"/>
          <w:sz w:val="22"/>
          <w:szCs w:val="22"/>
        </w:rPr>
        <w:tab/>
      </w:r>
      <w:r w:rsidR="006E4BEB">
        <w:rPr>
          <w:rFonts w:ascii="Arial" w:hAnsi="Arial" w:cs="Arial"/>
          <w:sz w:val="22"/>
          <w:szCs w:val="22"/>
        </w:rPr>
        <w:tab/>
      </w:r>
      <w:bookmarkStart w:id="0" w:name="_GoBack"/>
      <w:bookmarkEnd w:id="0"/>
      <w:r>
        <w:rPr>
          <w:rFonts w:ascii="Arial" w:hAnsi="Arial" w:cs="Arial"/>
          <w:sz w:val="22"/>
          <w:szCs w:val="22"/>
        </w:rPr>
        <w:t>jednatelka společnosti</w:t>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2E" w:rsidRDefault="00EE772E">
      <w:r>
        <w:separator/>
      </w:r>
    </w:p>
  </w:endnote>
  <w:endnote w:type="continuationSeparator" w:id="0">
    <w:p w:rsidR="00EE772E" w:rsidRDefault="00EE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6E4BEB">
      <w:rPr>
        <w:rFonts w:ascii="Arial" w:hAnsi="Arial" w:cs="Arial"/>
        <w:b/>
        <w:noProof/>
        <w:sz w:val="18"/>
        <w:szCs w:val="18"/>
      </w:rPr>
      <w:t>7</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6E4BEB">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2E" w:rsidRDefault="00EE772E">
      <w:r>
        <w:separator/>
      </w:r>
    </w:p>
  </w:footnote>
  <w:footnote w:type="continuationSeparator" w:id="0">
    <w:p w:rsidR="00EE772E" w:rsidRDefault="00EE7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46FD1283"/>
    <w:multiLevelType w:val="hybridMultilevel"/>
    <w:tmpl w:val="A2BC8A58"/>
    <w:lvl w:ilvl="0" w:tplc="CBD89C4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7">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5">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7"/>
  </w:num>
  <w:num w:numId="2">
    <w:abstractNumId w:val="13"/>
  </w:num>
  <w:num w:numId="3">
    <w:abstractNumId w:val="33"/>
  </w:num>
  <w:num w:numId="4">
    <w:abstractNumId w:val="29"/>
  </w:num>
  <w:num w:numId="5">
    <w:abstractNumId w:val="31"/>
  </w:num>
  <w:num w:numId="6">
    <w:abstractNumId w:val="22"/>
  </w:num>
  <w:num w:numId="7">
    <w:abstractNumId w:val="23"/>
  </w:num>
  <w:num w:numId="8">
    <w:abstractNumId w:val="26"/>
  </w:num>
  <w:num w:numId="9">
    <w:abstractNumId w:val="12"/>
  </w:num>
  <w:num w:numId="10">
    <w:abstractNumId w:val="35"/>
  </w:num>
  <w:num w:numId="11">
    <w:abstractNumId w:val="5"/>
  </w:num>
  <w:num w:numId="12">
    <w:abstractNumId w:val="36"/>
  </w:num>
  <w:num w:numId="13">
    <w:abstractNumId w:val="28"/>
  </w:num>
  <w:num w:numId="14">
    <w:abstractNumId w:val="1"/>
  </w:num>
  <w:num w:numId="15">
    <w:abstractNumId w:val="25"/>
  </w:num>
  <w:num w:numId="16">
    <w:abstractNumId w:val="18"/>
  </w:num>
  <w:num w:numId="17">
    <w:abstractNumId w:val="34"/>
  </w:num>
  <w:num w:numId="18">
    <w:abstractNumId w:val="16"/>
  </w:num>
  <w:num w:numId="19">
    <w:abstractNumId w:val="14"/>
  </w:num>
  <w:num w:numId="20">
    <w:abstractNumId w:val="6"/>
  </w:num>
  <w:num w:numId="21">
    <w:abstractNumId w:val="4"/>
  </w:num>
  <w:num w:numId="22">
    <w:abstractNumId w:val="10"/>
  </w:num>
  <w:num w:numId="23">
    <w:abstractNumId w:val="20"/>
  </w:num>
  <w:num w:numId="24">
    <w:abstractNumId w:val="2"/>
  </w:num>
  <w:num w:numId="25">
    <w:abstractNumId w:val="11"/>
  </w:num>
  <w:num w:numId="26">
    <w:abstractNumId w:val="32"/>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3"/>
  </w:num>
  <w:num w:numId="41">
    <w:abstractNumId w:val="9"/>
  </w:num>
  <w:num w:numId="42">
    <w:abstractNumId w:val="8"/>
  </w:num>
  <w:num w:numId="43">
    <w:abstractNumId w:val="8"/>
  </w:num>
  <w:num w:numId="44">
    <w:abstractNumId w:val="8"/>
  </w:num>
  <w:num w:numId="45">
    <w:abstractNumId w:val="15"/>
  </w:num>
  <w:num w:numId="46">
    <w:abstractNumId w:val="7"/>
  </w:num>
  <w:num w:numId="47">
    <w:abstractNumId w:val="8"/>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0D61"/>
    <w:rsid w:val="00001473"/>
    <w:rsid w:val="00013DF1"/>
    <w:rsid w:val="0001739A"/>
    <w:rsid w:val="00032AD0"/>
    <w:rsid w:val="000456A7"/>
    <w:rsid w:val="00053346"/>
    <w:rsid w:val="000706EC"/>
    <w:rsid w:val="000754A0"/>
    <w:rsid w:val="000903EA"/>
    <w:rsid w:val="00091338"/>
    <w:rsid w:val="000914C6"/>
    <w:rsid w:val="000927E7"/>
    <w:rsid w:val="00093AD2"/>
    <w:rsid w:val="000A10CD"/>
    <w:rsid w:val="000B0E7E"/>
    <w:rsid w:val="000B2E4B"/>
    <w:rsid w:val="000B3C0B"/>
    <w:rsid w:val="000F53B1"/>
    <w:rsid w:val="001059B7"/>
    <w:rsid w:val="0011076F"/>
    <w:rsid w:val="00113091"/>
    <w:rsid w:val="00114CFD"/>
    <w:rsid w:val="00115540"/>
    <w:rsid w:val="00123974"/>
    <w:rsid w:val="00123B05"/>
    <w:rsid w:val="00133429"/>
    <w:rsid w:val="001431E3"/>
    <w:rsid w:val="00145445"/>
    <w:rsid w:val="00151C33"/>
    <w:rsid w:val="00152D2A"/>
    <w:rsid w:val="001556E2"/>
    <w:rsid w:val="00161861"/>
    <w:rsid w:val="00191A3B"/>
    <w:rsid w:val="001B07ED"/>
    <w:rsid w:val="001C04BD"/>
    <w:rsid w:val="001C2360"/>
    <w:rsid w:val="001D3524"/>
    <w:rsid w:val="001D6BE7"/>
    <w:rsid w:val="001F12DA"/>
    <w:rsid w:val="001F7612"/>
    <w:rsid w:val="002001D9"/>
    <w:rsid w:val="0020184F"/>
    <w:rsid w:val="002044E5"/>
    <w:rsid w:val="002113D7"/>
    <w:rsid w:val="002157FE"/>
    <w:rsid w:val="00222E29"/>
    <w:rsid w:val="00233602"/>
    <w:rsid w:val="00236D02"/>
    <w:rsid w:val="002371A3"/>
    <w:rsid w:val="00241CC6"/>
    <w:rsid w:val="00255B29"/>
    <w:rsid w:val="00271CF6"/>
    <w:rsid w:val="002727B2"/>
    <w:rsid w:val="002810BB"/>
    <w:rsid w:val="002841E7"/>
    <w:rsid w:val="002862E9"/>
    <w:rsid w:val="002A59FE"/>
    <w:rsid w:val="002B1846"/>
    <w:rsid w:val="002B32CB"/>
    <w:rsid w:val="002C4912"/>
    <w:rsid w:val="002C50E0"/>
    <w:rsid w:val="002D1039"/>
    <w:rsid w:val="002D299B"/>
    <w:rsid w:val="002E73A1"/>
    <w:rsid w:val="002F1AC1"/>
    <w:rsid w:val="002F45A9"/>
    <w:rsid w:val="002F7435"/>
    <w:rsid w:val="00302394"/>
    <w:rsid w:val="00302783"/>
    <w:rsid w:val="00306A1E"/>
    <w:rsid w:val="00312AFD"/>
    <w:rsid w:val="00312BF9"/>
    <w:rsid w:val="003139A9"/>
    <w:rsid w:val="003246BE"/>
    <w:rsid w:val="00327DB4"/>
    <w:rsid w:val="00341CBF"/>
    <w:rsid w:val="00345399"/>
    <w:rsid w:val="00346C0D"/>
    <w:rsid w:val="003516F9"/>
    <w:rsid w:val="003566BA"/>
    <w:rsid w:val="003618B2"/>
    <w:rsid w:val="003708BE"/>
    <w:rsid w:val="00386410"/>
    <w:rsid w:val="00390F08"/>
    <w:rsid w:val="003A15B7"/>
    <w:rsid w:val="003A7BC6"/>
    <w:rsid w:val="003A7D85"/>
    <w:rsid w:val="003B2A08"/>
    <w:rsid w:val="003C1782"/>
    <w:rsid w:val="003C769D"/>
    <w:rsid w:val="003D1892"/>
    <w:rsid w:val="003D38EF"/>
    <w:rsid w:val="003E1633"/>
    <w:rsid w:val="003E3CB0"/>
    <w:rsid w:val="003F65A0"/>
    <w:rsid w:val="00403948"/>
    <w:rsid w:val="004167CE"/>
    <w:rsid w:val="00420512"/>
    <w:rsid w:val="004237EB"/>
    <w:rsid w:val="004258CF"/>
    <w:rsid w:val="004263A6"/>
    <w:rsid w:val="00427B75"/>
    <w:rsid w:val="00431AB2"/>
    <w:rsid w:val="004335FB"/>
    <w:rsid w:val="004372A1"/>
    <w:rsid w:val="00437893"/>
    <w:rsid w:val="004433D8"/>
    <w:rsid w:val="004511E9"/>
    <w:rsid w:val="00451D8C"/>
    <w:rsid w:val="00454D43"/>
    <w:rsid w:val="00466A78"/>
    <w:rsid w:val="004765B5"/>
    <w:rsid w:val="00492DC3"/>
    <w:rsid w:val="004943EB"/>
    <w:rsid w:val="004A2984"/>
    <w:rsid w:val="004B1199"/>
    <w:rsid w:val="004B2043"/>
    <w:rsid w:val="004E0521"/>
    <w:rsid w:val="004E0756"/>
    <w:rsid w:val="004E7D23"/>
    <w:rsid w:val="004F3F86"/>
    <w:rsid w:val="004F553C"/>
    <w:rsid w:val="00512F40"/>
    <w:rsid w:val="00516E1F"/>
    <w:rsid w:val="00520647"/>
    <w:rsid w:val="005247CA"/>
    <w:rsid w:val="005256B6"/>
    <w:rsid w:val="005302CD"/>
    <w:rsid w:val="0055364E"/>
    <w:rsid w:val="00563146"/>
    <w:rsid w:val="005668D0"/>
    <w:rsid w:val="00566F54"/>
    <w:rsid w:val="0057028F"/>
    <w:rsid w:val="00581592"/>
    <w:rsid w:val="0058483B"/>
    <w:rsid w:val="00595DCE"/>
    <w:rsid w:val="005A52EE"/>
    <w:rsid w:val="005B1728"/>
    <w:rsid w:val="005B53AA"/>
    <w:rsid w:val="005B63A2"/>
    <w:rsid w:val="005C10DB"/>
    <w:rsid w:val="005C6983"/>
    <w:rsid w:val="005F1C02"/>
    <w:rsid w:val="005F1C85"/>
    <w:rsid w:val="005F217B"/>
    <w:rsid w:val="005F34D9"/>
    <w:rsid w:val="00602394"/>
    <w:rsid w:val="0060531F"/>
    <w:rsid w:val="0067189F"/>
    <w:rsid w:val="0068009D"/>
    <w:rsid w:val="00681859"/>
    <w:rsid w:val="00687E88"/>
    <w:rsid w:val="006A302C"/>
    <w:rsid w:val="006C4B77"/>
    <w:rsid w:val="006C64E2"/>
    <w:rsid w:val="006C7905"/>
    <w:rsid w:val="006D29A4"/>
    <w:rsid w:val="006D4CF2"/>
    <w:rsid w:val="006D6504"/>
    <w:rsid w:val="006E4BEB"/>
    <w:rsid w:val="006E5F9A"/>
    <w:rsid w:val="006E72B5"/>
    <w:rsid w:val="006F41C0"/>
    <w:rsid w:val="007111BD"/>
    <w:rsid w:val="00714263"/>
    <w:rsid w:val="00734FF3"/>
    <w:rsid w:val="00740ADB"/>
    <w:rsid w:val="0074616E"/>
    <w:rsid w:val="00767317"/>
    <w:rsid w:val="00771122"/>
    <w:rsid w:val="00785E48"/>
    <w:rsid w:val="00787C27"/>
    <w:rsid w:val="00790434"/>
    <w:rsid w:val="0079147E"/>
    <w:rsid w:val="0079435D"/>
    <w:rsid w:val="007A04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3D67"/>
    <w:rsid w:val="0088678E"/>
    <w:rsid w:val="0089405A"/>
    <w:rsid w:val="008A107C"/>
    <w:rsid w:val="008B124E"/>
    <w:rsid w:val="008B3CE7"/>
    <w:rsid w:val="008C1FBE"/>
    <w:rsid w:val="008C390F"/>
    <w:rsid w:val="008D07D7"/>
    <w:rsid w:val="008D36CC"/>
    <w:rsid w:val="008F3607"/>
    <w:rsid w:val="009177F7"/>
    <w:rsid w:val="00917F5B"/>
    <w:rsid w:val="00921CCC"/>
    <w:rsid w:val="009231A4"/>
    <w:rsid w:val="0092548D"/>
    <w:rsid w:val="0094603D"/>
    <w:rsid w:val="009515EF"/>
    <w:rsid w:val="0095255A"/>
    <w:rsid w:val="009545B1"/>
    <w:rsid w:val="00956496"/>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4120"/>
    <w:rsid w:val="009D5612"/>
    <w:rsid w:val="009E623B"/>
    <w:rsid w:val="00A1328C"/>
    <w:rsid w:val="00A2023D"/>
    <w:rsid w:val="00A31953"/>
    <w:rsid w:val="00A43B3A"/>
    <w:rsid w:val="00A56CE6"/>
    <w:rsid w:val="00A71E04"/>
    <w:rsid w:val="00A72B4B"/>
    <w:rsid w:val="00A8568B"/>
    <w:rsid w:val="00A903B8"/>
    <w:rsid w:val="00A919B5"/>
    <w:rsid w:val="00A930F6"/>
    <w:rsid w:val="00A96966"/>
    <w:rsid w:val="00AA0137"/>
    <w:rsid w:val="00AA1BE2"/>
    <w:rsid w:val="00AB1358"/>
    <w:rsid w:val="00AB3ADF"/>
    <w:rsid w:val="00AB507D"/>
    <w:rsid w:val="00AC3E52"/>
    <w:rsid w:val="00AD1BFF"/>
    <w:rsid w:val="00AD1CF0"/>
    <w:rsid w:val="00AE6E47"/>
    <w:rsid w:val="00AF0169"/>
    <w:rsid w:val="00B02B95"/>
    <w:rsid w:val="00B0309E"/>
    <w:rsid w:val="00B20CF7"/>
    <w:rsid w:val="00B34EBF"/>
    <w:rsid w:val="00B368E0"/>
    <w:rsid w:val="00B63BF5"/>
    <w:rsid w:val="00B640F3"/>
    <w:rsid w:val="00B76C65"/>
    <w:rsid w:val="00B92AF5"/>
    <w:rsid w:val="00BB5F46"/>
    <w:rsid w:val="00BB77F0"/>
    <w:rsid w:val="00BC152B"/>
    <w:rsid w:val="00BC1817"/>
    <w:rsid w:val="00BC23EC"/>
    <w:rsid w:val="00BC6B58"/>
    <w:rsid w:val="00BD5E01"/>
    <w:rsid w:val="00BE33C7"/>
    <w:rsid w:val="00BF1B3F"/>
    <w:rsid w:val="00BF2540"/>
    <w:rsid w:val="00BF33B4"/>
    <w:rsid w:val="00BF3D9B"/>
    <w:rsid w:val="00C0154D"/>
    <w:rsid w:val="00C01972"/>
    <w:rsid w:val="00C079FC"/>
    <w:rsid w:val="00C1063F"/>
    <w:rsid w:val="00C14290"/>
    <w:rsid w:val="00C20C4F"/>
    <w:rsid w:val="00C20EFD"/>
    <w:rsid w:val="00C21116"/>
    <w:rsid w:val="00C22EC2"/>
    <w:rsid w:val="00C233E2"/>
    <w:rsid w:val="00C45D81"/>
    <w:rsid w:val="00C516BF"/>
    <w:rsid w:val="00C56345"/>
    <w:rsid w:val="00C66556"/>
    <w:rsid w:val="00C7519E"/>
    <w:rsid w:val="00C754D6"/>
    <w:rsid w:val="00C9156E"/>
    <w:rsid w:val="00CC0E56"/>
    <w:rsid w:val="00CC19B0"/>
    <w:rsid w:val="00CF35ED"/>
    <w:rsid w:val="00CF5CA2"/>
    <w:rsid w:val="00D23E15"/>
    <w:rsid w:val="00D276F7"/>
    <w:rsid w:val="00D41B2F"/>
    <w:rsid w:val="00D533AF"/>
    <w:rsid w:val="00D56190"/>
    <w:rsid w:val="00D642B9"/>
    <w:rsid w:val="00D65B2C"/>
    <w:rsid w:val="00D74CA0"/>
    <w:rsid w:val="00D75EBF"/>
    <w:rsid w:val="00D83C7B"/>
    <w:rsid w:val="00D87104"/>
    <w:rsid w:val="00D94469"/>
    <w:rsid w:val="00D968F8"/>
    <w:rsid w:val="00DC10D8"/>
    <w:rsid w:val="00DC579B"/>
    <w:rsid w:val="00DC6ACE"/>
    <w:rsid w:val="00DD0E1B"/>
    <w:rsid w:val="00DE2F13"/>
    <w:rsid w:val="00DE3369"/>
    <w:rsid w:val="00DE675A"/>
    <w:rsid w:val="00DF0B5E"/>
    <w:rsid w:val="00DF41F7"/>
    <w:rsid w:val="00E04357"/>
    <w:rsid w:val="00E06371"/>
    <w:rsid w:val="00E10428"/>
    <w:rsid w:val="00E2169D"/>
    <w:rsid w:val="00E327CE"/>
    <w:rsid w:val="00E437CA"/>
    <w:rsid w:val="00E44420"/>
    <w:rsid w:val="00E44E9E"/>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33E2"/>
    <w:rsid w:val="00EE43D6"/>
    <w:rsid w:val="00EE772E"/>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72329"/>
    <w:rsid w:val="00FA2C74"/>
    <w:rsid w:val="00FB0052"/>
    <w:rsid w:val="00FB7391"/>
    <w:rsid w:val="00FC51E1"/>
    <w:rsid w:val="00FC7DB7"/>
    <w:rsid w:val="00FE1CDE"/>
    <w:rsid w:val="00FE1ED0"/>
    <w:rsid w:val="00FF5046"/>
    <w:rsid w:val="00FF59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08613439">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F6A2-37C9-4972-8EB2-1015D090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2463</Words>
  <Characters>14533</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2019-02-26T08:14:00Z</cp:lastPrinted>
  <dcterms:created xsi:type="dcterms:W3CDTF">2020-10-13T13:25:00Z</dcterms:created>
  <dcterms:modified xsi:type="dcterms:W3CDTF">2020-10-13T13:26:00Z</dcterms:modified>
</cp:coreProperties>
</file>