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30" w:rsidRPr="00C22B89" w:rsidRDefault="00C22B89">
      <w:pPr>
        <w:pStyle w:val="Nadpis10"/>
        <w:keepNext/>
        <w:keepLines/>
        <w:shd w:val="clear" w:color="auto" w:fill="auto"/>
        <w:spacing w:line="400" w:lineRule="exact"/>
        <w:rPr>
          <w:rFonts w:ascii="Arial" w:hAnsi="Arial" w:cs="Arial"/>
          <w:b/>
          <w:i w:val="0"/>
          <w:sz w:val="22"/>
          <w:szCs w:val="22"/>
        </w:rPr>
        <w:sectPr w:rsidR="00750D30" w:rsidRPr="00C22B89">
          <w:pgSz w:w="11900" w:h="16840"/>
          <w:pgMar w:top="520" w:right="601" w:bottom="942" w:left="8293" w:header="0" w:footer="3" w:gutter="0"/>
          <w:cols w:space="720"/>
          <w:noEndnote/>
          <w:docGrid w:linePitch="360"/>
        </w:sectPr>
      </w:pPr>
      <w:r w:rsidRPr="00C22B89">
        <w:rPr>
          <w:rFonts w:ascii="Arial" w:hAnsi="Arial" w:cs="Arial"/>
          <w:b/>
          <w:i w:val="0"/>
          <w:sz w:val="22"/>
          <w:szCs w:val="22"/>
        </w:rPr>
        <w:t>110.2016007</w:t>
      </w:r>
    </w:p>
    <w:p w:rsidR="00750D30" w:rsidRDefault="00750D30">
      <w:pPr>
        <w:spacing w:line="240" w:lineRule="exact"/>
        <w:rPr>
          <w:sz w:val="19"/>
          <w:szCs w:val="19"/>
        </w:rPr>
      </w:pPr>
    </w:p>
    <w:p w:rsidR="00750D30" w:rsidRDefault="00750D30">
      <w:pPr>
        <w:spacing w:before="1" w:after="1" w:line="240" w:lineRule="exact"/>
        <w:rPr>
          <w:sz w:val="19"/>
          <w:szCs w:val="19"/>
        </w:rPr>
      </w:pPr>
    </w:p>
    <w:p w:rsidR="00750D30" w:rsidRDefault="00750D30">
      <w:pPr>
        <w:rPr>
          <w:sz w:val="2"/>
          <w:szCs w:val="2"/>
        </w:rPr>
        <w:sectPr w:rsidR="00750D30">
          <w:type w:val="continuous"/>
          <w:pgSz w:w="11900" w:h="16840"/>
          <w:pgMar w:top="505" w:right="0" w:bottom="927" w:left="0" w:header="0" w:footer="3" w:gutter="0"/>
          <w:cols w:space="720"/>
          <w:noEndnote/>
          <w:docGrid w:linePitch="360"/>
        </w:sectPr>
      </w:pPr>
    </w:p>
    <w:p w:rsidR="00750D30" w:rsidRDefault="00C22B89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5pt;margin-top:.1pt;width:117.55pt;height:76.4pt;z-index:251657728;mso-wrap-distance-left:5pt;mso-wrap-distance-right:5pt;mso-position-horizontal-relative:margin" filled="f" stroked="f">
            <v:textbox style="mso-fit-shape-to-text:t" inset="0,0,0,0">
              <w:txbxContent>
                <w:p w:rsidR="00750D30" w:rsidRDefault="00B70DC0">
                  <w:pPr>
                    <w:pStyle w:val="Zkladntext20"/>
                    <w:shd w:val="clear" w:color="auto" w:fill="auto"/>
                    <w:spacing w:after="214"/>
                  </w:pPr>
                  <w:r>
                    <w:rPr>
                      <w:rStyle w:val="Zkladntext2Exact"/>
                    </w:rPr>
                    <w:t xml:space="preserve">Revmatologický ústav, příspěvková organizace Na </w:t>
                  </w:r>
                  <w:proofErr w:type="spellStart"/>
                  <w:r>
                    <w:rPr>
                      <w:rStyle w:val="Zkladntext2Exact"/>
                    </w:rPr>
                    <w:t>Slupi</w:t>
                  </w:r>
                  <w:proofErr w:type="spellEnd"/>
                  <w:r>
                    <w:rPr>
                      <w:rStyle w:val="Zkladntext2Exact"/>
                    </w:rPr>
                    <w:t xml:space="preserve"> 4 128 50 Praha 2</w:t>
                  </w:r>
                </w:p>
                <w:p w:rsidR="00750D30" w:rsidRDefault="00B70DC0">
                  <w:pPr>
                    <w:pStyle w:val="Zkladntext20"/>
                    <w:shd w:val="clear" w:color="auto" w:fill="auto"/>
                    <w:spacing w:after="0" w:line="210" w:lineRule="exact"/>
                  </w:pPr>
                  <w:r>
                    <w:rPr>
                      <w:rStyle w:val="Zkladntext2Exact"/>
                    </w:rPr>
                    <w:t>Doporučeně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8.95pt;margin-top:101.2pt;width:120.95pt;height:13.55pt;z-index:251657729;mso-wrap-distance-left:5pt;mso-wrap-distance-right:5pt;mso-position-horizontal-relative:margin" filled="f" stroked="f">
            <v:textbox style="mso-fit-shape-to-text:t" inset="0,0,0,0">
              <w:txbxContent>
                <w:p w:rsidR="00750D30" w:rsidRDefault="00B70DC0">
                  <w:pPr>
                    <w:pStyle w:val="Zkladntext20"/>
                    <w:shd w:val="clear" w:color="auto" w:fill="auto"/>
                    <w:spacing w:after="0" w:line="210" w:lineRule="exact"/>
                  </w:pPr>
                  <w:r>
                    <w:rPr>
                      <w:rStyle w:val="Zkladntext2Exact"/>
                    </w:rPr>
                    <w:t>V Praze dne 17. 1. 2017</w:t>
                  </w:r>
                </w:p>
              </w:txbxContent>
            </v:textbox>
            <w10:wrap anchorx="margin"/>
          </v:shape>
        </w:pict>
      </w:r>
    </w:p>
    <w:p w:rsidR="00750D30" w:rsidRDefault="00750D30">
      <w:pPr>
        <w:spacing w:line="360" w:lineRule="exact"/>
      </w:pPr>
    </w:p>
    <w:p w:rsidR="00750D30" w:rsidRDefault="00750D30">
      <w:pPr>
        <w:spacing w:line="360" w:lineRule="exact"/>
      </w:pPr>
    </w:p>
    <w:p w:rsidR="00750D30" w:rsidRDefault="00750D30">
      <w:pPr>
        <w:spacing w:line="360" w:lineRule="exact"/>
      </w:pPr>
    </w:p>
    <w:p w:rsidR="00750D30" w:rsidRDefault="00750D30">
      <w:pPr>
        <w:spacing w:line="360" w:lineRule="exact"/>
      </w:pPr>
    </w:p>
    <w:p w:rsidR="00750D30" w:rsidRDefault="00750D30">
      <w:pPr>
        <w:spacing w:line="446" w:lineRule="exact"/>
      </w:pPr>
    </w:p>
    <w:p w:rsidR="00750D30" w:rsidRDefault="00750D30">
      <w:pPr>
        <w:rPr>
          <w:sz w:val="2"/>
          <w:szCs w:val="2"/>
        </w:rPr>
        <w:sectPr w:rsidR="00750D30">
          <w:type w:val="continuous"/>
          <w:pgSz w:w="11900" w:h="16840"/>
          <w:pgMar w:top="505" w:right="601" w:bottom="927" w:left="1410" w:header="0" w:footer="3" w:gutter="0"/>
          <w:cols w:space="720"/>
          <w:noEndnote/>
          <w:docGrid w:linePitch="360"/>
        </w:sectPr>
      </w:pPr>
    </w:p>
    <w:p w:rsidR="00750D30" w:rsidRDefault="00750D30">
      <w:pPr>
        <w:spacing w:line="240" w:lineRule="exact"/>
        <w:rPr>
          <w:sz w:val="19"/>
          <w:szCs w:val="19"/>
        </w:rPr>
      </w:pPr>
    </w:p>
    <w:p w:rsidR="00750D30" w:rsidRDefault="00750D30">
      <w:pPr>
        <w:spacing w:before="17" w:after="17" w:line="240" w:lineRule="exact"/>
        <w:rPr>
          <w:sz w:val="19"/>
          <w:szCs w:val="19"/>
        </w:rPr>
      </w:pPr>
    </w:p>
    <w:p w:rsidR="00750D30" w:rsidRDefault="00750D30">
      <w:pPr>
        <w:rPr>
          <w:sz w:val="2"/>
          <w:szCs w:val="2"/>
        </w:rPr>
        <w:sectPr w:rsidR="00750D30">
          <w:type w:val="continuous"/>
          <w:pgSz w:w="11900" w:h="16840"/>
          <w:pgMar w:top="505" w:right="0" w:bottom="927" w:left="0" w:header="0" w:footer="3" w:gutter="0"/>
          <w:cols w:space="720"/>
          <w:noEndnote/>
          <w:docGrid w:linePitch="360"/>
        </w:sectPr>
      </w:pPr>
    </w:p>
    <w:p w:rsidR="00750D30" w:rsidRDefault="00B70DC0">
      <w:pPr>
        <w:pStyle w:val="Zkladntext30"/>
        <w:shd w:val="clear" w:color="auto" w:fill="auto"/>
        <w:spacing w:after="710" w:line="220" w:lineRule="exact"/>
      </w:pPr>
      <w:r>
        <w:lastRenderedPageBreak/>
        <w:t>Věc: Výpověď Rámcové smlouvy ze dne 7. 9. 2016</w:t>
      </w:r>
    </w:p>
    <w:p w:rsidR="00750D30" w:rsidRDefault="00B70DC0">
      <w:pPr>
        <w:pStyle w:val="Zkladntext20"/>
        <w:shd w:val="clear" w:color="auto" w:fill="auto"/>
        <w:spacing w:after="177" w:line="248" w:lineRule="exact"/>
        <w:jc w:val="both"/>
      </w:pPr>
      <w:r>
        <w:t xml:space="preserve">Vypovídáme tímto Rámcovou smlouvu uzavřenou s Vaším ústavem dne 7. 9. 2016, jejímž předmětem jsou dodávky léčivého přípravku CIMZIA 200 mg INJ SOL 2x1 ML, a to ve smyslu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článku</w:t>
      </w:r>
      <w:proofErr w:type="gramEnd"/>
      <w:r>
        <w:t xml:space="preserve"> IX. odst. 4 této smlouvy.</w:t>
      </w:r>
    </w:p>
    <w:p w:rsidR="00750D30" w:rsidRDefault="00B70DC0">
      <w:pPr>
        <w:pStyle w:val="Zkladntext20"/>
        <w:shd w:val="clear" w:color="auto" w:fill="auto"/>
        <w:jc w:val="both"/>
      </w:pPr>
      <w:r>
        <w:t>Důvodem naší výpovědi je nemožnost dodržení výše dohodnuté kupní ceny uvedeného léčivého přípravku vzhledem k ukončení provozu konsignačního skladu ze strany dodavatele tohoto přípravku, který naše společnost pro něho doposud provozovala.</w:t>
      </w:r>
    </w:p>
    <w:p w:rsidR="00750D30" w:rsidRDefault="00B70DC0">
      <w:pPr>
        <w:pStyle w:val="Zkladntext20"/>
        <w:shd w:val="clear" w:color="auto" w:fill="auto"/>
        <w:spacing w:after="218"/>
        <w:jc w:val="both"/>
      </w:pPr>
      <w:r>
        <w:t>Náš smluvní vztah založený předmětnou Rámcovou smlouvou bude ukončen uplynutím tříměsíční výpovědní lhůty, která začne plynout prvého dne měsíce následujícího po dni doručení této výpovědi Vašemu ústavu.</w:t>
      </w:r>
    </w:p>
    <w:p w:rsidR="00750D30" w:rsidRDefault="00B70DC0">
      <w:pPr>
        <w:pStyle w:val="Zkladntext20"/>
        <w:shd w:val="clear" w:color="auto" w:fill="auto"/>
        <w:spacing w:after="799" w:line="504" w:lineRule="exact"/>
        <w:ind w:right="6240"/>
      </w:pPr>
      <w:r>
        <w:t>Děkujeme Vám za spolupráci a jsme s pozdravem</w:t>
      </w:r>
    </w:p>
    <w:p w:rsidR="00750D30" w:rsidRDefault="00750D30">
      <w:pPr>
        <w:framePr w:h="432" w:hSpace="929" w:wrap="notBeside" w:vAnchor="text" w:hAnchor="text" w:x="930" w:y="1"/>
        <w:jc w:val="center"/>
        <w:rPr>
          <w:sz w:val="2"/>
          <w:szCs w:val="2"/>
        </w:rPr>
      </w:pPr>
    </w:p>
    <w:p w:rsidR="00750D30" w:rsidRDefault="00750D30">
      <w:pPr>
        <w:rPr>
          <w:sz w:val="2"/>
          <w:szCs w:val="2"/>
        </w:rPr>
      </w:pPr>
    </w:p>
    <w:p w:rsidR="00750D30" w:rsidRDefault="00C22B89">
      <w:pPr>
        <w:pStyle w:val="Zkladntext20"/>
        <w:shd w:val="clear" w:color="auto" w:fill="auto"/>
        <w:spacing w:before="112" w:after="2058"/>
        <w:jc w:val="both"/>
      </w:pPr>
      <w:r>
        <w:pict>
          <v:shape id="_x0000_s1029" type="#_x0000_t202" style="position:absolute;left:0;text-align:left;margin-left:199.8pt;margin-top:-31.85pt;width:119.7pt;height:31.5pt;z-index:-125829376;mso-wrap-distance-left:135.2pt;mso-wrap-distance-right:5pt;mso-position-horizontal-relative:margin" wrapcoords="0 0 21600 0 21600 11711 17792 12045 17792 21600 8770 21600 8770 12045 0 11711 0 0" filled="f" stroked="f">
            <v:textbox style="mso-next-textbox:#_x0000_s1029;mso-fit-shape-to-text:t" inset="0,0,0,0">
              <w:txbxContent>
                <w:p w:rsidR="00C22B89" w:rsidRDefault="00C22B89">
                  <w:pPr>
                    <w:jc w:val="center"/>
                  </w:pPr>
                </w:p>
                <w:p w:rsidR="00C22B89" w:rsidRDefault="00C22B89">
                  <w:pPr>
                    <w:jc w:val="center"/>
                  </w:pPr>
                </w:p>
                <w:p w:rsidR="00C22B89" w:rsidRDefault="00C22B89">
                  <w:pPr>
                    <w:jc w:val="center"/>
                  </w:pPr>
                </w:p>
                <w:p w:rsidR="00C22B89" w:rsidRDefault="00C22B89">
                  <w:pPr>
                    <w:jc w:val="center"/>
                  </w:pPr>
                </w:p>
                <w:p w:rsidR="00C22B89" w:rsidRDefault="00C22B8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50D30" w:rsidRDefault="00B70DC0">
                  <w:pPr>
                    <w:pStyle w:val="Titulekobrzku"/>
                    <w:shd w:val="clear" w:color="auto" w:fill="auto"/>
                  </w:pPr>
                  <w:r>
                    <w:t>Petr Hora prokurista</w:t>
                  </w:r>
                </w:p>
              </w:txbxContent>
            </v:textbox>
            <w10:wrap type="square" side="left" anchorx="margin"/>
          </v:shape>
        </w:pict>
      </w:r>
      <w:r w:rsidR="00B70DC0">
        <w:t xml:space="preserve">MUDr. </w:t>
      </w:r>
      <w:r>
        <w:t xml:space="preserve">Michaela </w:t>
      </w:r>
      <w:r w:rsidR="00B70DC0">
        <w:t>S</w:t>
      </w:r>
      <w:r>
        <w:t>t</w:t>
      </w:r>
      <w:r w:rsidR="00B70DC0">
        <w:t>eklá prokuristka</w:t>
      </w:r>
    </w:p>
    <w:p w:rsidR="00750D30" w:rsidRDefault="00C22B89">
      <w:pPr>
        <w:pStyle w:val="Zkladntext40"/>
        <w:shd w:val="clear" w:color="auto" w:fill="auto"/>
        <w:spacing w:before="0" w:line="380" w:lineRule="exact"/>
      </w:pPr>
      <w:bookmarkStart w:id="0" w:name="_GoBack"/>
      <w:bookmarkEnd w:id="0"/>
      <w:r>
        <w:pict>
          <v:shape id="_x0000_s1032" type="#_x0000_t202" style="position:absolute;margin-left:285.1pt;margin-top:60.1pt;width:68.4pt;height:18.55pt;z-index:-125829374;mso-wrap-distance-left:5pt;mso-wrap-distance-right:102.25pt;mso-position-horizontal-relative:margin" wrapcoords="219 0 21600 0 21600 7142 11019 16523 11019 21600 0 21600 0 16523 219 7142 219 0" filled="f" stroked="f">
            <v:textbox style="mso-fit-shape-to-text:t" inset="0,0,0,0">
              <w:txbxContent>
                <w:p w:rsidR="00750D30" w:rsidRDefault="00750D30">
                  <w:pPr>
                    <w:pStyle w:val="Titulekobrzku2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</w:p>
    <w:sectPr w:rsidR="00750D30">
      <w:type w:val="continuous"/>
      <w:pgSz w:w="11900" w:h="16840"/>
      <w:pgMar w:top="505" w:right="1360" w:bottom="927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C0" w:rsidRDefault="00B70DC0">
      <w:r>
        <w:separator/>
      </w:r>
    </w:p>
  </w:endnote>
  <w:endnote w:type="continuationSeparator" w:id="0">
    <w:p w:rsidR="00B70DC0" w:rsidRDefault="00B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C0" w:rsidRDefault="00B70DC0"/>
  </w:footnote>
  <w:footnote w:type="continuationSeparator" w:id="0">
    <w:p w:rsidR="00B70DC0" w:rsidRDefault="00B70D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50D30"/>
    <w:rsid w:val="00750D30"/>
    <w:rsid w:val="00B70DC0"/>
    <w:rsid w:val="00C2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/>
      <w:iCs/>
      <w:smallCaps w:val="0"/>
      <w:strike w:val="0"/>
      <w:w w:val="80"/>
      <w:sz w:val="40"/>
      <w:szCs w:val="40"/>
      <w:u w:val="none"/>
    </w:rPr>
  </w:style>
  <w:style w:type="character" w:customStyle="1" w:styleId="Nadpis1BookmanOldStyle17ptMtko100">
    <w:name w:val="Nadpis #1 + Bookman Old Style;17 pt;Měřítko 100%"/>
    <w:basedOn w:val="Nadpis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w w:val="8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2" w:lineRule="exact"/>
    </w:pPr>
    <w:rPr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2" w:lineRule="exact"/>
      <w:jc w:val="both"/>
    </w:pPr>
    <w:rPr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Georgia" w:eastAsia="Georgia" w:hAnsi="Georgia" w:cs="Georgi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jc w:val="both"/>
    </w:pPr>
    <w:rPr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160" w:line="0" w:lineRule="atLeast"/>
    </w:pPr>
    <w:rPr>
      <w:rFonts w:ascii="Georgia" w:eastAsia="Georgia" w:hAnsi="Georgia" w:cs="Georgia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2017-02-13T09:07:00Z</dcterms:created>
  <dcterms:modified xsi:type="dcterms:W3CDTF">2017-02-13T09:15:00Z</dcterms:modified>
</cp:coreProperties>
</file>