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3A01" w14:textId="77777777" w:rsidR="006904F6" w:rsidRDefault="006904F6" w:rsidP="006904F6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Město Český Krumlov</w:t>
      </w:r>
    </w:p>
    <w:p w14:paraId="6514005E" w14:textId="77777777" w:rsidR="006904F6" w:rsidRDefault="006904F6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14:paraId="4B5F0557" w14:textId="77777777" w:rsidR="006904F6" w:rsidRDefault="006904F6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IČ: 245836</w:t>
      </w:r>
    </w:p>
    <w:p w14:paraId="175CC9BA" w14:textId="77777777" w:rsidR="006904F6" w:rsidRDefault="006904F6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bank.spojení : KB Č.Krumlov, č. účtu 19-221241/0100,VS  9903001361        </w:t>
      </w:r>
    </w:p>
    <w:p w14:paraId="5DB3A65B" w14:textId="77777777" w:rsidR="006904F6" w:rsidRDefault="006904F6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14:paraId="5001DD54" w14:textId="77777777" w:rsidR="006904F6" w:rsidRDefault="006904F6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14:paraId="7294CB69" w14:textId="77777777" w:rsidR="006904F6" w:rsidRPr="006D4464" w:rsidRDefault="006904F6" w:rsidP="006904F6">
      <w:pPr>
        <w:rPr>
          <w:rFonts w:ascii="Times New Roman" w:hAnsi="Times New Roman"/>
          <w:i w:val="0"/>
        </w:rPr>
      </w:pPr>
      <w:r w:rsidRPr="006D4464">
        <w:rPr>
          <w:rFonts w:ascii="Times New Roman" w:hAnsi="Times New Roman"/>
          <w:i w:val="0"/>
        </w:rPr>
        <w:t>Sdružení pro rodinu a děti - Český Krumlov, občanské sdružení</w:t>
      </w:r>
    </w:p>
    <w:p w14:paraId="514C6A90" w14:textId="77777777" w:rsidR="006904F6" w:rsidRPr="000F5A39" w:rsidRDefault="00F728C2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Kostelní 163</w:t>
      </w:r>
      <w:r w:rsidR="006904F6" w:rsidRPr="000F5A39">
        <w:rPr>
          <w:rFonts w:ascii="Times New Roman" w:hAnsi="Times New Roman"/>
          <w:b w:val="0"/>
          <w:i w:val="0"/>
        </w:rPr>
        <w:t>, 381 01  Český Krumlov</w:t>
      </w:r>
    </w:p>
    <w:p w14:paraId="7BA0F40B" w14:textId="77777777" w:rsidR="006904F6" w:rsidRDefault="006904F6" w:rsidP="006904F6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IČ: 70857997</w:t>
      </w:r>
    </w:p>
    <w:p w14:paraId="68BF531D" w14:textId="77777777" w:rsidR="006904F6" w:rsidRDefault="006904F6" w:rsidP="006904F6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14:paraId="0EE468F6" w14:textId="77777777" w:rsidR="006904F6" w:rsidRDefault="006904F6" w:rsidP="006904F6">
      <w:pPr>
        <w:jc w:val="both"/>
        <w:rPr>
          <w:rFonts w:ascii="Times New Roman" w:hAnsi="Times New Roman"/>
          <w:b w:val="0"/>
          <w:i w:val="0"/>
        </w:rPr>
      </w:pPr>
    </w:p>
    <w:p w14:paraId="6B9B6EA5" w14:textId="77777777"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</w:p>
    <w:p w14:paraId="44F0A282" w14:textId="77777777"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14:paraId="5E9724B9" w14:textId="77777777"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vzájemné dohodě a v souladu se zákonem č. 116/90 Sb. v platném znění a občanským zákoníkem</w:t>
      </w:r>
    </w:p>
    <w:p w14:paraId="6768C2B1" w14:textId="77777777" w:rsidR="00311D28" w:rsidRDefault="00311D28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14:paraId="3901F950" w14:textId="77777777"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8"/>
          <w:szCs w:val="20"/>
          <w:u w:val="single"/>
        </w:rPr>
        <w:t xml:space="preserve">dodatek č. </w:t>
      </w:r>
      <w:r w:rsidR="00E22C9A">
        <w:rPr>
          <w:rFonts w:ascii="Times New Roman" w:hAnsi="Times New Roman"/>
          <w:i w:val="0"/>
          <w:iCs w:val="0"/>
          <w:sz w:val="28"/>
          <w:szCs w:val="20"/>
          <w:u w:val="single"/>
        </w:rPr>
        <w:t>1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1BC632F4" w14:textId="77777777"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k</w:t>
      </w:r>
      <w:r w:rsidR="00E22C9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e smlouvě o nájmu nebytových prostor  ze dne 31.10.2008</w:t>
      </w:r>
    </w:p>
    <w:p w14:paraId="1D9D79A8" w14:textId="77777777"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3D50F2A8" w14:textId="77777777" w:rsidR="00AE76B7" w:rsidRDefault="00752E1E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I. </w:t>
      </w:r>
    </w:p>
    <w:p w14:paraId="6579DB97" w14:textId="77777777" w:rsidR="00FC47D2" w:rsidRDefault="00FC47D2" w:rsidP="00AE76B7">
      <w:pPr>
        <w:jc w:val="both"/>
        <w:rPr>
          <w:rFonts w:ascii="Times New Roman" w:hAnsi="Times New Roman"/>
          <w:b w:val="0"/>
          <w:bCs w:val="0"/>
          <w:iCs w:val="0"/>
        </w:rPr>
      </w:pPr>
      <w:r>
        <w:rPr>
          <w:rFonts w:ascii="Times New Roman" w:hAnsi="Times New Roman"/>
          <w:b w:val="0"/>
          <w:bCs w:val="0"/>
          <w:iCs w:val="0"/>
        </w:rPr>
        <w:t>Čl. III. odst. 3 shora uvedené smlouvy se mění takto:</w:t>
      </w:r>
    </w:p>
    <w:p w14:paraId="0EEA116A" w14:textId="77777777" w:rsidR="00FC47D2" w:rsidRDefault="00FC47D2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FC47D2">
        <w:rPr>
          <w:rFonts w:ascii="Times New Roman" w:hAnsi="Times New Roman"/>
          <w:b w:val="0"/>
          <w:bCs w:val="0"/>
          <w:i w:val="0"/>
          <w:iCs w:val="0"/>
        </w:rPr>
        <w:t xml:space="preserve">Kromě nájemného se nájemce </w:t>
      </w:r>
      <w:r w:rsidR="008A49F1">
        <w:rPr>
          <w:rFonts w:ascii="Times New Roman" w:hAnsi="Times New Roman"/>
          <w:b w:val="0"/>
          <w:bCs w:val="0"/>
          <w:i w:val="0"/>
          <w:iCs w:val="0"/>
        </w:rPr>
        <w:t xml:space="preserve"> zavazuje hradit náklady na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služby spojené s užíváním nebytového prostoru, jejichž výše je vypočítána dle poměru pronajaté plochy nebytových prostor k celkové výměře pronajatých nebytových prostor v objektu. 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 xml:space="preserve">Na tyto služby se nájemce zavazuje hradit zálohy, jejichž výše činí </w:t>
      </w:r>
      <w:r w:rsidR="00183610" w:rsidRPr="00183610">
        <w:rPr>
          <w:rFonts w:ascii="Times New Roman" w:hAnsi="Times New Roman"/>
          <w:bCs w:val="0"/>
          <w:i w:val="0"/>
          <w:iCs w:val="0"/>
        </w:rPr>
        <w:t xml:space="preserve">ročně </w:t>
      </w:r>
      <w:r w:rsidR="00E22C9A">
        <w:rPr>
          <w:rFonts w:ascii="Times New Roman" w:hAnsi="Times New Roman"/>
          <w:bCs w:val="0"/>
          <w:i w:val="0"/>
          <w:iCs w:val="0"/>
        </w:rPr>
        <w:t>32</w:t>
      </w:r>
      <w:r w:rsidR="00183610" w:rsidRPr="00183610">
        <w:rPr>
          <w:rFonts w:ascii="Times New Roman" w:hAnsi="Times New Roman"/>
          <w:bCs w:val="0"/>
          <w:i w:val="0"/>
          <w:iCs w:val="0"/>
        </w:rPr>
        <w:t>.</w:t>
      </w:r>
      <w:r w:rsidR="00E22C9A">
        <w:rPr>
          <w:rFonts w:ascii="Times New Roman" w:hAnsi="Times New Roman"/>
          <w:bCs w:val="0"/>
          <w:i w:val="0"/>
          <w:iCs w:val="0"/>
        </w:rPr>
        <w:t>100</w:t>
      </w:r>
      <w:r w:rsidR="00183610" w:rsidRPr="00183610">
        <w:rPr>
          <w:rFonts w:ascii="Times New Roman" w:hAnsi="Times New Roman"/>
          <w:bCs w:val="0"/>
          <w:i w:val="0"/>
          <w:iCs w:val="0"/>
        </w:rPr>
        <w:t>,--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738C2" w:rsidRPr="00183610">
        <w:rPr>
          <w:rFonts w:ascii="Times New Roman" w:hAnsi="Times New Roman"/>
          <w:bCs w:val="0"/>
          <w:i w:val="0"/>
          <w:iCs w:val="0"/>
        </w:rPr>
        <w:t>Kč</w:t>
      </w:r>
      <w:r w:rsidR="007738C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83610">
        <w:rPr>
          <w:rFonts w:ascii="Times New Roman" w:hAnsi="Times New Roman"/>
          <w:b w:val="0"/>
          <w:bCs w:val="0"/>
          <w:i w:val="0"/>
          <w:iCs w:val="0"/>
        </w:rPr>
        <w:t>celkem, z toho:</w:t>
      </w:r>
    </w:p>
    <w:p w14:paraId="44AAD604" w14:textId="77777777"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teplo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  <w:r w:rsidR="00E22C9A">
        <w:rPr>
          <w:rFonts w:ascii="Times New Roman" w:hAnsi="Times New Roman"/>
          <w:b w:val="0"/>
          <w:bCs w:val="0"/>
          <w:i w:val="0"/>
          <w:iCs w:val="0"/>
        </w:rPr>
        <w:t xml:space="preserve">  </w:t>
      </w:r>
      <w:r w:rsidR="006423A9">
        <w:rPr>
          <w:rFonts w:ascii="Times New Roman" w:hAnsi="Times New Roman"/>
          <w:b w:val="0"/>
          <w:bCs w:val="0"/>
          <w:i w:val="0"/>
          <w:iCs w:val="0"/>
        </w:rPr>
        <w:tab/>
      </w:r>
      <w:r w:rsidR="006423A9">
        <w:rPr>
          <w:rFonts w:ascii="Times New Roman" w:hAnsi="Times New Roman"/>
          <w:b w:val="0"/>
          <w:bCs w:val="0"/>
          <w:i w:val="0"/>
          <w:iCs w:val="0"/>
        </w:rPr>
        <w:tab/>
        <w:t xml:space="preserve">  </w:t>
      </w:r>
      <w:r w:rsidR="00E22C9A">
        <w:rPr>
          <w:rFonts w:ascii="Times New Roman" w:hAnsi="Times New Roman"/>
          <w:b w:val="0"/>
          <w:bCs w:val="0"/>
          <w:i w:val="0"/>
          <w:iCs w:val="0"/>
        </w:rPr>
        <w:t>25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  <w:r w:rsidR="00E22C9A">
        <w:rPr>
          <w:rFonts w:ascii="Times New Roman" w:hAnsi="Times New Roman"/>
          <w:b w:val="0"/>
          <w:bCs w:val="0"/>
          <w:i w:val="0"/>
          <w:iCs w:val="0"/>
        </w:rPr>
        <w:t>2</w:t>
      </w:r>
      <w:r>
        <w:rPr>
          <w:rFonts w:ascii="Times New Roman" w:hAnsi="Times New Roman"/>
          <w:b w:val="0"/>
          <w:bCs w:val="0"/>
          <w:i w:val="0"/>
          <w:iCs w:val="0"/>
        </w:rPr>
        <w:t>00,-- Kč</w:t>
      </w:r>
    </w:p>
    <w:p w14:paraId="68E12E5E" w14:textId="77777777"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vodné a stočné</w:t>
      </w:r>
      <w:r w:rsidR="006423A9">
        <w:rPr>
          <w:rFonts w:ascii="Times New Roman" w:hAnsi="Times New Roman"/>
          <w:b w:val="0"/>
          <w:bCs w:val="0"/>
          <w:i w:val="0"/>
          <w:iCs w:val="0"/>
        </w:rPr>
        <w:t>, pevná složka</w:t>
      </w:r>
      <w:r w:rsidR="006423A9">
        <w:rPr>
          <w:rFonts w:ascii="Times New Roman" w:hAnsi="Times New Roman"/>
          <w:b w:val="0"/>
          <w:bCs w:val="0"/>
          <w:i w:val="0"/>
          <w:iCs w:val="0"/>
        </w:rPr>
        <w:tab/>
      </w:r>
      <w:r>
        <w:rPr>
          <w:rFonts w:ascii="Times New Roman" w:hAnsi="Times New Roman"/>
          <w:b w:val="0"/>
          <w:bCs w:val="0"/>
          <w:i w:val="0"/>
          <w:iCs w:val="0"/>
        </w:rPr>
        <w:tab/>
        <w:t xml:space="preserve"> </w:t>
      </w:r>
      <w:r w:rsidR="00752E1E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F3069">
        <w:rPr>
          <w:rFonts w:ascii="Times New Roman" w:hAnsi="Times New Roman"/>
          <w:b w:val="0"/>
          <w:bCs w:val="0"/>
          <w:i w:val="0"/>
          <w:iCs w:val="0"/>
        </w:rPr>
        <w:t xml:space="preserve">  1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  <w:r w:rsidR="00DF3069">
        <w:rPr>
          <w:rFonts w:ascii="Times New Roman" w:hAnsi="Times New Roman"/>
          <w:b w:val="0"/>
          <w:bCs w:val="0"/>
          <w:i w:val="0"/>
          <w:iCs w:val="0"/>
        </w:rPr>
        <w:t>5</w:t>
      </w:r>
      <w:r w:rsidR="00752E1E">
        <w:rPr>
          <w:rFonts w:ascii="Times New Roman" w:hAnsi="Times New Roman"/>
          <w:b w:val="0"/>
          <w:bCs w:val="0"/>
          <w:i w:val="0"/>
          <w:iCs w:val="0"/>
        </w:rPr>
        <w:t>00</w:t>
      </w:r>
      <w:r>
        <w:rPr>
          <w:rFonts w:ascii="Times New Roman" w:hAnsi="Times New Roman"/>
          <w:b w:val="0"/>
          <w:bCs w:val="0"/>
          <w:i w:val="0"/>
          <w:iCs w:val="0"/>
        </w:rPr>
        <w:t>,-- Kč</w:t>
      </w:r>
      <w:r>
        <w:rPr>
          <w:rFonts w:ascii="Times New Roman" w:hAnsi="Times New Roman"/>
          <w:b w:val="0"/>
          <w:bCs w:val="0"/>
          <w:i w:val="0"/>
          <w:iCs w:val="0"/>
        </w:rPr>
        <w:tab/>
      </w:r>
    </w:p>
    <w:p w14:paraId="21BCC0F7" w14:textId="77777777" w:rsidR="00183610" w:rsidRDefault="00183610" w:rsidP="00183610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183610">
        <w:rPr>
          <w:rFonts w:ascii="Times New Roman" w:hAnsi="Times New Roman"/>
          <w:b w:val="0"/>
          <w:bCs w:val="0"/>
          <w:i w:val="0"/>
          <w:iCs w:val="0"/>
        </w:rPr>
        <w:t>el. energie</w:t>
      </w:r>
      <w:r w:rsidRPr="00183610">
        <w:rPr>
          <w:rFonts w:ascii="Times New Roman" w:hAnsi="Times New Roman"/>
          <w:b w:val="0"/>
          <w:bCs w:val="0"/>
          <w:i w:val="0"/>
          <w:iCs w:val="0"/>
        </w:rPr>
        <w:tab/>
      </w:r>
      <w:r w:rsidRPr="00183610">
        <w:rPr>
          <w:rFonts w:ascii="Times New Roman" w:hAnsi="Times New Roman"/>
          <w:b w:val="0"/>
          <w:bCs w:val="0"/>
          <w:i w:val="0"/>
          <w:iCs w:val="0"/>
        </w:rPr>
        <w:tab/>
        <w:t xml:space="preserve"> </w:t>
      </w:r>
      <w:r w:rsidR="006423A9">
        <w:rPr>
          <w:rFonts w:ascii="Times New Roman" w:hAnsi="Times New Roman"/>
          <w:b w:val="0"/>
          <w:bCs w:val="0"/>
          <w:i w:val="0"/>
          <w:iCs w:val="0"/>
        </w:rPr>
        <w:t xml:space="preserve">    </w:t>
      </w:r>
      <w:r w:rsidR="006423A9">
        <w:rPr>
          <w:rFonts w:ascii="Times New Roman" w:hAnsi="Times New Roman"/>
          <w:b w:val="0"/>
          <w:bCs w:val="0"/>
          <w:i w:val="0"/>
          <w:iCs w:val="0"/>
        </w:rPr>
        <w:tab/>
      </w:r>
      <w:r w:rsidR="006423A9">
        <w:rPr>
          <w:rFonts w:ascii="Times New Roman" w:hAnsi="Times New Roman"/>
          <w:b w:val="0"/>
          <w:bCs w:val="0"/>
          <w:i w:val="0"/>
          <w:iCs w:val="0"/>
        </w:rPr>
        <w:tab/>
        <w:t xml:space="preserve">    5.4</w:t>
      </w:r>
      <w:r w:rsidR="00860680">
        <w:rPr>
          <w:rFonts w:ascii="Times New Roman" w:hAnsi="Times New Roman"/>
          <w:b w:val="0"/>
          <w:bCs w:val="0"/>
          <w:i w:val="0"/>
          <w:iCs w:val="0"/>
        </w:rPr>
        <w:t>00</w:t>
      </w:r>
      <w:r w:rsidRPr="00183610">
        <w:rPr>
          <w:rFonts w:ascii="Times New Roman" w:hAnsi="Times New Roman"/>
          <w:b w:val="0"/>
          <w:bCs w:val="0"/>
          <w:i w:val="0"/>
          <w:iCs w:val="0"/>
        </w:rPr>
        <w:t>,-- Kč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14:paraId="61437E06" w14:textId="77777777" w:rsidR="00183610" w:rsidRDefault="00183610" w:rsidP="00183610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14:paraId="75469227" w14:textId="77777777" w:rsidR="00860680" w:rsidRPr="00860680" w:rsidRDefault="00183610" w:rsidP="00860680">
      <w:pPr>
        <w:tabs>
          <w:tab w:val="left" w:pos="720"/>
        </w:tabs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Zálohy na služby jsou splatné v</w:t>
      </w:r>
      <w:r w:rsidR="00DF3069">
        <w:rPr>
          <w:rFonts w:ascii="Times New Roman" w:hAnsi="Times New Roman"/>
          <w:b w:val="0"/>
          <w:bCs w:val="0"/>
          <w:i w:val="0"/>
          <w:iCs w:val="0"/>
        </w:rPr>
        <w:t> pravidelných měsíčních splátkách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ve výši Kč </w:t>
      </w:r>
      <w:r w:rsidR="00DF3069">
        <w:rPr>
          <w:rFonts w:ascii="Times New Roman" w:hAnsi="Times New Roman"/>
          <w:b w:val="0"/>
          <w:bCs w:val="0"/>
          <w:i w:val="0"/>
          <w:iCs w:val="0"/>
        </w:rPr>
        <w:t>2.675</w:t>
      </w:r>
      <w:r>
        <w:rPr>
          <w:rFonts w:ascii="Times New Roman" w:hAnsi="Times New Roman"/>
          <w:b w:val="0"/>
          <w:bCs w:val="0"/>
          <w:i w:val="0"/>
          <w:iCs w:val="0"/>
        </w:rPr>
        <w:t>,--</w:t>
      </w:r>
      <w:r w:rsidR="00DF3069">
        <w:rPr>
          <w:rFonts w:ascii="Times New Roman" w:hAnsi="Times New Roman"/>
          <w:b w:val="0"/>
          <w:bCs w:val="0"/>
          <w:i w:val="0"/>
          <w:iCs w:val="0"/>
        </w:rPr>
        <w:t xml:space="preserve"> vždy do 15. dne příslušného měsíce na ú</w:t>
      </w:r>
      <w:r>
        <w:rPr>
          <w:rFonts w:ascii="Times New Roman" w:hAnsi="Times New Roman"/>
          <w:b w:val="0"/>
          <w:bCs w:val="0"/>
          <w:i w:val="0"/>
          <w:iCs w:val="0"/>
        </w:rPr>
        <w:t>čet č. 1002008035/5500 a VS 163</w:t>
      </w:r>
      <w:r w:rsidR="00DF3069">
        <w:rPr>
          <w:rFonts w:ascii="Times New Roman" w:hAnsi="Times New Roman"/>
          <w:b w:val="0"/>
          <w:bCs w:val="0"/>
          <w:i w:val="0"/>
          <w:iCs w:val="0"/>
        </w:rPr>
        <w:t>383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  <w:r w:rsidR="00860680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60680" w:rsidRPr="00860680">
        <w:rPr>
          <w:rFonts w:ascii="Times New Roman" w:hAnsi="Times New Roman"/>
          <w:b w:val="0"/>
          <w:i w:val="0"/>
        </w:rPr>
        <w:t xml:space="preserve">Případný nedoplatek zjištěný při vyúčtování služeb se nájemce zavazuje zaplatit do 10 dnů ode dne doručení vyúčtování převodem na uvedené bankovní spojení. </w:t>
      </w:r>
    </w:p>
    <w:p w14:paraId="2F61EA8A" w14:textId="77777777" w:rsidR="00183610" w:rsidRPr="00183610" w:rsidRDefault="00183610" w:rsidP="00183610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14:paraId="5A6F7A16" w14:textId="77777777" w:rsidR="00183610" w:rsidRPr="00860680" w:rsidRDefault="00860680" w:rsidP="00860680">
      <w:pPr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860680">
        <w:rPr>
          <w:rFonts w:ascii="Times New Roman" w:hAnsi="Times New Roman"/>
          <w:b w:val="0"/>
          <w:bCs w:val="0"/>
          <w:i w:val="0"/>
          <w:iCs w:val="0"/>
        </w:rPr>
        <w:t>II.</w:t>
      </w:r>
    </w:p>
    <w:p w14:paraId="01AB828D" w14:textId="77777777"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2BBC058F" w14:textId="77777777"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672E0A7A" w14:textId="77777777" w:rsidR="007738C2" w:rsidRDefault="00AE76B7" w:rsidP="007738C2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ostatních bodech zůstává smlouva nezměněna.</w:t>
      </w:r>
      <w:r w:rsidR="007738C2" w:rsidRPr="007738C2">
        <w:rPr>
          <w:rFonts w:ascii="Times New Roman" w:hAnsi="Times New Roman"/>
          <w:b w:val="0"/>
          <w:bCs w:val="0"/>
        </w:rPr>
        <w:t xml:space="preserve"> </w:t>
      </w:r>
    </w:p>
    <w:p w14:paraId="6C54DEC2" w14:textId="77777777"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Tento dodatek se vyhotovuje ve čtyřech stejnopisech, z nichž každá ze smluvních stran obdrží dva.</w:t>
      </w:r>
    </w:p>
    <w:p w14:paraId="0EF29CA9" w14:textId="77777777"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</w:p>
    <w:p w14:paraId="0C70AD54" w14:textId="77777777" w:rsidR="007738C2" w:rsidRDefault="007738C2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59B63041" w14:textId="77777777"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14:paraId="3D66050E" w14:textId="3512AA8F" w:rsidR="00062EFF" w:rsidRDefault="00AE76B7" w:rsidP="00062EFF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V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> 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>Č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eském 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Krumlově dne </w:t>
      </w:r>
      <w:r w:rsidR="00F23D77">
        <w:rPr>
          <w:rFonts w:ascii="Times New Roman" w:hAnsi="Times New Roman"/>
          <w:b w:val="0"/>
          <w:bCs w:val="0"/>
          <w:i w:val="0"/>
          <w:iCs w:val="0"/>
          <w:szCs w:val="20"/>
        </w:rPr>
        <w:t>8.6.2011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V Českém Krumlově dne </w:t>
      </w:r>
      <w:r w:rsidR="00F23D77">
        <w:rPr>
          <w:rFonts w:ascii="Times New Roman" w:hAnsi="Times New Roman"/>
          <w:b w:val="0"/>
          <w:bCs w:val="0"/>
          <w:i w:val="0"/>
          <w:iCs w:val="0"/>
          <w:szCs w:val="20"/>
        </w:rPr>
        <w:t>20.6.2011</w:t>
      </w:r>
    </w:p>
    <w:p w14:paraId="0DDCC2F4" w14:textId="77777777"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14:paraId="692FCE73" w14:textId="77777777"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14:paraId="6A0FFA60" w14:textId="77777777"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14:paraId="02052499" w14:textId="77777777" w:rsidR="00DF3069" w:rsidRDefault="00860680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Mgr.Dalibor Carda</w:t>
      </w:r>
      <w:r w:rsidR="00062EFF" w:rsidRP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DF3069">
        <w:rPr>
          <w:rFonts w:ascii="Times New Roman" w:hAnsi="Times New Roman"/>
          <w:b w:val="0"/>
          <w:bCs w:val="0"/>
          <w:i w:val="0"/>
          <w:iCs w:val="0"/>
          <w:szCs w:val="20"/>
        </w:rPr>
        <w:t>Michaela Sklářová</w:t>
      </w:r>
    </w:p>
    <w:p w14:paraId="1A59AE64" w14:textId="77777777"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starosta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                       </w:t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062EFF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</w:p>
    <w:sectPr w:rsidR="00AE76B7">
      <w:headerReference w:type="default" r:id="rId7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8C4D" w14:textId="77777777" w:rsidR="00DC72A0" w:rsidRDefault="00DC72A0" w:rsidP="00F23D77">
      <w:r>
        <w:separator/>
      </w:r>
    </w:p>
  </w:endnote>
  <w:endnote w:type="continuationSeparator" w:id="0">
    <w:p w14:paraId="33257555" w14:textId="77777777" w:rsidR="00DC72A0" w:rsidRDefault="00DC72A0" w:rsidP="00F2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0F3F8" w14:textId="77777777" w:rsidR="00DC72A0" w:rsidRDefault="00DC72A0" w:rsidP="00F23D77">
      <w:r>
        <w:separator/>
      </w:r>
    </w:p>
  </w:footnote>
  <w:footnote w:type="continuationSeparator" w:id="0">
    <w:p w14:paraId="11B04335" w14:textId="77777777" w:rsidR="00DC72A0" w:rsidRDefault="00DC72A0" w:rsidP="00F2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32B9" w14:textId="559A2A79" w:rsidR="00F23D77" w:rsidRDefault="00F23D77" w:rsidP="00F23D77">
    <w:pPr>
      <w:pStyle w:val="Zhlav"/>
      <w:jc w:val="right"/>
    </w:pPr>
    <w:r>
      <w:t>441/446/2011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CAC6659"/>
    <w:multiLevelType w:val="hybridMultilevel"/>
    <w:tmpl w:val="812AAA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9630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56A4253"/>
    <w:multiLevelType w:val="hybridMultilevel"/>
    <w:tmpl w:val="7076F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04432"/>
    <w:multiLevelType w:val="hybridMultilevel"/>
    <w:tmpl w:val="ED9C094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9938B8"/>
    <w:multiLevelType w:val="hybridMultilevel"/>
    <w:tmpl w:val="4EFC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2830608"/>
    <w:multiLevelType w:val="hybridMultilevel"/>
    <w:tmpl w:val="2C38B9F2"/>
    <w:lvl w:ilvl="0" w:tplc="754A3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49CA7C99"/>
    <w:multiLevelType w:val="hybridMultilevel"/>
    <w:tmpl w:val="8C762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3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5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7C8D0555"/>
    <w:multiLevelType w:val="hybridMultilevel"/>
    <w:tmpl w:val="94B20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4"/>
    <w:rsid w:val="00010D73"/>
    <w:rsid w:val="00031BCD"/>
    <w:rsid w:val="00062EFF"/>
    <w:rsid w:val="0013350D"/>
    <w:rsid w:val="00183610"/>
    <w:rsid w:val="00237234"/>
    <w:rsid w:val="00250F40"/>
    <w:rsid w:val="002D3882"/>
    <w:rsid w:val="00311D28"/>
    <w:rsid w:val="00437936"/>
    <w:rsid w:val="006423A9"/>
    <w:rsid w:val="006904F6"/>
    <w:rsid w:val="00752E1E"/>
    <w:rsid w:val="007738C2"/>
    <w:rsid w:val="00860680"/>
    <w:rsid w:val="008A0A6E"/>
    <w:rsid w:val="008A49F1"/>
    <w:rsid w:val="00970C51"/>
    <w:rsid w:val="00A861CB"/>
    <w:rsid w:val="00AE76B7"/>
    <w:rsid w:val="00D35E67"/>
    <w:rsid w:val="00D608EC"/>
    <w:rsid w:val="00DC72A0"/>
    <w:rsid w:val="00DF3069"/>
    <w:rsid w:val="00E22C9A"/>
    <w:rsid w:val="00F23D77"/>
    <w:rsid w:val="00F26656"/>
    <w:rsid w:val="00F728C2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60F62"/>
  <w15:chartTrackingRefBased/>
  <w15:docId w15:val="{CFF5EC10-DC4F-400B-9CB6-C0D8B38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Šárka Kabeláčová</cp:lastModifiedBy>
  <cp:revision>2</cp:revision>
  <cp:lastPrinted>2004-06-29T06:29:00Z</cp:lastPrinted>
  <dcterms:created xsi:type="dcterms:W3CDTF">2020-10-13T07:37:00Z</dcterms:created>
  <dcterms:modified xsi:type="dcterms:W3CDTF">2020-10-13T07:37:00Z</dcterms:modified>
</cp:coreProperties>
</file>