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22" w:rsidRPr="00607228" w:rsidRDefault="00CB4222" w:rsidP="00CB4222">
      <w:pPr>
        <w:widowControl/>
        <w:rPr>
          <w:rFonts w:ascii="Arial" w:hAnsi="Arial" w:cs="Arial"/>
          <w:b/>
          <w:sz w:val="24"/>
          <w:szCs w:val="24"/>
        </w:rPr>
      </w:pPr>
      <w:r w:rsidRPr="00607228">
        <w:rPr>
          <w:rFonts w:ascii="Arial" w:hAnsi="Arial" w:cs="Arial"/>
          <w:b/>
          <w:sz w:val="24"/>
          <w:szCs w:val="24"/>
        </w:rPr>
        <w:t xml:space="preserve">Česká </w:t>
      </w:r>
      <w:proofErr w:type="gramStart"/>
      <w:r w:rsidRPr="00607228">
        <w:rPr>
          <w:rFonts w:ascii="Arial" w:hAnsi="Arial" w:cs="Arial"/>
          <w:b/>
          <w:sz w:val="24"/>
          <w:szCs w:val="24"/>
        </w:rPr>
        <w:t>republika - Státní</w:t>
      </w:r>
      <w:proofErr w:type="gramEnd"/>
      <w:r w:rsidRPr="00607228">
        <w:rPr>
          <w:rFonts w:ascii="Arial" w:hAnsi="Arial" w:cs="Arial"/>
          <w:b/>
          <w:sz w:val="24"/>
          <w:szCs w:val="24"/>
        </w:rPr>
        <w:t xml:space="preserve">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Hroznová 17, 60300 Brno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1004932058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607228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607228">
        <w:rPr>
          <w:rFonts w:ascii="Arial" w:hAnsi="Arial" w:cs="Arial"/>
          <w:b/>
          <w:color w:val="000000"/>
          <w:sz w:val="24"/>
          <w:szCs w:val="24"/>
        </w:rPr>
        <w:t>ZOD Haná, družstvo se sídlem ve Švábenicích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Švábenice 348, PSČ 68323, </w:t>
      </w:r>
    </w:p>
    <w:p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 001</w:t>
      </w:r>
      <w:r w:rsidR="006072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41</w:t>
      </w:r>
      <w:r w:rsidR="006072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640, DIČ CZ00141640, zapsán v obchodním rejstříku vedeném Krajským soudem v Brně, odd.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DrXXXVI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, vložka 2150</w:t>
      </w:r>
      <w:r w:rsidR="00607228">
        <w:rPr>
          <w:rFonts w:ascii="Arial" w:hAnsi="Arial" w:cs="Arial"/>
          <w:color w:val="000000"/>
          <w:sz w:val="22"/>
          <w:szCs w:val="22"/>
        </w:rPr>
        <w:t>,</w:t>
      </w:r>
    </w:p>
    <w:p w:rsidR="00607228" w:rsidRPr="00BB196A" w:rsidRDefault="00607228" w:rsidP="00607228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které zastupuje předseda představenstva Ing. Miroslav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Cvek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členka představenstva Ing. Michaela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Vychronová</w:t>
      </w:r>
      <w:proofErr w:type="spellEnd"/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607228" w:rsidRDefault="00746C63" w:rsidP="00607228">
      <w:pPr>
        <w:pStyle w:val="para"/>
        <w:widowControl/>
        <w:rPr>
          <w:rFonts w:ascii="Arial" w:hAnsi="Arial" w:cs="Arial"/>
          <w:sz w:val="28"/>
          <w:szCs w:val="28"/>
        </w:rPr>
      </w:pPr>
      <w:r w:rsidRPr="00607228">
        <w:rPr>
          <w:rFonts w:ascii="Arial" w:hAnsi="Arial" w:cs="Arial"/>
          <w:sz w:val="28"/>
          <w:szCs w:val="28"/>
        </w:rPr>
        <w:t>KUPNÍ SMLOUVU</w:t>
      </w:r>
    </w:p>
    <w:p w:rsidR="00746C63" w:rsidRPr="00607228" w:rsidRDefault="00746C63">
      <w:pPr>
        <w:pStyle w:val="para"/>
        <w:widowControl/>
        <w:rPr>
          <w:rFonts w:ascii="Arial" w:hAnsi="Arial" w:cs="Arial"/>
          <w:sz w:val="28"/>
          <w:szCs w:val="28"/>
        </w:rPr>
      </w:pPr>
      <w:r w:rsidRPr="00607228">
        <w:rPr>
          <w:rFonts w:ascii="Arial" w:hAnsi="Arial" w:cs="Arial"/>
          <w:sz w:val="28"/>
          <w:szCs w:val="28"/>
        </w:rPr>
        <w:t xml:space="preserve">č. </w:t>
      </w:r>
      <w:r w:rsidRPr="00607228">
        <w:rPr>
          <w:rFonts w:ascii="Arial" w:hAnsi="Arial" w:cs="Arial"/>
          <w:color w:val="000000"/>
          <w:sz w:val="28"/>
          <w:szCs w:val="28"/>
        </w:rPr>
        <w:t>1004932058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Jihomoravský kraj, Katastrální pracoviště Vyškov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Hoštice-Heroltice</w:t>
      </w:r>
      <w:r w:rsidRPr="00BB196A">
        <w:rPr>
          <w:rFonts w:ascii="Arial" w:hAnsi="Arial" w:cs="Arial"/>
          <w:sz w:val="18"/>
          <w:szCs w:val="18"/>
        </w:rPr>
        <w:tab/>
        <w:t>Heroltice</w:t>
      </w:r>
      <w:r w:rsidRPr="00BB196A">
        <w:rPr>
          <w:rFonts w:ascii="Arial" w:hAnsi="Arial" w:cs="Arial"/>
          <w:sz w:val="18"/>
          <w:szCs w:val="18"/>
        </w:rPr>
        <w:tab/>
        <w:t>211/36</w:t>
      </w:r>
      <w:r w:rsidRPr="00BB196A">
        <w:rPr>
          <w:rFonts w:ascii="Arial" w:hAnsi="Arial" w:cs="Arial"/>
          <w:sz w:val="18"/>
          <w:szCs w:val="18"/>
        </w:rPr>
        <w:tab/>
        <w:t>orná půda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442DE6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</w:t>
      </w:r>
      <w:proofErr w:type="gramStart"/>
      <w:r w:rsidRPr="00BB196A">
        <w:rPr>
          <w:rFonts w:ascii="Arial" w:hAnsi="Arial" w:cs="Arial"/>
          <w:sz w:val="22"/>
          <w:szCs w:val="22"/>
        </w:rPr>
        <w:t>stavu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5815" w:rsidRPr="0080603D" w:rsidRDefault="00746C63" w:rsidP="00442DE6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Heroltice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211/36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113 700,00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113 700,00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BC0488" w:rsidRDefault="00BC0488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 nájemní smlouvou č. 17N06/58, kterou se Státním pozemkovým úřadem, resp. dříve P</w:t>
      </w:r>
      <w:r w:rsidR="0052624D">
        <w:rPr>
          <w:rFonts w:ascii="Arial" w:hAnsi="Arial" w:cs="Arial"/>
          <w:sz w:val="22"/>
          <w:szCs w:val="22"/>
        </w:rPr>
        <w:t>ozemkovým fondem</w:t>
      </w:r>
      <w:r w:rsidRPr="00BB196A">
        <w:rPr>
          <w:rFonts w:ascii="Arial" w:hAnsi="Arial" w:cs="Arial"/>
          <w:sz w:val="22"/>
          <w:szCs w:val="22"/>
        </w:rPr>
        <w:t xml:space="preserve"> Č</w:t>
      </w:r>
      <w:r w:rsidR="0052624D">
        <w:rPr>
          <w:rFonts w:ascii="Arial" w:hAnsi="Arial" w:cs="Arial"/>
          <w:sz w:val="22"/>
          <w:szCs w:val="22"/>
        </w:rPr>
        <w:t>eské republiky</w:t>
      </w:r>
      <w:r w:rsidRPr="00BB196A">
        <w:rPr>
          <w:rFonts w:ascii="Arial" w:hAnsi="Arial" w:cs="Arial"/>
          <w:sz w:val="22"/>
          <w:szCs w:val="22"/>
        </w:rPr>
        <w:t xml:space="preserve"> uzavřel ZOD Haná, družstvo se sídlem ve Švábenicích, jakožto nájemce. S obsahem nájemní smlouvy byl kupující seznámen před podpisem této smlouvy, což stvrzuje svým podpisem.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52624D" w:rsidRPr="00BB196A" w:rsidRDefault="0052624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 w:rsidP="00442DE6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52624D" w:rsidRPr="00BB196A" w:rsidRDefault="0052624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2002FA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C03E3" w:rsidRDefault="00DC03E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86240C" w:rsidRDefault="0086240C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C03E3" w:rsidRDefault="00DC03E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C03E3" w:rsidRPr="00BB196A" w:rsidRDefault="00DC03E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Brně dne</w:t>
      </w:r>
      <w:r w:rsidR="00490CD8">
        <w:rPr>
          <w:rFonts w:ascii="Arial" w:hAnsi="Arial" w:cs="Arial"/>
          <w:sz w:val="22"/>
          <w:szCs w:val="22"/>
        </w:rPr>
        <w:t xml:space="preserve"> 8.10.2020</w:t>
      </w:r>
      <w:bookmarkStart w:id="0" w:name="_GoBack"/>
      <w:bookmarkEnd w:id="0"/>
      <w:r w:rsidRPr="00BB196A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="002A1C1C">
        <w:rPr>
          <w:rFonts w:ascii="Arial" w:hAnsi="Arial" w:cs="Arial"/>
          <w:sz w:val="22"/>
          <w:szCs w:val="22"/>
        </w:rPr>
        <w:t xml:space="preserve">                                   </w:t>
      </w:r>
      <w:r w:rsidRPr="00BB196A">
        <w:rPr>
          <w:rFonts w:ascii="Arial" w:hAnsi="Arial" w:cs="Arial"/>
          <w:sz w:val="22"/>
          <w:szCs w:val="22"/>
        </w:rPr>
        <w:t>ZOD Haná, družstvo se sídlem ve Švábenicích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="002A1C1C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="002A1C1C">
        <w:rPr>
          <w:rFonts w:ascii="Arial" w:hAnsi="Arial" w:cs="Arial"/>
          <w:sz w:val="22"/>
          <w:szCs w:val="22"/>
        </w:rPr>
        <w:t>Ing.Miroslav</w:t>
      </w:r>
      <w:proofErr w:type="spellEnd"/>
      <w:r w:rsidR="002A1C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1C1C">
        <w:rPr>
          <w:rFonts w:ascii="Arial" w:hAnsi="Arial" w:cs="Arial"/>
          <w:sz w:val="22"/>
          <w:szCs w:val="22"/>
        </w:rPr>
        <w:t>Cvek</w:t>
      </w:r>
      <w:proofErr w:type="spellEnd"/>
      <w:r w:rsidR="002A1C1C">
        <w:rPr>
          <w:rFonts w:ascii="Arial" w:hAnsi="Arial" w:cs="Arial"/>
          <w:sz w:val="22"/>
          <w:szCs w:val="22"/>
        </w:rPr>
        <w:t>, předseda představenstva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Jihomoravský kraj</w:t>
      </w:r>
      <w:r w:rsidR="002A1C1C">
        <w:rPr>
          <w:rFonts w:ascii="Arial" w:hAnsi="Arial" w:cs="Arial"/>
          <w:sz w:val="22"/>
          <w:szCs w:val="22"/>
        </w:rPr>
        <w:t xml:space="preserve">                                     Ing. Michaela </w:t>
      </w:r>
      <w:proofErr w:type="spellStart"/>
      <w:r w:rsidR="002A1C1C">
        <w:rPr>
          <w:rFonts w:ascii="Arial" w:hAnsi="Arial" w:cs="Arial"/>
          <w:sz w:val="22"/>
          <w:szCs w:val="22"/>
        </w:rPr>
        <w:t>Vychronová</w:t>
      </w:r>
      <w:proofErr w:type="spellEnd"/>
      <w:r w:rsidR="002A1C1C">
        <w:rPr>
          <w:rFonts w:ascii="Arial" w:hAnsi="Arial" w:cs="Arial"/>
          <w:sz w:val="22"/>
          <w:szCs w:val="22"/>
        </w:rPr>
        <w:t>, členka představenstva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Renata Číhalová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2A1C1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</w:t>
      </w:r>
      <w:r w:rsidR="00746C63" w:rsidRPr="00BB196A">
        <w:rPr>
          <w:rFonts w:ascii="Arial" w:hAnsi="Arial" w:cs="Arial"/>
          <w:sz w:val="22"/>
          <w:szCs w:val="22"/>
        </w:rPr>
        <w:t>rodávající</w:t>
      </w:r>
      <w:r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>kupující</w:t>
      </w:r>
      <w:r w:rsidR="00746C63"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:rsidR="00F56C01" w:rsidRPr="00BB196A" w:rsidRDefault="00F56C01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 w:rsidP="00F56C01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1355258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JUDr. Jarmila Báčová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JUDr. Jarmila Báčová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sectPr w:rsidR="00412D61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839" w:rsidRDefault="00394839">
      <w:r>
        <w:separator/>
      </w:r>
    </w:p>
  </w:endnote>
  <w:endnote w:type="continuationSeparator" w:id="0">
    <w:p w:rsidR="00394839" w:rsidRDefault="0039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839" w:rsidRDefault="00394839">
      <w:r>
        <w:separator/>
      </w:r>
    </w:p>
  </w:footnote>
  <w:footnote w:type="continuationSeparator" w:id="0">
    <w:p w:rsidR="00394839" w:rsidRDefault="0039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02FA"/>
    <w:rsid w:val="002055A2"/>
    <w:rsid w:val="00253C58"/>
    <w:rsid w:val="00271965"/>
    <w:rsid w:val="00273143"/>
    <w:rsid w:val="002750DE"/>
    <w:rsid w:val="002A1C1C"/>
    <w:rsid w:val="00371381"/>
    <w:rsid w:val="00391669"/>
    <w:rsid w:val="003916F3"/>
    <w:rsid w:val="00394839"/>
    <w:rsid w:val="00410C86"/>
    <w:rsid w:val="00412D61"/>
    <w:rsid w:val="0043604A"/>
    <w:rsid w:val="00442DE6"/>
    <w:rsid w:val="00490CD8"/>
    <w:rsid w:val="004C0CB6"/>
    <w:rsid w:val="004D056F"/>
    <w:rsid w:val="00521DC2"/>
    <w:rsid w:val="0052624D"/>
    <w:rsid w:val="0056566C"/>
    <w:rsid w:val="00572AE4"/>
    <w:rsid w:val="005F01A4"/>
    <w:rsid w:val="00607228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31AF0"/>
    <w:rsid w:val="0086240C"/>
    <w:rsid w:val="00881E28"/>
    <w:rsid w:val="008C6E19"/>
    <w:rsid w:val="008E67C2"/>
    <w:rsid w:val="00923457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B56780"/>
    <w:rsid w:val="00B9483C"/>
    <w:rsid w:val="00BB196A"/>
    <w:rsid w:val="00BC0488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C03E3"/>
    <w:rsid w:val="00DE0D77"/>
    <w:rsid w:val="00EC3E05"/>
    <w:rsid w:val="00F24B49"/>
    <w:rsid w:val="00F37709"/>
    <w:rsid w:val="00F56C01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44302"/>
  <w14:defaultImageDpi w14:val="0"/>
  <w15:docId w15:val="{286A291A-A37B-426F-A28B-DDEF0D20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Báčová Jarmila JUDr.</dc:creator>
  <cp:keywords/>
  <dc:description/>
  <cp:lastModifiedBy>Báčová Jarmila JUDr.</cp:lastModifiedBy>
  <cp:revision>2</cp:revision>
  <cp:lastPrinted>2003-04-28T06:39:00Z</cp:lastPrinted>
  <dcterms:created xsi:type="dcterms:W3CDTF">2020-10-12T06:24:00Z</dcterms:created>
  <dcterms:modified xsi:type="dcterms:W3CDTF">2020-10-12T06:24:00Z</dcterms:modified>
</cp:coreProperties>
</file>