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49" w:rsidRDefault="000655F5">
      <w:pPr>
        <w:spacing w:line="1" w:lineRule="atLeast"/>
      </w:pPr>
      <w:r>
        <w:pict>
          <v:shapetype id="_x0000_m136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26" type="#_x0000_m1362" style="position:absolute;margin-left:16.05pt;margin-top:0;width:134.25pt;height:58.75pt;z-index:25165824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next-textbox:#_x0000_s1026;mso-fit-shape-to-text:t" inset="0,0,2.5pt,0">
              <w:txbxContent>
                <w:p w:rsidR="00A961CD" w:rsidRDefault="00A961CD">
                  <w:pPr>
                    <w:pStyle w:val="Style"/>
                    <w:spacing w:line="225" w:lineRule="atLeast"/>
                    <w:ind w:left="4" w:right="-1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6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49" type="#_x0000_m1361" style="position:absolute;margin-left:73.2pt;margin-top:37.45pt;width:387.45pt;height:69.3pt;z-index:25165926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504" w:lineRule="atLeast"/>
                    <w:ind w:left="2592"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45"/>
                      <w:szCs w:val="45"/>
                    </w:rPr>
                    <w:t>Dodatek č. 4</w:t>
                  </w:r>
                </w:p>
                <w:p w:rsidR="00A961CD" w:rsidRDefault="00A961CD">
                  <w:pPr>
                    <w:pStyle w:val="Style"/>
                    <w:spacing w:line="667" w:lineRule="atLeast"/>
                    <w:ind w:left="14"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45"/>
                      <w:szCs w:val="45"/>
                    </w:rPr>
                    <w:t>ke Smlouvě o dodávce tepelné energie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6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47" type="#_x0000_m1360" style="position:absolute;margin-left:71.75pt;margin-top:114.25pt;width:408.1pt;height:20.1pt;z-index:25166028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97" w:lineRule="atLeast"/>
                    <w:ind w:left="3364"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28"/>
                      <w:szCs w:val="28"/>
                    </w:rPr>
                    <w:t>č.1/2013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5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45" type="#_x0000_m1359" style="position:absolute;margin-left:139.45pt;margin-top:158.65pt;width:226.15pt;height:17.45pt;z-index:25166131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44" w:lineRule="atLeast"/>
                    <w:ind w:left="2289"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22"/>
                      <w:szCs w:val="22"/>
                    </w:rPr>
                    <w:t>mezi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5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43" type="#_x0000_m1358" style="position:absolute;margin-left:40.8pt;margin-top:203.3pt;width:12.1pt;height:17.2pt;z-index:25166233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40" w:lineRule="atLeast"/>
                    <w:ind w:left="24" w:right="-1"/>
                    <w:textAlignment w:val="baseline"/>
                  </w:pPr>
                  <w:r>
                    <w:rPr>
                      <w:w w:val="109"/>
                      <w:sz w:val="23"/>
                      <w:szCs w:val="23"/>
                    </w:rPr>
                    <w:t>1.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5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41" type="#_x0000_m1357" style="position:absolute;margin-left:139.45pt;margin-top:199.45pt;width:226.15pt;height:24.9pt;z-index:25166336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331" w:lineRule="atLeast"/>
                    <w:ind w:left="19"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30"/>
                      <w:szCs w:val="30"/>
                    </w:rPr>
                    <w:t>Teplo Hranice s.r.o.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5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39" type="#_x0000_m1356" style="position:absolute;margin-left:74.85pt;margin-top:204pt;width:43.75pt;height:16.75pt;z-index:25166438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Firmou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5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37" type="#_x0000_m1355" style="position:absolute;margin-left:3.1pt;margin-top:273.85pt;width:8.5pt;height:22.5pt;z-index:25166540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92" w:lineRule="atLeast"/>
                    <w:ind w:left="14" w:right="-1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5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35" type="#_x0000_m1354" style="position:absolute;margin-left:74.85pt;margin-top:230.15pt;width:44.5pt;height:56.6pt;z-index:25166643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54" w:lineRule="atLeast"/>
                    <w:ind w:left="28" w:right="220"/>
                    <w:textAlignment w:val="baseline"/>
                  </w:pPr>
                  <w:r>
                    <w:rPr>
                      <w:sz w:val="21"/>
                      <w:szCs w:val="21"/>
                    </w:rPr>
                    <w:t>sídlem IČO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DIČ jednající: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5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33" type="#_x0000_m1353" style="position:absolute;margin-left:139.45pt;margin-top:230.65pt;width:226.4pt;height:69.3pt;z-index:25166745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Tepelská 137/3, Úšovice, 353 01 Mariánské Lázně 29460450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CZ29460450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 xml:space="preserve">Václav </w:t>
                  </w:r>
                  <w:proofErr w:type="spellStart"/>
                  <w:r>
                    <w:rPr>
                      <w:sz w:val="21"/>
                      <w:szCs w:val="21"/>
                    </w:rPr>
                    <w:t>Pursch</w:t>
                  </w:r>
                  <w:proofErr w:type="spellEnd"/>
                </w:p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prokurista společnosti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5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31" type="#_x0000_m1352" style="position:absolute;margin-left:1in;margin-top:306pt;width:408.3pt;height:93.8pt;z-index:25166848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zapsanou v obchodním rejstříku vedeném u Krajského soudu v Plzni, oddíl C, vložka 29487 držitel licence na výrobu tepelné energie č. 311226805 a držitel licence na rozvod tepelné energie č. 321226806</w:t>
                  </w:r>
                </w:p>
                <w:p w:rsidR="00A961CD" w:rsidRDefault="00A961CD">
                  <w:pPr>
                    <w:pStyle w:val="Style"/>
                    <w:spacing w:before="13" w:line="244" w:lineRule="atLeast"/>
                    <w:ind w:left="9" w:right="2491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bankovní spojení: číslo bankovního účtu XXX</w:t>
                  </w:r>
                </w:p>
                <w:p w:rsidR="00A961CD" w:rsidRDefault="00A961CD">
                  <w:pPr>
                    <w:pStyle w:val="Style"/>
                    <w:spacing w:before="13" w:line="244" w:lineRule="atLeast"/>
                    <w:ind w:left="9" w:right="2491"/>
                    <w:textAlignment w:val="baseline"/>
                  </w:pPr>
                  <w:r>
                    <w:rPr>
                      <w:sz w:val="21"/>
                      <w:szCs w:val="21"/>
                    </w:rPr>
                    <w:t xml:space="preserve"> peněžní ústav XXX</w:t>
                  </w:r>
                </w:p>
                <w:p w:rsidR="00A961CD" w:rsidRDefault="00A961CD">
                  <w:pPr>
                    <w:pStyle w:val="Style"/>
                    <w:tabs>
                      <w:tab w:val="left" w:pos="1"/>
                      <w:tab w:val="left" w:pos="2380"/>
                    </w:tabs>
                    <w:spacing w:line="254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ab/>
                    <w:t xml:space="preserve">telefon: XXX </w:t>
                  </w:r>
                  <w:r>
                    <w:rPr>
                      <w:sz w:val="21"/>
                      <w:szCs w:val="21"/>
                    </w:rPr>
                    <w:tab/>
                    <w:t>e-mail: XXX</w:t>
                  </w:r>
                  <w:r>
                    <w:rPr>
                      <w:sz w:val="21"/>
                      <w:szCs w:val="21"/>
                      <w:u w:val="single"/>
                    </w:rPr>
                    <w:t xml:space="preserve"> 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(dále jen "dodavatel")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5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29" type="#_x0000_m1351" style="position:absolute;margin-left:136.55pt;margin-top:419.3pt;width:166.4pt;height:17.2pt;z-index:25166950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44" w:lineRule="atLeast"/>
                    <w:ind w:left="2486" w:right="-1"/>
                    <w:textAlignment w:val="baseline"/>
                  </w:pPr>
                  <w:r>
                    <w:rPr>
                      <w:sz w:val="23"/>
                      <w:szCs w:val="23"/>
                    </w:rPr>
                    <w:t>a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5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27" type="#_x0000_m1350" style="position:absolute;margin-left:38.4pt;margin-top:463.45pt;width:11.35pt;height:17.45pt;z-index:25167052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44" w:lineRule="atLeast"/>
                    <w:ind w:left="4"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23"/>
                      <w:szCs w:val="23"/>
                    </w:rPr>
                    <w:t>2.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4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25" type="#_x0000_m1349" style="position:absolute;margin-left:136.55pt;margin-top:459.35pt;width:168.8pt;height:24.9pt;z-index:25167155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331" w:lineRule="atLeast"/>
                    <w:ind w:left="19"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30"/>
                      <w:szCs w:val="30"/>
                    </w:rPr>
                    <w:t>EKOLTES Hranice, a.s.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4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23" type="#_x0000_m1348" style="position:absolute;margin-left:1in;margin-top:464.4pt;width:43.5pt;height:16.5pt;z-index:25167257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Firmou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4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21" type="#_x0000_m1347" style="position:absolute;margin-left:0;margin-top:501.85pt;width:7.3pt;height:20.35pt;z-index:25167360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59" w:lineRule="atLeast"/>
                    <w:ind w:left="14" w:right="-1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4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19" type="#_x0000_m1346" style="position:absolute;margin-left:1in;margin-top:490.35pt;width:44.25pt;height:56.8pt;z-index:25167462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54" w:lineRule="atLeast"/>
                    <w:ind w:left="28" w:right="220"/>
                    <w:textAlignment w:val="baseline"/>
                  </w:pPr>
                  <w:r>
                    <w:rPr>
                      <w:sz w:val="21"/>
                      <w:szCs w:val="21"/>
                    </w:rPr>
                    <w:t>sídlem IČO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DIČ jednající: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4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17" type="#_x0000_m1345" style="position:absolute;margin-left:136.55pt;margin-top:491.05pt;width:167.6pt;height:69.3pt;z-index:25167564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Hranice, Zborovská 606, PSČ 75301 61974919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CZ61974919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Ing. Ota Čermák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ředitel společnosti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4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15" type="#_x0000_m1344" style="position:absolute;margin-left:71.5pt;margin-top:566.4pt;width:412.4pt;height:82.75pt;z-index:25167667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 xml:space="preserve">zapsanou v obchodním rejstříku vedeném Krajským soudem v Ostravě, oddíl </w:t>
                  </w:r>
                  <w:r>
                    <w:rPr>
                      <w:sz w:val="20"/>
                      <w:szCs w:val="20"/>
                    </w:rPr>
                    <w:t xml:space="preserve">B, </w:t>
                  </w:r>
                  <w:r>
                    <w:rPr>
                      <w:sz w:val="21"/>
                      <w:szCs w:val="21"/>
                    </w:rPr>
                    <w:t>vložka 1190 bankovní spojení: XXX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peněžní ústav: XXX</w:t>
                  </w:r>
                </w:p>
                <w:p w:rsidR="00A961CD" w:rsidRDefault="00A961CD">
                  <w:pPr>
                    <w:pStyle w:val="Style"/>
                    <w:tabs>
                      <w:tab w:val="left" w:pos="1"/>
                      <w:tab w:val="left" w:pos="1272"/>
                      <w:tab w:val="left" w:pos="2889"/>
                    </w:tabs>
                    <w:spacing w:line="264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ab/>
                    <w:t xml:space="preserve">telefon: </w:t>
                  </w:r>
                  <w:r>
                    <w:rPr>
                      <w:sz w:val="21"/>
                      <w:szCs w:val="21"/>
                    </w:rPr>
                    <w:tab/>
                    <w:t xml:space="preserve">XXX </w:t>
                  </w:r>
                  <w:r>
                    <w:rPr>
                      <w:sz w:val="21"/>
                      <w:szCs w:val="21"/>
                    </w:rPr>
                    <w:tab/>
                    <w:t>e-mail: XXX</w:t>
                  </w:r>
                  <w:r>
                    <w:rPr>
                      <w:sz w:val="21"/>
                      <w:szCs w:val="21"/>
                      <w:u w:val="single"/>
                    </w:rPr>
                    <w:t xml:space="preserve"> 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(dále jen "odběratel")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(společně též "smluvní strany")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4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13" type="#_x0000_m1343" style="position:absolute;margin-left:71.25pt;margin-top:655.95pt;width:408.55pt;height:19.6pt;z-index:25167769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0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uzavírají níže uvedeného dne, měsíce a roku tento Dodatek:</w:t>
                  </w:r>
                </w:p>
              </w:txbxContent>
            </v:textbox>
            <w10:wrap anchorx="margin" anchory="margin"/>
          </v:shape>
        </w:pict>
      </w:r>
    </w:p>
    <w:p w:rsidR="00382649" w:rsidRDefault="00A961CD">
      <w:pPr>
        <w:pStyle w:val="Style"/>
        <w:spacing w:line="1" w:lineRule="atLeast"/>
        <w:rPr>
          <w:sz w:val="22"/>
          <w:szCs w:val="22"/>
        </w:rPr>
        <w:sectPr w:rsidR="00382649">
          <w:type w:val="continuous"/>
          <w:pgSz w:w="11900" w:h="16840"/>
          <w:pgMar w:top="360" w:right="1540" w:bottom="360" w:left="720" w:header="708" w:footer="708" w:gutter="0"/>
          <w:cols w:space="708"/>
        </w:sectPr>
      </w:pPr>
      <w:r>
        <w:br w:type="page"/>
      </w:r>
    </w:p>
    <w:p w:rsidR="00382649" w:rsidRDefault="000655F5">
      <w:pPr>
        <w:spacing w:line="1" w:lineRule="atLeast"/>
      </w:pPr>
      <w:r>
        <w:lastRenderedPageBreak/>
        <w:pict>
          <v:shapetype id="_x0000_m134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11" type="#_x0000_m1342" style="position:absolute;margin-left:42.75pt;margin-top:0;width:84.1pt;height:17.95pt;z-index:25167872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11" w:lineRule="atLeast"/>
                    <w:ind w:left="4" w:right="-1"/>
                    <w:textAlignment w:val="baseline"/>
                  </w:pPr>
                  <w:r>
                    <w:rPr>
                      <w:rFonts w:ascii="TimesNewRomanPS-ItalicMT" w:eastAsia="TimesNewRomanPS-ItalicMT" w:hAnsi="TimesNewRomanPS-ItalicMT" w:cs="TimesNewRomanPS-ItalicMT"/>
                      <w:i/>
                      <w:iCs/>
                      <w:sz w:val="19"/>
                      <w:szCs w:val="19"/>
                    </w:rPr>
                    <w:t>Teplo Hranice s.r.o.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4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09" type="#_x0000_m1341" style="position:absolute;margin-left:306pt;margin-top:.45pt;width:190.15pt;height:17.95pt;z-index:25167974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11" w:lineRule="atLeast"/>
                    <w:ind w:left="4" w:right="-1"/>
                    <w:textAlignment w:val="baseline"/>
                  </w:pPr>
                  <w:r>
                    <w:rPr>
                      <w:rFonts w:ascii="TimesNewRomanPS-ItalicMT" w:eastAsia="TimesNewRomanPS-ItalicMT" w:hAnsi="TimesNewRomanPS-ItalicMT" w:cs="TimesNewRomanPS-ItalicMT"/>
                      <w:i/>
                      <w:iCs/>
                      <w:sz w:val="19"/>
                      <w:szCs w:val="19"/>
                    </w:rPr>
                    <w:t>Dodatek ke Smlouvě o dodávce tepelné energie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4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07" type="#_x0000_m1340" style="position:absolute;margin-left:44.4pt;margin-top:45.85pt;width:312.8pt;height:20.35pt;z-index:25168076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49" w:lineRule="atLeast"/>
                    <w:ind w:right="-1"/>
                    <w:textAlignment w:val="baseline"/>
                  </w:pPr>
                  <w:r>
                    <w:rPr>
                      <w:sz w:val="23"/>
                      <w:szCs w:val="23"/>
                    </w:rPr>
                    <w:t>Tímto Dodatkem se ve smlouvě o dodávce tepelné energie mění: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3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05" type="#_x0000_m1339" style="position:absolute;margin-left:80.9pt;margin-top:87.35pt;width:275.6pt;height:20.1pt;z-index:25168179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302" w:lineRule="atLeast"/>
                    <w:ind w:left="3604"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27"/>
                      <w:szCs w:val="27"/>
                    </w:rPr>
                    <w:t>I.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3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03" type="#_x0000_m1338" style="position:absolute;margin-left:41.55pt;margin-top:117.35pt;width:362pt;height:34pt;z-index:25168281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73" w:lineRule="atLeast"/>
                    <w:ind w:left="1315" w:right="-1"/>
                    <w:textAlignment w:val="baseline"/>
                  </w:pPr>
                  <w:r>
                    <w:rPr>
                      <w:sz w:val="23"/>
                      <w:szCs w:val="23"/>
                    </w:rPr>
                    <w:t xml:space="preserve">Příloha </w:t>
                  </w:r>
                  <w:r>
                    <w:rPr>
                      <w:sz w:val="17"/>
                      <w:szCs w:val="17"/>
                    </w:rPr>
                    <w:t xml:space="preserve">Č. </w:t>
                  </w:r>
                  <w:r>
                    <w:rPr>
                      <w:sz w:val="23"/>
                      <w:szCs w:val="23"/>
                    </w:rPr>
                    <w:t>2 - Smlouvy o dodávce tepelné energie, sjednané roční množství odběru tepelné energie, platné od 1.1.2017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3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201" type="#_x0000_m1337" style="position:absolute;margin-left:80.9pt;margin-top:172.55pt;width:275.6pt;height:20.1pt;z-index:25168384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97" w:lineRule="atLeast"/>
                    <w:ind w:left="3508"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27"/>
                      <w:szCs w:val="27"/>
                    </w:rPr>
                    <w:t>II.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3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99" type="#_x0000_m1336" style="position:absolute;margin-left:40.8pt;margin-top:202.55pt;width:390.1pt;height:33.8pt;z-index:25168486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73" w:lineRule="atLeast"/>
                    <w:ind w:left="1315" w:right="-1"/>
                    <w:textAlignment w:val="baseline"/>
                  </w:pPr>
                  <w:r>
                    <w:rPr>
                      <w:sz w:val="23"/>
                      <w:szCs w:val="23"/>
                    </w:rPr>
                    <w:t xml:space="preserve">Příloha </w:t>
                  </w:r>
                  <w:r>
                    <w:rPr>
                      <w:sz w:val="17"/>
                      <w:szCs w:val="17"/>
                    </w:rPr>
                    <w:t xml:space="preserve">Č. </w:t>
                  </w:r>
                  <w:r>
                    <w:rPr>
                      <w:sz w:val="23"/>
                      <w:szCs w:val="23"/>
                    </w:rPr>
                    <w:t>3 - Smlouvy o dodávce tepelné energie, kalkulace a cenové ujednání k odběru tepelné energie, platné od 1.1.2017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3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97" type="#_x0000_m1335" style="position:absolute;margin-left:80.9pt;margin-top:257.5pt;width:275.6pt;height:20.1pt;z-index:25168588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97" w:lineRule="atLeast"/>
                    <w:ind w:left="3508"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27"/>
                      <w:szCs w:val="27"/>
                    </w:rPr>
                    <w:t>III.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3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95" type="#_x0000_m1334" style="position:absolute;margin-left:40.1pt;margin-top:287.5pt;width:434.95pt;height:33.05pt;z-index:25168691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59" w:lineRule="atLeast"/>
                    <w:ind w:right="-1" w:firstLine="609"/>
                    <w:textAlignment w:val="baseline"/>
                  </w:pPr>
                  <w:r>
                    <w:rPr>
                      <w:sz w:val="23"/>
                      <w:szCs w:val="23"/>
                    </w:rPr>
                    <w:t>Ostatní články smlouvy nejsou tímto Dodatkem dotčeny a zůstávají nadále v plném rozsahu v platnosti.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3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93" type="#_x0000_m1333" style="position:absolute;margin-left:39.6pt;margin-top:355.65pt;width:316.9pt;height:17.2pt;z-index:25168793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49" w:lineRule="atLeast"/>
                    <w:ind w:right="-1"/>
                    <w:textAlignment w:val="baseline"/>
                  </w:pPr>
                  <w:r>
                    <w:rPr>
                      <w:sz w:val="23"/>
                      <w:szCs w:val="23"/>
                    </w:rPr>
                    <w:t>V Hranicích dne 22.12.2016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3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91" type="#_x0000_m1332" style="position:absolute;margin-left:158.2pt;margin-top:383.25pt;width:112.9pt;height:49.15pt;z-index:25168896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06" w:lineRule="atLeast"/>
                    <w:ind w:right="67"/>
                    <w:jc w:val="center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:rsidR="00382649" w:rsidRDefault="00382649">
      <w:pPr>
        <w:pStyle w:val="Style"/>
        <w:spacing w:line="1" w:lineRule="atLeast"/>
      </w:pPr>
    </w:p>
    <w:p w:rsidR="00382649" w:rsidRDefault="000655F5">
      <w:pPr>
        <w:spacing w:line="1" w:lineRule="atLeast"/>
      </w:pPr>
      <w:r>
        <w:pict>
          <v:shapetype id="_x0000_m133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89" type="#_x0000_m1331" style="position:absolute;margin-left:325.2pt;margin-top:465.85pt;width:108.1pt;height:33.55pt;z-index:25168998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73" w:lineRule="atLeast"/>
                    <w:ind w:right="-1" w:firstLine="374"/>
                    <w:jc w:val="center"/>
                    <w:textAlignment w:val="baseline"/>
                  </w:pPr>
                  <w:r>
                    <w:rPr>
                      <w:sz w:val="23"/>
                      <w:szCs w:val="23"/>
                    </w:rPr>
                    <w:t xml:space="preserve">Václav </w:t>
                  </w:r>
                  <w:proofErr w:type="spellStart"/>
                  <w:r>
                    <w:rPr>
                      <w:sz w:val="23"/>
                      <w:szCs w:val="23"/>
                    </w:rPr>
                    <w:t>Pursch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prokurista společnosti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3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87" type="#_x0000_m1330" style="position:absolute;margin-left:0;margin-top:484.05pt;width:7.3pt;height:18.4pt;z-index:25169100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25" w:lineRule="atLeast"/>
                    <w:ind w:left="9" w:right="-1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2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85" type="#_x0000_m1329" style="position:absolute;margin-left:78.5pt;margin-top:430.3pt;width:148.9pt;height:68.35pt;z-index:25169203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tabs>
                      <w:tab w:val="left" w:pos="1"/>
                      <w:tab w:val="left" w:leader="dot" w:pos="2841"/>
                    </w:tabs>
                    <w:spacing w:line="662" w:lineRule="atLeast"/>
                    <w:ind w:right="-1"/>
                    <w:textAlignment w:val="baseline"/>
                  </w:pPr>
                </w:p>
                <w:p w:rsidR="00A961CD" w:rsidRDefault="00A961CD">
                  <w:pPr>
                    <w:pStyle w:val="Style"/>
                    <w:spacing w:line="278" w:lineRule="atLeast"/>
                    <w:ind w:left="446" w:right="456" w:firstLine="86"/>
                    <w:jc w:val="center"/>
                    <w:textAlignment w:val="baseline"/>
                  </w:pPr>
                  <w:r>
                    <w:rPr>
                      <w:sz w:val="23"/>
                      <w:szCs w:val="23"/>
                    </w:rPr>
                    <w:t>Ing. Ota Čermák ředitel společnosti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2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83" type="#_x0000_m1328" style="position:absolute;margin-left:119.55pt;margin-top:520.3pt;width:105.45pt;height:17.2pt;z-index:25169305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49" w:lineRule="atLeast"/>
                    <w:ind w:right="-1"/>
                    <w:textAlignment w:val="baseline"/>
                  </w:pPr>
                  <w:r>
                    <w:rPr>
                      <w:sz w:val="23"/>
                      <w:szCs w:val="23"/>
                    </w:rPr>
                    <w:t>za odběratele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2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81" type="#_x0000_m1327" style="position:absolute;margin-left:325.2pt;margin-top:521.05pt;width:107.85pt;height:17.45pt;z-index:25169408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44" w:lineRule="atLeast"/>
                    <w:ind w:left="398" w:right="-1"/>
                    <w:textAlignment w:val="baseline"/>
                  </w:pPr>
                  <w:r>
                    <w:rPr>
                      <w:sz w:val="23"/>
                      <w:szCs w:val="23"/>
                    </w:rPr>
                    <w:t>za dodavatele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2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79" type="#_x0000_m1326" style="position:absolute;margin-left:158.4pt;margin-top:732.95pt;width:106.4pt;height:15.3pt;z-index:25169510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06" w:lineRule="atLeast"/>
                    <w:ind w:left="1982" w:right="-1"/>
                    <w:textAlignment w:val="baseline"/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margin" anchory="margin"/>
          </v:shape>
        </w:pict>
      </w:r>
    </w:p>
    <w:p w:rsidR="00382649" w:rsidRDefault="00A961CD">
      <w:pPr>
        <w:pStyle w:val="Style"/>
        <w:spacing w:line="1" w:lineRule="atLeast"/>
        <w:rPr>
          <w:sz w:val="22"/>
          <w:szCs w:val="22"/>
        </w:rPr>
        <w:sectPr w:rsidR="00382649">
          <w:type w:val="continuous"/>
          <w:pgSz w:w="11900" w:h="16840"/>
          <w:pgMar w:top="680" w:right="1280" w:bottom="360" w:left="740" w:header="708" w:footer="708" w:gutter="0"/>
          <w:cols w:space="708"/>
        </w:sectPr>
      </w:pPr>
      <w:r>
        <w:br w:type="page"/>
      </w:r>
    </w:p>
    <w:p w:rsidR="00382649" w:rsidRDefault="000655F5">
      <w:pPr>
        <w:spacing w:line="1" w:lineRule="atLeast"/>
      </w:pPr>
      <w:r>
        <w:lastRenderedPageBreak/>
        <w:pict>
          <v:shapetype id="_x0000_m132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77" type="#_x0000_m1325" style="position:absolute;margin-left:13.2pt;margin-top:0;width:208.4pt;height:49.6pt;z-index:25169612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before="3" w:line="292" w:lineRule="atLeast"/>
                    <w:ind w:left="48" w:right="-1" w:firstLine="124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7"/>
                      <w:sz w:val="27"/>
                      <w:szCs w:val="27"/>
                      <w:u w:val="single"/>
                    </w:rPr>
                    <w:t>Příloha smlouvy o dodávce TE</w:t>
                  </w:r>
                  <w:r>
                    <w:rPr>
                      <w:rFonts w:ascii="ArialMT" w:eastAsia="ArialMT" w:hAnsi="ArialMT" w:cs="ArialMT"/>
                      <w:w w:val="107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MT" w:eastAsia="ArialMT" w:hAnsi="ArialMT" w:cs="ArialMT"/>
                      <w:sz w:val="19"/>
                      <w:szCs w:val="19"/>
                      <w:u w:val="single"/>
                    </w:rPr>
                    <w:t>Dodavatel:</w:t>
                  </w:r>
                </w:p>
                <w:p w:rsidR="00A961CD" w:rsidRDefault="00A961CD">
                  <w:pPr>
                    <w:pStyle w:val="Style"/>
                    <w:spacing w:line="268" w:lineRule="atLeast"/>
                    <w:ind w:left="1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Teplo Hranice s.r.o.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2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75" type="#_x0000_m1324" style="position:absolute;margin-left:261.6pt;margin-top:4.8pt;width:214.15pt;height:20.35pt;z-index:25169715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54" w:lineRule="atLeast"/>
                    <w:ind w:left="1540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15"/>
                      <w:sz w:val="23"/>
                      <w:szCs w:val="23"/>
                    </w:rPr>
                    <w:t>Číslo smlouvy: 1/2013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2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73" type="#_x0000_m1323" style="position:absolute;margin-left:519.6pt;margin-top:10.1pt;width:50.5pt;height:15.55pt;z-index:25169817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187" w:lineRule="atLeast"/>
                    <w:ind w:right="-1"/>
                    <w:textAlignment w:val="baseline"/>
                  </w:pPr>
                  <w:r>
                    <w:rPr>
                      <w:w w:val="105"/>
                      <w:sz w:val="19"/>
                      <w:szCs w:val="19"/>
                    </w:rPr>
                    <w:t xml:space="preserve">Příloha </w:t>
                  </w:r>
                  <w:r>
                    <w:rPr>
                      <w:sz w:val="14"/>
                      <w:szCs w:val="14"/>
                    </w:rPr>
                    <w:t xml:space="preserve">Č. </w:t>
                  </w:r>
                  <w:r>
                    <w:rPr>
                      <w:w w:val="105"/>
                      <w:sz w:val="19"/>
                      <w:szCs w:val="19"/>
                    </w:rPr>
                    <w:t>2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2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71" type="#_x0000_m1322" style="position:absolute;margin-left:260.9pt;margin-top:20.15pt;width:110.7pt;height:31.4pt;z-index:25169920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20" w:lineRule="atLeast"/>
                    <w:ind w:left="1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  <w:u w:val="single"/>
                    </w:rPr>
                    <w:t>Odběratel:</w:t>
                  </w:r>
                </w:p>
                <w:p w:rsidR="00A961CD" w:rsidRDefault="00A961CD">
                  <w:pPr>
                    <w:pStyle w:val="Style"/>
                    <w:spacing w:line="268" w:lineRule="atLeast"/>
                    <w:ind w:left="1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EKOLTES Hranice, a.s.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2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69" type="#_x0000_m1321" style="position:absolute;margin-left:13.45pt;margin-top:59.3pt;width:207.45pt;height:16.75pt;z-index:25170022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25" w:lineRule="atLeast"/>
                    <w:ind w:left="115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Paramet</w:t>
                  </w:r>
                  <w:r>
                    <w:rPr>
                      <w:rFonts w:ascii="ArialMT" w:eastAsia="ArialMT" w:hAnsi="ArialMT" w:cs="ArialMT"/>
                      <w:sz w:val="19"/>
                      <w:szCs w:val="19"/>
                      <w:u w:val="single"/>
                    </w:rPr>
                    <w:t>ry</w:t>
                  </w: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 xml:space="preserve"> odběrného místa'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X="187" w:tblpY="1503"/>
        <w:tblW w:w="10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2"/>
        <w:gridCol w:w="590"/>
        <w:gridCol w:w="1733"/>
        <w:gridCol w:w="417"/>
        <w:gridCol w:w="1090"/>
        <w:gridCol w:w="1181"/>
        <w:gridCol w:w="820"/>
        <w:gridCol w:w="596"/>
        <w:gridCol w:w="1527"/>
      </w:tblGrid>
      <w:tr w:rsidR="00382649">
        <w:trPr>
          <w:trHeight w:hRule="exact" w:val="393"/>
        </w:trPr>
        <w:tc>
          <w:tcPr>
            <w:tcW w:w="2894" w:type="dxa"/>
            <w:tcBorders>
              <w:top w:val="single" w:sz="5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63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Název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: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Nerudova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1721</w:t>
            </w:r>
          </w:p>
        </w:tc>
        <w:tc>
          <w:tcPr>
            <w:tcW w:w="59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732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104" w:type="dxa"/>
            <w:gridSpan w:val="5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2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Identifikační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znak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odběrného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místa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kód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) :</w:t>
            </w:r>
          </w:p>
        </w:tc>
        <w:tc>
          <w:tcPr>
            <w:tcW w:w="1526" w:type="dxa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382649" w:rsidRDefault="00A961CD">
            <w:pPr>
              <w:pStyle w:val="Style"/>
              <w:ind w:right="542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1721</w:t>
            </w:r>
          </w:p>
        </w:tc>
      </w:tr>
      <w:tr w:rsidR="00382649">
        <w:trPr>
          <w:trHeight w:hRule="exact" w:val="1660"/>
        </w:trPr>
        <w:tc>
          <w:tcPr>
            <w:tcW w:w="2894" w:type="dxa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63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Adresa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: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Nerudova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3"/>
                <w:szCs w:val="83"/>
                <w:lang w:val="en-US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4" w:hanging="1"/>
              <w:jc w:val="right"/>
              <w:textAlignment w:val="baseline"/>
            </w:pPr>
            <w:r>
              <w:rPr>
                <w:w w:val="85"/>
                <w:sz w:val="21"/>
                <w:szCs w:val="21"/>
              </w:rPr>
              <w:t>č.p.</w:t>
            </w:r>
            <w:r>
              <w:rPr>
                <w:w w:val="85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9"/>
                <w:szCs w:val="19"/>
              </w:rPr>
              <w:t>1721</w:t>
            </w: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w w:val="84"/>
                <w:sz w:val="23"/>
                <w:szCs w:val="23"/>
                <w:lang w:val="en-US"/>
              </w:rPr>
              <w:t>č.o</w:t>
            </w:r>
            <w:proofErr w:type="spellEnd"/>
            <w:r>
              <w:rPr>
                <w:w w:val="84"/>
                <w:sz w:val="23"/>
                <w:szCs w:val="23"/>
                <w:lang w:val="en-US"/>
              </w:rPr>
              <w:t>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3"/>
                <w:szCs w:val="83"/>
                <w:lang w:val="en-US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91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, Hranice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3"/>
                <w:szCs w:val="83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3"/>
                <w:szCs w:val="83"/>
                <w:lang w:val="en-US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235" w:hanging="1"/>
              <w:textAlignment w:val="baseline"/>
            </w:pPr>
            <w:proofErr w:type="spellStart"/>
            <w:r>
              <w:rPr>
                <w:w w:val="105"/>
                <w:sz w:val="31"/>
                <w:szCs w:val="31"/>
              </w:rPr>
              <w:t>Psč</w:t>
            </w:r>
            <w:proofErr w:type="spellEnd"/>
            <w:r>
              <w:rPr>
                <w:w w:val="105"/>
                <w:sz w:val="31"/>
                <w:szCs w:val="31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75301</w:t>
            </w:r>
          </w:p>
        </w:tc>
      </w:tr>
      <w:tr w:rsidR="00382649">
        <w:trPr>
          <w:trHeight w:hRule="exact" w:val="345"/>
        </w:trPr>
        <w:tc>
          <w:tcPr>
            <w:tcW w:w="2894" w:type="dxa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63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Počet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bytů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v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odběrném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místě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:</w:t>
            </w:r>
          </w:p>
        </w:tc>
        <w:tc>
          <w:tcPr>
            <w:tcW w:w="59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3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48</w:t>
            </w:r>
          </w:p>
        </w:tc>
        <w:tc>
          <w:tcPr>
            <w:tcW w:w="1732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417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089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82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526" w:type="dxa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</w:tr>
      <w:tr w:rsidR="00382649">
        <w:trPr>
          <w:trHeight w:hRule="exact" w:val="288"/>
        </w:trPr>
        <w:tc>
          <w:tcPr>
            <w:tcW w:w="3484" w:type="dxa"/>
            <w:gridSpan w:val="2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15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Podlahová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plocha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pro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ÚT :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25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1549,07 m2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59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pro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TUV :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8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1678,32m2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</w:tr>
      <w:tr w:rsidR="00382649">
        <w:trPr>
          <w:trHeight w:hRule="exact" w:val="398"/>
        </w:trPr>
        <w:tc>
          <w:tcPr>
            <w:tcW w:w="7905" w:type="dxa"/>
            <w:gridSpan w:val="6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53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</w:rPr>
              <w:t>Součásti vyúčtovaných dodávek TUV je i</w:t>
            </w: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0"/>
                <w:sz w:val="20"/>
                <w:szCs w:val="20"/>
              </w:rPr>
              <w:t>přeúčtování</w:t>
            </w:r>
            <w:r>
              <w:rPr>
                <w:rFonts w:ascii="ArialMT" w:eastAsia="ArialMT" w:hAnsi="ArialMT" w:cs="ArialMT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nákladů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vodné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a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stočné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</w:tr>
      <w:tr w:rsidR="00382649">
        <w:trPr>
          <w:trHeight w:hRule="exact" w:val="460"/>
        </w:trPr>
        <w:tc>
          <w:tcPr>
            <w:tcW w:w="5217" w:type="dxa"/>
            <w:gridSpan w:val="3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29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Odběrné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místo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je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osazeno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termostatickými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ventily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 ANO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3"/>
                <w:szCs w:val="23"/>
                <w:lang w:val="en-US"/>
              </w:rPr>
              <w:t xml:space="preserve"> </w:t>
            </w:r>
          </w:p>
        </w:tc>
      </w:tr>
      <w:tr w:rsidR="00382649">
        <w:trPr>
          <w:trHeight w:hRule="exact" w:val="388"/>
        </w:trPr>
        <w:tc>
          <w:tcPr>
            <w:tcW w:w="2894" w:type="dxa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91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</w:rPr>
              <w:t>Výrobní</w:t>
            </w: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0"/>
                <w:sz w:val="20"/>
                <w:szCs w:val="20"/>
              </w:rPr>
              <w:t>číslo</w:t>
            </w:r>
            <w:r>
              <w:rPr>
                <w:rFonts w:ascii="ArialMT" w:eastAsia="ArialMT" w:hAnsi="ArialMT" w:cs="ArialMT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vyhodnocovače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:</w:t>
            </w:r>
          </w:p>
        </w:tc>
        <w:tc>
          <w:tcPr>
            <w:tcW w:w="3830" w:type="dxa"/>
            <w:gridSpan w:val="4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10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93021799 datum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instalace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 07.08.2013</w:t>
            </w:r>
          </w:p>
        </w:tc>
        <w:tc>
          <w:tcPr>
            <w:tcW w:w="2596" w:type="dxa"/>
            <w:gridSpan w:val="3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28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typové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označení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 SONTEX</w:t>
            </w:r>
          </w:p>
        </w:tc>
        <w:tc>
          <w:tcPr>
            <w:tcW w:w="1526" w:type="dxa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</w:tr>
      <w:tr w:rsidR="00382649">
        <w:trPr>
          <w:trHeight w:hRule="exact" w:val="326"/>
        </w:trPr>
        <w:tc>
          <w:tcPr>
            <w:tcW w:w="6724" w:type="dxa"/>
            <w:gridSpan w:val="5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52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</w:rPr>
              <w:t>Výrobní</w:t>
            </w: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0"/>
                <w:sz w:val="20"/>
                <w:szCs w:val="20"/>
              </w:rPr>
              <w:t>číslo</w:t>
            </w:r>
            <w:r>
              <w:rPr>
                <w:rFonts w:ascii="ArialMT" w:eastAsia="ArialMT" w:hAnsi="ArialMT" w:cs="ArialMT"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průtokoměru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: 9031260 datum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instalace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 07.08.2013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28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typové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označení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 SONTEX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82649">
        <w:trPr>
          <w:trHeight w:hRule="exact" w:val="240"/>
        </w:trPr>
        <w:tc>
          <w:tcPr>
            <w:tcW w:w="3484" w:type="dxa"/>
            <w:gridSpan w:val="2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15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Umístění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měřiče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: v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domě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čp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. 1721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2"/>
                <w:szCs w:val="12"/>
                <w:lang w:val="en-US"/>
              </w:rPr>
              <w:t xml:space="preserve"> </w:t>
            </w:r>
          </w:p>
        </w:tc>
      </w:tr>
      <w:tr w:rsidR="00382649">
        <w:trPr>
          <w:trHeight w:hRule="exact" w:val="360"/>
        </w:trPr>
        <w:tc>
          <w:tcPr>
            <w:tcW w:w="5217" w:type="dxa"/>
            <w:gridSpan w:val="3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29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Rezervovaný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výkon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ze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zdroje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pro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ÚT : 240,00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28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kW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8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pro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TUV 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10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96,00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kW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382649">
        <w:trPr>
          <w:trHeight w:hRule="exact" w:val="398"/>
        </w:trPr>
        <w:tc>
          <w:tcPr>
            <w:tcW w:w="10848" w:type="dxa"/>
            <w:gridSpan w:val="9"/>
            <w:tcBorders>
              <w:top w:val="single" w:sz="5" w:space="0" w:color="auto"/>
              <w:left w:val="single" w:sz="5" w:space="0" w:color="auto"/>
              <w:bottom w:val="single" w:sz="1" w:space="0" w:color="auto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105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Základní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parametry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dodávané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a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vrácené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teplonosné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látky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při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výpočtové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oblastní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venkovní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teplotě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:</w:t>
            </w:r>
          </w:p>
        </w:tc>
      </w:tr>
      <w:tr w:rsidR="00382649">
        <w:trPr>
          <w:trHeight w:hRule="exact" w:val="316"/>
        </w:trPr>
        <w:tc>
          <w:tcPr>
            <w:tcW w:w="2894" w:type="dxa"/>
            <w:tcBorders>
              <w:top w:val="single" w:sz="1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91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teplota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vstupu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do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objektu</w:t>
            </w:r>
            <w:proofErr w:type="spellEnd"/>
          </w:p>
        </w:tc>
        <w:tc>
          <w:tcPr>
            <w:tcW w:w="590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732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9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75,00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st.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C</w:t>
            </w:r>
          </w:p>
        </w:tc>
        <w:tc>
          <w:tcPr>
            <w:tcW w:w="2688" w:type="dxa"/>
            <w:gridSpan w:val="3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40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teplota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zpátečce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:</w:t>
            </w:r>
          </w:p>
        </w:tc>
        <w:tc>
          <w:tcPr>
            <w:tcW w:w="820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right="542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55,00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st.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C</w:t>
            </w:r>
          </w:p>
        </w:tc>
      </w:tr>
      <w:tr w:rsidR="00382649">
        <w:trPr>
          <w:trHeight w:hRule="exact" w:val="283"/>
        </w:trPr>
        <w:tc>
          <w:tcPr>
            <w:tcW w:w="2894" w:type="dxa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91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jmenovitý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tlakový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rozdíl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9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0,01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MPa</w:t>
            </w:r>
            <w:proofErr w:type="spellEnd"/>
          </w:p>
        </w:tc>
        <w:tc>
          <w:tcPr>
            <w:tcW w:w="41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4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max.statický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tlak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v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soustavě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right="542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0,18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MPa</w:t>
            </w:r>
            <w:proofErr w:type="spellEnd"/>
          </w:p>
        </w:tc>
      </w:tr>
      <w:tr w:rsidR="00382649">
        <w:trPr>
          <w:trHeight w:hRule="exact" w:val="331"/>
        </w:trPr>
        <w:tc>
          <w:tcPr>
            <w:tcW w:w="2894" w:type="dxa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91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maximálnl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průtok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69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30 m3/h</w:t>
            </w:r>
          </w:p>
        </w:tc>
        <w:tc>
          <w:tcPr>
            <w:tcW w:w="5630" w:type="dxa"/>
            <w:gridSpan w:val="6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211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Poznámka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: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hodnoty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jsou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udávány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pro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běžný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provozní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stav</w:t>
            </w:r>
            <w:proofErr w:type="spellEnd"/>
          </w:p>
        </w:tc>
      </w:tr>
      <w:tr w:rsidR="00382649">
        <w:trPr>
          <w:trHeight w:hRule="exact" w:val="96"/>
        </w:trPr>
        <w:tc>
          <w:tcPr>
            <w:tcW w:w="2894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008" w:hanging="1"/>
              <w:textAlignment w:val="baseline"/>
            </w:pPr>
            <w:r>
              <w:rPr>
                <w:rFonts w:ascii="ArialMT" w:eastAsia="ArialMT" w:hAnsi="ArialMT" w:cs="ArialMT"/>
                <w:w w:val="89"/>
                <w:sz w:val="41"/>
                <w:szCs w:val="41"/>
                <w:lang w:val="en-US"/>
              </w:rPr>
              <w:t>.</w:t>
            </w:r>
          </w:p>
        </w:tc>
        <w:tc>
          <w:tcPr>
            <w:tcW w:w="59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4"/>
                <w:szCs w:val="4"/>
                <w:lang w:val="en-US"/>
              </w:rPr>
              <w:t xml:space="preserve"> </w:t>
            </w:r>
          </w:p>
        </w:tc>
        <w:tc>
          <w:tcPr>
            <w:tcW w:w="1732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4"/>
                <w:szCs w:val="4"/>
                <w:lang w:val="en-US"/>
              </w:rPr>
              <w:t xml:space="preserve"> </w:t>
            </w:r>
          </w:p>
        </w:tc>
        <w:tc>
          <w:tcPr>
            <w:tcW w:w="417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4"/>
                <w:szCs w:val="4"/>
                <w:lang w:val="en-US"/>
              </w:rPr>
              <w:t xml:space="preserve"> </w:t>
            </w:r>
          </w:p>
        </w:tc>
        <w:tc>
          <w:tcPr>
            <w:tcW w:w="1089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4"/>
                <w:szCs w:val="4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4"/>
                <w:szCs w:val="4"/>
                <w:lang w:val="en-US"/>
              </w:rPr>
              <w:t xml:space="preserve"> </w:t>
            </w:r>
          </w:p>
        </w:tc>
        <w:tc>
          <w:tcPr>
            <w:tcW w:w="82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4"/>
                <w:szCs w:val="4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4"/>
                <w:szCs w:val="4"/>
                <w:lang w:val="en-US"/>
              </w:rPr>
              <w:t xml:space="preserve"> </w:t>
            </w:r>
          </w:p>
        </w:tc>
        <w:tc>
          <w:tcPr>
            <w:tcW w:w="1526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4"/>
                <w:szCs w:val="4"/>
                <w:lang w:val="en-US"/>
              </w:rPr>
              <w:t xml:space="preserve"> </w:t>
            </w:r>
          </w:p>
        </w:tc>
      </w:tr>
    </w:tbl>
    <w:p w:rsidR="00382649" w:rsidRDefault="000655F5">
      <w:pPr>
        <w:spacing w:line="1" w:lineRule="atLeast"/>
      </w:pPr>
      <w:r>
        <w:pict>
          <v:shapetype id="_x0000_m132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67" type="#_x0000_m1320" style="position:absolute;margin-left:12.7pt;margin-top:381.85pt;width:243.9pt;height:61.15pt;z-index:25170124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20" w:lineRule="atLeast"/>
                    <w:ind w:left="1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  <w:u w:val="single"/>
                    </w:rPr>
                    <w:t xml:space="preserve">časový </w:t>
                  </w:r>
                  <w:proofErr w:type="spellStart"/>
                  <w:r>
                    <w:rPr>
                      <w:rFonts w:ascii="ArialMT" w:eastAsia="ArialMT" w:hAnsi="ArialMT" w:cs="ArialMT"/>
                      <w:sz w:val="19"/>
                      <w:szCs w:val="19"/>
                      <w:u w:val="single"/>
                    </w:rPr>
                    <w:t>pruběh</w:t>
                  </w:r>
                  <w:proofErr w:type="spellEnd"/>
                  <w:r>
                    <w:rPr>
                      <w:rFonts w:ascii="ArialMT" w:eastAsia="ArialMT" w:hAnsi="ArialMT" w:cs="ArialMT"/>
                      <w:sz w:val="19"/>
                      <w:szCs w:val="19"/>
                      <w:u w:val="single"/>
                    </w:rPr>
                    <w:t xml:space="preserve"> odběru tepelné energie:</w:t>
                  </w:r>
                </w:p>
                <w:p w:rsidR="00A961CD" w:rsidRDefault="00A961CD">
                  <w:pPr>
                    <w:pStyle w:val="Style"/>
                    <w:spacing w:line="268" w:lineRule="atLeast"/>
                    <w:ind w:left="1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 xml:space="preserve">Množství tepla pro vytápění se řídl ekvitermní regulaci. </w:t>
                  </w:r>
                  <w:r>
                    <w:rPr>
                      <w:rFonts w:ascii="ArialMT" w:eastAsia="ArialMT" w:hAnsi="ArialMT" w:cs="ArialMT"/>
                      <w:sz w:val="19"/>
                      <w:szCs w:val="19"/>
                      <w:u w:val="single"/>
                    </w:rPr>
                    <w:t>Místo předáni:</w:t>
                  </w:r>
                </w:p>
                <w:p w:rsidR="00A961CD" w:rsidRDefault="00A961CD">
                  <w:pPr>
                    <w:pStyle w:val="Style"/>
                    <w:spacing w:line="326" w:lineRule="atLeast"/>
                    <w:ind w:left="1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Nerudova 1721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X="144" w:tblpY="9519"/>
        <w:tblW w:w="10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585"/>
        <w:gridCol w:w="1147"/>
        <w:gridCol w:w="585"/>
        <w:gridCol w:w="1402"/>
        <w:gridCol w:w="1393"/>
        <w:gridCol w:w="1300"/>
        <w:gridCol w:w="422"/>
        <w:gridCol w:w="1382"/>
        <w:gridCol w:w="1099"/>
      </w:tblGrid>
      <w:tr w:rsidR="00382649">
        <w:trPr>
          <w:trHeight w:hRule="exact" w:val="273"/>
        </w:trPr>
        <w:tc>
          <w:tcPr>
            <w:tcW w:w="6643" w:type="dxa"/>
            <w:gridSpan w:val="6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Sjednané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roční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množství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odběru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tepelné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energie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pro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do ÚT 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24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447,00GJ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20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pro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ohřev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TUV 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355,00GJ</w:t>
            </w:r>
          </w:p>
        </w:tc>
      </w:tr>
      <w:tr w:rsidR="00382649">
        <w:trPr>
          <w:trHeight w:hRule="exact" w:val="336"/>
        </w:trPr>
        <w:tc>
          <w:tcPr>
            <w:tcW w:w="1531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85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7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80" w:type="dxa"/>
            <w:gridSpan w:val="4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249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Rozdělení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smluvních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GJ do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jednotlivých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měsíců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422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2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99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82649">
        <w:trPr>
          <w:trHeight w:hRule="exact" w:val="254"/>
        </w:trPr>
        <w:tc>
          <w:tcPr>
            <w:tcW w:w="1531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6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85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147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ÚT</w:t>
            </w:r>
          </w:p>
        </w:tc>
        <w:tc>
          <w:tcPr>
            <w:tcW w:w="1987" w:type="dxa"/>
            <w:gridSpan w:val="2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48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19,00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92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1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84,93</w:t>
            </w:r>
          </w:p>
        </w:tc>
        <w:tc>
          <w:tcPr>
            <w:tcW w:w="130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72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%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proTUV</w:t>
            </w:r>
            <w:proofErr w:type="spellEnd"/>
          </w:p>
        </w:tc>
        <w:tc>
          <w:tcPr>
            <w:tcW w:w="422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8,50</w:t>
            </w:r>
          </w:p>
        </w:tc>
        <w:tc>
          <w:tcPr>
            <w:tcW w:w="1382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099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21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30,17</w:t>
            </w:r>
          </w:p>
        </w:tc>
      </w:tr>
      <w:tr w:rsidR="00382649">
        <w:trPr>
          <w:trHeight w:hRule="exact" w:val="244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6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Učetní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57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16,00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1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71,52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72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7,70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21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27,33</w:t>
            </w:r>
          </w:p>
        </w:tc>
      </w:tr>
      <w:tr w:rsidR="00382649">
        <w:trPr>
          <w:trHeight w:hRule="exact" w:val="24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6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57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14,00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1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62,58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72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%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proTUV</w:t>
            </w:r>
            <w:proofErr w:type="spellEnd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8,50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21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30,17</w:t>
            </w:r>
          </w:p>
        </w:tc>
      </w:tr>
      <w:tr w:rsidR="00382649">
        <w:trPr>
          <w:trHeight w:hRule="exact" w:val="244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6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57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9,00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1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40,23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72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21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29,11</w:t>
            </w:r>
          </w:p>
        </w:tc>
      </w:tr>
      <w:tr w:rsidR="00382649">
        <w:trPr>
          <w:trHeight w:hRule="exact" w:val="244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6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57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2,00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1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72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8,50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21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30,17</w:t>
            </w:r>
          </w:p>
        </w:tc>
      </w:tr>
      <w:tr w:rsidR="00382649">
        <w:trPr>
          <w:trHeight w:hRule="exact" w:val="244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6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57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1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72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21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29,11</w:t>
            </w:r>
          </w:p>
        </w:tc>
      </w:tr>
      <w:tr w:rsidR="00382649">
        <w:trPr>
          <w:trHeight w:hRule="exact" w:val="244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6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57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dodávkyvGJ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1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72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8,50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21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30,17</w:t>
            </w:r>
          </w:p>
        </w:tc>
      </w:tr>
      <w:tr w:rsidR="00382649">
        <w:trPr>
          <w:trHeight w:hRule="exact" w:val="244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6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57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dodávkyvGJ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1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72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8,50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21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30,17</w:t>
            </w:r>
          </w:p>
        </w:tc>
      </w:tr>
      <w:tr w:rsidR="00382649">
        <w:trPr>
          <w:trHeight w:hRule="exact" w:val="24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6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57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1,00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1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4,47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72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%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proTUV</w:t>
            </w:r>
            <w:proofErr w:type="spellEnd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21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29,11</w:t>
            </w:r>
          </w:p>
        </w:tc>
      </w:tr>
      <w:tr w:rsidR="00382649">
        <w:trPr>
          <w:trHeight w:hRule="exact" w:val="249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6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57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1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35,76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72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8,50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21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30,17</w:t>
            </w:r>
          </w:p>
        </w:tc>
      </w:tr>
      <w:tr w:rsidR="00382649">
        <w:trPr>
          <w:trHeight w:hRule="exact" w:val="24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6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67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57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14,00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1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62,58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72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21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29,11</w:t>
            </w:r>
          </w:p>
        </w:tc>
      </w:tr>
      <w:tr w:rsidR="00382649">
        <w:trPr>
          <w:trHeight w:hRule="exact" w:val="22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6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57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17,00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1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75,99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72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% 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8,50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21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30,17</w:t>
            </w:r>
          </w:p>
        </w:tc>
      </w:tr>
    </w:tbl>
    <w:p w:rsidR="00382649" w:rsidRDefault="000655F5">
      <w:pPr>
        <w:spacing w:line="1" w:lineRule="atLeast"/>
      </w:pPr>
      <w:r>
        <w:pict>
          <v:shapetype id="_x0000_m131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65" type="#_x0000_m1319" style="position:absolute;margin-left:0;margin-top:806.4pt;width:263.6pt;height:11.45pt;z-index:25170227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tabs>
                      <w:tab w:val="left" w:pos="1"/>
                      <w:tab w:val="left" w:pos="1785"/>
                    </w:tabs>
                    <w:spacing w:line="96" w:lineRule="atLeast"/>
                    <w:ind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7"/>
                      <w:szCs w:val="7"/>
                    </w:rPr>
                    <w:tab/>
                  </w:r>
                  <w:proofErr w:type="spellStart"/>
                  <w:r>
                    <w:rPr>
                      <w:rFonts w:ascii="ArialMT" w:eastAsia="ArialMT" w:hAnsi="ArialMT" w:cs="ArialMT"/>
                      <w:sz w:val="7"/>
                      <w:szCs w:val="7"/>
                    </w:rPr>
                    <w:t>ZprllCOYáoKllystemem</w:t>
                  </w:r>
                  <w:proofErr w:type="spellEnd"/>
                  <w:r>
                    <w:rPr>
                      <w:rFonts w:ascii="ArialMT" w:eastAsia="ArialMT" w:hAnsi="ArialMT" w:cs="ArialMT"/>
                      <w:sz w:val="7"/>
                      <w:szCs w:val="7"/>
                    </w:rPr>
                    <w:t xml:space="preserve"> WINTERM </w:t>
                  </w:r>
                  <w:r>
                    <w:rPr>
                      <w:sz w:val="8"/>
                      <w:szCs w:val="8"/>
                    </w:rPr>
                    <w:t>_</w:t>
                  </w:r>
                  <w:proofErr w:type="spellStart"/>
                  <w:r>
                    <w:rPr>
                      <w:sz w:val="8"/>
                      <w:szCs w:val="8"/>
                    </w:rPr>
                    <w:t>trtIi</w:t>
                  </w:r>
                  <w:proofErr w:type="spellEnd"/>
                  <w:r>
                    <w:rPr>
                      <w:sz w:val="8"/>
                      <w:szCs w:val="8"/>
                    </w:rPr>
                    <w:t xml:space="preserve">- </w:t>
                  </w:r>
                  <w:r>
                    <w:rPr>
                      <w:rFonts w:ascii="ArialMT" w:eastAsia="ArialMT" w:hAnsi="ArialMT" w:cs="ArialMT"/>
                      <w:sz w:val="7"/>
                      <w:szCs w:val="7"/>
                    </w:rPr>
                    <w:tab/>
                    <w:t xml:space="preserve">1$11 </w:t>
                  </w:r>
                  <w:r>
                    <w:rPr>
                      <w:sz w:val="8"/>
                      <w:szCs w:val="8"/>
                    </w:rPr>
                    <w:t xml:space="preserve">(OD8MIS15) </w:t>
                  </w:r>
                  <w:proofErr w:type="spellStart"/>
                  <w:r>
                    <w:rPr>
                      <w:sz w:val="8"/>
                      <w:szCs w:val="8"/>
                    </w:rPr>
                    <w:t>Pffloha</w:t>
                  </w:r>
                  <w:proofErr w:type="spellEnd"/>
                  <w:r>
                    <w:rPr>
                      <w:sz w:val="8"/>
                      <w:szCs w:val="8"/>
                    </w:rPr>
                    <w:t xml:space="preserve"> </w:t>
                  </w:r>
                  <w:proofErr w:type="spellStart"/>
                  <w:r>
                    <w:rPr>
                      <w:rFonts w:ascii="ArialMT" w:eastAsia="ArialMT" w:hAnsi="ArialMT" w:cs="ArialMT"/>
                      <w:w w:val="85"/>
                      <w:sz w:val="8"/>
                      <w:szCs w:val="8"/>
                    </w:rPr>
                    <w:t>KS..parametry</w:t>
                  </w:r>
                  <w:proofErr w:type="spellEnd"/>
                  <w:r>
                    <w:rPr>
                      <w:rFonts w:ascii="ArialMT" w:eastAsia="ArialMT" w:hAnsi="ArialMT" w:cs="ArialMT"/>
                      <w:w w:val="85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-ItalicMT" w:eastAsia="Arial-ItalicMT" w:hAnsi="Arial-ItalicMT" w:cs="Arial-ItalicMT"/>
                      <w:i/>
                      <w:iCs/>
                      <w:w w:val="122"/>
                      <w:sz w:val="8"/>
                      <w:szCs w:val="8"/>
                    </w:rPr>
                    <w:t xml:space="preserve">OM. </w:t>
                  </w:r>
                  <w:r>
                    <w:rPr>
                      <w:rFonts w:ascii="ArialMT" w:eastAsia="ArialMT" w:hAnsi="ArialMT" w:cs="ArialMT"/>
                      <w:w w:val="85"/>
                      <w:sz w:val="8"/>
                      <w:szCs w:val="8"/>
                    </w:rPr>
                    <w:t xml:space="preserve">rozpisem </w:t>
                  </w:r>
                  <w:proofErr w:type="spellStart"/>
                  <w:r>
                    <w:rPr>
                      <w:rFonts w:ascii="ArialMT" w:eastAsia="ArialMT" w:hAnsi="ArialMT" w:cs="ArialMT"/>
                      <w:sz w:val="7"/>
                      <w:szCs w:val="7"/>
                    </w:rPr>
                    <w:t>smltM'Ifch</w:t>
                  </w:r>
                  <w:proofErr w:type="spellEnd"/>
                  <w:r>
                    <w:rPr>
                      <w:rFonts w:ascii="ArialMT" w:eastAsia="ArialMT" w:hAnsi="ArialMT" w:cs="ArialMT"/>
                      <w:sz w:val="7"/>
                      <w:szCs w:val="7"/>
                    </w:rPr>
                    <w:t xml:space="preserve"> GJ v </w:t>
                  </w:r>
                  <w:proofErr w:type="spellStart"/>
                  <w:r>
                    <w:rPr>
                      <w:sz w:val="8"/>
                      <w:szCs w:val="8"/>
                    </w:rPr>
                    <w:t>mě$lcleh</w:t>
                  </w:r>
                  <w:proofErr w:type="spellEnd"/>
                  <w:r>
                    <w:rPr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MT" w:eastAsia="ArialMT" w:hAnsi="ArialMT" w:cs="ArialMT"/>
                      <w:sz w:val="7"/>
                      <w:szCs w:val="7"/>
                    </w:rPr>
                    <w:t xml:space="preserve">(vyber ů.1 t-12) 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1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63" type="#_x0000_m1318" style="position:absolute;margin-left:476.4pt;margin-top:803.75pt;width:29.85pt;height:14.1pt;z-index:25170329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172" w:lineRule="atLeast"/>
                    <w:ind w:left="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5"/>
                      <w:szCs w:val="15"/>
                    </w:rPr>
                    <w:t>Stránka</w:t>
                  </w:r>
                </w:p>
              </w:txbxContent>
            </v:textbox>
            <w10:wrap anchorx="margin" anchory="margin"/>
          </v:shape>
        </w:pict>
      </w:r>
    </w:p>
    <w:p w:rsidR="00382649" w:rsidRDefault="00A961CD">
      <w:pPr>
        <w:pStyle w:val="Style"/>
        <w:spacing w:line="1" w:lineRule="atLeast"/>
        <w:rPr>
          <w:sz w:val="22"/>
          <w:szCs w:val="22"/>
        </w:rPr>
        <w:sectPr w:rsidR="00382649">
          <w:type w:val="continuous"/>
          <w:pgSz w:w="12240" w:h="20160"/>
          <w:pgMar w:top="360" w:right="520" w:bottom="360" w:left="360" w:header="708" w:footer="708" w:gutter="0"/>
          <w:cols w:space="708"/>
        </w:sectPr>
      </w:pPr>
      <w:r>
        <w:br w:type="page"/>
      </w:r>
    </w:p>
    <w:p w:rsidR="00382649" w:rsidRDefault="000655F5">
      <w:pPr>
        <w:spacing w:line="1" w:lineRule="atLeast"/>
      </w:pPr>
      <w:r>
        <w:lastRenderedPageBreak/>
        <w:pict>
          <v:shapetype id="_x0000_m131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61" type="#_x0000_m1317" style="position:absolute;margin-left:10.35pt;margin-top:0;width:207.2pt;height:51.55pt;z-index:25170432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before="23" w:line="297" w:lineRule="atLeast"/>
                    <w:ind w:left="43" w:right="-1" w:firstLine="148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9"/>
                      <w:sz w:val="27"/>
                      <w:szCs w:val="27"/>
                      <w:u w:val="single"/>
                    </w:rPr>
                    <w:t>Příloha smlouvy o dodávce</w:t>
                  </w:r>
                  <w:r>
                    <w:rPr>
                      <w:rFonts w:ascii="ArialMT" w:eastAsia="ArialMT" w:hAnsi="ArialMT" w:cs="ArialMT"/>
                      <w:w w:val="109"/>
                      <w:sz w:val="27"/>
                      <w:szCs w:val="27"/>
                    </w:rPr>
                    <w:t xml:space="preserve"> TE D</w:t>
                  </w:r>
                  <w:r>
                    <w:rPr>
                      <w:rFonts w:ascii="ArialMT" w:eastAsia="ArialMT" w:hAnsi="ArialMT" w:cs="ArialMT"/>
                      <w:w w:val="92"/>
                      <w:sz w:val="19"/>
                      <w:szCs w:val="19"/>
                      <w:u w:val="single"/>
                    </w:rPr>
                    <w:t>odavatel:</w:t>
                  </w:r>
                </w:p>
                <w:p w:rsidR="00A961CD" w:rsidRDefault="00A961CD">
                  <w:pPr>
                    <w:pStyle w:val="Style"/>
                    <w:spacing w:line="268" w:lineRule="atLeast"/>
                    <w:ind w:left="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92"/>
                      <w:sz w:val="19"/>
                      <w:szCs w:val="19"/>
                    </w:rPr>
                    <w:t>Teplo Hranice s.r.o.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1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59" type="#_x0000_m1316" style="position:absolute;margin-left:257.55pt;margin-top:4.05pt;width:213.9pt;height:20.6pt;z-index:25170534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59" w:lineRule="atLeast"/>
                    <w:ind w:left="1531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14"/>
                      <w:sz w:val="23"/>
                      <w:szCs w:val="23"/>
                    </w:rPr>
                    <w:t>Číslo smlouvy: 1/2013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1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57" type="#_x0000_m1315" style="position:absolute;margin-left:515.55pt;margin-top:10.3pt;width:50.7pt;height:15.55pt;z-index:25170636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06" w:lineRule="atLeast"/>
                    <w:ind w:right="-1"/>
                    <w:textAlignment w:val="baseline"/>
                  </w:pPr>
                  <w:r>
                    <w:rPr>
                      <w:w w:val="107"/>
                      <w:sz w:val="19"/>
                      <w:szCs w:val="19"/>
                    </w:rPr>
                    <w:t xml:space="preserve">Příloha </w:t>
                  </w:r>
                  <w:r>
                    <w:rPr>
                      <w:sz w:val="14"/>
                      <w:szCs w:val="14"/>
                    </w:rPr>
                    <w:t xml:space="preserve">Č. </w:t>
                  </w:r>
                  <w:r>
                    <w:rPr>
                      <w:w w:val="107"/>
                      <w:sz w:val="19"/>
                      <w:szCs w:val="19"/>
                    </w:rPr>
                    <w:t>2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1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55" type="#_x0000_m1314" style="position:absolute;margin-left:256.8pt;margin-top:20.4pt;width:110.25pt;height:30.65pt;z-index:25170739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16" w:lineRule="atLeast"/>
                    <w:ind w:left="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92"/>
                      <w:sz w:val="19"/>
                      <w:szCs w:val="19"/>
                      <w:u w:val="single"/>
                    </w:rPr>
                    <w:t>Odběratel:</w:t>
                  </w:r>
                </w:p>
                <w:p w:rsidR="00A961CD" w:rsidRDefault="00A961CD">
                  <w:pPr>
                    <w:pStyle w:val="Style"/>
                    <w:spacing w:line="268" w:lineRule="atLeast"/>
                    <w:ind w:left="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92"/>
                      <w:sz w:val="19"/>
                      <w:szCs w:val="19"/>
                    </w:rPr>
                    <w:t>EKOL TES Hranice, a.s.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1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53" type="#_x0000_m1313" style="position:absolute;margin-left:11.75pt;margin-top:60.45pt;width:205.3pt;height:16.75pt;z-index:25170841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20" w:lineRule="atLeast"/>
                    <w:ind w:left="76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92"/>
                      <w:sz w:val="19"/>
                      <w:szCs w:val="19"/>
                    </w:rPr>
                    <w:t>Paramet</w:t>
                  </w:r>
                  <w:r>
                    <w:rPr>
                      <w:rFonts w:ascii="ArialMT" w:eastAsia="ArialMT" w:hAnsi="ArialMT" w:cs="ArialMT"/>
                      <w:w w:val="92"/>
                      <w:sz w:val="19"/>
                      <w:szCs w:val="19"/>
                      <w:u w:val="single"/>
                    </w:rPr>
                    <w:t>ry</w:t>
                  </w:r>
                  <w:r>
                    <w:rPr>
                      <w:rFonts w:ascii="ArialMT" w:eastAsia="ArialMT" w:hAnsi="ArialMT" w:cs="ArialMT"/>
                      <w:w w:val="92"/>
                      <w:sz w:val="19"/>
                      <w:szCs w:val="19"/>
                    </w:rPr>
                    <w:t xml:space="preserve"> odběrného místa'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X="135" w:tblpY="1521"/>
        <w:tblW w:w="10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2"/>
        <w:gridCol w:w="590"/>
        <w:gridCol w:w="1724"/>
        <w:gridCol w:w="408"/>
        <w:gridCol w:w="1094"/>
        <w:gridCol w:w="1171"/>
        <w:gridCol w:w="830"/>
        <w:gridCol w:w="596"/>
        <w:gridCol w:w="1008"/>
        <w:gridCol w:w="509"/>
      </w:tblGrid>
      <w:tr w:rsidR="00382649">
        <w:trPr>
          <w:trHeight w:hRule="exact" w:val="384"/>
        </w:trPr>
        <w:tc>
          <w:tcPr>
            <w:tcW w:w="2894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2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Název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: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Nerudova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1848</w:t>
            </w:r>
          </w:p>
        </w:tc>
        <w:tc>
          <w:tcPr>
            <w:tcW w:w="590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723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099" w:type="dxa"/>
            <w:gridSpan w:val="5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Identifikační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znak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odběrného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místa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kód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) :</w:t>
            </w:r>
          </w:p>
        </w:tc>
        <w:tc>
          <w:tcPr>
            <w:tcW w:w="1008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1848</w:t>
            </w:r>
          </w:p>
        </w:tc>
        <w:tc>
          <w:tcPr>
            <w:tcW w:w="508" w:type="dxa"/>
            <w:tcBorders>
              <w:top w:val="single" w:sz="1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</w:tr>
      <w:tr w:rsidR="00382649">
        <w:trPr>
          <w:trHeight w:hRule="exact" w:val="835"/>
        </w:trPr>
        <w:tc>
          <w:tcPr>
            <w:tcW w:w="2894" w:type="dxa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2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Adresa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: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Nerudova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41"/>
                <w:szCs w:val="41"/>
                <w:lang w:val="en-US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53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č.p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. 1848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č.o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.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41"/>
                <w:szCs w:val="41"/>
                <w:lang w:val="en-US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86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, Hranice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41"/>
                <w:szCs w:val="41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41"/>
                <w:szCs w:val="41"/>
                <w:lang w:val="en-US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230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81"/>
                <w:sz w:val="29"/>
                <w:szCs w:val="29"/>
              </w:rPr>
              <w:t>psč</w:t>
            </w:r>
            <w:proofErr w:type="spellEnd"/>
            <w:r>
              <w:rPr>
                <w:rFonts w:ascii="ArialMT" w:eastAsia="ArialMT" w:hAnsi="ArialMT" w:cs="ArialMT"/>
                <w:w w:val="81"/>
                <w:sz w:val="29"/>
                <w:szCs w:val="2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75301</w:t>
            </w:r>
          </w:p>
        </w:tc>
      </w:tr>
      <w:tr w:rsidR="00382649">
        <w:trPr>
          <w:trHeight w:hRule="exact" w:val="820"/>
        </w:trPr>
        <w:tc>
          <w:tcPr>
            <w:tcW w:w="9307" w:type="dxa"/>
            <w:gridSpan w:val="8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9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Procento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pro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rozdělení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dodávek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ÚT u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míst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napojených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na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jedno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společné,technologicky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propojené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odběrné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místo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4" w:hanging="1"/>
              <w:jc w:val="center"/>
              <w:textAlignment w:val="baseline"/>
            </w:pPr>
            <w:r>
              <w:rPr>
                <w:sz w:val="19"/>
                <w:szCs w:val="19"/>
                <w:lang w:val="en-US"/>
              </w:rPr>
              <w:t>97,6018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19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%</w:t>
            </w:r>
          </w:p>
        </w:tc>
      </w:tr>
      <w:tr w:rsidR="00382649">
        <w:trPr>
          <w:trHeight w:hRule="exact" w:val="355"/>
        </w:trPr>
        <w:tc>
          <w:tcPr>
            <w:tcW w:w="2894" w:type="dxa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2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Počet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bytů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v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odběrném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místě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</w:t>
            </w:r>
          </w:p>
        </w:tc>
        <w:tc>
          <w:tcPr>
            <w:tcW w:w="59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48</w:t>
            </w:r>
          </w:p>
        </w:tc>
        <w:tc>
          <w:tcPr>
            <w:tcW w:w="1723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094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008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508" w:type="dxa"/>
            <w:tcBorders>
              <w:top w:val="single" w:sz="5" w:space="0" w:color="auto"/>
              <w:left w:val="nil"/>
              <w:bottom w:val="nil"/>
              <w:right w:val="single" w:sz="1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</w:tr>
      <w:tr w:rsidR="00382649">
        <w:trPr>
          <w:trHeight w:hRule="exact" w:val="288"/>
        </w:trPr>
        <w:tc>
          <w:tcPr>
            <w:tcW w:w="3484" w:type="dxa"/>
            <w:gridSpan w:val="2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3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Podlahová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plocha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pro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ÚT :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20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1765,91 m2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64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pro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TUV :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7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1746,16 m2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</w:tr>
      <w:tr w:rsidR="00382649">
        <w:trPr>
          <w:trHeight w:hRule="exact" w:val="393"/>
        </w:trPr>
        <w:tc>
          <w:tcPr>
            <w:tcW w:w="7881" w:type="dxa"/>
            <w:gridSpan w:val="6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4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Součástí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vyúčtovaných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dodávek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TUV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je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i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přeúčtování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nákladů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na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vodné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a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stočné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</w:tr>
      <w:tr w:rsidR="00382649">
        <w:trPr>
          <w:trHeight w:hRule="exact" w:val="441"/>
        </w:trPr>
        <w:tc>
          <w:tcPr>
            <w:tcW w:w="5208" w:type="dxa"/>
            <w:gridSpan w:val="3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29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Odběrné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místo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je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osazeno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termostatickými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ventily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 ANO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82649">
        <w:trPr>
          <w:trHeight w:hRule="exact" w:val="398"/>
        </w:trPr>
        <w:tc>
          <w:tcPr>
            <w:tcW w:w="2894" w:type="dxa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2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Výrobní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číslo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vyhodnocovače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:</w:t>
            </w:r>
          </w:p>
        </w:tc>
        <w:tc>
          <w:tcPr>
            <w:tcW w:w="3816" w:type="dxa"/>
            <w:gridSpan w:val="4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05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96023238 datum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instalace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 01.07.2016</w:t>
            </w:r>
          </w:p>
        </w:tc>
        <w:tc>
          <w:tcPr>
            <w:tcW w:w="2596" w:type="dxa"/>
            <w:gridSpan w:val="3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9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typové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označení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 SONTEX</w:t>
            </w:r>
          </w:p>
        </w:tc>
        <w:tc>
          <w:tcPr>
            <w:tcW w:w="1008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08" w:type="dxa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</w:tr>
      <w:tr w:rsidR="00382649">
        <w:trPr>
          <w:trHeight w:hRule="exact" w:val="240"/>
        </w:trPr>
        <w:tc>
          <w:tcPr>
            <w:tcW w:w="6710" w:type="dxa"/>
            <w:gridSpan w:val="5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52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VÝrobní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číslo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průtokoměru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: 95110989 datum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instalace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 01.07.2016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9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typové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označení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 SONTEX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2"/>
                <w:szCs w:val="12"/>
                <w:lang w:val="en-US"/>
              </w:rPr>
              <w:t xml:space="preserve"> </w:t>
            </w:r>
          </w:p>
        </w:tc>
      </w:tr>
      <w:tr w:rsidR="00382649">
        <w:trPr>
          <w:trHeight w:hRule="exact" w:val="326"/>
        </w:trPr>
        <w:tc>
          <w:tcPr>
            <w:tcW w:w="3484" w:type="dxa"/>
            <w:gridSpan w:val="2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3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Umístění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měřiče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: v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domě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čp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. 1848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82649">
        <w:trPr>
          <w:trHeight w:hRule="exact" w:val="340"/>
        </w:trPr>
        <w:tc>
          <w:tcPr>
            <w:tcW w:w="5208" w:type="dxa"/>
            <w:gridSpan w:val="3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29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Rezervovaný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výkon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ze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zdroje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pro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ÚT : 240,00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9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kW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62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pro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TUV :</w:t>
            </w:r>
          </w:p>
        </w:tc>
        <w:tc>
          <w:tcPr>
            <w:tcW w:w="83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34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96,00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52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kW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</w:tr>
      <w:tr w:rsidR="00382649">
        <w:trPr>
          <w:trHeight w:hRule="exact" w:val="408"/>
        </w:trPr>
        <w:tc>
          <w:tcPr>
            <w:tcW w:w="10315" w:type="dxa"/>
            <w:gridSpan w:val="9"/>
            <w:tcBorders>
              <w:top w:val="single" w:sz="5" w:space="0" w:color="auto"/>
              <w:left w:val="single" w:sz="5" w:space="0" w:color="auto"/>
              <w:bottom w:val="single" w:sz="1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10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Základní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parametry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dodávané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a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vrácené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teplonosné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látky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při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výpočtové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oblastní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venkovní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teplotě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:</w:t>
            </w:r>
          </w:p>
        </w:tc>
        <w:tc>
          <w:tcPr>
            <w:tcW w:w="508" w:type="dxa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82649">
        <w:trPr>
          <w:trHeight w:hRule="exact" w:val="316"/>
        </w:trPr>
        <w:tc>
          <w:tcPr>
            <w:tcW w:w="2894" w:type="dxa"/>
            <w:tcBorders>
              <w:top w:val="single" w:sz="1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96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teplota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na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vstupu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do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objektu</w:t>
            </w:r>
            <w:proofErr w:type="spellEnd"/>
          </w:p>
        </w:tc>
        <w:tc>
          <w:tcPr>
            <w:tcW w:w="590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723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7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75,00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st.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C</w:t>
            </w:r>
          </w:p>
        </w:tc>
        <w:tc>
          <w:tcPr>
            <w:tcW w:w="2673" w:type="dxa"/>
            <w:gridSpan w:val="3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49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teplota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na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zpátečce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:</w:t>
            </w:r>
          </w:p>
        </w:tc>
        <w:tc>
          <w:tcPr>
            <w:tcW w:w="830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55,00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st.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C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</w:tr>
      <w:tr w:rsidR="00382649">
        <w:trPr>
          <w:trHeight w:hRule="exact" w:val="283"/>
        </w:trPr>
        <w:tc>
          <w:tcPr>
            <w:tcW w:w="2894" w:type="dxa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96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jmenovitý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tlakový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rozdíl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: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7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0,01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MPa</w:t>
            </w:r>
            <w:proofErr w:type="spellEnd"/>
          </w:p>
        </w:tc>
        <w:tc>
          <w:tcPr>
            <w:tcW w:w="40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59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max.statický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tlak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v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soustavě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0,18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MPa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</w:tr>
      <w:tr w:rsidR="00382649">
        <w:trPr>
          <w:trHeight w:hRule="exact" w:val="312"/>
        </w:trPr>
        <w:tc>
          <w:tcPr>
            <w:tcW w:w="2894" w:type="dxa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96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maximální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průtok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67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30 m3/h</w:t>
            </w:r>
          </w:p>
        </w:tc>
        <w:tc>
          <w:tcPr>
            <w:tcW w:w="5616" w:type="dxa"/>
            <w:gridSpan w:val="7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right="24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Poznámka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: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hodnoty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jsou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udávány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pro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běžný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provozní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stav</w:t>
            </w:r>
            <w:proofErr w:type="spellEnd"/>
          </w:p>
        </w:tc>
      </w:tr>
      <w:tr w:rsidR="00382649">
        <w:trPr>
          <w:trHeight w:hRule="exact" w:val="105"/>
        </w:trPr>
        <w:tc>
          <w:tcPr>
            <w:tcW w:w="2894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022" w:hanging="1"/>
              <w:textAlignment w:val="baseline"/>
            </w:pPr>
            <w:r>
              <w:rPr>
                <w:w w:val="126"/>
                <w:sz w:val="7"/>
                <w:szCs w:val="7"/>
                <w:lang w:val="en-US"/>
              </w:rPr>
              <w:t>e</w:t>
            </w:r>
          </w:p>
        </w:tc>
        <w:tc>
          <w:tcPr>
            <w:tcW w:w="59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1723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1094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1008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508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</w:tr>
    </w:tbl>
    <w:p w:rsidR="00382649" w:rsidRDefault="000655F5">
      <w:pPr>
        <w:spacing w:line="1" w:lineRule="atLeast"/>
      </w:pPr>
      <w:r>
        <w:pict>
          <v:shapetype id="_x0000_m131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51" type="#_x0000_m1312" style="position:absolute;margin-left:11.05pt;margin-top:383.25pt;width:243.2pt;height:60.9pt;z-index:25170944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16" w:lineRule="atLeast"/>
                    <w:ind w:left="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92"/>
                      <w:sz w:val="19"/>
                      <w:szCs w:val="19"/>
                      <w:u w:val="single"/>
                    </w:rPr>
                    <w:t xml:space="preserve">časový </w:t>
                  </w:r>
                  <w:proofErr w:type="spellStart"/>
                  <w:r>
                    <w:rPr>
                      <w:rFonts w:ascii="ArialMT" w:eastAsia="ArialMT" w:hAnsi="ArialMT" w:cs="ArialMT"/>
                      <w:w w:val="92"/>
                      <w:sz w:val="19"/>
                      <w:szCs w:val="19"/>
                      <w:u w:val="single"/>
                    </w:rPr>
                    <w:t>pruběh</w:t>
                  </w:r>
                  <w:proofErr w:type="spellEnd"/>
                  <w:r>
                    <w:rPr>
                      <w:rFonts w:ascii="ArialMT" w:eastAsia="ArialMT" w:hAnsi="ArialMT" w:cs="ArialMT"/>
                      <w:w w:val="92"/>
                      <w:sz w:val="19"/>
                      <w:szCs w:val="19"/>
                      <w:u w:val="single"/>
                    </w:rPr>
                    <w:t xml:space="preserve"> odběru tepelné energie:</w:t>
                  </w:r>
                </w:p>
                <w:p w:rsidR="00A961CD" w:rsidRDefault="00A961CD">
                  <w:pPr>
                    <w:pStyle w:val="Style"/>
                    <w:spacing w:line="268" w:lineRule="atLeast"/>
                    <w:ind w:left="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92"/>
                      <w:sz w:val="19"/>
                      <w:szCs w:val="19"/>
                    </w:rPr>
                    <w:t xml:space="preserve">Množství tepla pro vytápění se řídí ekvitermní regulací. </w:t>
                  </w:r>
                  <w:r>
                    <w:rPr>
                      <w:rFonts w:ascii="ArialMT" w:eastAsia="ArialMT" w:hAnsi="ArialMT" w:cs="ArialMT"/>
                      <w:w w:val="92"/>
                      <w:sz w:val="19"/>
                      <w:szCs w:val="19"/>
                      <w:u w:val="single"/>
                    </w:rPr>
                    <w:t>Místo předání:</w:t>
                  </w:r>
                </w:p>
                <w:p w:rsidR="00A961CD" w:rsidRDefault="00A961CD">
                  <w:pPr>
                    <w:pStyle w:val="Style"/>
                    <w:spacing w:line="331" w:lineRule="atLeast"/>
                    <w:ind w:left="1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92"/>
                      <w:sz w:val="19"/>
                      <w:szCs w:val="19"/>
                    </w:rPr>
                    <w:t>Nerudova 1848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X="106" w:tblpY="9523"/>
        <w:tblW w:w="108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580"/>
        <w:gridCol w:w="1147"/>
        <w:gridCol w:w="585"/>
        <w:gridCol w:w="1401"/>
        <w:gridCol w:w="1385"/>
        <w:gridCol w:w="1310"/>
        <w:gridCol w:w="417"/>
        <w:gridCol w:w="1378"/>
        <w:gridCol w:w="1104"/>
      </w:tblGrid>
      <w:tr w:rsidR="00382649">
        <w:trPr>
          <w:trHeight w:hRule="exact" w:val="273"/>
        </w:trPr>
        <w:tc>
          <w:tcPr>
            <w:tcW w:w="6638" w:type="dxa"/>
            <w:gridSpan w:val="6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Sjednané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roční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množství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odběru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tepelné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energie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pro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do ÚT 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2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442,00GJ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15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pro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ohřev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TUV 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380,00GJ</w:t>
            </w:r>
          </w:p>
        </w:tc>
      </w:tr>
      <w:tr w:rsidR="00382649">
        <w:trPr>
          <w:trHeight w:hRule="exact" w:val="326"/>
        </w:trPr>
        <w:tc>
          <w:tcPr>
            <w:tcW w:w="1540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7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80" w:type="dxa"/>
            <w:gridSpan w:val="4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254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Rozdělení smluvních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</w:rPr>
              <w:t>GJ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do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jednotlivých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měsíců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</w:t>
            </w:r>
          </w:p>
        </w:tc>
        <w:tc>
          <w:tcPr>
            <w:tcW w:w="417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77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04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82649">
        <w:trPr>
          <w:trHeight w:hRule="exact" w:val="307"/>
        </w:trPr>
        <w:tc>
          <w:tcPr>
            <w:tcW w:w="154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</w:t>
            </w:r>
          </w:p>
        </w:tc>
        <w:tc>
          <w:tcPr>
            <w:tcW w:w="58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147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ÚT</w:t>
            </w:r>
          </w:p>
        </w:tc>
        <w:tc>
          <w:tcPr>
            <w:tcW w:w="585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19,00</w:t>
            </w:r>
          </w:p>
        </w:tc>
        <w:tc>
          <w:tcPr>
            <w:tcW w:w="1401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382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0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83,98</w:t>
            </w:r>
          </w:p>
        </w:tc>
        <w:tc>
          <w:tcPr>
            <w:tcW w:w="131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86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TUV</w:t>
            </w:r>
          </w:p>
        </w:tc>
        <w:tc>
          <w:tcPr>
            <w:tcW w:w="417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8,50</w:t>
            </w:r>
          </w:p>
        </w:tc>
        <w:tc>
          <w:tcPr>
            <w:tcW w:w="1377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62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104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32,30</w:t>
            </w:r>
          </w:p>
        </w:tc>
      </w:tr>
      <w:tr w:rsidR="00382649">
        <w:trPr>
          <w:trHeight w:hRule="exact" w:val="201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1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16,00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0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70,72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86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TUV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7,70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62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29,26</w:t>
            </w:r>
          </w:p>
        </w:tc>
      </w:tr>
      <w:tr w:rsidR="00382649">
        <w:trPr>
          <w:trHeight w:hRule="exact"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1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14,00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0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61,88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86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proTUV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62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32,30</w:t>
            </w:r>
          </w:p>
        </w:tc>
      </w:tr>
      <w:tr w:rsidR="00382649">
        <w:trPr>
          <w:trHeight w:hRule="exact"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1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9,00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0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39,78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86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TUV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62" w:hanging="1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</w:rPr>
              <w:t>dodávky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31,16</w:t>
            </w:r>
          </w:p>
        </w:tc>
      </w:tr>
      <w:tr w:rsidR="00382649">
        <w:trPr>
          <w:trHeight w:hRule="exact" w:val="24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1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2,00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0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8,84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86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TUV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62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32,30</w:t>
            </w:r>
          </w:p>
        </w:tc>
      </w:tr>
      <w:tr w:rsidR="00382649">
        <w:trPr>
          <w:trHeight w:hRule="exact"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1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0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86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TUV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62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31,16</w:t>
            </w:r>
          </w:p>
        </w:tc>
      </w:tr>
      <w:tr w:rsidR="00382649">
        <w:trPr>
          <w:trHeight w:hRule="exact"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1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0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86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TUV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62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32,30</w:t>
            </w:r>
          </w:p>
        </w:tc>
      </w:tr>
      <w:tr w:rsidR="00382649">
        <w:trPr>
          <w:trHeight w:hRule="exact" w:val="24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1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0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86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TUV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62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32,30</w:t>
            </w:r>
          </w:p>
        </w:tc>
      </w:tr>
      <w:tr w:rsidR="00382649">
        <w:trPr>
          <w:trHeight w:hRule="exact" w:val="23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16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1,00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0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4,42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86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TUV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62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31,16</w:t>
            </w:r>
          </w:p>
        </w:tc>
      </w:tr>
      <w:tr w:rsidR="00382649">
        <w:trPr>
          <w:trHeight w:hRule="exact" w:val="24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1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0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35,36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86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TUV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62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32,30</w:t>
            </w:r>
          </w:p>
        </w:tc>
      </w:tr>
      <w:tr w:rsidR="00382649">
        <w:trPr>
          <w:trHeight w:hRule="exact" w:val="24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1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14,00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0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61,88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86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TUV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62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31,16</w:t>
            </w:r>
          </w:p>
        </w:tc>
      </w:tr>
      <w:tr w:rsidR="00382649">
        <w:trPr>
          <w:trHeight w:hRule="exact" w:val="2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16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4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ÚT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17,00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0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75,14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86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>pro TUV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62" w:hanging="1"/>
              <w:textAlignment w:val="baseline"/>
            </w:pPr>
            <w:r>
              <w:rPr>
                <w:rFonts w:ascii="ArialMT" w:eastAsia="ArialMT" w:hAnsi="ArialMT" w:cs="ArialMT"/>
                <w:w w:val="92"/>
                <w:sz w:val="19"/>
                <w:szCs w:val="19"/>
              </w:rPr>
              <w:t>dodávky v</w:t>
            </w:r>
            <w:r>
              <w:rPr>
                <w:rFonts w:ascii="ArialMT" w:eastAsia="ArialMT" w:hAnsi="ArialMT" w:cs="ArialMT"/>
                <w:w w:val="9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GJ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32,30</w:t>
            </w:r>
          </w:p>
        </w:tc>
      </w:tr>
    </w:tbl>
    <w:p w:rsidR="00382649" w:rsidRDefault="000655F5">
      <w:pPr>
        <w:spacing w:line="1" w:lineRule="atLeast"/>
      </w:pPr>
      <w:r>
        <w:pict>
          <v:shapetype id="_x0000_m131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49" type="#_x0000_m1311" style="position:absolute;margin-left:0;margin-top:807.1pt;width:263.35pt;height:11.2pt;z-index:25171046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tabs>
                      <w:tab w:val="left" w:pos="1"/>
                      <w:tab w:val="left" w:pos="1790"/>
                    </w:tabs>
                    <w:spacing w:line="100" w:lineRule="atLeast"/>
                    <w:ind w:right="-1"/>
                    <w:textAlignment w:val="baseline"/>
                  </w:pPr>
                  <w:r>
                    <w:rPr>
                      <w:sz w:val="8"/>
                      <w:szCs w:val="8"/>
                    </w:rPr>
                    <w:tab/>
                    <w:t xml:space="preserve">2pr~syst6memWJNTERMN$-I.IVII- </w:t>
                  </w:r>
                  <w:r>
                    <w:rPr>
                      <w:sz w:val="8"/>
                      <w:szCs w:val="8"/>
                    </w:rPr>
                    <w:tab/>
                    <w:t xml:space="preserve">191 (ODBMIS15) </w:t>
                  </w:r>
                  <w:proofErr w:type="spellStart"/>
                  <w:r>
                    <w:rPr>
                      <w:sz w:val="8"/>
                      <w:szCs w:val="8"/>
                    </w:rPr>
                    <w:t>pnloha</w:t>
                  </w:r>
                  <w:proofErr w:type="spellEnd"/>
                  <w:r>
                    <w:rPr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MT" w:eastAsia="ArialMT" w:hAnsi="ArialMT" w:cs="ArialMT"/>
                      <w:sz w:val="7"/>
                      <w:szCs w:val="7"/>
                    </w:rPr>
                    <w:t xml:space="preserve">KS-paf1lmetryOMsrozpl$emsmlWnlch GJ </w:t>
                  </w:r>
                  <w:r>
                    <w:rPr>
                      <w:sz w:val="8"/>
                      <w:szCs w:val="8"/>
                    </w:rPr>
                    <w:t xml:space="preserve">v </w:t>
                  </w:r>
                  <w:proofErr w:type="spellStart"/>
                  <w:r>
                    <w:rPr>
                      <w:sz w:val="8"/>
                      <w:szCs w:val="8"/>
                    </w:rPr>
                    <w:t>měslclch</w:t>
                  </w:r>
                  <w:proofErr w:type="spellEnd"/>
                  <w:r>
                    <w:rPr>
                      <w:sz w:val="8"/>
                      <w:szCs w:val="8"/>
                    </w:rPr>
                    <w:t xml:space="preserve"> (vyber LM </w:t>
                  </w:r>
                  <w:r>
                    <w:rPr>
                      <w:rFonts w:ascii="ArialMT" w:eastAsia="ArialMT" w:hAnsi="ArialMT" w:cs="ArialMT"/>
                      <w:sz w:val="7"/>
                      <w:szCs w:val="7"/>
                    </w:rPr>
                    <w:t xml:space="preserve">1.12) 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1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47" type="#_x0000_m1310" style="position:absolute;margin-left:476.4pt;margin-top:802.3pt;width:29.35pt;height:14.6pt;z-index:25171148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16" w:lineRule="atLeast"/>
                    <w:ind w:left="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92"/>
                      <w:sz w:val="19"/>
                      <w:szCs w:val="19"/>
                    </w:rPr>
                    <w:t>Stránka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0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45" type="#_x0000_m1309" style="position:absolute;margin-left:536.65pt;margin-top:802.8pt;width:6.55pt;height:13.4pt;z-index:25171251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168" w:lineRule="atLeast"/>
                    <w:ind w:right="-1"/>
                    <w:textAlignment w:val="baseline"/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  <w10:wrap anchorx="margin" anchory="margin"/>
          </v:shape>
        </w:pict>
      </w:r>
    </w:p>
    <w:p w:rsidR="00382649" w:rsidRDefault="00A961CD">
      <w:pPr>
        <w:pStyle w:val="Style"/>
        <w:spacing w:line="1" w:lineRule="atLeast"/>
        <w:rPr>
          <w:sz w:val="22"/>
          <w:szCs w:val="22"/>
        </w:rPr>
        <w:sectPr w:rsidR="00382649">
          <w:type w:val="continuous"/>
          <w:pgSz w:w="12240" w:h="20160"/>
          <w:pgMar w:top="360" w:right="620" w:bottom="360" w:left="360" w:header="708" w:footer="708" w:gutter="0"/>
          <w:cols w:space="708"/>
        </w:sectPr>
      </w:pPr>
      <w:r>
        <w:br w:type="page"/>
      </w:r>
    </w:p>
    <w:p w:rsidR="00382649" w:rsidRDefault="000655F5">
      <w:pPr>
        <w:spacing w:line="1" w:lineRule="atLeast"/>
      </w:pPr>
      <w:r>
        <w:lastRenderedPageBreak/>
        <w:pict>
          <v:shapetype id="_x0000_m130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43" type="#_x0000_m1308" style="position:absolute;margin-left:18.2pt;margin-top:0;width:206.5pt;height:49.85pt;z-index:25171353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before="27" w:line="273" w:lineRule="atLeast"/>
                    <w:ind w:left="67" w:right="-1" w:firstLine="124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9"/>
                      <w:sz w:val="27"/>
                      <w:szCs w:val="27"/>
                      <w:u w:val="single"/>
                    </w:rPr>
                    <w:t>Příloha smlouvy o dodávce</w:t>
                  </w:r>
                  <w:r>
                    <w:rPr>
                      <w:rFonts w:ascii="ArialMT" w:eastAsia="ArialMT" w:hAnsi="ArialMT" w:cs="ArialMT"/>
                      <w:w w:val="109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-BoldMT" w:eastAsia="Arial-BoldMT" w:hAnsi="Arial-BoldMT" w:cs="Arial-BoldMT"/>
                      <w:b/>
                      <w:sz w:val="26"/>
                      <w:szCs w:val="26"/>
                      <w:u w:val="single"/>
                    </w:rPr>
                    <w:t>TE</w:t>
                  </w:r>
                  <w:r>
                    <w:rPr>
                      <w:rFonts w:ascii="Arial-BoldMT" w:eastAsia="Arial-BoldMT" w:hAnsi="Arial-BoldMT" w:cs="Arial-BoldMT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MT" w:eastAsia="ArialMT" w:hAnsi="ArialMT" w:cs="ArialMT"/>
                      <w:sz w:val="19"/>
                      <w:szCs w:val="19"/>
                      <w:u w:val="single"/>
                    </w:rPr>
                    <w:t>Dodavatel:</w:t>
                  </w:r>
                </w:p>
                <w:p w:rsidR="00A961CD" w:rsidRDefault="00A961CD">
                  <w:pPr>
                    <w:pStyle w:val="Style"/>
                    <w:spacing w:line="278" w:lineRule="atLeast"/>
                    <w:ind w:left="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Teplo Hranice s.r.o.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0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41" type="#_x0000_m1307" style="position:absolute;margin-left:264.45pt;margin-top:5.8pt;width:214.15pt;height:20.8pt;z-index:25171456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64" w:lineRule="atLeast"/>
                    <w:ind w:left="1545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15"/>
                      <w:sz w:val="23"/>
                      <w:szCs w:val="23"/>
                    </w:rPr>
                    <w:t>Číslo smlouvy: 1/2013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0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39" type="#_x0000_m1306" style="position:absolute;margin-left:522.2pt;margin-top:13.45pt;width:50.25pt;height:15.3pt;z-index:25171558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01" w:lineRule="atLeast"/>
                    <w:ind w:right="-1"/>
                    <w:textAlignment w:val="baseline"/>
                  </w:pPr>
                  <w:r>
                    <w:rPr>
                      <w:w w:val="106"/>
                      <w:sz w:val="19"/>
                      <w:szCs w:val="19"/>
                    </w:rPr>
                    <w:t xml:space="preserve">Příloha </w:t>
                  </w:r>
                  <w:r>
                    <w:rPr>
                      <w:w w:val="92"/>
                      <w:sz w:val="15"/>
                      <w:szCs w:val="15"/>
                    </w:rPr>
                    <w:t xml:space="preserve">Č. </w:t>
                  </w:r>
                  <w:r>
                    <w:rPr>
                      <w:w w:val="106"/>
                      <w:sz w:val="19"/>
                      <w:szCs w:val="19"/>
                    </w:rPr>
                    <w:t>2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0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37" type="#_x0000_m1305" style="position:absolute;margin-left:263.75pt;margin-top:21.6pt;width:110.5pt;height:31.15pt;z-index:25171660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11" w:lineRule="atLeast"/>
                    <w:ind w:left="48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  <w:u w:val="single"/>
                    </w:rPr>
                    <w:t>Odběratel:</w:t>
                  </w:r>
                </w:p>
                <w:p w:rsidR="00A961CD" w:rsidRDefault="00A961CD">
                  <w:pPr>
                    <w:pStyle w:val="Style"/>
                    <w:spacing w:line="278" w:lineRule="atLeast"/>
                    <w:ind w:left="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EKOL TES Hranice, a.s.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0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35" type="#_x0000_m1304" style="position:absolute;margin-left:18.2pt;margin-top:59.05pt;width:206pt;height:17pt;z-index:25171763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11" w:lineRule="atLeast"/>
                    <w:ind w:left="48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Paramet</w:t>
                  </w:r>
                  <w:r>
                    <w:rPr>
                      <w:rFonts w:ascii="ArialMT" w:eastAsia="ArialMT" w:hAnsi="ArialMT" w:cs="ArialMT"/>
                      <w:sz w:val="19"/>
                      <w:szCs w:val="19"/>
                      <w:u w:val="single"/>
                    </w:rPr>
                    <w:t>ry</w:t>
                  </w: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 xml:space="preserve"> odběrného místa'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X="206" w:tblpY="1479"/>
        <w:tblW w:w="108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6"/>
        <w:gridCol w:w="599"/>
        <w:gridCol w:w="868"/>
        <w:gridCol w:w="389"/>
        <w:gridCol w:w="470"/>
        <w:gridCol w:w="355"/>
        <w:gridCol w:w="1161"/>
        <w:gridCol w:w="1340"/>
        <w:gridCol w:w="638"/>
        <w:gridCol w:w="630"/>
        <w:gridCol w:w="1017"/>
        <w:gridCol w:w="509"/>
      </w:tblGrid>
      <w:tr w:rsidR="00382649">
        <w:trPr>
          <w:trHeight w:hRule="exact" w:val="393"/>
        </w:trPr>
        <w:tc>
          <w:tcPr>
            <w:tcW w:w="2908" w:type="dxa"/>
            <w:tcBorders>
              <w:top w:val="single" w:sz="1" w:space="0" w:color="auto"/>
              <w:left w:val="single" w:sz="1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87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</w:rPr>
              <w:t>Název: Nerudova</w:t>
            </w: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-ItalicMT" w:eastAsia="Arial-ItalicMT" w:hAnsi="Arial-ItalicMT" w:cs="Arial-ItalicMT"/>
                <w:i/>
                <w:iCs/>
                <w:sz w:val="19"/>
                <w:szCs w:val="19"/>
                <w:lang w:val="en-US"/>
              </w:rPr>
              <w:t>1848/</w:t>
            </w:r>
            <w:proofErr w:type="spellStart"/>
            <w:r>
              <w:rPr>
                <w:rFonts w:ascii="Arial-ItalicMT" w:eastAsia="Arial-ItalicMT" w:hAnsi="Arial-ItalicMT" w:cs="Arial-ItalicMT"/>
                <w:i/>
                <w:iCs/>
                <w:sz w:val="19"/>
                <w:szCs w:val="19"/>
                <w:lang w:val="en-US"/>
              </w:rPr>
              <w:t>peč</w:t>
            </w:r>
            <w:proofErr w:type="spellEnd"/>
            <w:r>
              <w:rPr>
                <w:rFonts w:ascii="Arial-ItalicMT" w:eastAsia="Arial-ItalicMT" w:hAnsi="Arial-ItalicMT" w:cs="Arial-ItalicMT"/>
                <w:i/>
                <w:iCs/>
                <w:sz w:val="19"/>
                <w:szCs w:val="19"/>
                <w:lang w:val="en-US"/>
              </w:rPr>
              <w:t>.</w:t>
            </w:r>
          </w:p>
        </w:tc>
        <w:tc>
          <w:tcPr>
            <w:tcW w:w="600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868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88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70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123" w:type="dxa"/>
            <w:gridSpan w:val="5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Identifikační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znak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odběrného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místa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kód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) :</w:t>
            </w:r>
          </w:p>
        </w:tc>
        <w:tc>
          <w:tcPr>
            <w:tcW w:w="1017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24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21848</w:t>
            </w:r>
          </w:p>
        </w:tc>
        <w:tc>
          <w:tcPr>
            <w:tcW w:w="508" w:type="dxa"/>
            <w:tcBorders>
              <w:top w:val="single" w:sz="1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</w:tr>
      <w:tr w:rsidR="00382649">
        <w:trPr>
          <w:trHeight w:hRule="exact" w:val="854"/>
        </w:trPr>
        <w:tc>
          <w:tcPr>
            <w:tcW w:w="2908" w:type="dxa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87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Adresa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: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Nerudova</w:t>
            </w:r>
            <w:proofErr w:type="spellEnd"/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24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</w:rPr>
              <w:t>č.p. 1848</w:t>
            </w: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w w:val="88"/>
                <w:sz w:val="22"/>
                <w:szCs w:val="22"/>
                <w:lang w:val="en-US"/>
              </w:rPr>
              <w:t>č.o</w:t>
            </w:r>
            <w:proofErr w:type="spellEnd"/>
            <w:r>
              <w:rPr>
                <w:w w:val="88"/>
                <w:sz w:val="22"/>
                <w:szCs w:val="22"/>
                <w:lang w:val="en-US"/>
              </w:rPr>
              <w:t>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42"/>
                <w:szCs w:val="42"/>
                <w:lang w:val="en-US"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68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, Hranice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42"/>
                <w:szCs w:val="42"/>
                <w:lang w:val="en-US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42"/>
                <w:szCs w:val="42"/>
                <w:lang w:val="en-US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235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</w:rPr>
              <w:t>psč</w:t>
            </w:r>
            <w:proofErr w:type="spellEnd"/>
            <w:r>
              <w:rPr>
                <w:rFonts w:ascii="ArialMT" w:eastAsia="ArialMT" w:hAnsi="ArialMT" w:cs="ArialMT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75301</w:t>
            </w:r>
          </w:p>
        </w:tc>
      </w:tr>
      <w:tr w:rsidR="00382649">
        <w:trPr>
          <w:trHeight w:hRule="exact" w:val="830"/>
        </w:trPr>
        <w:tc>
          <w:tcPr>
            <w:tcW w:w="9360" w:type="dxa"/>
            <w:gridSpan w:val="10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19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</w:rPr>
              <w:t>Procento pro rozdělení dodávek</w:t>
            </w: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7"/>
                <w:szCs w:val="17"/>
              </w:rPr>
              <w:t>ÚT</w:t>
            </w:r>
            <w:r>
              <w:rPr>
                <w:rFonts w:ascii="ArialMT" w:eastAsia="ArialMT" w:hAnsi="ArialMT" w:cs="ArialMT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u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míst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napojených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jedno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společné,technologicky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propojené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odběrné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místo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33" w:hanging="1"/>
              <w:jc w:val="center"/>
              <w:textAlignment w:val="baseline"/>
            </w:pPr>
            <w:r>
              <w:rPr>
                <w:sz w:val="19"/>
                <w:szCs w:val="19"/>
                <w:lang w:val="en-US"/>
              </w:rPr>
              <w:t>2,3982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%</w:t>
            </w:r>
          </w:p>
        </w:tc>
      </w:tr>
      <w:tr w:rsidR="00382649">
        <w:trPr>
          <w:trHeight w:hRule="exact" w:val="369"/>
        </w:trPr>
        <w:tc>
          <w:tcPr>
            <w:tcW w:w="2908" w:type="dxa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87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Počet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bytů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v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odběrném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místě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80" w:hanging="1"/>
              <w:textAlignment w:val="baseline"/>
            </w:pPr>
            <w:r>
              <w:rPr>
                <w:w w:val="69"/>
                <w:sz w:val="20"/>
                <w:szCs w:val="20"/>
                <w:lang w:val="en-US"/>
              </w:rPr>
              <w:t>O</w:t>
            </w:r>
          </w:p>
        </w:tc>
        <w:tc>
          <w:tcPr>
            <w:tcW w:w="47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5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38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28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17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08" w:type="dxa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382649">
        <w:trPr>
          <w:trHeight w:hRule="exact" w:val="288"/>
        </w:trPr>
        <w:tc>
          <w:tcPr>
            <w:tcW w:w="3508" w:type="dxa"/>
            <w:gridSpan w:val="2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4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Podlahová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plocha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pro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ÚT :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43,39m2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96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pro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TUV :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96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44,05m2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</w:tr>
      <w:tr w:rsidR="00382649">
        <w:trPr>
          <w:trHeight w:hRule="exact" w:val="398"/>
        </w:trPr>
        <w:tc>
          <w:tcPr>
            <w:tcW w:w="8092" w:type="dxa"/>
            <w:gridSpan w:val="8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72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Součástí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vyúčtovaných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dodávek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TUV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je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i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přeúčtování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nákladů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vodné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a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stočné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</w:tr>
      <w:tr w:rsidR="00382649">
        <w:trPr>
          <w:trHeight w:hRule="exact" w:val="446"/>
        </w:trPr>
        <w:tc>
          <w:tcPr>
            <w:tcW w:w="4766" w:type="dxa"/>
            <w:gridSpan w:val="4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24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Odběrné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místo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je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osazeno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termostatickými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ventily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</w:t>
            </w:r>
          </w:p>
        </w:tc>
        <w:tc>
          <w:tcPr>
            <w:tcW w:w="47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4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ANO</w:t>
            </w:r>
          </w:p>
        </w:tc>
        <w:tc>
          <w:tcPr>
            <w:tcW w:w="355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82649">
        <w:trPr>
          <w:trHeight w:hRule="exact" w:val="408"/>
        </w:trPr>
        <w:tc>
          <w:tcPr>
            <w:tcW w:w="2908" w:type="dxa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00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Výrobní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číslo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vyhodnocovače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:</w:t>
            </w:r>
          </w:p>
        </w:tc>
        <w:tc>
          <w:tcPr>
            <w:tcW w:w="2683" w:type="dxa"/>
            <w:gridSpan w:val="5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96023238 datum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instalace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:</w:t>
            </w:r>
          </w:p>
        </w:tc>
        <w:tc>
          <w:tcPr>
            <w:tcW w:w="1161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01.07.2016</w:t>
            </w:r>
          </w:p>
        </w:tc>
        <w:tc>
          <w:tcPr>
            <w:tcW w:w="2606" w:type="dxa"/>
            <w:gridSpan w:val="3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3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typové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označení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 SONTEX</w:t>
            </w:r>
          </w:p>
        </w:tc>
        <w:tc>
          <w:tcPr>
            <w:tcW w:w="1017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8" w:type="dxa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82649">
        <w:trPr>
          <w:trHeight w:hRule="exact" w:val="283"/>
        </w:trPr>
        <w:tc>
          <w:tcPr>
            <w:tcW w:w="2908" w:type="dxa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00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Výrobní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číslo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průtokoměru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:</w:t>
            </w:r>
          </w:p>
        </w:tc>
        <w:tc>
          <w:tcPr>
            <w:tcW w:w="26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95110989 datum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instalace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01.07.2016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3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typové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označení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 SONTEX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</w:tr>
      <w:tr w:rsidR="00382649">
        <w:trPr>
          <w:trHeight w:hRule="exact" w:val="297"/>
        </w:trPr>
        <w:tc>
          <w:tcPr>
            <w:tcW w:w="3508" w:type="dxa"/>
            <w:gridSpan w:val="2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4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Umístění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měřiče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: v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domě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čp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. 1848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</w:tr>
      <w:tr w:rsidR="00382649">
        <w:trPr>
          <w:trHeight w:hRule="exact" w:val="340"/>
        </w:trPr>
        <w:tc>
          <w:tcPr>
            <w:tcW w:w="4377" w:type="dxa"/>
            <w:gridSpan w:val="3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24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Rezervovaný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výkon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ze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zdroje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pro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ÚT :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05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5,00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33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kW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254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pro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TUV :</w:t>
            </w:r>
          </w:p>
        </w:tc>
        <w:tc>
          <w:tcPr>
            <w:tcW w:w="63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2,00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4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kW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</w:tr>
      <w:tr w:rsidR="00382649">
        <w:trPr>
          <w:trHeight w:hRule="exact" w:val="417"/>
        </w:trPr>
        <w:tc>
          <w:tcPr>
            <w:tcW w:w="10377" w:type="dxa"/>
            <w:gridSpan w:val="11"/>
            <w:tcBorders>
              <w:top w:val="single" w:sz="5" w:space="0" w:color="auto"/>
              <w:left w:val="single" w:sz="5" w:space="0" w:color="auto"/>
              <w:bottom w:val="single" w:sz="1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20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Základní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parametry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dodávané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a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vrácené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teplonosné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látky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při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výpočtové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oblastní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venkovní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teplotě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):</w:t>
            </w:r>
          </w:p>
        </w:tc>
        <w:tc>
          <w:tcPr>
            <w:tcW w:w="508" w:type="dxa"/>
            <w:tcBorders>
              <w:top w:val="single" w:sz="5" w:space="0" w:color="auto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82649">
        <w:trPr>
          <w:trHeight w:hRule="exact" w:val="316"/>
        </w:trPr>
        <w:tc>
          <w:tcPr>
            <w:tcW w:w="2908" w:type="dxa"/>
            <w:tcBorders>
              <w:top w:val="single" w:sz="1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00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teplota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vstupu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do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objektu</w:t>
            </w:r>
            <w:proofErr w:type="spellEnd"/>
          </w:p>
        </w:tc>
        <w:tc>
          <w:tcPr>
            <w:tcW w:w="1857" w:type="dxa"/>
            <w:gridSpan w:val="3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230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75,00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st.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C</w:t>
            </w:r>
          </w:p>
        </w:tc>
        <w:tc>
          <w:tcPr>
            <w:tcW w:w="470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355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teplota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zpátečce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:</w:t>
            </w:r>
          </w:p>
        </w:tc>
        <w:tc>
          <w:tcPr>
            <w:tcW w:w="638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628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55,00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st.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C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</w:tr>
      <w:tr w:rsidR="00382649">
        <w:trPr>
          <w:trHeight w:hRule="exact" w:val="292"/>
        </w:trPr>
        <w:tc>
          <w:tcPr>
            <w:tcW w:w="2908" w:type="dxa"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00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jmenovitý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tlakový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rozdíl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230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0,01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MPa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96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max.statický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tlak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v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soustavě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3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0,18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MPa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</w:tr>
      <w:tr w:rsidR="00382649">
        <w:trPr>
          <w:trHeight w:hRule="exact" w:val="321"/>
        </w:trPr>
        <w:tc>
          <w:tcPr>
            <w:tcW w:w="2908" w:type="dxa"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00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maximální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průtok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230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30 m3/h</w:t>
            </w:r>
          </w:p>
        </w:tc>
        <w:tc>
          <w:tcPr>
            <w:tcW w:w="47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5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294" w:type="dxa"/>
            <w:gridSpan w:val="6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Poznámka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: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hodnoty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jsou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udávány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pro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běžný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provozní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stav</w:t>
            </w:r>
            <w:proofErr w:type="spellEnd"/>
          </w:p>
        </w:tc>
      </w:tr>
    </w:tbl>
    <w:tbl>
      <w:tblPr>
        <w:tblpPr w:horzAnchor="margin" w:tblpX="172" w:tblpY="7632"/>
        <w:tblW w:w="108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576"/>
        <w:gridCol w:w="1142"/>
        <w:gridCol w:w="591"/>
        <w:gridCol w:w="1449"/>
        <w:gridCol w:w="1339"/>
        <w:gridCol w:w="1301"/>
        <w:gridCol w:w="422"/>
        <w:gridCol w:w="1483"/>
        <w:gridCol w:w="984"/>
      </w:tblGrid>
      <w:tr w:rsidR="00382649">
        <w:trPr>
          <w:trHeight w:hRule="exact" w:val="283"/>
        </w:trPr>
        <w:tc>
          <w:tcPr>
            <w:tcW w:w="3864" w:type="dxa"/>
            <w:gridSpan w:val="4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39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Časový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průběh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odběru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tepelné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energie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</w:tr>
      <w:tr w:rsidR="00382649">
        <w:trPr>
          <w:trHeight w:hRule="exact" w:val="316"/>
        </w:trPr>
        <w:tc>
          <w:tcPr>
            <w:tcW w:w="5313" w:type="dxa"/>
            <w:gridSpan w:val="5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3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Množství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tepla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pro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vytápění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se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řídí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ekvitermní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regulací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</w:tr>
      <w:tr w:rsidR="00382649">
        <w:trPr>
          <w:trHeight w:hRule="exact" w:val="312"/>
        </w:trPr>
        <w:tc>
          <w:tcPr>
            <w:tcW w:w="1555" w:type="dxa"/>
            <w:tcBorders>
              <w:top w:val="nil"/>
              <w:left w:val="nil"/>
              <w:bottom w:val="single" w:sz="1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9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Místo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předání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</w:tr>
      <w:tr w:rsidR="00382649">
        <w:trPr>
          <w:trHeight w:hRule="exact" w:val="321"/>
        </w:trPr>
        <w:tc>
          <w:tcPr>
            <w:tcW w:w="1555" w:type="dxa"/>
            <w:tcBorders>
              <w:top w:val="single" w:sz="1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9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Nerudova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1848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82649">
        <w:trPr>
          <w:trHeight w:hRule="exact" w:val="369"/>
        </w:trPr>
        <w:tc>
          <w:tcPr>
            <w:tcW w:w="6652" w:type="dxa"/>
            <w:gridSpan w:val="6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Sjednané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roční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množství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odběru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tepelné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energie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pro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do ÚT 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2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11,00GJ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15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pro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ohřev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TUV :</w:t>
            </w:r>
          </w:p>
        </w:tc>
        <w:tc>
          <w:tcPr>
            <w:tcW w:w="984" w:type="dxa"/>
            <w:tcBorders>
              <w:top w:val="nil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288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3,00GJ</w:t>
            </w:r>
          </w:p>
        </w:tc>
      </w:tr>
      <w:tr w:rsidR="00382649">
        <w:trPr>
          <w:trHeight w:hRule="exact" w:val="336"/>
        </w:trPr>
        <w:tc>
          <w:tcPr>
            <w:tcW w:w="1555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76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2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80" w:type="dxa"/>
            <w:gridSpan w:val="4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249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Rozdělení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smluvních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GJ do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jednotlivých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měsíců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422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83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82649">
        <w:trPr>
          <w:trHeight w:hRule="exact" w:val="273"/>
        </w:trPr>
        <w:tc>
          <w:tcPr>
            <w:tcW w:w="1555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9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76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1142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9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ÚT</w:t>
            </w:r>
          </w:p>
        </w:tc>
        <w:tc>
          <w:tcPr>
            <w:tcW w:w="59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2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19,00</w:t>
            </w:r>
          </w:p>
        </w:tc>
        <w:tc>
          <w:tcPr>
            <w:tcW w:w="1449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39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69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2,09</w:t>
            </w:r>
          </w:p>
        </w:tc>
        <w:tc>
          <w:tcPr>
            <w:tcW w:w="1300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2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TUV</w:t>
            </w:r>
          </w:p>
        </w:tc>
        <w:tc>
          <w:tcPr>
            <w:tcW w:w="422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8,50</w:t>
            </w:r>
          </w:p>
        </w:tc>
        <w:tc>
          <w:tcPr>
            <w:tcW w:w="1483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984" w:type="dxa"/>
            <w:tcBorders>
              <w:top w:val="single" w:sz="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8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0,25</w:t>
            </w:r>
          </w:p>
        </w:tc>
      </w:tr>
      <w:tr w:rsidR="00382649">
        <w:trPr>
          <w:trHeight w:hRule="exact" w:val="24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9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9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ÚT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2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16,00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69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1,76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2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proTUV</w:t>
            </w:r>
            <w:proofErr w:type="spellEnd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7,70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8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0,23</w:t>
            </w:r>
          </w:p>
        </w:tc>
      </w:tr>
      <w:tr w:rsidR="00382649">
        <w:trPr>
          <w:trHeight w:hRule="exact" w:val="24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9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9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ÚT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2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14,00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69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1,54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2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8,50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8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0,25</w:t>
            </w:r>
          </w:p>
        </w:tc>
      </w:tr>
      <w:tr w:rsidR="00382649">
        <w:trPr>
          <w:trHeight w:hRule="exact" w:val="24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9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9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ÚT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2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9,00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69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2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8,20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4" w:hanging="1"/>
              <w:textAlignment w:val="baseline"/>
            </w:pPr>
            <w:r>
              <w:rPr>
                <w:w w:val="89"/>
                <w:sz w:val="17"/>
                <w:szCs w:val="17"/>
              </w:rPr>
              <w:t>dodávky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v GJ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8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0,24</w:t>
            </w:r>
          </w:p>
        </w:tc>
      </w:tr>
      <w:tr w:rsidR="00382649">
        <w:trPr>
          <w:trHeight w:hRule="exact" w:val="244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9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9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ÚT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2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2,00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69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2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8,50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dodávkyvGJ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8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0,25</w:t>
            </w:r>
          </w:p>
        </w:tc>
      </w:tr>
      <w:tr w:rsidR="00382649">
        <w:trPr>
          <w:trHeight w:hRule="exact" w:val="24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9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9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ÚT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2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69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2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8,20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8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0,24</w:t>
            </w:r>
          </w:p>
        </w:tc>
      </w:tr>
      <w:tr w:rsidR="00382649">
        <w:trPr>
          <w:trHeight w:hRule="exact" w:val="244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9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9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ÚT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2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69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2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8,50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8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0,25</w:t>
            </w:r>
          </w:p>
        </w:tc>
      </w:tr>
      <w:tr w:rsidR="00382649">
        <w:trPr>
          <w:trHeight w:hRule="exact" w:val="244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9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9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ÚT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2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69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2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8,50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8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0,25</w:t>
            </w:r>
          </w:p>
        </w:tc>
      </w:tr>
      <w:tr w:rsidR="00382649">
        <w:trPr>
          <w:trHeight w:hRule="exact" w:val="24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9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9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ÚT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2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1,00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69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2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8,20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8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0,24</w:t>
            </w:r>
          </w:p>
        </w:tc>
      </w:tr>
      <w:tr w:rsidR="00382649">
        <w:trPr>
          <w:trHeight w:hRule="exact" w:val="24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9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26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9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ÚT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2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8,00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69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2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8,50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8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0,25</w:t>
            </w:r>
          </w:p>
        </w:tc>
      </w:tr>
      <w:tr w:rsidR="00382649">
        <w:trPr>
          <w:trHeight w:hRule="exact" w:val="244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9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39" w:hanging="1"/>
              <w:jc w:val="right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ÚT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2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14,00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69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1,54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2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8,20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8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0,24</w:t>
            </w:r>
          </w:p>
        </w:tc>
      </w:tr>
      <w:tr w:rsidR="00382649">
        <w:trPr>
          <w:trHeight w:hRule="exact" w:val="22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9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měsíc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105" w:hanging="1"/>
              <w:jc w:val="center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ÚT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62" w:hanging="1"/>
              <w:jc w:val="right"/>
              <w:textAlignment w:val="baseline"/>
            </w:pPr>
            <w:r>
              <w:rPr>
                <w:sz w:val="17"/>
                <w:szCs w:val="17"/>
                <w:lang w:val="en-US"/>
              </w:rPr>
              <w:t>17,00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9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69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1,87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2" w:hanging="1"/>
              <w:textAlignment w:val="baseline"/>
            </w:pPr>
            <w:r>
              <w:rPr>
                <w:w w:val="89"/>
                <w:sz w:val="17"/>
                <w:szCs w:val="17"/>
              </w:rPr>
              <w:t>%</w:t>
            </w:r>
            <w:r>
              <w:rPr>
                <w:w w:val="8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pro TUV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8,50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4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>dodávky</w:t>
            </w:r>
            <w:proofErr w:type="spellEnd"/>
            <w:r>
              <w:rPr>
                <w:rFonts w:ascii="ArialMT" w:eastAsia="ArialMT" w:hAnsi="ArialMT" w:cs="ArialMT"/>
                <w:sz w:val="15"/>
                <w:szCs w:val="15"/>
                <w:lang w:val="en-US"/>
              </w:rPr>
              <w:t xml:space="preserve"> v GJ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8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>0,25</w:t>
            </w:r>
          </w:p>
        </w:tc>
      </w:tr>
    </w:tbl>
    <w:p w:rsidR="00382649" w:rsidRDefault="000655F5">
      <w:pPr>
        <w:spacing w:line="1" w:lineRule="atLeast"/>
      </w:pPr>
      <w:r>
        <w:pict>
          <v:shapetype id="_x0000_m130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33" type="#_x0000_m1303" style="position:absolute;margin-left:0;margin-top:806.2pt;width:263.35pt;height:12.9pt;z-index:25171865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tabs>
                      <w:tab w:val="left" w:pos="1"/>
                      <w:tab w:val="left" w:pos="1795"/>
                    </w:tabs>
                    <w:spacing w:line="110" w:lineRule="atLeast"/>
                    <w:ind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13"/>
                      <w:sz w:val="8"/>
                      <w:szCs w:val="8"/>
                    </w:rPr>
                    <w:tab/>
                    <w:t xml:space="preserve">Zpr~ayst6mom WINTERM sestava- </w:t>
                  </w:r>
                  <w:r>
                    <w:rPr>
                      <w:rFonts w:ascii="ArialMT" w:eastAsia="ArialMT" w:hAnsi="ArialMT" w:cs="ArialMT"/>
                      <w:w w:val="113"/>
                      <w:sz w:val="8"/>
                      <w:szCs w:val="8"/>
                    </w:rPr>
                    <w:tab/>
                    <w:t>Ull (ODBMIS15)</w:t>
                  </w:r>
                  <w:proofErr w:type="spellStart"/>
                  <w:r>
                    <w:rPr>
                      <w:rFonts w:ascii="ArialMT" w:eastAsia="ArialMT" w:hAnsi="ArialMT" w:cs="ArialMT"/>
                      <w:w w:val="113"/>
                      <w:sz w:val="8"/>
                      <w:szCs w:val="8"/>
                    </w:rPr>
                    <w:t>pnloha</w:t>
                  </w:r>
                  <w:proofErr w:type="spellEnd"/>
                  <w:r>
                    <w:rPr>
                      <w:rFonts w:ascii="ArialMT" w:eastAsia="ArialMT" w:hAnsi="ArialMT" w:cs="ArialMT"/>
                      <w:w w:val="113"/>
                      <w:sz w:val="8"/>
                      <w:szCs w:val="8"/>
                    </w:rPr>
                    <w:t xml:space="preserve"> KS-</w:t>
                  </w:r>
                  <w:proofErr w:type="spellStart"/>
                  <w:r>
                    <w:rPr>
                      <w:rFonts w:ascii="ArialMT" w:eastAsia="ArialMT" w:hAnsi="ArialMT" w:cs="ArialMT"/>
                      <w:w w:val="113"/>
                      <w:sz w:val="8"/>
                      <w:szCs w:val="8"/>
                    </w:rPr>
                    <w:t>par.metryOMsrozpisem</w:t>
                  </w:r>
                  <w:proofErr w:type="spellEnd"/>
                  <w:r>
                    <w:rPr>
                      <w:rFonts w:ascii="ArialMT" w:eastAsia="ArialMT" w:hAnsi="ArialMT" w:cs="ArialMT"/>
                      <w:w w:val="113"/>
                      <w:sz w:val="8"/>
                      <w:szCs w:val="8"/>
                    </w:rPr>
                    <w:t xml:space="preserve"> </w:t>
                  </w:r>
                  <w:proofErr w:type="spellStart"/>
                  <w:r>
                    <w:rPr>
                      <w:rFonts w:ascii="ArialMT" w:eastAsia="ArialMT" w:hAnsi="ArialMT" w:cs="ArialMT"/>
                      <w:w w:val="113"/>
                      <w:sz w:val="8"/>
                      <w:szCs w:val="8"/>
                    </w:rPr>
                    <w:t>smlwnlch</w:t>
                  </w:r>
                  <w:proofErr w:type="spellEnd"/>
                  <w:r>
                    <w:rPr>
                      <w:rFonts w:ascii="ArialMT" w:eastAsia="ArialMT" w:hAnsi="ArialMT" w:cs="ArialMT"/>
                      <w:w w:val="113"/>
                      <w:sz w:val="8"/>
                      <w:szCs w:val="8"/>
                    </w:rPr>
                    <w:t xml:space="preserve"> </w:t>
                  </w:r>
                  <w:proofErr w:type="spellStart"/>
                  <w:r>
                    <w:rPr>
                      <w:rFonts w:ascii="ArialMT" w:eastAsia="ArialMT" w:hAnsi="ArialMT" w:cs="ArialMT"/>
                      <w:sz w:val="8"/>
                      <w:szCs w:val="8"/>
                    </w:rPr>
                    <w:t>GJYrMsfclch</w:t>
                  </w:r>
                  <w:proofErr w:type="spellEnd"/>
                  <w:r>
                    <w:rPr>
                      <w:rFonts w:ascii="ArialMT" w:eastAsia="ArialMT" w:hAnsi="ArialMT" w:cs="ArialMT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MT" w:eastAsia="ArialMT" w:hAnsi="ArialMT" w:cs="ArialMT"/>
                      <w:w w:val="113"/>
                      <w:sz w:val="8"/>
                      <w:szCs w:val="8"/>
                    </w:rPr>
                    <w:t>(</w:t>
                  </w:r>
                  <w:proofErr w:type="spellStart"/>
                  <w:r>
                    <w:rPr>
                      <w:rFonts w:ascii="ArialMT" w:eastAsia="ArialMT" w:hAnsi="ArialMT" w:cs="ArialMT"/>
                      <w:w w:val="113"/>
                      <w:sz w:val="8"/>
                      <w:szCs w:val="8"/>
                    </w:rPr>
                    <w:t>vybef</w:t>
                  </w:r>
                  <w:proofErr w:type="spellEnd"/>
                  <w:r>
                    <w:rPr>
                      <w:rFonts w:ascii="ArialMT" w:eastAsia="ArialMT" w:hAnsi="ArialMT" w:cs="ArialMT"/>
                      <w:w w:val="113"/>
                      <w:sz w:val="8"/>
                      <w:szCs w:val="8"/>
                    </w:rPr>
                    <w:t xml:space="preserve"> LM 1~12) 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0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31" type="#_x0000_m1302" style="position:absolute;margin-left:476.15pt;margin-top:805.95pt;width:30.1pt;height:13.6pt;z-index:25171968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168" w:lineRule="atLeast"/>
                    <w:ind w:left="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5"/>
                      <w:szCs w:val="15"/>
                    </w:rPr>
                    <w:t>Stránka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30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29" type="#_x0000_m1301" style="position:absolute;margin-left:536.15pt;margin-top:805.7pt;width:7.3pt;height:13.85pt;z-index:25172070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177" w:lineRule="atLeast"/>
                    <w:ind w:left="4" w:right="-1"/>
                    <w:textAlignment w:val="baseline"/>
                  </w:pPr>
                  <w:r>
                    <w:rPr>
                      <w:w w:val="116"/>
                      <w:sz w:val="17"/>
                      <w:szCs w:val="17"/>
                    </w:rPr>
                    <w:t>3</w:t>
                  </w:r>
                </w:p>
              </w:txbxContent>
            </v:textbox>
            <w10:wrap anchorx="margin" anchory="margin"/>
          </v:shape>
        </w:pict>
      </w:r>
    </w:p>
    <w:p w:rsidR="00382649" w:rsidRDefault="00A961CD">
      <w:pPr>
        <w:pStyle w:val="Style"/>
        <w:spacing w:line="1" w:lineRule="atLeast"/>
        <w:rPr>
          <w:sz w:val="22"/>
          <w:szCs w:val="22"/>
        </w:rPr>
        <w:sectPr w:rsidR="00382649">
          <w:type w:val="continuous"/>
          <w:pgSz w:w="12240" w:h="20160"/>
          <w:pgMar w:top="360" w:right="480" w:bottom="360" w:left="360" w:header="708" w:footer="708" w:gutter="0"/>
          <w:cols w:space="708"/>
        </w:sectPr>
      </w:pPr>
      <w:r>
        <w:br w:type="page"/>
      </w:r>
    </w:p>
    <w:p w:rsidR="00382649" w:rsidRDefault="000655F5">
      <w:pPr>
        <w:spacing w:line="1" w:lineRule="atLeast"/>
      </w:pPr>
      <w:r>
        <w:lastRenderedPageBreak/>
        <w:pict>
          <v:shapetype id="_x0000_m130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27" type="#_x0000_m1300" style="position:absolute;margin-left:13.45pt;margin-top:0;width:435.45pt;height:72.9pt;z-index:25172172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686" w:lineRule="atLeast"/>
                    <w:ind w:right="-1"/>
                    <w:jc w:val="center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45"/>
                      <w:szCs w:val="45"/>
                    </w:rPr>
                    <w:t xml:space="preserve">Příloha </w:t>
                  </w:r>
                  <w:r w:rsidR="001D47E4">
                    <w:rPr>
                      <w:w w:val="200"/>
                      <w:sz w:val="17"/>
                      <w:szCs w:val="17"/>
                    </w:rPr>
                    <w:t>č.</w:t>
                  </w:r>
                  <w:r>
                    <w:rPr>
                      <w:w w:val="20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45"/>
                      <w:szCs w:val="45"/>
                    </w:rPr>
                    <w:t xml:space="preserve">3 - </w:t>
                  </w:r>
                  <w:r>
                    <w:rPr>
                      <w:sz w:val="49"/>
                      <w:szCs w:val="49"/>
                    </w:rPr>
                    <w:t xml:space="preserve">Kalkulace </w:t>
                  </w: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45"/>
                      <w:szCs w:val="45"/>
                    </w:rPr>
                    <w:t>a cenové ujednání ke Smlouvě o dodávce tepelné energie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9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25" type="#_x0000_m1299" style="position:absolute;margin-left:32.9pt;margin-top:79.2pt;width:409.05pt;height:20.35pt;z-index:25172275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302" w:lineRule="atLeast"/>
                    <w:ind w:left="3412"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28"/>
                      <w:szCs w:val="28"/>
                    </w:rPr>
                    <w:t>č.1/2013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9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23" type="#_x0000_m1298" style="position:absolute;margin-left:102.25pt;margin-top:123.85pt;width:226.15pt;height:17.2pt;z-index:25172377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44" w:lineRule="atLeast"/>
                    <w:ind w:left="2299"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22"/>
                      <w:szCs w:val="22"/>
                    </w:rPr>
                    <w:t>mezi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9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21" type="#_x0000_m1297" style="position:absolute;margin-left:4.1pt;margin-top:152.9pt;width:11.85pt;height:17.2pt;z-index:25172480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44" w:lineRule="atLeast"/>
                    <w:ind w:left="24" w:right="-1"/>
                    <w:textAlignment w:val="baseline"/>
                  </w:pPr>
                  <w:r>
                    <w:rPr>
                      <w:w w:val="106"/>
                      <w:sz w:val="23"/>
                      <w:szCs w:val="23"/>
                    </w:rPr>
                    <w:t>1.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9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19" type="#_x0000_m1296" style="position:absolute;margin-left:102.25pt;margin-top:149.75pt;width:226.15pt;height:24.9pt;z-index:25172582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345" w:lineRule="atLeast"/>
                    <w:ind w:left="33"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30"/>
                      <w:szCs w:val="30"/>
                    </w:rPr>
                    <w:t>Teplo Hranice s.r.o.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9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17" type="#_x0000_m1295" style="position:absolute;margin-left:37.45pt;margin-top:153.85pt;width:44pt;height:16.75pt;z-index:25172684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0" w:lineRule="atLeast"/>
                    <w:ind w:left="9"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Firmou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9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15" type="#_x0000_m1294" style="position:absolute;margin-left:37.45pt;margin-top:180pt;width:44.7pt;height:56.8pt;z-index:25172787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54" w:lineRule="atLeast"/>
                    <w:ind w:left="28" w:right="225"/>
                    <w:textAlignment w:val="baseline"/>
                  </w:pPr>
                  <w:r>
                    <w:rPr>
                      <w:sz w:val="21"/>
                      <w:szCs w:val="21"/>
                    </w:rPr>
                    <w:t>sídlem IČO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left="9"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DIČ jednající: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9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13" type="#_x0000_m1293" style="position:absolute;margin-left:102.25pt;margin-top:181.7pt;width:226.4pt;height:69.05pt;z-index:25172889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0" w:lineRule="atLeast"/>
                    <w:ind w:left="9"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Tepelská 137/3, Úšovice, 353 01 Mariánské Lázně 29460450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left="9"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CZ29460450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left="9"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 xml:space="preserve">Václav </w:t>
                  </w:r>
                  <w:proofErr w:type="spellStart"/>
                  <w:r>
                    <w:rPr>
                      <w:sz w:val="21"/>
                      <w:szCs w:val="21"/>
                    </w:rPr>
                    <w:t>Pursch</w:t>
                  </w:r>
                  <w:proofErr w:type="spellEnd"/>
                </w:p>
                <w:p w:rsidR="00A961CD" w:rsidRDefault="00A961CD">
                  <w:pPr>
                    <w:pStyle w:val="Style"/>
                    <w:spacing w:line="230" w:lineRule="atLeast"/>
                    <w:ind w:left="9"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prokurista společnosti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9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11" type="#_x0000_m1292" style="position:absolute;margin-left:32.9pt;margin-top:256.3pt;width:409.5pt;height:94pt;z-index:25172992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0" w:lineRule="atLeast"/>
                    <w:ind w:left="9"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 xml:space="preserve">zapsanou v obchodním rejstříku vedeném u Krajského soudu v Plzni, oddíl C, vložka 29487 držitel licence na výrobu tepelné energie </w:t>
                  </w:r>
                  <w:r>
                    <w:rPr>
                      <w:sz w:val="16"/>
                      <w:szCs w:val="16"/>
                    </w:rPr>
                    <w:t xml:space="preserve">Č. </w:t>
                  </w:r>
                  <w:r>
                    <w:rPr>
                      <w:sz w:val="21"/>
                      <w:szCs w:val="21"/>
                    </w:rPr>
                    <w:t xml:space="preserve">311226805 a držitel licence na rozvod tepelné energie </w:t>
                  </w:r>
                  <w:r>
                    <w:rPr>
                      <w:sz w:val="15"/>
                      <w:szCs w:val="15"/>
                    </w:rPr>
                    <w:t xml:space="preserve">Č. </w:t>
                  </w:r>
                  <w:r>
                    <w:rPr>
                      <w:sz w:val="21"/>
                      <w:szCs w:val="21"/>
                    </w:rPr>
                    <w:t>321226806</w:t>
                  </w:r>
                </w:p>
                <w:p w:rsidR="001D47E4" w:rsidRDefault="00A961CD">
                  <w:pPr>
                    <w:pStyle w:val="Style"/>
                    <w:spacing w:before="37" w:line="235" w:lineRule="atLeast"/>
                    <w:ind w:left="28" w:right="2491"/>
                    <w:textAlignment w:val="baseline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bankovní spojení: číslo bankovního účtu </w:t>
                  </w:r>
                  <w:r w:rsidR="001D47E4">
                    <w:rPr>
                      <w:sz w:val="21"/>
                      <w:szCs w:val="21"/>
                    </w:rPr>
                    <w:t>XXX</w:t>
                  </w:r>
                </w:p>
                <w:p w:rsidR="00A961CD" w:rsidRDefault="00A961CD">
                  <w:pPr>
                    <w:pStyle w:val="Style"/>
                    <w:spacing w:before="37" w:line="235" w:lineRule="atLeast"/>
                    <w:ind w:left="28" w:right="2491"/>
                    <w:textAlignment w:val="baseline"/>
                  </w:pPr>
                  <w:r>
                    <w:rPr>
                      <w:sz w:val="21"/>
                      <w:szCs w:val="21"/>
                    </w:rPr>
                    <w:t xml:space="preserve">peněžní ústav </w:t>
                  </w:r>
                  <w:r w:rsidR="001D47E4">
                    <w:rPr>
                      <w:sz w:val="21"/>
                      <w:szCs w:val="21"/>
                    </w:rPr>
                    <w:t>XXX</w:t>
                  </w:r>
                </w:p>
                <w:p w:rsidR="00A961CD" w:rsidRDefault="001D47E4">
                  <w:pPr>
                    <w:pStyle w:val="Style"/>
                    <w:tabs>
                      <w:tab w:val="left" w:pos="1"/>
                      <w:tab w:val="left" w:pos="2399"/>
                    </w:tabs>
                    <w:spacing w:line="259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ab/>
                    <w:t xml:space="preserve">telefon: XXX </w:t>
                  </w:r>
                  <w:r>
                    <w:rPr>
                      <w:sz w:val="21"/>
                      <w:szCs w:val="21"/>
                    </w:rPr>
                    <w:tab/>
                    <w:t xml:space="preserve">e-mail: </w:t>
                  </w:r>
                  <w:hyperlink r:id="rId4">
                    <w:r>
                      <w:rPr>
                        <w:sz w:val="21"/>
                        <w:szCs w:val="21"/>
                        <w:u w:val="single"/>
                      </w:rPr>
                      <w:t>XXX</w:t>
                    </w:r>
                  </w:hyperlink>
                </w:p>
                <w:p w:rsidR="00A961CD" w:rsidRDefault="00A961CD">
                  <w:pPr>
                    <w:pStyle w:val="Style"/>
                    <w:spacing w:line="230" w:lineRule="atLeast"/>
                    <w:ind w:left="9"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(dále jen "dodavatel")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9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09" type="#_x0000_m1291" style="position:absolute;margin-left:97.95pt;margin-top:358.3pt;width:166.4pt;height:17.2pt;z-index:25173094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44" w:lineRule="atLeast"/>
                    <w:ind w:left="2491" w:right="-1"/>
                    <w:textAlignment w:val="baseline"/>
                  </w:pPr>
                  <w:r>
                    <w:rPr>
                      <w:w w:val="106"/>
                      <w:sz w:val="23"/>
                      <w:szCs w:val="23"/>
                    </w:rPr>
                    <w:t>a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9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07" type="#_x0000_m1290" style="position:absolute;margin-left:0;margin-top:400.55pt;width:11.35pt;height:17.2pt;z-index:25173196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44" w:lineRule="atLeast"/>
                    <w:ind w:left="4"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22"/>
                      <w:szCs w:val="22"/>
                    </w:rPr>
                    <w:t>2.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8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05" type="#_x0000_m1289" style="position:absolute;margin-left:97.95pt;margin-top:397.2pt;width:169.05pt;height:25.85pt;z-index:25173299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1D47E4">
                  <w:pPr>
                    <w:pStyle w:val="Style"/>
                    <w:spacing w:line="345" w:lineRule="atLeast"/>
                    <w:ind w:left="33"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w w:val="84"/>
                      <w:sz w:val="31"/>
                      <w:szCs w:val="31"/>
                    </w:rPr>
                    <w:t>EKOLT</w:t>
                  </w:r>
                  <w:r w:rsidR="00A961CD">
                    <w:rPr>
                      <w:rFonts w:ascii="TimesNewRomanPS-BoldMT" w:eastAsia="TimesNewRomanPS-BoldMT" w:hAnsi="TimesNewRomanPS-BoldMT" w:cs="TimesNewRomanPS-BoldMT"/>
                      <w:b/>
                      <w:w w:val="84"/>
                      <w:sz w:val="31"/>
                      <w:szCs w:val="31"/>
                    </w:rPr>
                    <w:t xml:space="preserve">ES </w:t>
                  </w:r>
                  <w:r w:rsidR="00A961CD">
                    <w:rPr>
                      <w:rFonts w:ascii="TimesNewRomanPS-BoldMT" w:eastAsia="TimesNewRomanPS-BoldMT" w:hAnsi="TimesNewRomanPS-BoldMT" w:cs="TimesNewRomanPS-BoldMT"/>
                      <w:b/>
                      <w:sz w:val="30"/>
                      <w:szCs w:val="30"/>
                    </w:rPr>
                    <w:t>Hranice, a.s.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8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03" type="#_x0000_m1288" style="position:absolute;margin-left:32.9pt;margin-top:401.75pt;width:44pt;height:16.75pt;z-index:25173401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0" w:lineRule="atLeast"/>
                    <w:ind w:left="9"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Firmou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8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101" type="#_x0000_m1287" style="position:absolute;margin-left:32.9pt;margin-top:427.7pt;width:44.7pt;height:56.6pt;z-index:25173504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0" w:lineRule="atLeast"/>
                    <w:ind w:left="9"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sídlem IČO DIČ jednající: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8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99" type="#_x0000_m1286" style="position:absolute;margin-left:97.95pt;margin-top:429.85pt;width:167.6pt;height:68.1pt;z-index:25173606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0" w:lineRule="atLeast"/>
                    <w:ind w:left="9"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Hranice, Zborovská 606, PSČ 753 01 61974919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left="9"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CZ61974919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left="9"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Ing. Ota Čermák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left="9"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ředitel společnosti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8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97" type="#_x0000_m1285" style="position:absolute;margin-left:31.7pt;margin-top:7in;width:412.65pt;height:83.2pt;z-index:25173708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0" w:lineRule="atLeast"/>
                    <w:ind w:left="9"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zapsanou v obchodním rejstříku vedeném Krajským soudem v Ostravě, oddíl B, vložka 1190 bank</w:t>
                  </w:r>
                  <w:r w:rsidR="001D47E4">
                    <w:rPr>
                      <w:sz w:val="21"/>
                      <w:szCs w:val="21"/>
                    </w:rPr>
                    <w:t>ovní spojení: XXX</w:t>
                  </w:r>
                </w:p>
                <w:p w:rsidR="00A961CD" w:rsidRDefault="001D47E4">
                  <w:pPr>
                    <w:pStyle w:val="Style"/>
                    <w:spacing w:line="230" w:lineRule="atLeast"/>
                    <w:ind w:left="9"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peněžní ústav: XXX</w:t>
                  </w:r>
                </w:p>
                <w:p w:rsidR="00A961CD" w:rsidRDefault="001D47E4">
                  <w:pPr>
                    <w:pStyle w:val="Style"/>
                    <w:tabs>
                      <w:tab w:val="left" w:pos="1"/>
                      <w:tab w:val="left" w:pos="1286"/>
                      <w:tab w:val="left" w:pos="2899"/>
                    </w:tabs>
                    <w:spacing w:line="268" w:lineRule="atLeast"/>
                    <w:ind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ab/>
                    <w:t xml:space="preserve">telefon: </w:t>
                  </w:r>
                  <w:r>
                    <w:rPr>
                      <w:sz w:val="21"/>
                      <w:szCs w:val="21"/>
                    </w:rPr>
                    <w:tab/>
                    <w:t>XXX</w:t>
                  </w:r>
                  <w:r w:rsidR="00A961CD">
                    <w:rPr>
                      <w:sz w:val="21"/>
                      <w:szCs w:val="21"/>
                    </w:rPr>
                    <w:t xml:space="preserve"> </w:t>
                  </w:r>
                  <w:r w:rsidR="00A961CD">
                    <w:rPr>
                      <w:sz w:val="21"/>
                      <w:szCs w:val="21"/>
                    </w:rPr>
                    <w:tab/>
                    <w:t xml:space="preserve">e-mail: </w:t>
                  </w:r>
                  <w:r>
                    <w:rPr>
                      <w:sz w:val="21"/>
                      <w:szCs w:val="21"/>
                    </w:rPr>
                    <w:t>XXX</w:t>
                  </w:r>
                  <w:r w:rsidR="00A961CD">
                    <w:rPr>
                      <w:sz w:val="21"/>
                      <w:szCs w:val="21"/>
                      <w:u w:val="single"/>
                    </w:rPr>
                    <w:t xml:space="preserve"> 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left="9"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(dále jen "odběratel")</w:t>
                  </w:r>
                </w:p>
                <w:p w:rsidR="00A961CD" w:rsidRDefault="00A961CD">
                  <w:pPr>
                    <w:pStyle w:val="Style"/>
                    <w:spacing w:line="230" w:lineRule="atLeast"/>
                    <w:ind w:left="9" w:right="-1"/>
                    <w:textAlignment w:val="baseline"/>
                  </w:pPr>
                  <w:r>
                    <w:rPr>
                      <w:sz w:val="21"/>
                      <w:szCs w:val="21"/>
                    </w:rPr>
                    <w:t>(společně též "smluvní strany")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8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95" type="#_x0000_m1284" style="position:absolute;margin-left:31.45pt;margin-top:593.05pt;width:410.5pt;height:22pt;z-index:25173811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68" w:lineRule="atLeast"/>
                    <w:ind w:right="-1"/>
                    <w:textAlignment w:val="baseline"/>
                  </w:pPr>
                  <w:r>
                    <w:rPr>
                      <w:sz w:val="23"/>
                      <w:szCs w:val="23"/>
                    </w:rPr>
                    <w:t xml:space="preserve">uzavírají níže uvedeného dne, měsíce a roku tuto přílohu </w:t>
                  </w:r>
                  <w:r>
                    <w:rPr>
                      <w:w w:val="91"/>
                      <w:sz w:val="18"/>
                      <w:szCs w:val="18"/>
                    </w:rPr>
                    <w:t xml:space="preserve">Č. </w:t>
                  </w:r>
                  <w:r>
                    <w:rPr>
                      <w:sz w:val="23"/>
                      <w:szCs w:val="23"/>
                    </w:rPr>
                    <w:t>3:</w:t>
                  </w:r>
                </w:p>
              </w:txbxContent>
            </v:textbox>
            <w10:wrap anchorx="margin" anchory="margin"/>
          </v:shape>
        </w:pict>
      </w:r>
    </w:p>
    <w:p w:rsidR="00382649" w:rsidRDefault="00A961CD">
      <w:pPr>
        <w:pStyle w:val="Style"/>
        <w:spacing w:line="1" w:lineRule="atLeast"/>
        <w:rPr>
          <w:sz w:val="22"/>
          <w:szCs w:val="22"/>
        </w:rPr>
        <w:sectPr w:rsidR="00382649">
          <w:type w:val="continuous"/>
          <w:pgSz w:w="11900" w:h="16840"/>
          <w:pgMar w:top="980" w:right="1520" w:bottom="360" w:left="1460" w:header="708" w:footer="708" w:gutter="0"/>
          <w:cols w:space="708"/>
        </w:sectPr>
      </w:pPr>
      <w:r>
        <w:br w:type="page"/>
      </w:r>
    </w:p>
    <w:p w:rsidR="00382649" w:rsidRDefault="000655F5">
      <w:pPr>
        <w:spacing w:line="1" w:lineRule="atLeast"/>
      </w:pPr>
      <w:r>
        <w:lastRenderedPageBreak/>
        <w:pict>
          <v:shapetype id="_x0000_m128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93" type="#_x0000_m1283" style="position:absolute;margin-left:52.8pt;margin-top:.7pt;width:68.25pt;height:15.05pt;z-index:25173913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168" w:lineRule="atLeast"/>
                    <w:ind w:left="9" w:right="-1"/>
                    <w:textAlignment w:val="baseline"/>
                  </w:pPr>
                  <w:r>
                    <w:rPr>
                      <w:rFonts w:ascii="TimesNewRomanPS-ItalicMT" w:eastAsia="TimesNewRomanPS-ItalicMT" w:hAnsi="TimesNewRomanPS-ItalicMT" w:cs="TimesNewRomanPS-ItalicMT"/>
                      <w:i/>
                      <w:iCs/>
                      <w:sz w:val="15"/>
                      <w:szCs w:val="15"/>
                    </w:rPr>
                    <w:t>Teplo Hranice s.r.o.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8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91" type="#_x0000_m1282" style="position:absolute;margin-left:223.4pt;margin-top:0;width:282.55pt;height:16pt;z-index:25174016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182" w:lineRule="atLeast"/>
                    <w:ind w:left="393" w:right="-1"/>
                    <w:textAlignment w:val="baseline"/>
                  </w:pPr>
                  <w:r>
                    <w:rPr>
                      <w:rFonts w:ascii="TimesNewRomanPS-ItalicMT" w:eastAsia="TimesNewRomanPS-ItalicMT" w:hAnsi="TimesNewRomanPS-ItalicMT" w:cs="TimesNewRomanPS-ItalicMT"/>
                      <w:i/>
                      <w:iCs/>
                      <w:sz w:val="15"/>
                      <w:szCs w:val="15"/>
                    </w:rPr>
                    <w:t xml:space="preserve">Příloha </w:t>
                  </w:r>
                  <w:r>
                    <w:rPr>
                      <w:rFonts w:ascii="Arial-ItalicMT" w:eastAsia="Arial-ItalicMT" w:hAnsi="Arial-ItalicMT" w:cs="Arial-ItalicMT"/>
                      <w:i/>
                      <w:iCs/>
                      <w:w w:val="87"/>
                      <w:sz w:val="11"/>
                      <w:szCs w:val="11"/>
                    </w:rPr>
                    <w:t xml:space="preserve">Č. </w:t>
                  </w:r>
                  <w:r>
                    <w:rPr>
                      <w:w w:val="114"/>
                      <w:sz w:val="16"/>
                      <w:szCs w:val="16"/>
                    </w:rPr>
                    <w:t xml:space="preserve">3 - </w:t>
                  </w:r>
                  <w:r>
                    <w:rPr>
                      <w:rFonts w:ascii="TimesNewRomanPS-ItalicMT" w:eastAsia="TimesNewRomanPS-ItalicMT" w:hAnsi="TimesNewRomanPS-ItalicMT" w:cs="TimesNewRomanPS-ItalicMT"/>
                      <w:i/>
                      <w:iCs/>
                      <w:sz w:val="15"/>
                      <w:szCs w:val="15"/>
                    </w:rPr>
                    <w:t>Kalkulace a cenové ujednání ke Smlouvě o dodávce tepelné energie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8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89" type="#_x0000_m1281" style="position:absolute;margin-left:223.2pt;margin-top:32.15pt;width:108.55pt;height:36.4pt;z-index:25174118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302" w:lineRule="atLeast"/>
                    <w:ind w:left="979" w:right="-1"/>
                    <w:textAlignment w:val="baseline"/>
                  </w:pPr>
                  <w:r>
                    <w:rPr>
                      <w:rFonts w:ascii="CourierNewPSMT" w:eastAsia="CourierNewPSMT" w:hAnsi="CourierNewPSMT" w:cs="CourierNewPSMT"/>
                      <w:w w:val="54"/>
                      <w:sz w:val="28"/>
                      <w:szCs w:val="28"/>
                    </w:rPr>
                    <w:t>I.</w:t>
                  </w:r>
                </w:p>
                <w:p w:rsidR="00A961CD" w:rsidRDefault="00A961CD">
                  <w:pPr>
                    <w:pStyle w:val="Style"/>
                    <w:spacing w:line="273" w:lineRule="atLeast"/>
                    <w:ind w:right="-1"/>
                    <w:textAlignment w:val="baseline"/>
                  </w:pPr>
                  <w:r>
                    <w:rPr>
                      <w:sz w:val="23"/>
                      <w:szCs w:val="23"/>
                    </w:rPr>
                    <w:t>Cena tepelné energie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8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87" type="#_x0000_m1280" style="position:absolute;margin-left:50.15pt;margin-top:75.1pt;width:450.8pt;height:48.2pt;z-index:25174220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73" w:lineRule="atLeast"/>
                    <w:ind w:left="4" w:right="-1"/>
                    <w:jc w:val="both"/>
                    <w:textAlignment w:val="baseline"/>
                  </w:pPr>
                  <w:r>
                    <w:rPr>
                      <w:sz w:val="23"/>
                      <w:szCs w:val="23"/>
                    </w:rPr>
                    <w:t>Cena tepelné energie se účtuje formou jednosložkové c</w:t>
                  </w:r>
                  <w:r w:rsidR="001D47E4">
                    <w:rPr>
                      <w:sz w:val="23"/>
                      <w:szCs w:val="23"/>
                    </w:rPr>
                    <w:t>eny ve výši XXX</w:t>
                  </w:r>
                  <w:r>
                    <w:rPr>
                      <w:sz w:val="23"/>
                      <w:szCs w:val="23"/>
                    </w:rPr>
                    <w:t xml:space="preserve"> Kč/GJ bez DPH od 1.1.2017 pro všechny úrovně předání. Kalkulace předběžné ceny tepelné energie platné od 1.1.2017 je součástí této přílohy.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7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85" type="#_x0000_m1279" style="position:absolute;margin-left:50.15pt;margin-top:142.8pt;width:450.55pt;height:34pt;z-index:25174323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97" w:lineRule="atLeast"/>
                    <w:ind w:left="4377" w:right="-1"/>
                    <w:textAlignment w:val="baseline"/>
                  </w:pPr>
                  <w:r>
                    <w:rPr>
                      <w:rFonts w:ascii="CourierNewPSMT" w:eastAsia="CourierNewPSMT" w:hAnsi="CourierNewPSMT" w:cs="CourierNewPSMT"/>
                      <w:w w:val="54"/>
                      <w:sz w:val="28"/>
                      <w:szCs w:val="28"/>
                    </w:rPr>
                    <w:t>II.</w:t>
                  </w:r>
                </w:p>
                <w:p w:rsidR="00A961CD" w:rsidRDefault="00A961CD">
                  <w:pPr>
                    <w:pStyle w:val="Style"/>
                    <w:spacing w:line="278" w:lineRule="atLeast"/>
                    <w:ind w:left="3542" w:right="-1"/>
                    <w:textAlignment w:val="baseline"/>
                  </w:pPr>
                  <w:r>
                    <w:rPr>
                      <w:sz w:val="23"/>
                      <w:szCs w:val="23"/>
                    </w:rPr>
                    <w:t>Dohoda o zálohách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7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83" type="#_x0000_m1278" style="position:absolute;margin-left:50.15pt;margin-top:186.25pt;width:450.55pt;height:170.8pt;z-index:25174425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73" w:lineRule="atLeast"/>
                    <w:ind w:left="4" w:right="-1"/>
                    <w:jc w:val="both"/>
                    <w:textAlignment w:val="baseline"/>
                  </w:pPr>
                  <w:r>
                    <w:rPr>
                      <w:sz w:val="23"/>
                      <w:szCs w:val="23"/>
                    </w:rPr>
                    <w:t>Smluvní strany se dohodly, že odběratel dodavateli bude poskytovat zálohové platby za dodávku tepelné energie pro ohřev TUV a za vodné pro TUV (mimo odběrných míst u kotelen K15 a K27) ve formě měsíčních záloh ve výši 1/12 předpokládaných ročních nákladů za dodávku tepelné energie pro ohřev TUV a za vodné pro TUV.</w:t>
                  </w:r>
                </w:p>
                <w:p w:rsidR="00A961CD" w:rsidRDefault="00A961CD">
                  <w:pPr>
                    <w:pStyle w:val="Style"/>
                    <w:spacing w:line="273" w:lineRule="atLeast"/>
                    <w:ind w:left="4" w:right="-1"/>
                    <w:jc w:val="both"/>
                    <w:textAlignment w:val="baseline"/>
                  </w:pPr>
                  <w:r>
                    <w:rPr>
                      <w:sz w:val="23"/>
                      <w:szCs w:val="23"/>
                    </w:rPr>
                    <w:t>Jednotlivé měsíč</w:t>
                  </w:r>
                  <w:r w:rsidR="001D47E4">
                    <w:rPr>
                      <w:sz w:val="23"/>
                      <w:szCs w:val="23"/>
                    </w:rPr>
                    <w:t>ní zálohy činí XXX</w:t>
                  </w:r>
                  <w:r>
                    <w:rPr>
                      <w:sz w:val="23"/>
                      <w:szCs w:val="23"/>
                    </w:rPr>
                    <w:t xml:space="preserve"> Kč a jsou splatné vždy do 15. dne příslušného měsíce na bankovní účet doda</w:t>
                  </w:r>
                  <w:r w:rsidR="001D47E4">
                    <w:rPr>
                      <w:sz w:val="23"/>
                      <w:szCs w:val="23"/>
                    </w:rPr>
                    <w:t>vatele číslo XXX, variabilní symbol XXX</w:t>
                  </w:r>
                  <w:r>
                    <w:rPr>
                      <w:sz w:val="23"/>
                      <w:szCs w:val="23"/>
                    </w:rPr>
                    <w:t xml:space="preserve">. Plátcům DPH bude na vyžádání předán platební kalendář - </w:t>
                  </w:r>
                  <w:proofErr w:type="spellStart"/>
                  <w:r>
                    <w:rPr>
                      <w:sz w:val="23"/>
                      <w:szCs w:val="23"/>
                    </w:rPr>
                    <w:t>souhrný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předpis záloh na další období. Odběratel se zavazuje hradit zálohy za dodávku tepelné energie v dohodnutých termínech.</w:t>
                  </w:r>
                </w:p>
                <w:p w:rsidR="00A961CD" w:rsidRDefault="00A961CD">
                  <w:pPr>
                    <w:pStyle w:val="Style"/>
                    <w:spacing w:line="273" w:lineRule="atLeast"/>
                    <w:ind w:left="4" w:right="-1"/>
                    <w:jc w:val="both"/>
                    <w:textAlignment w:val="baseline"/>
                  </w:pPr>
                  <w:r>
                    <w:rPr>
                      <w:sz w:val="23"/>
                      <w:szCs w:val="23"/>
                    </w:rPr>
                    <w:t>Dodavatel se zavazuje provést vyúčtování plateb faktur dvakrát ročně, a to za období leden až červen a za období červenec až prosinec v souladu s přílohou č. 1 smlouvy - Obchodní a technické podmínky dodávek tepelné energie.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7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81" type="#_x0000_m1277" style="position:absolute;margin-left:50.15pt;margin-top:375.85pt;width:450.55pt;height:20.1pt;z-index:25174528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97" w:lineRule="atLeast"/>
                    <w:ind w:left="4300" w:right="-1"/>
                    <w:textAlignment w:val="baseline"/>
                  </w:pPr>
                  <w:r>
                    <w:rPr>
                      <w:rFonts w:ascii="CourierNewPSMT" w:eastAsia="CourierNewPSMT" w:hAnsi="CourierNewPSMT" w:cs="CourierNewPSMT"/>
                      <w:w w:val="54"/>
                      <w:sz w:val="28"/>
                      <w:szCs w:val="28"/>
                    </w:rPr>
                    <w:t>III.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7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79" type="#_x0000_m1276" style="position:absolute;margin-left:48.95pt;margin-top:405.35pt;width:451.75pt;height:33.3pt;z-index:25174630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73" w:lineRule="atLeast"/>
                    <w:ind w:right="-1"/>
                    <w:textAlignment w:val="baseline"/>
                  </w:pPr>
                  <w:r>
                    <w:rPr>
                      <w:sz w:val="23"/>
                      <w:szCs w:val="23"/>
                    </w:rPr>
                    <w:t>Smluvní strany se dohodly, že tato příloha nabývá platnosti dnem podpisu obou smluvních stran a nabývá účinnosti od 1.1.2017.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7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77" type="#_x0000_m1275" style="position:absolute;margin-left:48.7pt;margin-top:460.3pt;width:452pt;height:17.2pt;z-index:25174732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73" w:lineRule="atLeast"/>
                    <w:ind w:right="-1"/>
                    <w:textAlignment w:val="baseline"/>
                  </w:pPr>
                  <w:r>
                    <w:rPr>
                      <w:sz w:val="23"/>
                      <w:szCs w:val="23"/>
                    </w:rPr>
                    <w:t>V Hranicích dne 22.12.2016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7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75" type="#_x0000_m1274" style="position:absolute;margin-left:0;margin-top:481.2pt;width:289.3pt;height:56.1pt;z-index:25174835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1D47E4" w:rsidRDefault="001D47E4" w:rsidP="001D47E4">
                  <w:pPr>
                    <w:pStyle w:val="Style"/>
                    <w:tabs>
                      <w:tab w:val="left" w:pos="1"/>
                      <w:tab w:val="left" w:pos="3844"/>
                    </w:tabs>
                    <w:spacing w:line="369" w:lineRule="atLeast"/>
                    <w:ind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11"/>
                      <w:sz w:val="36"/>
                      <w:szCs w:val="36"/>
                    </w:rPr>
                    <w:tab/>
                  </w:r>
                </w:p>
                <w:p w:rsidR="00A961CD" w:rsidRDefault="00A961CD">
                  <w:pPr>
                    <w:pStyle w:val="Style"/>
                    <w:spacing w:line="206" w:lineRule="atLeast"/>
                    <w:ind w:left="3436" w:right="-1"/>
                    <w:jc w:val="center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:rsidR="00382649" w:rsidRDefault="00382649">
      <w:pPr>
        <w:pStyle w:val="Style"/>
        <w:spacing w:line="1" w:lineRule="atLeast"/>
      </w:pPr>
    </w:p>
    <w:p w:rsidR="00382649" w:rsidRDefault="000655F5">
      <w:pPr>
        <w:spacing w:line="1" w:lineRule="atLeast"/>
      </w:pPr>
      <w:r>
        <w:pict>
          <v:shapetype id="_x0000_m127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73" type="#_x0000_m1273" style="position:absolute;margin-left:334.55pt;margin-top:571.7pt;width:107.35pt;height:33.8pt;z-index:25174937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78" w:lineRule="atLeast"/>
                    <w:ind w:right="-1" w:firstLine="364"/>
                    <w:jc w:val="center"/>
                    <w:textAlignment w:val="baseline"/>
                  </w:pPr>
                  <w:r>
                    <w:rPr>
                      <w:sz w:val="23"/>
                      <w:szCs w:val="23"/>
                    </w:rPr>
                    <w:t xml:space="preserve">Václav </w:t>
                  </w:r>
                  <w:proofErr w:type="spellStart"/>
                  <w:r>
                    <w:rPr>
                      <w:sz w:val="23"/>
                      <w:szCs w:val="23"/>
                    </w:rPr>
                    <w:t>Pursch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prokurista společnosti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7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71" type="#_x0000_m1272" style="position:absolute;margin-left:88.8pt;margin-top:532.3pt;width:146.7pt;height:72.4pt;z-index:25175040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1D47E4">
                  <w:pPr>
                    <w:pStyle w:val="Style"/>
                    <w:tabs>
                      <w:tab w:val="left" w:pos="1"/>
                      <w:tab w:val="left" w:leader="dot" w:pos="2808"/>
                    </w:tabs>
                    <w:spacing w:line="744" w:lineRule="atLeast"/>
                    <w:ind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27"/>
                      <w:szCs w:val="27"/>
                    </w:rPr>
                    <w:tab/>
                  </w:r>
                </w:p>
                <w:p w:rsidR="00A961CD" w:rsidRDefault="00A961CD">
                  <w:pPr>
                    <w:pStyle w:val="Style"/>
                    <w:spacing w:line="278" w:lineRule="atLeast"/>
                    <w:ind w:left="417" w:right="441" w:firstLine="81"/>
                    <w:jc w:val="center"/>
                    <w:textAlignment w:val="baseline"/>
                  </w:pPr>
                  <w:r>
                    <w:rPr>
                      <w:sz w:val="23"/>
                      <w:szCs w:val="23"/>
                    </w:rPr>
                    <w:t>Ing. Ota Čermák ředitel společnosti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7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69" type="#_x0000_m1271" style="position:absolute;margin-left:90pt;margin-top:626.65pt;width:144.3pt;height:17.45pt;z-index:25175142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44" w:lineRule="atLeast"/>
                    <w:ind w:left="763" w:right="-1"/>
                    <w:textAlignment w:val="baseline"/>
                  </w:pPr>
                  <w:r>
                    <w:rPr>
                      <w:sz w:val="23"/>
                      <w:szCs w:val="23"/>
                    </w:rPr>
                    <w:t>za odběratele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7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67" type="#_x0000_m1270" style="position:absolute;margin-left:334.55pt;margin-top:627.35pt;width:107.1pt;height:17.2pt;z-index:25175244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40" w:lineRule="atLeast"/>
                    <w:ind w:left="393" w:right="-1"/>
                    <w:textAlignment w:val="baseline"/>
                  </w:pPr>
                  <w:r>
                    <w:rPr>
                      <w:sz w:val="23"/>
                      <w:szCs w:val="23"/>
                    </w:rPr>
                    <w:t>za dodavatele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6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65" type="#_x0000_m1269" style="position:absolute;margin-left:90pt;margin-top:748.1pt;width:184.65pt;height:15.05pt;z-index:25175347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01" w:lineRule="atLeast"/>
                    <w:ind w:left="3547" w:right="-1"/>
                    <w:textAlignment w:val="baseline"/>
                  </w:pPr>
                  <w:r>
                    <w:rPr>
                      <w:w w:val="105"/>
                      <w:sz w:val="19"/>
                      <w:szCs w:val="19"/>
                    </w:rPr>
                    <w:t>2</w:t>
                  </w:r>
                </w:p>
              </w:txbxContent>
            </v:textbox>
            <w10:wrap anchorx="margin" anchory="margin"/>
          </v:shape>
        </w:pict>
      </w:r>
    </w:p>
    <w:p w:rsidR="00382649" w:rsidRDefault="00A961CD">
      <w:pPr>
        <w:pStyle w:val="Style"/>
        <w:spacing w:line="1" w:lineRule="atLeast"/>
        <w:rPr>
          <w:sz w:val="22"/>
          <w:szCs w:val="22"/>
        </w:rPr>
        <w:sectPr w:rsidR="00382649">
          <w:type w:val="continuous"/>
          <w:pgSz w:w="11900" w:h="16840"/>
          <w:pgMar w:top="800" w:right="1280" w:bottom="360" w:left="540" w:header="708" w:footer="708" w:gutter="0"/>
          <w:cols w:space="708"/>
        </w:sectPr>
      </w:pPr>
      <w:r>
        <w:br w:type="page"/>
      </w:r>
    </w:p>
    <w:p w:rsidR="00382649" w:rsidRDefault="000655F5">
      <w:pPr>
        <w:spacing w:line="1" w:lineRule="atLeast"/>
      </w:pPr>
      <w:r>
        <w:lastRenderedPageBreak/>
        <w:pict>
          <v:shapetype id="_x0000_m126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63" type="#_x0000_m1268" style="position:absolute;margin-left:19.65pt;margin-top:0;width:95.1pt;height:17.7pt;z-index:25175449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20" w:lineRule="atLeast"/>
                    <w:ind w:left="24" w:right="-1"/>
                    <w:textAlignment w:val="baseline"/>
                  </w:pPr>
                  <w:r>
                    <w:rPr>
                      <w:rFonts w:ascii="Arial-ItalicMT" w:eastAsia="Arial-ItalicMT" w:hAnsi="Arial-ItalicMT" w:cs="Arial-ItalicMT"/>
                      <w:i/>
                      <w:iCs/>
                      <w:sz w:val="20"/>
                      <w:szCs w:val="20"/>
                    </w:rPr>
                    <w:t>Teplo Hranice s.r.o.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6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61" type="#_x0000_m1267" style="position:absolute;margin-left:224.6pt;margin-top:1.95pt;width:277.3pt;height:23.2pt;z-index:25175552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78" w:lineRule="atLeast"/>
                    <w:ind w:left="4" w:right="-1"/>
                    <w:textAlignment w:val="baseline"/>
                  </w:pPr>
                  <w:r>
                    <w:rPr>
                      <w:rFonts w:ascii="Arial-ItalicMT" w:eastAsia="Arial-ItalicMT" w:hAnsi="Arial-ItalicMT" w:cs="Arial-ItalicMT"/>
                      <w:i/>
                      <w:iCs/>
                      <w:sz w:val="19"/>
                      <w:szCs w:val="19"/>
                    </w:rPr>
                    <w:t xml:space="preserve">Příloha </w:t>
                  </w:r>
                  <w:r>
                    <w:rPr>
                      <w:w w:val="88"/>
                      <w:sz w:val="16"/>
                      <w:szCs w:val="16"/>
                    </w:rPr>
                    <w:t xml:space="preserve">Č. </w:t>
                  </w:r>
                  <w:r>
                    <w:rPr>
                      <w:w w:val="127"/>
                      <w:sz w:val="20"/>
                      <w:szCs w:val="20"/>
                    </w:rPr>
                    <w:t xml:space="preserve">3 - </w:t>
                  </w:r>
                  <w:r>
                    <w:rPr>
                      <w:rFonts w:ascii="Arial-ItalicMT" w:eastAsia="Arial-ItalicMT" w:hAnsi="Arial-ItalicMT" w:cs="Arial-ItalicMT"/>
                      <w:i/>
                      <w:iCs/>
                      <w:sz w:val="19"/>
                      <w:szCs w:val="19"/>
                    </w:rPr>
                    <w:t xml:space="preserve">Kalkulace ke smlouvě </w:t>
                  </w:r>
                  <w:r>
                    <w:rPr>
                      <w:sz w:val="22"/>
                      <w:szCs w:val="22"/>
                    </w:rPr>
                    <w:t xml:space="preserve">o </w:t>
                  </w:r>
                  <w:r>
                    <w:rPr>
                      <w:rFonts w:ascii="Arial-ItalicMT" w:eastAsia="Arial-ItalicMT" w:hAnsi="Arial-ItalicMT" w:cs="Arial-ItalicMT"/>
                      <w:i/>
                      <w:iCs/>
                      <w:sz w:val="19"/>
                      <w:szCs w:val="19"/>
                    </w:rPr>
                    <w:t>dodávce tepelné energie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X="110" w:tblpY="567"/>
        <w:tblW w:w="97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653"/>
        <w:gridCol w:w="379"/>
        <w:gridCol w:w="408"/>
        <w:gridCol w:w="499"/>
        <w:gridCol w:w="360"/>
        <w:gridCol w:w="341"/>
        <w:gridCol w:w="403"/>
        <w:gridCol w:w="307"/>
        <w:gridCol w:w="148"/>
        <w:gridCol w:w="1287"/>
        <w:gridCol w:w="278"/>
        <w:gridCol w:w="298"/>
        <w:gridCol w:w="619"/>
        <w:gridCol w:w="494"/>
        <w:gridCol w:w="158"/>
        <w:gridCol w:w="361"/>
        <w:gridCol w:w="1137"/>
        <w:gridCol w:w="657"/>
      </w:tblGrid>
      <w:tr w:rsidR="00382649" w:rsidTr="000655F5">
        <w:trPr>
          <w:trHeight w:hRule="exact" w:val="427"/>
        </w:trPr>
        <w:tc>
          <w:tcPr>
            <w:tcW w:w="949" w:type="dxa"/>
            <w:tcBorders>
              <w:top w:val="single" w:sz="17" w:space="0" w:color="auto"/>
              <w:left w:val="single" w:sz="17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382649">
            <w:pPr>
              <w:pStyle w:val="Style"/>
              <w:ind w:left="48" w:hanging="1"/>
              <w:jc w:val="center"/>
              <w:textAlignment w:val="baseline"/>
            </w:pPr>
          </w:p>
        </w:tc>
        <w:tc>
          <w:tcPr>
            <w:tcW w:w="6340" w:type="dxa"/>
            <w:gridSpan w:val="15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1D47E4">
            <w:pPr>
              <w:pStyle w:val="Style"/>
              <w:ind w:hanging="1"/>
              <w:jc w:val="right"/>
              <w:textAlignment w:val="baseline"/>
            </w:pPr>
            <w:r>
              <w:t xml:space="preserve">Kalkulace ceny tepelné energie pro rok 2017 – předběžná cena         </w:t>
            </w:r>
          </w:p>
        </w:tc>
        <w:tc>
          <w:tcPr>
            <w:tcW w:w="1137" w:type="dxa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657" w:type="dxa"/>
            <w:tcBorders>
              <w:top w:val="single" w:sz="17" w:space="0" w:color="auto"/>
              <w:left w:val="nil"/>
              <w:bottom w:val="single" w:sz="17" w:space="0" w:color="auto"/>
              <w:right w:val="single" w:sz="13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446"/>
        </w:trPr>
        <w:tc>
          <w:tcPr>
            <w:tcW w:w="2888" w:type="dxa"/>
            <w:gridSpan w:val="5"/>
            <w:tcBorders>
              <w:top w:val="single" w:sz="17" w:space="0" w:color="auto"/>
              <w:left w:val="single" w:sz="17" w:space="0" w:color="auto"/>
              <w:bottom w:val="single" w:sz="13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Vymezení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cenové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lokality</w:t>
            </w:r>
            <w:proofErr w:type="spellEnd"/>
          </w:p>
        </w:tc>
        <w:tc>
          <w:tcPr>
            <w:tcW w:w="360" w:type="dxa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17" w:space="0" w:color="auto"/>
              <w:left w:val="nil"/>
              <w:bottom w:val="single" w:sz="17" w:space="0" w:color="auto"/>
              <w:right w:val="single" w:sz="1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single" w:sz="17" w:space="0" w:color="auto"/>
              <w:left w:val="single" w:sz="1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56" w:type="dxa"/>
            <w:gridSpan w:val="3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816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Hr.anice</w:t>
            </w:r>
            <w:proofErr w:type="spellEnd"/>
          </w:p>
        </w:tc>
        <w:tc>
          <w:tcPr>
            <w:tcW w:w="657" w:type="dxa"/>
            <w:tcBorders>
              <w:top w:val="single" w:sz="17" w:space="0" w:color="auto"/>
              <w:left w:val="nil"/>
              <w:bottom w:val="single" w:sz="17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441"/>
        </w:trPr>
        <w:tc>
          <w:tcPr>
            <w:tcW w:w="2389" w:type="dxa"/>
            <w:gridSpan w:val="4"/>
            <w:tcBorders>
              <w:top w:val="single" w:sz="17" w:space="0" w:color="auto"/>
              <w:left w:val="single" w:sz="17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441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Kalkulační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položka</w:t>
            </w:r>
            <w:proofErr w:type="spellEnd"/>
          </w:p>
        </w:tc>
        <w:tc>
          <w:tcPr>
            <w:tcW w:w="499" w:type="dxa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17" w:space="0" w:color="auto"/>
              <w:left w:val="nil"/>
              <w:bottom w:val="single" w:sz="17" w:space="0" w:color="auto"/>
              <w:right w:val="single" w:sz="1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17" w:space="0" w:color="auto"/>
              <w:left w:val="single" w:sz="1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17" w:space="0" w:color="auto"/>
              <w:left w:val="nil"/>
              <w:bottom w:val="single" w:sz="17" w:space="0" w:color="auto"/>
              <w:right w:val="single" w:sz="1" w:space="0" w:color="auto"/>
            </w:tcBorders>
            <w:vAlign w:val="center"/>
          </w:tcPr>
          <w:p w:rsidR="00382649" w:rsidRDefault="00A961CD">
            <w:pPr>
              <w:pStyle w:val="Style"/>
              <w:ind w:right="273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jednotka</w:t>
            </w:r>
            <w:proofErr w:type="spellEnd"/>
          </w:p>
        </w:tc>
        <w:tc>
          <w:tcPr>
            <w:tcW w:w="278" w:type="dxa"/>
            <w:tcBorders>
              <w:top w:val="single" w:sz="17" w:space="0" w:color="auto"/>
              <w:left w:val="single" w:sz="1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50" w:type="dxa"/>
            <w:gridSpan w:val="4"/>
            <w:tcBorders>
              <w:top w:val="single" w:sz="17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5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tepelná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energie</w:t>
            </w:r>
            <w:proofErr w:type="spellEnd"/>
          </w:p>
        </w:tc>
        <w:tc>
          <w:tcPr>
            <w:tcW w:w="657" w:type="dxa"/>
            <w:tcBorders>
              <w:top w:val="single" w:sz="17" w:space="0" w:color="auto"/>
              <w:left w:val="nil"/>
              <w:bottom w:val="single" w:sz="17" w:space="0" w:color="auto"/>
              <w:right w:val="single" w:sz="13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441"/>
        </w:trPr>
        <w:tc>
          <w:tcPr>
            <w:tcW w:w="2389" w:type="dxa"/>
            <w:gridSpan w:val="4"/>
            <w:tcBorders>
              <w:top w:val="single" w:sz="17" w:space="0" w:color="auto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441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Proměnné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náklady</w:t>
            </w:r>
            <w:proofErr w:type="spellEnd"/>
          </w:p>
        </w:tc>
        <w:tc>
          <w:tcPr>
            <w:tcW w:w="499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17" w:space="0" w:color="auto"/>
              <w:left w:val="nil"/>
              <w:bottom w:val="single" w:sz="9" w:space="0" w:color="auto"/>
              <w:right w:val="single" w:sz="1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17" w:space="0" w:color="auto"/>
              <w:left w:val="single" w:sz="1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17" w:space="0" w:color="auto"/>
              <w:left w:val="nil"/>
              <w:bottom w:val="single" w:sz="9" w:space="0" w:color="auto"/>
              <w:right w:val="single" w:sz="1" w:space="0" w:color="auto"/>
            </w:tcBorders>
            <w:vAlign w:val="center"/>
          </w:tcPr>
          <w:p w:rsidR="00382649" w:rsidRDefault="00A961CD">
            <w:pPr>
              <w:pStyle w:val="Style"/>
              <w:ind w:right="273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single" w:sz="17" w:space="0" w:color="auto"/>
              <w:left w:val="single" w:sz="1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56" w:type="dxa"/>
            <w:gridSpan w:val="3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1D47E4">
            <w:pPr>
              <w:pStyle w:val="Style"/>
              <w:ind w:left="115" w:hanging="1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XXX</w:t>
            </w:r>
          </w:p>
        </w:tc>
        <w:tc>
          <w:tcPr>
            <w:tcW w:w="657" w:type="dxa"/>
            <w:tcBorders>
              <w:top w:val="single" w:sz="17" w:space="0" w:color="auto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446"/>
        </w:trPr>
        <w:tc>
          <w:tcPr>
            <w:tcW w:w="949" w:type="dxa"/>
            <w:tcBorders>
              <w:top w:val="single" w:sz="9" w:space="0" w:color="auto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Palivo</w:t>
            </w:r>
            <w:proofErr w:type="spellEnd"/>
          </w:p>
        </w:tc>
        <w:tc>
          <w:tcPr>
            <w:tcW w:w="653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9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9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single" w:sz="9" w:space="0" w:color="auto"/>
              <w:right w:val="single" w:sz="1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1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auto"/>
              <w:left w:val="nil"/>
              <w:bottom w:val="single" w:sz="9" w:space="0" w:color="auto"/>
              <w:right w:val="single" w:sz="1" w:space="0" w:color="auto"/>
            </w:tcBorders>
            <w:vAlign w:val="center"/>
          </w:tcPr>
          <w:p w:rsidR="00382649" w:rsidRDefault="00A961CD">
            <w:pPr>
              <w:pStyle w:val="Style"/>
              <w:ind w:right="273" w:hanging="1"/>
              <w:jc w:val="right"/>
              <w:textAlignment w:val="baseline"/>
            </w:pPr>
            <w:proofErr w:type="spellStart"/>
            <w:r>
              <w:rPr>
                <w:rFonts w:ascii="CourierNewPSMT" w:eastAsia="CourierNewPSMT" w:hAnsi="CourierNewPSMT" w:cs="CourierNewPSMT"/>
                <w:w w:val="76"/>
                <w:sz w:val="25"/>
                <w:szCs w:val="25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single" w:sz="9" w:space="0" w:color="auto"/>
              <w:left w:val="single" w:sz="1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56" w:type="dxa"/>
            <w:gridSpan w:val="3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1D47E4">
            <w:pPr>
              <w:pStyle w:val="Style"/>
              <w:ind w:left="115" w:hanging="1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XXX</w:t>
            </w: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441"/>
        </w:trPr>
        <w:tc>
          <w:tcPr>
            <w:tcW w:w="2389" w:type="dxa"/>
            <w:gridSpan w:val="4"/>
            <w:tcBorders>
              <w:top w:val="single" w:sz="9" w:space="0" w:color="auto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441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Nákup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tepelné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energie</w:t>
            </w:r>
            <w:proofErr w:type="spellEnd"/>
          </w:p>
        </w:tc>
        <w:tc>
          <w:tcPr>
            <w:tcW w:w="499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single" w:sz="9" w:space="0" w:color="auto"/>
              <w:right w:val="single" w:sz="1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1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auto"/>
              <w:left w:val="nil"/>
              <w:bottom w:val="single" w:sz="9" w:space="0" w:color="auto"/>
              <w:right w:val="single" w:sz="1" w:space="0" w:color="auto"/>
            </w:tcBorders>
            <w:vAlign w:val="center"/>
          </w:tcPr>
          <w:p w:rsidR="00382649" w:rsidRDefault="00A961CD">
            <w:pPr>
              <w:pStyle w:val="Style"/>
              <w:ind w:right="273" w:hanging="1"/>
              <w:jc w:val="right"/>
              <w:textAlignment w:val="baseline"/>
            </w:pPr>
            <w:proofErr w:type="spellStart"/>
            <w:r>
              <w:rPr>
                <w:rFonts w:ascii="CourierNewPSMT" w:eastAsia="CourierNewPSMT" w:hAnsi="CourierNewPSMT" w:cs="CourierNewPSMT"/>
                <w:w w:val="76"/>
                <w:sz w:val="25"/>
                <w:szCs w:val="25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single" w:sz="9" w:space="0" w:color="auto"/>
              <w:left w:val="single" w:sz="1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441"/>
        </w:trPr>
        <w:tc>
          <w:tcPr>
            <w:tcW w:w="1981" w:type="dxa"/>
            <w:gridSpan w:val="3"/>
            <w:tcBorders>
              <w:top w:val="single" w:sz="9" w:space="0" w:color="auto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Elektrická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energie</w:t>
            </w:r>
            <w:proofErr w:type="spellEnd"/>
          </w:p>
        </w:tc>
        <w:tc>
          <w:tcPr>
            <w:tcW w:w="40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9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single" w:sz="9" w:space="0" w:color="auto"/>
              <w:right w:val="single" w:sz="1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1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auto"/>
              <w:left w:val="nil"/>
              <w:bottom w:val="single" w:sz="9" w:space="0" w:color="auto"/>
              <w:right w:val="single" w:sz="5" w:space="0" w:color="auto"/>
            </w:tcBorders>
            <w:vAlign w:val="center"/>
          </w:tcPr>
          <w:p w:rsidR="00382649" w:rsidRDefault="00A961CD">
            <w:pPr>
              <w:pStyle w:val="Style"/>
              <w:ind w:right="273" w:hanging="1"/>
              <w:jc w:val="right"/>
              <w:textAlignment w:val="baseline"/>
            </w:pPr>
            <w:proofErr w:type="spellStart"/>
            <w:r>
              <w:rPr>
                <w:rFonts w:ascii="CourierNewPSMT" w:eastAsia="CourierNewPSMT" w:hAnsi="CourierNewPSMT" w:cs="CourierNewPSMT"/>
                <w:w w:val="76"/>
                <w:sz w:val="25"/>
                <w:szCs w:val="25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single" w:sz="9" w:space="0" w:color="auto"/>
              <w:left w:val="single" w:sz="5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1D47E4">
            <w:pPr>
              <w:pStyle w:val="Style"/>
              <w:ind w:right="590" w:hanging="1"/>
              <w:jc w:val="right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XXX</w:t>
            </w: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441"/>
        </w:trPr>
        <w:tc>
          <w:tcPr>
            <w:tcW w:w="2389" w:type="dxa"/>
            <w:gridSpan w:val="4"/>
            <w:tcBorders>
              <w:top w:val="single" w:sz="9" w:space="0" w:color="auto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201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Technologická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voda</w:t>
            </w:r>
            <w:proofErr w:type="spellEnd"/>
          </w:p>
        </w:tc>
        <w:tc>
          <w:tcPr>
            <w:tcW w:w="499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single" w:sz="9" w:space="0" w:color="auto"/>
              <w:right w:val="single" w:sz="1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1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273" w:hanging="1"/>
              <w:jc w:val="right"/>
              <w:textAlignment w:val="baseline"/>
            </w:pPr>
            <w:proofErr w:type="spellStart"/>
            <w:r>
              <w:rPr>
                <w:rFonts w:ascii="CourierNewPSMT" w:eastAsia="CourierNewPSMT" w:hAnsi="CourierNewPSMT" w:cs="CourierNewPSMT"/>
                <w:w w:val="76"/>
                <w:sz w:val="25"/>
                <w:szCs w:val="25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1D47E4">
            <w:pPr>
              <w:pStyle w:val="Style"/>
              <w:ind w:right="590" w:hanging="1"/>
              <w:jc w:val="right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XXX</w:t>
            </w: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446"/>
        </w:trPr>
        <w:tc>
          <w:tcPr>
            <w:tcW w:w="2888" w:type="dxa"/>
            <w:gridSpan w:val="5"/>
            <w:tcBorders>
              <w:top w:val="single" w:sz="9" w:space="0" w:color="auto"/>
              <w:left w:val="single" w:sz="17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Ostatní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proměnné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náklady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.</w:t>
            </w:r>
          </w:p>
        </w:tc>
        <w:tc>
          <w:tcPr>
            <w:tcW w:w="360" w:type="dxa"/>
            <w:tcBorders>
              <w:top w:val="single" w:sz="9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341" w:type="dxa"/>
            <w:tcBorders>
              <w:top w:val="single" w:sz="9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single" w:sz="17" w:space="0" w:color="auto"/>
              <w:right w:val="single" w:sz="1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1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auto"/>
              <w:left w:val="nil"/>
              <w:bottom w:val="single" w:sz="17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273" w:hanging="1"/>
              <w:jc w:val="right"/>
              <w:textAlignment w:val="baseline"/>
            </w:pPr>
            <w:proofErr w:type="spellStart"/>
            <w:r>
              <w:rPr>
                <w:rFonts w:ascii="CourierNewPSMT" w:eastAsia="CourierNewPSMT" w:hAnsi="CourierNewPSMT" w:cs="CourierNewPSMT"/>
                <w:w w:val="76"/>
                <w:sz w:val="25"/>
                <w:szCs w:val="25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single" w:sz="9" w:space="0" w:color="auto"/>
              <w:left w:val="single" w:sz="9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9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single" w:sz="9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tcBorders>
              <w:top w:val="single" w:sz="9" w:space="0" w:color="auto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1D47E4">
            <w:pPr>
              <w:pStyle w:val="Style"/>
              <w:ind w:right="590" w:hanging="1"/>
              <w:jc w:val="right"/>
              <w:textAlignment w:val="baseline"/>
            </w:pPr>
            <w:r>
              <w:rPr>
                <w:w w:val="69"/>
                <w:sz w:val="20"/>
                <w:szCs w:val="20"/>
                <w:lang w:val="en-US"/>
              </w:rPr>
              <w:t>XXX</w:t>
            </w: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single" w:sz="17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441"/>
        </w:trPr>
        <w:tc>
          <w:tcPr>
            <w:tcW w:w="1602" w:type="dxa"/>
            <w:gridSpan w:val="2"/>
            <w:tcBorders>
              <w:top w:val="single" w:sz="17" w:space="0" w:color="auto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0655F5">
            <w:pPr>
              <w:pStyle w:val="Style"/>
              <w:ind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Stálé</w:t>
            </w:r>
            <w:proofErr w:type="spellEnd"/>
            <w:r w:rsidR="00A961CD"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20"/>
                <w:szCs w:val="20"/>
                <w:lang w:val="en-US"/>
              </w:rPr>
              <w:t>náklady</w:t>
            </w:r>
            <w:proofErr w:type="spellEnd"/>
          </w:p>
        </w:tc>
        <w:tc>
          <w:tcPr>
            <w:tcW w:w="379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9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17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17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17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273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single" w:sz="17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1D47E4">
            <w:pPr>
              <w:pStyle w:val="Style"/>
              <w:ind w:right="590" w:hanging="1"/>
              <w:jc w:val="right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XXX</w:t>
            </w:r>
          </w:p>
        </w:tc>
        <w:tc>
          <w:tcPr>
            <w:tcW w:w="657" w:type="dxa"/>
            <w:tcBorders>
              <w:top w:val="single" w:sz="17" w:space="0" w:color="auto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441"/>
        </w:trPr>
        <w:tc>
          <w:tcPr>
            <w:tcW w:w="2888" w:type="dxa"/>
            <w:gridSpan w:val="5"/>
            <w:tcBorders>
              <w:top w:val="single" w:sz="9" w:space="0" w:color="auto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38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Mzdy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a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zákonné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pojištění</w:t>
            </w:r>
            <w:proofErr w:type="spellEnd"/>
          </w:p>
        </w:tc>
        <w:tc>
          <w:tcPr>
            <w:tcW w:w="360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273" w:hanging="1"/>
              <w:jc w:val="right"/>
              <w:textAlignment w:val="baseline"/>
            </w:pPr>
            <w:proofErr w:type="spellStart"/>
            <w:r>
              <w:rPr>
                <w:rFonts w:ascii="CourierNewPSMT" w:eastAsia="CourierNewPSMT" w:hAnsi="CourierNewPSMT" w:cs="CourierNewPSMT"/>
                <w:w w:val="76"/>
                <w:sz w:val="25"/>
                <w:szCs w:val="25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1D47E4">
            <w:pPr>
              <w:pStyle w:val="Style"/>
              <w:ind w:right="590" w:hanging="1"/>
              <w:jc w:val="right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XXX</w:t>
            </w: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441"/>
        </w:trPr>
        <w:tc>
          <w:tcPr>
            <w:tcW w:w="2389" w:type="dxa"/>
            <w:gridSpan w:val="4"/>
            <w:tcBorders>
              <w:top w:val="single" w:sz="9" w:space="0" w:color="auto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57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Opravy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a</w:t>
            </w:r>
            <w:r w:rsidR="001D47E4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1D47E4">
              <w:rPr>
                <w:rFonts w:ascii="ArialMT" w:eastAsia="ArialMT" w:hAnsi="ArialMT" w:cs="ArialMT"/>
                <w:sz w:val="19"/>
                <w:szCs w:val="19"/>
                <w:lang w:val="en-US"/>
              </w:rPr>
              <w:t>údržba</w:t>
            </w:r>
            <w:proofErr w:type="spellEnd"/>
            <w:r w:rsidR="001D47E4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99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273" w:hanging="1"/>
              <w:jc w:val="right"/>
              <w:textAlignment w:val="baseline"/>
            </w:pPr>
            <w:proofErr w:type="spellStart"/>
            <w:r>
              <w:rPr>
                <w:rFonts w:ascii="CourierNewPSMT" w:eastAsia="CourierNewPSMT" w:hAnsi="CourierNewPSMT" w:cs="CourierNewPSMT"/>
                <w:w w:val="76"/>
                <w:sz w:val="25"/>
                <w:szCs w:val="25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1D47E4">
            <w:pPr>
              <w:pStyle w:val="Style"/>
              <w:ind w:right="590" w:hanging="1"/>
              <w:jc w:val="right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XXX</w:t>
            </w: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302"/>
        </w:trPr>
        <w:tc>
          <w:tcPr>
            <w:tcW w:w="949" w:type="dxa"/>
            <w:vMerge w:val="restart"/>
            <w:tcBorders>
              <w:top w:val="single" w:sz="9" w:space="0" w:color="auto"/>
              <w:left w:val="single" w:sz="17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64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Odpisy</w:t>
            </w:r>
            <w:proofErr w:type="spellEnd"/>
          </w:p>
        </w:tc>
        <w:tc>
          <w:tcPr>
            <w:tcW w:w="653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37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49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273" w:hanging="1"/>
              <w:jc w:val="right"/>
              <w:textAlignment w:val="baseline"/>
            </w:pPr>
            <w:proofErr w:type="spellStart"/>
            <w:r>
              <w:rPr>
                <w:rFonts w:ascii="CourierNewPSMT" w:eastAsia="CourierNewPSMT" w:hAnsi="CourierNewPSMT" w:cs="CourierNewPSMT"/>
                <w:w w:val="76"/>
                <w:sz w:val="25"/>
                <w:szCs w:val="25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hanging="1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XXX</w:t>
            </w: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nil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134"/>
        </w:trPr>
        <w:tc>
          <w:tcPr>
            <w:tcW w:w="949" w:type="dxa"/>
            <w:vMerge/>
            <w:tcBorders>
              <w:top w:val="nil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264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Odpisy</w:t>
            </w:r>
            <w:proofErr w:type="spellEnd"/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653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200"/>
                <w:sz w:val="5"/>
                <w:szCs w:val="5"/>
                <w:lang w:val="en-US"/>
              </w:rPr>
              <w:t>' '</w:t>
            </w:r>
          </w:p>
        </w:tc>
        <w:tc>
          <w:tcPr>
            <w:tcW w:w="403" w:type="dxa"/>
            <w:tcBorders>
              <w:top w:val="nil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5000000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657" w:type="dxa"/>
            <w:tcBorders>
              <w:top w:val="nil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436"/>
        </w:trPr>
        <w:tc>
          <w:tcPr>
            <w:tcW w:w="949" w:type="dxa"/>
            <w:tcBorders>
              <w:top w:val="single" w:sz="9" w:space="0" w:color="auto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264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Nájem</w:t>
            </w:r>
            <w:proofErr w:type="spellEnd"/>
          </w:p>
        </w:tc>
        <w:tc>
          <w:tcPr>
            <w:tcW w:w="653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79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382649">
            <w:pPr>
              <w:pStyle w:val="Style"/>
              <w:ind w:left="177" w:hanging="1"/>
              <w:textAlignment w:val="baseline"/>
            </w:pP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30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360" w:hanging="1"/>
              <w:jc w:val="right"/>
              <w:textAlignment w:val="baseline"/>
            </w:pPr>
            <w:proofErr w:type="spellStart"/>
            <w:r>
              <w:rPr>
                <w:rFonts w:ascii="CourierNewPSMT" w:eastAsia="CourierNewPSMT" w:hAnsi="CourierNewPSMT" w:cs="CourierNewPSMT"/>
                <w:w w:val="76"/>
                <w:sz w:val="25"/>
                <w:szCs w:val="25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1D47E4">
            <w:pPr>
              <w:pStyle w:val="Style"/>
              <w:ind w:left="201" w:hanging="1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XXX</w:t>
            </w: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153"/>
        </w:trPr>
        <w:tc>
          <w:tcPr>
            <w:tcW w:w="1981" w:type="dxa"/>
            <w:gridSpan w:val="3"/>
            <w:vMerge w:val="restart"/>
            <w:tcBorders>
              <w:top w:val="single" w:sz="9" w:space="0" w:color="auto"/>
              <w:left w:val="single" w:sz="17" w:space="0" w:color="auto"/>
              <w:bottom w:val="nil"/>
              <w:right w:val="nil"/>
            </w:tcBorders>
            <w:vAlign w:val="center"/>
          </w:tcPr>
          <w:p w:rsidR="00382649" w:rsidRDefault="000655F5">
            <w:pPr>
              <w:pStyle w:val="Style"/>
              <w:ind w:right="168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Finanční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l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easing</w:t>
            </w:r>
          </w:p>
        </w:tc>
        <w:tc>
          <w:tcPr>
            <w:tcW w:w="40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49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382649">
            <w:pPr>
              <w:pStyle w:val="Style"/>
              <w:ind w:left="48" w:hanging="1"/>
              <w:textAlignment w:val="baseline"/>
            </w:pPr>
          </w:p>
        </w:tc>
        <w:tc>
          <w:tcPr>
            <w:tcW w:w="360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nil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288"/>
        </w:trPr>
        <w:tc>
          <w:tcPr>
            <w:tcW w:w="1981" w:type="dxa"/>
            <w:gridSpan w:val="3"/>
            <w:vMerge/>
            <w:tcBorders>
              <w:top w:val="nil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16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Finanční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4easing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40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382649">
            <w:pPr>
              <w:pStyle w:val="Style"/>
              <w:ind w:right="120" w:hanging="1"/>
              <w:jc w:val="right"/>
              <w:textAlignment w:val="baseline"/>
            </w:pPr>
          </w:p>
        </w:tc>
        <w:tc>
          <w:tcPr>
            <w:tcW w:w="360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341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360" w:hanging="1"/>
              <w:jc w:val="right"/>
              <w:textAlignment w:val="baseline"/>
            </w:pPr>
            <w:proofErr w:type="spellStart"/>
            <w:r>
              <w:rPr>
                <w:rFonts w:ascii="CourierNewPSMT" w:eastAsia="CourierNewPSMT" w:hAnsi="CourierNewPSMT" w:cs="CourierNewPSMT"/>
                <w:w w:val="76"/>
                <w:sz w:val="25"/>
                <w:szCs w:val="25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nil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297"/>
        </w:trPr>
        <w:tc>
          <w:tcPr>
            <w:tcW w:w="1981" w:type="dxa"/>
            <w:gridSpan w:val="3"/>
            <w:vMerge w:val="restart"/>
            <w:tcBorders>
              <w:top w:val="single" w:sz="9" w:space="0" w:color="auto"/>
              <w:left w:val="single" w:sz="17" w:space="0" w:color="auto"/>
              <w:bottom w:val="nil"/>
              <w:right w:val="nil"/>
            </w:tcBorders>
            <w:vAlign w:val="center"/>
          </w:tcPr>
          <w:p w:rsidR="00382649" w:rsidRDefault="000655F5">
            <w:pPr>
              <w:pStyle w:val="Style"/>
              <w:ind w:right="168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Zákonné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rezerv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y</w:t>
            </w:r>
            <w:proofErr w:type="spellEnd"/>
          </w:p>
        </w:tc>
        <w:tc>
          <w:tcPr>
            <w:tcW w:w="40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9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01" w:hanging="1"/>
              <w:textAlignment w:val="baseline"/>
            </w:pPr>
            <w:r>
              <w:rPr>
                <w:rFonts w:ascii="ArialMT" w:eastAsia="ArialMT" w:hAnsi="ArialMT" w:cs="ArialMT"/>
                <w:w w:val="130"/>
                <w:sz w:val="5"/>
                <w:szCs w:val="5"/>
                <w:lang w:val="en-US"/>
              </w:rPr>
              <w:t>"</w:t>
            </w:r>
          </w:p>
        </w:tc>
        <w:tc>
          <w:tcPr>
            <w:tcW w:w="341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360" w:hanging="1"/>
              <w:jc w:val="right"/>
              <w:textAlignment w:val="baseline"/>
            </w:pPr>
            <w:proofErr w:type="spellStart"/>
            <w:r>
              <w:rPr>
                <w:rFonts w:ascii="CourierNewPSMT" w:eastAsia="CourierNewPSMT" w:hAnsi="CourierNewPSMT" w:cs="CourierNewPSMT"/>
                <w:w w:val="76"/>
                <w:sz w:val="25"/>
                <w:szCs w:val="25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nil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139"/>
        </w:trPr>
        <w:tc>
          <w:tcPr>
            <w:tcW w:w="1981" w:type="dxa"/>
            <w:gridSpan w:val="3"/>
            <w:vMerge/>
            <w:tcBorders>
              <w:top w:val="nil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168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Zákonné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rezerv,y</w:t>
            </w:r>
            <w:proofErr w:type="spellEnd"/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40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0655F5">
            <w:pPr>
              <w:pStyle w:val="Style"/>
              <w:ind w:left="100" w:hanging="1"/>
              <w:textAlignment w:val="baseline"/>
            </w:pPr>
            <w:r>
              <w:rPr>
                <w:w w:val="50"/>
                <w:sz w:val="12"/>
                <w:szCs w:val="12"/>
                <w:lang w:val="en-US"/>
              </w:rPr>
              <w:t>..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273"/>
        </w:trPr>
        <w:tc>
          <w:tcPr>
            <w:tcW w:w="1602" w:type="dxa"/>
            <w:gridSpan w:val="2"/>
            <w:vMerge w:val="restart"/>
            <w:tcBorders>
              <w:top w:val="single" w:sz="9" w:space="0" w:color="auto"/>
              <w:left w:val="single" w:sz="17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12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Výrobní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režie</w:t>
            </w:r>
            <w:proofErr w:type="spellEnd"/>
          </w:p>
        </w:tc>
        <w:tc>
          <w:tcPr>
            <w:tcW w:w="37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382649">
            <w:pPr>
              <w:pStyle w:val="Style"/>
              <w:ind w:left="57" w:hanging="1"/>
              <w:jc w:val="center"/>
              <w:textAlignment w:val="baseline"/>
            </w:pPr>
          </w:p>
        </w:tc>
        <w:tc>
          <w:tcPr>
            <w:tcW w:w="40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49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01" w:hanging="1"/>
              <w:textAlignment w:val="baseline"/>
            </w:pPr>
            <w:r>
              <w:rPr>
                <w:rFonts w:ascii="ArialMT" w:eastAsia="ArialMT" w:hAnsi="ArialMT" w:cs="ArialMT"/>
                <w:w w:val="57"/>
                <w:sz w:val="32"/>
                <w:szCs w:val="32"/>
              </w:rPr>
              <w:t>.</w:t>
            </w:r>
            <w:r>
              <w:rPr>
                <w:rFonts w:ascii="ArialMT" w:eastAsia="ArialMT" w:hAnsi="ArialMT" w:cs="ArialMT"/>
                <w:w w:val="57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200"/>
                <w:sz w:val="3"/>
                <w:szCs w:val="3"/>
                <w:lang w:val="en-US"/>
              </w:rPr>
              <w:t>'</w:t>
            </w:r>
          </w:p>
        </w:tc>
        <w:tc>
          <w:tcPr>
            <w:tcW w:w="341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360" w:hanging="1"/>
              <w:jc w:val="right"/>
              <w:textAlignment w:val="baseline"/>
            </w:pPr>
            <w:proofErr w:type="spellStart"/>
            <w:r>
              <w:rPr>
                <w:rFonts w:ascii="CourierNewPSMT" w:eastAsia="CourierNewPSMT" w:hAnsi="CourierNewPSMT" w:cs="CourierNewPSMT"/>
                <w:w w:val="76"/>
                <w:sz w:val="25"/>
                <w:szCs w:val="25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hanging="1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XXX</w:t>
            </w: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nil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3"/>
                <w:szCs w:val="13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158"/>
        </w:trPr>
        <w:tc>
          <w:tcPr>
            <w:tcW w:w="1602" w:type="dxa"/>
            <w:gridSpan w:val="2"/>
            <w:vMerge/>
            <w:tcBorders>
              <w:top w:val="nil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312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Výrobní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režie</w:t>
            </w:r>
            <w:proofErr w:type="spellEnd"/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379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57" w:hanging="1"/>
              <w:jc w:val="center"/>
              <w:textAlignment w:val="baseline"/>
            </w:pPr>
            <w:r>
              <w:rPr>
                <w:rFonts w:ascii="TimesNewRomanPS-ItalicMT" w:eastAsia="TimesNewRomanPS-ItalicMT" w:hAnsi="TimesNewRomanPS-ItalicMT" w:cs="TimesNewRomanPS-ItalicMT"/>
                <w:w w:val="77"/>
                <w:sz w:val="9"/>
                <w:szCs w:val="9"/>
              </w:rPr>
              <w:t>,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39" w:hanging="1"/>
              <w:textAlignment w:val="baseline"/>
            </w:pPr>
            <w:r>
              <w:rPr>
                <w:rFonts w:ascii="ArialMT" w:eastAsia="ArialMT" w:hAnsi="ArialMT" w:cs="ArialMT"/>
                <w:w w:val="180"/>
                <w:sz w:val="23"/>
                <w:szCs w:val="23"/>
              </w:rPr>
              <w:t>.</w:t>
            </w:r>
            <w:r>
              <w:rPr>
                <w:rFonts w:ascii="ArialMT" w:eastAsia="ArialMT" w:hAnsi="ArialMT" w:cs="ArialMT"/>
                <w:w w:val="180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200"/>
                <w:sz w:val="5"/>
                <w:szCs w:val="5"/>
                <w:lang w:val="en-US"/>
              </w:rPr>
              <w:t>;'</w:t>
            </w:r>
          </w:p>
        </w:tc>
        <w:tc>
          <w:tcPr>
            <w:tcW w:w="360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287" w:type="dxa"/>
            <w:vMerge/>
            <w:tcBorders>
              <w:top w:val="nil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360" w:hanging="1"/>
              <w:jc w:val="right"/>
              <w:textAlignment w:val="baseline"/>
            </w:pPr>
            <w:proofErr w:type="spellStart"/>
            <w:r>
              <w:rPr>
                <w:rFonts w:ascii="CourierNewPSMT" w:eastAsia="CourierNewPSMT" w:hAnsi="CourierNewPSMT" w:cs="CourierNewPSMT"/>
                <w:w w:val="76"/>
                <w:sz w:val="25"/>
                <w:szCs w:val="25"/>
                <w:lang w:val="en-US"/>
              </w:rPr>
              <w:t>Kč</w:t>
            </w:r>
            <w:proofErr w:type="spellEnd"/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278" w:type="dxa"/>
            <w:tcBorders>
              <w:top w:val="nil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1200000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657" w:type="dxa"/>
            <w:tcBorders>
              <w:top w:val="nil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292"/>
        </w:trPr>
        <w:tc>
          <w:tcPr>
            <w:tcW w:w="1602" w:type="dxa"/>
            <w:gridSpan w:val="2"/>
            <w:vMerge w:val="restart"/>
            <w:tcBorders>
              <w:top w:val="single" w:sz="9" w:space="0" w:color="auto"/>
              <w:left w:val="single" w:sz="17" w:space="0" w:color="auto"/>
              <w:bottom w:val="nil"/>
              <w:right w:val="nil"/>
            </w:tcBorders>
            <w:vAlign w:val="center"/>
          </w:tcPr>
          <w:p w:rsidR="00382649" w:rsidRDefault="000655F5">
            <w:pPr>
              <w:pStyle w:val="Style"/>
              <w:ind w:left="312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Správní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režie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7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382649">
            <w:pPr>
              <w:pStyle w:val="Style"/>
              <w:ind w:left="100" w:hanging="1"/>
              <w:textAlignment w:val="baseline"/>
            </w:pPr>
          </w:p>
        </w:tc>
        <w:tc>
          <w:tcPr>
            <w:tcW w:w="499" w:type="dxa"/>
            <w:vMerge w:val="restart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382649">
            <w:pPr>
              <w:pStyle w:val="Style"/>
              <w:ind w:right="278" w:hanging="1"/>
              <w:jc w:val="right"/>
              <w:textAlignment w:val="baseline"/>
            </w:pPr>
          </w:p>
        </w:tc>
        <w:tc>
          <w:tcPr>
            <w:tcW w:w="360" w:type="dxa"/>
            <w:vMerge w:val="restart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01" w:hanging="1"/>
              <w:textAlignment w:val="baseline"/>
            </w:pPr>
            <w:r>
              <w:rPr>
                <w:rFonts w:ascii="ArialMT" w:eastAsia="ArialMT" w:hAnsi="ArialMT" w:cs="ArialMT"/>
                <w:w w:val="57"/>
                <w:sz w:val="9"/>
                <w:szCs w:val="9"/>
                <w:lang w:val="en-US"/>
              </w:rPr>
              <w:t>"</w:t>
            </w:r>
          </w:p>
        </w:tc>
        <w:tc>
          <w:tcPr>
            <w:tcW w:w="341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360" w:hanging="1"/>
              <w:jc w:val="right"/>
              <w:textAlignment w:val="baseline"/>
            </w:pPr>
            <w:proofErr w:type="spellStart"/>
            <w:r>
              <w:rPr>
                <w:rFonts w:ascii="CourierNewPSMT" w:eastAsia="CourierNewPSMT" w:hAnsi="CourierNewPSMT" w:cs="CourierNewPSMT"/>
                <w:w w:val="76"/>
                <w:sz w:val="25"/>
                <w:szCs w:val="25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left="86" w:hanging="1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XXX</w:t>
            </w: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nil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144"/>
        </w:trPr>
        <w:tc>
          <w:tcPr>
            <w:tcW w:w="1602" w:type="dxa"/>
            <w:gridSpan w:val="2"/>
            <w:vMerge/>
            <w:tcBorders>
              <w:top w:val="nil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312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Správní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režie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'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379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499" w:type="dxa"/>
            <w:vMerge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27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87"/>
                <w:sz w:val="17"/>
                <w:szCs w:val="17"/>
                <w:lang w:val="en-US"/>
              </w:rPr>
              <w:t>.'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201" w:hanging="1"/>
              <w:textAlignment w:val="baseline"/>
            </w:pPr>
            <w:r>
              <w:rPr>
                <w:rFonts w:ascii="ArialMT" w:eastAsia="ArialMT" w:hAnsi="ArialMT" w:cs="ArialMT"/>
                <w:w w:val="57"/>
                <w:sz w:val="9"/>
                <w:szCs w:val="9"/>
                <w:lang w:val="en-US"/>
              </w:rPr>
              <w:t>"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341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4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w w:val="147"/>
                <w:sz w:val="3"/>
                <w:szCs w:val="3"/>
                <w:lang w:val="en-US"/>
              </w:rPr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287" w:type="dxa"/>
            <w:vMerge/>
            <w:tcBorders>
              <w:top w:val="nil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360" w:hanging="1"/>
              <w:jc w:val="right"/>
              <w:textAlignment w:val="baseline"/>
            </w:pPr>
            <w:proofErr w:type="spellStart"/>
            <w:r>
              <w:rPr>
                <w:rFonts w:ascii="CourierNewPSMT" w:eastAsia="CourierNewPSMT" w:hAnsi="CourierNewPSMT" w:cs="CourierNewPSMT"/>
                <w:w w:val="76"/>
                <w:sz w:val="25"/>
                <w:szCs w:val="25"/>
                <w:lang w:val="en-US"/>
              </w:rPr>
              <w:t>Kč</w:t>
            </w:r>
            <w:proofErr w:type="spellEnd"/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278" w:type="dxa"/>
            <w:tcBorders>
              <w:top w:val="nil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86" w:hanging="1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900000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657" w:type="dxa"/>
            <w:tcBorders>
              <w:top w:val="nil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436"/>
        </w:trPr>
        <w:tc>
          <w:tcPr>
            <w:tcW w:w="949" w:type="dxa"/>
            <w:tcBorders>
              <w:top w:val="single" w:sz="9" w:space="0" w:color="auto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DE2B3C">
            <w:pPr>
              <w:pStyle w:val="Style"/>
              <w:ind w:left="264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Úroky</w:t>
            </w:r>
            <w:proofErr w:type="spellEnd"/>
          </w:p>
        </w:tc>
        <w:tc>
          <w:tcPr>
            <w:tcW w:w="653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79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99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360" w:hanging="1"/>
              <w:jc w:val="right"/>
              <w:textAlignment w:val="baseline"/>
            </w:pPr>
            <w:proofErr w:type="spellStart"/>
            <w:r>
              <w:rPr>
                <w:rFonts w:ascii="CourierNewPSMT" w:eastAsia="CourierNewPSMT" w:hAnsi="CourierNewPSMT" w:cs="CourierNewPSMT"/>
                <w:w w:val="76"/>
                <w:sz w:val="25"/>
                <w:szCs w:val="25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9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307"/>
        </w:trPr>
        <w:tc>
          <w:tcPr>
            <w:tcW w:w="2389" w:type="dxa"/>
            <w:gridSpan w:val="4"/>
            <w:vMerge w:val="restart"/>
            <w:tcBorders>
              <w:top w:val="single" w:sz="9" w:space="0" w:color="auto"/>
              <w:left w:val="single" w:sz="17" w:space="0" w:color="auto"/>
              <w:bottom w:val="nil"/>
              <w:right w:val="nil"/>
            </w:tcBorders>
            <w:vAlign w:val="center"/>
          </w:tcPr>
          <w:p w:rsidR="00382649" w:rsidRDefault="000655F5">
            <w:pPr>
              <w:pStyle w:val="Style"/>
              <w:ind w:left="57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Ostatní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stálé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náklady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9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rFonts w:ascii="Arial-ItalicMT" w:eastAsia="Arial-ItalicMT" w:hAnsi="Arial-ItalicMT" w:cs="Arial-ItalicMT"/>
                <w:w w:val="200"/>
                <w:sz w:val="4"/>
                <w:szCs w:val="4"/>
              </w:rPr>
              <w:t xml:space="preserve">' </w:t>
            </w: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427" w:hanging="1"/>
              <w:jc w:val="right"/>
              <w:textAlignment w:val="baseline"/>
            </w:pPr>
            <w:proofErr w:type="spellStart"/>
            <w:r>
              <w:rPr>
                <w:rFonts w:ascii="CourierNewPSMT" w:eastAsia="CourierNewPSMT" w:hAnsi="CourierNewPSMT" w:cs="CourierNewPSMT"/>
                <w:w w:val="76"/>
                <w:sz w:val="25"/>
                <w:szCs w:val="25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left="86" w:hanging="1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XXX</w:t>
            </w: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nil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134"/>
        </w:trPr>
        <w:tc>
          <w:tcPr>
            <w:tcW w:w="2389" w:type="dxa"/>
            <w:gridSpan w:val="4"/>
            <w:vMerge/>
            <w:tcBorders>
              <w:top w:val="nil"/>
              <w:left w:val="single" w:sz="17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57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.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Ostatní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stálé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náklady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,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499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48" w:hanging="1"/>
              <w:textAlignment w:val="baseline"/>
            </w:pPr>
            <w:r>
              <w:rPr>
                <w:rFonts w:ascii="ArialMT" w:eastAsia="ArialMT" w:hAnsi="ArialMT" w:cs="ArialMT"/>
                <w:w w:val="200"/>
                <w:sz w:val="5"/>
                <w:szCs w:val="5"/>
              </w:rPr>
              <w:t>'</w:t>
            </w:r>
            <w:r>
              <w:rPr>
                <w:rFonts w:ascii="ArialMT" w:eastAsia="ArialMT" w:hAnsi="ArialMT" w:cs="ArialMT"/>
                <w:w w:val="200"/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153" w:hanging="1"/>
              <w:jc w:val="right"/>
              <w:textAlignment w:val="baseline"/>
            </w:pPr>
            <w:r>
              <w:rPr>
                <w:rFonts w:ascii="Arial-ItalicMT" w:eastAsia="Arial-ItalicMT" w:hAnsi="Arial-ItalicMT" w:cs="Arial-ItalicMT"/>
                <w:w w:val="200"/>
                <w:sz w:val="4"/>
                <w:szCs w:val="4"/>
              </w:rPr>
              <w:t>' :..:'</w:t>
            </w:r>
            <w:r>
              <w:rPr>
                <w:rFonts w:ascii="Arial-ItalicMT" w:eastAsia="Arial-ItalicMT" w:hAnsi="Arial-ItalicMT" w:cs="Arial-ItalicMT"/>
                <w:w w:val="200"/>
                <w:sz w:val="4"/>
                <w:szCs w:val="4"/>
                <w:lang w:val="en-US"/>
              </w:rPr>
              <w:t xml:space="preserve"> </w:t>
            </w:r>
            <w:r>
              <w:rPr>
                <w:rFonts w:ascii="Arial-ItalicMT" w:eastAsia="Arial-ItalicMT" w:hAnsi="Arial-ItalicMT" w:cs="Arial-ItalicMT"/>
                <w:i/>
                <w:iCs/>
                <w:w w:val="200"/>
                <w:sz w:val="4"/>
                <w:szCs w:val="4"/>
              </w:rPr>
              <w:t>r</w:t>
            </w:r>
            <w:r>
              <w:rPr>
                <w:rFonts w:ascii="Arial-ItalicMT" w:eastAsia="Arial-ItalicMT" w:hAnsi="Arial-ItalicMT" w:cs="Arial-ItalicMT"/>
                <w:i/>
                <w:iCs/>
                <w:w w:val="200"/>
                <w:sz w:val="4"/>
                <w:szCs w:val="4"/>
                <w:lang w:val="en-US"/>
              </w:rPr>
              <w:t xml:space="preserve"> 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w w:val="121"/>
                <w:sz w:val="10"/>
                <w:szCs w:val="10"/>
                <w:lang w:val="en-US"/>
              </w:rPr>
              <w:t>r.: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403" w:type="dxa"/>
            <w:tcBorders>
              <w:top w:val="nil"/>
              <w:left w:val="nil"/>
              <w:bottom w:val="single" w:sz="17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9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7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single" w:sz="9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17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441"/>
        </w:trPr>
        <w:tc>
          <w:tcPr>
            <w:tcW w:w="949" w:type="dxa"/>
            <w:tcBorders>
              <w:top w:val="single" w:sz="17" w:space="0" w:color="auto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240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Zisk</w:t>
            </w:r>
            <w:proofErr w:type="spellEnd"/>
          </w:p>
        </w:tc>
        <w:tc>
          <w:tcPr>
            <w:tcW w:w="653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9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9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382649">
            <w:pPr>
              <w:pStyle w:val="Style"/>
              <w:ind w:left="48" w:hanging="1"/>
              <w:textAlignment w:val="baseline"/>
            </w:pPr>
          </w:p>
        </w:tc>
        <w:tc>
          <w:tcPr>
            <w:tcW w:w="341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382649">
            <w:pPr>
              <w:pStyle w:val="Style"/>
              <w:ind w:left="4" w:hanging="1"/>
              <w:jc w:val="center"/>
              <w:textAlignment w:val="baseline"/>
            </w:pPr>
          </w:p>
        </w:tc>
        <w:tc>
          <w:tcPr>
            <w:tcW w:w="403" w:type="dxa"/>
            <w:tcBorders>
              <w:top w:val="single" w:sz="17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17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17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427" w:hanging="1"/>
              <w:jc w:val="right"/>
              <w:textAlignment w:val="baseline"/>
            </w:pPr>
            <w:proofErr w:type="spellStart"/>
            <w:r>
              <w:rPr>
                <w:rFonts w:ascii="CourierNewPSMT" w:eastAsia="CourierNewPSMT" w:hAnsi="CourierNewPSMT" w:cs="CourierNewPSMT"/>
                <w:w w:val="76"/>
                <w:sz w:val="25"/>
                <w:szCs w:val="25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single" w:sz="17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tcBorders>
              <w:top w:val="single" w:sz="17" w:space="0" w:color="auto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1D47E4">
            <w:pPr>
              <w:pStyle w:val="Style"/>
              <w:ind w:right="715" w:hanging="1"/>
              <w:jc w:val="right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XXX</w:t>
            </w:r>
          </w:p>
        </w:tc>
        <w:tc>
          <w:tcPr>
            <w:tcW w:w="657" w:type="dxa"/>
            <w:tcBorders>
              <w:top w:val="single" w:sz="17" w:space="0" w:color="auto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201"/>
        </w:trPr>
        <w:tc>
          <w:tcPr>
            <w:tcW w:w="2888" w:type="dxa"/>
            <w:gridSpan w:val="5"/>
            <w:vMerge w:val="restart"/>
            <w:tcBorders>
              <w:top w:val="single" w:sz="9" w:space="0" w:color="auto"/>
              <w:left w:val="single" w:sz="17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Stálé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náklady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zisk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celkem</w:t>
            </w:r>
            <w:proofErr w:type="spellEnd"/>
          </w:p>
        </w:tc>
        <w:tc>
          <w:tcPr>
            <w:tcW w:w="360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360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Kč</w:t>
            </w:r>
            <w:proofErr w:type="spellEnd"/>
          </w:p>
        </w:tc>
        <w:tc>
          <w:tcPr>
            <w:tcW w:w="576" w:type="dxa"/>
            <w:gridSpan w:val="2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382649">
            <w:pPr>
              <w:pStyle w:val="Style"/>
              <w:ind w:hanging="1"/>
              <w:textAlignment w:val="baseline"/>
            </w:pP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382649">
            <w:pPr>
              <w:pStyle w:val="Style"/>
              <w:ind w:hanging="1"/>
              <w:textAlignment w:val="baseline"/>
            </w:pPr>
          </w:p>
        </w:tc>
        <w:tc>
          <w:tcPr>
            <w:tcW w:w="494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1656" w:type="dxa"/>
            <w:gridSpan w:val="3"/>
            <w:vMerge w:val="restart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0655F5">
            <w:pPr>
              <w:pStyle w:val="Style"/>
              <w:ind w:right="816" w:hanging="1"/>
              <w:jc w:val="center"/>
              <w:textAlignment w:val="baseline"/>
            </w:pPr>
            <w:r>
              <w:t>XXX</w:t>
            </w:r>
          </w:p>
        </w:tc>
        <w:tc>
          <w:tcPr>
            <w:tcW w:w="657" w:type="dxa"/>
            <w:vMerge w:val="restart"/>
            <w:tcBorders>
              <w:top w:val="single" w:sz="9" w:space="0" w:color="auto"/>
              <w:left w:val="nil"/>
              <w:bottom w:val="nil"/>
              <w:right w:val="single" w:sz="17" w:space="0" w:color="auto"/>
            </w:tcBorders>
            <w:vAlign w:val="center"/>
          </w:tcPr>
          <w:p w:rsidR="00382649" w:rsidRDefault="00382649">
            <w:pPr>
              <w:pStyle w:val="Style"/>
              <w:ind w:hanging="1"/>
              <w:textAlignment w:val="baseline"/>
            </w:pPr>
          </w:p>
        </w:tc>
      </w:tr>
      <w:tr w:rsidR="00382649" w:rsidTr="000655F5">
        <w:trPr>
          <w:trHeight w:hRule="exact" w:val="105"/>
        </w:trPr>
        <w:tc>
          <w:tcPr>
            <w:tcW w:w="2888" w:type="dxa"/>
            <w:gridSpan w:val="5"/>
            <w:vMerge/>
            <w:tcBorders>
              <w:top w:val="nil"/>
              <w:left w:val="single" w:sz="17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Stálé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náklady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zisk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celkem</w:t>
            </w:r>
            <w:proofErr w:type="spellEnd"/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38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w w:val="200"/>
                <w:sz w:val="5"/>
                <w:szCs w:val="5"/>
                <w:lang w:val="en-US"/>
              </w:rPr>
              <w:t>, ,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360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Kč</w:t>
            </w:r>
            <w:proofErr w:type="spellEnd"/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278" w:type="dxa"/>
            <w:tcBorders>
              <w:top w:val="nil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382649">
            <w:pPr>
              <w:pStyle w:val="Style"/>
              <w:ind w:left="57" w:hanging="1"/>
              <w:textAlignment w:val="baseline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816" w:hanging="1"/>
              <w:jc w:val="center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10344570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657" w:type="dxa"/>
            <w:vMerge/>
            <w:tcBorders>
              <w:top w:val="nil"/>
              <w:left w:val="nil"/>
              <w:bottom w:val="nil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w w:val="138"/>
                <w:sz w:val="8"/>
                <w:szCs w:val="8"/>
              </w:rPr>
              <w:t>,l,</w:t>
            </w:r>
            <w:r>
              <w:rPr>
                <w:w w:val="138"/>
                <w:sz w:val="8"/>
                <w:szCs w:val="8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135"/>
                <w:sz w:val="10"/>
                <w:szCs w:val="10"/>
                <w:lang w:val="en-US"/>
              </w:rPr>
              <w:t>I"!~~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</w:tr>
      <w:tr w:rsidR="00382649" w:rsidTr="000655F5">
        <w:trPr>
          <w:trHeight w:hRule="exact" w:val="134"/>
        </w:trPr>
        <w:tc>
          <w:tcPr>
            <w:tcW w:w="2888" w:type="dxa"/>
            <w:gridSpan w:val="5"/>
            <w:vMerge/>
            <w:tcBorders>
              <w:top w:val="nil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Stálé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náklady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zisk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celkem</w:t>
            </w:r>
            <w:proofErr w:type="spellEnd"/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360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619" w:type="dxa"/>
            <w:vMerge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57" w:hanging="1"/>
              <w:textAlignment w:val="baseline"/>
            </w:pPr>
            <w:r>
              <w:rPr>
                <w:rFonts w:ascii="ArialMT" w:eastAsia="ArialMT" w:hAnsi="ArialMT" w:cs="ArialMT"/>
                <w:w w:val="196"/>
                <w:sz w:val="3"/>
                <w:szCs w:val="3"/>
              </w:rPr>
              <w:t>"</w:t>
            </w:r>
            <w:r>
              <w:rPr>
                <w:rFonts w:ascii="ArialMT" w:eastAsia="ArialMT" w:hAnsi="ArialMT" w:cs="ArialMT"/>
                <w:w w:val="196"/>
                <w:sz w:val="3"/>
                <w:szCs w:val="3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50"/>
                <w:sz w:val="15"/>
                <w:szCs w:val="15"/>
                <w:lang w:val="en-US"/>
              </w:rPr>
              <w:t>.•..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494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816" w:hanging="1"/>
              <w:jc w:val="center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10344570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657" w:type="dxa"/>
            <w:tcBorders>
              <w:top w:val="nil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right="302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w w:val="109"/>
                <w:sz w:val="17"/>
                <w:szCs w:val="17"/>
              </w:rPr>
              <w:t>,~</w:t>
            </w:r>
            <w:r>
              <w:rPr>
                <w:rFonts w:ascii="ArialMT" w:eastAsia="ArialMT" w:hAnsi="ArialMT" w:cs="ArialMT"/>
                <w:w w:val="10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50"/>
                <w:sz w:val="21"/>
                <w:szCs w:val="21"/>
              </w:rPr>
              <w:t>...</w:t>
            </w:r>
            <w:r>
              <w:rPr>
                <w:rFonts w:ascii="ArialMT" w:eastAsia="ArialMT" w:hAnsi="ArialMT" w:cs="ArialMT"/>
                <w:w w:val="5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133"/>
                <w:sz w:val="23"/>
                <w:szCs w:val="23"/>
                <w:lang w:val="en-US"/>
              </w:rPr>
              <w:t>,</w:t>
            </w:r>
          </w:p>
        </w:tc>
      </w:tr>
      <w:tr w:rsidR="00382649" w:rsidTr="000655F5">
        <w:trPr>
          <w:trHeight w:hRule="exact" w:val="144"/>
        </w:trPr>
        <w:tc>
          <w:tcPr>
            <w:tcW w:w="949" w:type="dxa"/>
            <w:tcBorders>
              <w:top w:val="single" w:sz="9" w:space="0" w:color="auto"/>
              <w:left w:val="single" w:sz="17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3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134"/>
                <w:sz w:val="12"/>
                <w:szCs w:val="12"/>
              </w:rPr>
              <w:t>~'.</w:t>
            </w:r>
            <w:r>
              <w:rPr>
                <w:rFonts w:ascii="ArialMT" w:eastAsia="ArialMT" w:hAnsi="ArialMT" w:cs="ArialMT"/>
                <w:w w:val="13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200"/>
                <w:sz w:val="3"/>
                <w:szCs w:val="3"/>
                <w:lang w:val="en-US"/>
              </w:rPr>
              <w:t>'</w:t>
            </w:r>
          </w:p>
        </w:tc>
        <w:tc>
          <w:tcPr>
            <w:tcW w:w="49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360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91"/>
                <w:sz w:val="9"/>
                <w:szCs w:val="9"/>
                <w:lang w:val="en-US"/>
              </w:rPr>
              <w:t>ď~</w:t>
            </w:r>
          </w:p>
        </w:tc>
        <w:tc>
          <w:tcPr>
            <w:tcW w:w="341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w w:val="65"/>
                <w:sz w:val="36"/>
                <w:szCs w:val="36"/>
                <w:lang w:val="en-US"/>
              </w:rPr>
              <w:t>-</w:t>
            </w:r>
          </w:p>
        </w:tc>
        <w:tc>
          <w:tcPr>
            <w:tcW w:w="1287" w:type="dxa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0655F5">
            <w:pPr>
              <w:pStyle w:val="Style"/>
              <w:ind w:left="57" w:hanging="1"/>
              <w:textAlignment w:val="baseline"/>
            </w:pPr>
            <w:r>
              <w:rPr>
                <w:rFonts w:ascii="ArialMT" w:eastAsia="ArialMT" w:hAnsi="ArialMT" w:cs="ArialMT"/>
                <w:sz w:val="20"/>
                <w:szCs w:val="20"/>
              </w:rPr>
              <w:t>,</w:t>
            </w:r>
            <w:r w:rsidR="00A961CD">
              <w:rPr>
                <w:rFonts w:ascii="ArialMT" w:eastAsia="ArialMT" w:hAnsi="ArialMT" w:cs="ArialMT"/>
                <w:sz w:val="20"/>
                <w:szCs w:val="20"/>
              </w:rPr>
              <w:t>,</w:t>
            </w:r>
            <w:r w:rsidR="00A961CD"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r w:rsidR="00A961CD">
              <w:rPr>
                <w:rFonts w:ascii="ArialMT" w:eastAsia="ArialMT" w:hAnsi="ArialMT" w:cs="ArialMT"/>
                <w:w w:val="200"/>
                <w:sz w:val="5"/>
                <w:szCs w:val="5"/>
                <w:lang w:val="en-US"/>
              </w:rPr>
              <w:t>'</w:t>
            </w:r>
          </w:p>
        </w:tc>
        <w:tc>
          <w:tcPr>
            <w:tcW w:w="652" w:type="dxa"/>
            <w:gridSpan w:val="2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rFonts w:ascii="ArialMT" w:eastAsia="ArialMT" w:hAnsi="ArialMT" w:cs="ArialMT"/>
                <w:w w:val="200"/>
                <w:sz w:val="18"/>
                <w:szCs w:val="18"/>
                <w:lang w:val="en-US"/>
              </w:rPr>
              <w:t>.</w:t>
            </w:r>
          </w:p>
        </w:tc>
        <w:tc>
          <w:tcPr>
            <w:tcW w:w="361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nil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rFonts w:ascii="ArialMT" w:eastAsia="ArialMT" w:hAnsi="ArialMT" w:cs="ArialMT"/>
                <w:w w:val="200"/>
                <w:sz w:val="5"/>
                <w:szCs w:val="5"/>
              </w:rPr>
              <w:t>,</w:t>
            </w:r>
            <w:r>
              <w:rPr>
                <w:rFonts w:ascii="ArialMT" w:eastAsia="ArialMT" w:hAnsi="ArialMT" w:cs="ArialMT"/>
                <w:w w:val="200"/>
                <w:sz w:val="5"/>
                <w:szCs w:val="5"/>
                <w:lang w:val="en-US"/>
              </w:rPr>
              <w:t xml:space="preserve"> </w:t>
            </w:r>
            <w:r>
              <w:rPr>
                <w:w w:val="87"/>
                <w:sz w:val="22"/>
                <w:szCs w:val="22"/>
              </w:rPr>
              <w:t>,-</w:t>
            </w:r>
            <w:r>
              <w:rPr>
                <w:w w:val="87"/>
                <w:sz w:val="22"/>
                <w:szCs w:val="22"/>
                <w:lang w:val="en-US"/>
              </w:rPr>
              <w:t xml:space="preserve"> </w:t>
            </w:r>
            <w:r w:rsidR="000655F5">
              <w:rPr>
                <w:rFonts w:ascii="ArialMT" w:eastAsia="ArialMT" w:hAnsi="ArialMT" w:cs="ArialMT"/>
                <w:w w:val="85"/>
                <w:sz w:val="18"/>
                <w:szCs w:val="18"/>
                <w:lang w:val="en-US"/>
              </w:rPr>
              <w:t>.</w:t>
            </w:r>
          </w:p>
        </w:tc>
      </w:tr>
      <w:tr w:rsidR="00382649" w:rsidTr="000655F5">
        <w:trPr>
          <w:trHeight w:hRule="exact" w:val="115"/>
        </w:trPr>
        <w:tc>
          <w:tcPr>
            <w:tcW w:w="2389" w:type="dxa"/>
            <w:gridSpan w:val="4"/>
            <w:vMerge w:val="restart"/>
            <w:tcBorders>
              <w:top w:val="nil"/>
              <w:left w:val="single" w:sz="17" w:space="0" w:color="auto"/>
              <w:bottom w:val="nil"/>
              <w:right w:val="nil"/>
            </w:tcBorders>
            <w:vAlign w:val="center"/>
          </w:tcPr>
          <w:p w:rsidR="00382649" w:rsidRDefault="000655F5">
            <w:pPr>
              <w:pStyle w:val="Style"/>
              <w:ind w:left="201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Celkem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nákdad</w:t>
            </w:r>
            <w:r w:rsidR="00A961CD">
              <w:rPr>
                <w:rFonts w:ascii="ArialMT" w:eastAsia="ArialMT" w:hAnsi="ArialMT" w:cs="ArialMT"/>
                <w:sz w:val="20"/>
                <w:szCs w:val="20"/>
                <w:lang w:val="en-US"/>
              </w:rPr>
              <w:t>y</w:t>
            </w:r>
            <w:proofErr w:type="spellEnd"/>
            <w:r w:rsidR="00A961CD"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A961CD">
              <w:rPr>
                <w:rFonts w:ascii="ArialMT" w:eastAsia="ArialMT" w:hAnsi="ArialMT" w:cs="ArialMT"/>
                <w:sz w:val="20"/>
                <w:szCs w:val="20"/>
                <w:lang w:val="en-US"/>
              </w:rPr>
              <w:t>zisk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0655F5">
            <w:pPr>
              <w:pStyle w:val="Style"/>
              <w:ind w:right="427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Kč</w:t>
            </w:r>
            <w:proofErr w:type="spellEnd"/>
          </w:p>
        </w:tc>
        <w:tc>
          <w:tcPr>
            <w:tcW w:w="278" w:type="dxa"/>
            <w:tcBorders>
              <w:top w:val="nil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7" w:hanging="1"/>
              <w:textAlignment w:val="baseline"/>
            </w:pPr>
            <w:r>
              <w:rPr>
                <w:rFonts w:ascii="ArialMT" w:eastAsia="ArialMT" w:hAnsi="ArialMT" w:cs="ArialMT"/>
                <w:w w:val="200"/>
                <w:sz w:val="7"/>
                <w:szCs w:val="7"/>
              </w:rPr>
              <w:t>'</w:t>
            </w:r>
            <w:r>
              <w:rPr>
                <w:rFonts w:ascii="ArialMT" w:eastAsia="ArialMT" w:hAnsi="ArialMT" w:cs="ArialMT"/>
                <w:w w:val="200"/>
                <w:sz w:val="7"/>
                <w:szCs w:val="7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200"/>
                <w:sz w:val="5"/>
                <w:szCs w:val="5"/>
                <w:lang w:val="en-US"/>
              </w:rPr>
              <w:t>,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382649">
            <w:pPr>
              <w:pStyle w:val="Style"/>
              <w:ind w:right="816" w:hanging="1"/>
              <w:jc w:val="center"/>
              <w:textAlignment w:val="baseline"/>
            </w:pPr>
          </w:p>
        </w:tc>
        <w:tc>
          <w:tcPr>
            <w:tcW w:w="657" w:type="dxa"/>
            <w:vMerge w:val="restart"/>
            <w:tcBorders>
              <w:top w:val="nil"/>
              <w:left w:val="nil"/>
              <w:bottom w:val="nil"/>
              <w:right w:val="single" w:sz="17" w:space="0" w:color="auto"/>
            </w:tcBorders>
            <w:vAlign w:val="center"/>
          </w:tcPr>
          <w:p w:rsidR="00382649" w:rsidRDefault="00382649">
            <w:pPr>
              <w:pStyle w:val="Style"/>
              <w:ind w:hanging="1"/>
              <w:textAlignment w:val="baseline"/>
            </w:pPr>
          </w:p>
        </w:tc>
      </w:tr>
      <w:tr w:rsidR="00382649" w:rsidTr="000655F5">
        <w:trPr>
          <w:trHeight w:hRule="exact" w:val="182"/>
        </w:trPr>
        <w:tc>
          <w:tcPr>
            <w:tcW w:w="2389" w:type="dxa"/>
            <w:gridSpan w:val="4"/>
            <w:vMerge/>
            <w:tcBorders>
              <w:top w:val="nil"/>
              <w:left w:val="single" w:sz="17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201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Cétkem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náldad_y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zisk</w:t>
            </w:r>
            <w:proofErr w:type="spellEnd"/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499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17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9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7" w:space="0" w:color="auto"/>
              <w:right w:val="single" w:sz="13" w:space="0" w:color="auto"/>
            </w:tcBorders>
            <w:vAlign w:val="center"/>
          </w:tcPr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278" w:type="dxa"/>
            <w:tcBorders>
              <w:top w:val="nil"/>
              <w:left w:val="single" w:sz="13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43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w w:val="147"/>
                <w:sz w:val="3"/>
                <w:szCs w:val="3"/>
                <w:lang w:val="en-US"/>
              </w:rPr>
              <w:t>"</w:t>
            </w:r>
          </w:p>
        </w:tc>
        <w:tc>
          <w:tcPr>
            <w:tcW w:w="298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200"/>
                <w:sz w:val="5"/>
                <w:szCs w:val="5"/>
              </w:rPr>
              <w:t>'</w:t>
            </w:r>
            <w:r>
              <w:rPr>
                <w:rFonts w:ascii="ArialMT" w:eastAsia="ArialMT" w:hAnsi="ArialMT" w:cs="ArialMT"/>
                <w:w w:val="200"/>
                <w:sz w:val="5"/>
                <w:szCs w:val="5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200"/>
                <w:sz w:val="3"/>
                <w:szCs w:val="3"/>
                <w:lang w:val="en-US"/>
              </w:rPr>
              <w:t>,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382649">
            <w:pPr>
              <w:pStyle w:val="Style"/>
              <w:ind w:hanging="1"/>
              <w:textAlignment w:val="baseline"/>
            </w:pPr>
          </w:p>
        </w:tc>
        <w:tc>
          <w:tcPr>
            <w:tcW w:w="494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816" w:hanging="1"/>
              <w:jc w:val="center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281,29970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657" w:type="dxa"/>
            <w:vMerge/>
            <w:tcBorders>
              <w:top w:val="nil"/>
              <w:left w:val="nil"/>
              <w:bottom w:val="single" w:sz="17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rFonts w:ascii="ArialMT" w:eastAsia="ArialMT" w:hAnsi="ArialMT" w:cs="ArialMT"/>
                <w:w w:val="112"/>
                <w:sz w:val="20"/>
                <w:szCs w:val="20"/>
              </w:rPr>
              <w:t>~</w:t>
            </w:r>
            <w:r>
              <w:rPr>
                <w:rFonts w:ascii="ArialMT" w:eastAsia="ArialMT" w:hAnsi="ArialMT" w:cs="ArialMT"/>
                <w:w w:val="11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191"/>
                <w:sz w:val="23"/>
                <w:szCs w:val="23"/>
              </w:rPr>
              <w:t>,</w:t>
            </w:r>
            <w:r>
              <w:rPr>
                <w:rFonts w:ascii="ArialMT" w:eastAsia="ArialMT" w:hAnsi="ArialMT" w:cs="ArialMT"/>
                <w:w w:val="191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200"/>
                <w:sz w:val="3"/>
                <w:szCs w:val="3"/>
                <w:lang w:val="en-US"/>
              </w:rPr>
              <w:t>,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</w:tr>
      <w:tr w:rsidR="00382649" w:rsidTr="000655F5">
        <w:trPr>
          <w:trHeight w:hRule="exact" w:val="124"/>
        </w:trPr>
        <w:tc>
          <w:tcPr>
            <w:tcW w:w="949" w:type="dxa"/>
            <w:tcBorders>
              <w:top w:val="nil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76" w:hanging="1"/>
              <w:jc w:val="right"/>
              <w:textAlignment w:val="baseline"/>
            </w:pPr>
            <w:r>
              <w:rPr>
                <w:w w:val="50"/>
                <w:sz w:val="15"/>
                <w:szCs w:val="15"/>
                <w:lang w:val="en-US"/>
              </w:rPr>
              <w:t>--"</w:t>
            </w:r>
          </w:p>
        </w:tc>
        <w:tc>
          <w:tcPr>
            <w:tcW w:w="307" w:type="dxa"/>
            <w:tcBorders>
              <w:top w:val="nil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235" w:hanging="1"/>
              <w:textAlignment w:val="baseline"/>
            </w:pPr>
            <w:r>
              <w:rPr>
                <w:rFonts w:ascii="ArialMT" w:eastAsia="ArialMT" w:hAnsi="ArialMT" w:cs="ArialMT"/>
                <w:w w:val="200"/>
                <w:sz w:val="17"/>
                <w:szCs w:val="17"/>
                <w:lang w:val="en-US"/>
              </w:rPr>
              <w:t>,</w:t>
            </w:r>
          </w:p>
        </w:tc>
        <w:tc>
          <w:tcPr>
            <w:tcW w:w="278" w:type="dxa"/>
            <w:tcBorders>
              <w:top w:val="nil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57" w:hanging="1"/>
              <w:textAlignment w:val="baseline"/>
            </w:pPr>
            <w:r>
              <w:rPr>
                <w:rFonts w:ascii="ArialMT" w:eastAsia="ArialMT" w:hAnsi="ArialMT" w:cs="ArialMT"/>
                <w:sz w:val="5"/>
                <w:szCs w:val="5"/>
              </w:rPr>
              <w:t>"</w:t>
            </w:r>
            <w:r>
              <w:rPr>
                <w:rFonts w:ascii="ArialMT" w:eastAsia="ArialMT" w:hAnsi="ArialMT" w:cs="ArialMT"/>
                <w:sz w:val="5"/>
                <w:szCs w:val="5"/>
                <w:lang w:val="en-US"/>
              </w:rPr>
              <w:t xml:space="preserve"> </w:t>
            </w:r>
            <w:r>
              <w:rPr>
                <w:rFonts w:ascii="ArialMT" w:eastAsia="ArialMT" w:hAnsi="ArialMT" w:cs="ArialMT"/>
                <w:w w:val="200"/>
                <w:sz w:val="3"/>
                <w:szCs w:val="3"/>
                <w:lang w:val="en-US"/>
              </w:rPr>
              <w:t>'</w:t>
            </w:r>
          </w:p>
        </w:tc>
        <w:tc>
          <w:tcPr>
            <w:tcW w:w="494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283"/>
        </w:trPr>
        <w:tc>
          <w:tcPr>
            <w:tcW w:w="2389" w:type="dxa"/>
            <w:gridSpan w:val="4"/>
            <w:vMerge w:val="restart"/>
            <w:tcBorders>
              <w:top w:val="single" w:sz="9" w:space="0" w:color="auto"/>
              <w:left w:val="single" w:sz="17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01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Prodej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tepelné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energie</w:t>
            </w:r>
            <w:proofErr w:type="spellEnd"/>
          </w:p>
        </w:tc>
        <w:tc>
          <w:tcPr>
            <w:tcW w:w="49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0655F5">
            <w:pPr>
              <w:pStyle w:val="Style"/>
              <w:ind w:right="360" w:hanging="1"/>
              <w:jc w:val="right"/>
              <w:textAlignment w:val="baseline"/>
            </w:pPr>
            <w:r>
              <w:rPr>
                <w:rFonts w:ascii="Arial-ItalicMT" w:eastAsia="Arial-ItalicMT" w:hAnsi="Arial-ItalicMT" w:cs="Arial-ItalicMT"/>
                <w:i/>
                <w:iCs/>
                <w:sz w:val="19"/>
                <w:szCs w:val="19"/>
                <w:lang w:val="en-US"/>
              </w:rPr>
              <w:t>MWh</w:t>
            </w:r>
          </w:p>
        </w:tc>
        <w:tc>
          <w:tcPr>
            <w:tcW w:w="278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382649">
            <w:pPr>
              <w:pStyle w:val="Style"/>
              <w:ind w:hanging="1"/>
              <w:textAlignment w:val="baseline"/>
            </w:pP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382649">
            <w:pPr>
              <w:pStyle w:val="Style"/>
              <w:ind w:hanging="1"/>
              <w:textAlignment w:val="baseline"/>
            </w:pPr>
          </w:p>
        </w:tc>
        <w:tc>
          <w:tcPr>
            <w:tcW w:w="494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  <w:r w:rsidR="000655F5">
              <w:rPr>
                <w:sz w:val="14"/>
                <w:szCs w:val="14"/>
                <w:lang w:val="en-US"/>
              </w:rPr>
              <w:t>XXX</w:t>
            </w:r>
          </w:p>
        </w:tc>
        <w:tc>
          <w:tcPr>
            <w:tcW w:w="15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382649">
            <w:pPr>
              <w:pStyle w:val="Style"/>
              <w:ind w:left="86" w:hanging="1"/>
              <w:textAlignment w:val="baseline"/>
            </w:pP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nil"/>
              <w:right w:val="single" w:sz="17" w:space="0" w:color="auto"/>
            </w:tcBorders>
            <w:vAlign w:val="center"/>
          </w:tcPr>
          <w:p w:rsidR="00382649" w:rsidRDefault="00382649">
            <w:pPr>
              <w:pStyle w:val="Style"/>
              <w:ind w:left="67" w:hanging="1"/>
              <w:textAlignment w:val="baseline"/>
            </w:pPr>
          </w:p>
        </w:tc>
      </w:tr>
      <w:tr w:rsidR="00382649" w:rsidTr="000655F5">
        <w:trPr>
          <w:trHeight w:hRule="exact" w:val="168"/>
        </w:trPr>
        <w:tc>
          <w:tcPr>
            <w:tcW w:w="2389" w:type="dxa"/>
            <w:gridSpan w:val="4"/>
            <w:vMerge/>
            <w:tcBorders>
              <w:top w:val="nil"/>
              <w:left w:val="single" w:sz="17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201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Prodej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tepelné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energie</w:t>
            </w:r>
            <w:proofErr w:type="spellEnd"/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499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17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9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287" w:type="dxa"/>
            <w:vMerge/>
            <w:tcBorders>
              <w:top w:val="nil"/>
              <w:left w:val="nil"/>
              <w:bottom w:val="single" w:sz="17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360" w:hanging="1"/>
              <w:jc w:val="right"/>
              <w:textAlignment w:val="baseline"/>
            </w:pPr>
            <w:r>
              <w:rPr>
                <w:rFonts w:ascii="Arial-ItalicMT" w:eastAsia="Arial-ItalicMT" w:hAnsi="Arial-ItalicMT" w:cs="Arial-ItalicMT"/>
                <w:i/>
                <w:iCs/>
                <w:sz w:val="19"/>
                <w:szCs w:val="19"/>
                <w:lang w:val="en-US"/>
              </w:rPr>
              <w:t>'MWh'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278" w:type="dxa"/>
            <w:tcBorders>
              <w:top w:val="nil"/>
              <w:left w:val="single" w:sz="9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57" w:hanging="1"/>
              <w:textAlignment w:val="baseline"/>
            </w:pPr>
            <w:r>
              <w:rPr>
                <w:rFonts w:ascii="ArialMT" w:eastAsia="ArialMT" w:hAnsi="ArialMT" w:cs="ArialMT"/>
                <w:w w:val="132"/>
                <w:sz w:val="7"/>
                <w:szCs w:val="7"/>
                <w:lang w:val="en-US"/>
              </w:rPr>
              <w:t>'!</w:t>
            </w:r>
          </w:p>
        </w:tc>
        <w:tc>
          <w:tcPr>
            <w:tcW w:w="494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86" w:hanging="1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1'5114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657" w:type="dxa"/>
            <w:tcBorders>
              <w:top w:val="nil"/>
              <w:left w:val="nil"/>
              <w:bottom w:val="single" w:sz="17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153"/>
        </w:trPr>
        <w:tc>
          <w:tcPr>
            <w:tcW w:w="3248" w:type="dxa"/>
            <w:gridSpan w:val="6"/>
            <w:vMerge w:val="restart"/>
            <w:tcBorders>
              <w:top w:val="single" w:sz="17" w:space="0" w:color="auto"/>
              <w:left w:val="single" w:sz="17" w:space="0" w:color="auto"/>
              <w:bottom w:val="nil"/>
              <w:right w:val="nil"/>
            </w:tcBorders>
            <w:vAlign w:val="center"/>
          </w:tcPr>
          <w:p w:rsidR="00382649" w:rsidRDefault="000655F5">
            <w:pPr>
              <w:pStyle w:val="Style"/>
              <w:ind w:left="52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tepelné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energie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r w:rsidR="00A961CD">
              <w:rPr>
                <w:rFonts w:ascii="ArialMT" w:eastAsia="ArialMT" w:hAnsi="ArialMT" w:cs="ArialMT"/>
                <w:sz w:val="20"/>
                <w:szCs w:val="20"/>
                <w:lang w:val="en-US"/>
              </w:rPr>
              <w:t>bez DPH</w:t>
            </w:r>
          </w:p>
        </w:tc>
        <w:tc>
          <w:tcPr>
            <w:tcW w:w="341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17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17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17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0655F5">
            <w:pPr>
              <w:pStyle w:val="Style"/>
              <w:ind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Kč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/kWh.</w:t>
            </w:r>
          </w:p>
        </w:tc>
        <w:tc>
          <w:tcPr>
            <w:tcW w:w="278" w:type="dxa"/>
            <w:tcBorders>
              <w:top w:val="single" w:sz="17" w:space="0" w:color="auto"/>
              <w:left w:val="single" w:sz="13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652" w:type="dxa"/>
            <w:gridSpan w:val="2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0655F5">
            <w:pPr>
              <w:pStyle w:val="Style"/>
              <w:ind w:hanging="1"/>
              <w:textAlignment w:val="baseline"/>
            </w:pPr>
            <w:r>
              <w:rPr>
                <w:w w:val="55"/>
                <w:sz w:val="13"/>
                <w:szCs w:val="13"/>
                <w:lang w:val="en-US"/>
              </w:rPr>
              <w:t>'</w:t>
            </w:r>
          </w:p>
        </w:tc>
        <w:tc>
          <w:tcPr>
            <w:tcW w:w="361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657" w:type="dxa"/>
            <w:tcBorders>
              <w:top w:val="single" w:sz="17" w:space="0" w:color="auto"/>
              <w:left w:val="nil"/>
              <w:bottom w:val="nil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148"/>
        </w:trPr>
        <w:tc>
          <w:tcPr>
            <w:tcW w:w="3248" w:type="dxa"/>
            <w:gridSpan w:val="6"/>
            <w:vMerge/>
            <w:tcBorders>
              <w:top w:val="nil"/>
              <w:left w:val="single" w:sz="17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2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tepelné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enel;gie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:bez DPH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435" w:type="dxa"/>
            <w:gridSpan w:val="2"/>
            <w:vMerge/>
            <w:tcBorders>
              <w:top w:val="nil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"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Kč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/kWh.,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278" w:type="dxa"/>
            <w:tcBorders>
              <w:top w:val="nil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43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w w:val="200"/>
                <w:sz w:val="17"/>
                <w:szCs w:val="17"/>
                <w:lang w:val="en-US"/>
              </w:rPr>
              <w:t>,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0655F5">
            <w:pPr>
              <w:pStyle w:val="Style"/>
              <w:ind w:left="86" w:hanging="1"/>
              <w:textAlignment w:val="baseline"/>
            </w:pPr>
            <w:r>
              <w:t>XXX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139"/>
        </w:trPr>
        <w:tc>
          <w:tcPr>
            <w:tcW w:w="3248" w:type="dxa"/>
            <w:gridSpan w:val="6"/>
            <w:vMerge/>
            <w:tcBorders>
              <w:top w:val="nil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52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tepelné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enel;gie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:bez DPH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341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9" w:space="0" w:color="auto"/>
              <w:right w:val="single" w:sz="13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13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382649">
            <w:pPr>
              <w:pStyle w:val="Style"/>
              <w:ind w:right="360" w:hanging="1"/>
              <w:jc w:val="right"/>
              <w:textAlignment w:val="baseline"/>
            </w:pPr>
          </w:p>
        </w:tc>
        <w:tc>
          <w:tcPr>
            <w:tcW w:w="278" w:type="dxa"/>
            <w:tcBorders>
              <w:top w:val="nil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86" w:hanging="1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, 1;861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657" w:type="dxa"/>
            <w:tcBorders>
              <w:top w:val="nil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225"/>
        </w:trPr>
        <w:tc>
          <w:tcPr>
            <w:tcW w:w="3589" w:type="dxa"/>
            <w:gridSpan w:val="7"/>
            <w:vMerge w:val="restart"/>
            <w:tcBorders>
              <w:top w:val="single" w:sz="9" w:space="0" w:color="auto"/>
              <w:left w:val="single" w:sz="17" w:space="0" w:color="auto"/>
              <w:bottom w:val="nil"/>
              <w:right w:val="nil"/>
            </w:tcBorders>
            <w:vAlign w:val="center"/>
          </w:tcPr>
          <w:p w:rsidR="00382649" w:rsidRDefault="000655F5">
            <w:pPr>
              <w:pStyle w:val="Style"/>
              <w:ind w:right="52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tepelné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energie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včetně</w:t>
            </w:r>
            <w:proofErr w:type="spellEnd"/>
            <w:r w:rsidR="00A961CD"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DPH</w:t>
            </w: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rFonts w:ascii="ArialMT" w:eastAsia="ArialMT" w:hAnsi="ArialMT" w:cs="ArialMT"/>
                <w:w w:val="147"/>
                <w:sz w:val="3"/>
                <w:szCs w:val="3"/>
                <w:lang w:val="en-US"/>
              </w:rPr>
              <w:t>"</w:t>
            </w:r>
          </w:p>
        </w:tc>
        <w:tc>
          <w:tcPr>
            <w:tcW w:w="1287" w:type="dxa"/>
            <w:vMerge w:val="restart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0655F5">
            <w:pPr>
              <w:pStyle w:val="Style"/>
              <w:ind w:right="513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Kč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/</w:t>
            </w:r>
            <w:r w:rsidR="00A961CD">
              <w:rPr>
                <w:rFonts w:ascii="ArialMT" w:eastAsia="ArialMT" w:hAnsi="ArialMT" w:cs="ArialMT"/>
                <w:sz w:val="20"/>
                <w:szCs w:val="20"/>
                <w:lang w:val="en-US"/>
              </w:rPr>
              <w:t>kWh</w:t>
            </w:r>
          </w:p>
        </w:tc>
        <w:tc>
          <w:tcPr>
            <w:tcW w:w="278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  <w:tc>
          <w:tcPr>
            <w:tcW w:w="1013" w:type="dxa"/>
            <w:gridSpan w:val="3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16" w:hanging="1"/>
              <w:textAlignment w:val="baseline"/>
            </w:pPr>
            <w:r>
              <w:rPr>
                <w:rFonts w:ascii="ArialMT" w:eastAsia="ArialMT" w:hAnsi="ArialMT" w:cs="ArialMT"/>
                <w:w w:val="200"/>
                <w:sz w:val="5"/>
                <w:szCs w:val="5"/>
                <w:lang w:val="en-US"/>
              </w:rPr>
              <w:t>' ,</w:t>
            </w:r>
          </w:p>
        </w:tc>
        <w:tc>
          <w:tcPr>
            <w:tcW w:w="1137" w:type="dxa"/>
            <w:vMerge w:val="restart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0655F5">
            <w:pPr>
              <w:pStyle w:val="Style"/>
              <w:ind w:hanging="1"/>
              <w:textAlignment w:val="baseline"/>
            </w:pPr>
            <w:r>
              <w:t>XXX</w:t>
            </w: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nil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100"/>
        </w:trPr>
        <w:tc>
          <w:tcPr>
            <w:tcW w:w="3589" w:type="dxa"/>
            <w:gridSpan w:val="7"/>
            <w:vMerge/>
            <w:tcBorders>
              <w:top w:val="nil"/>
              <w:left w:val="single" w:sz="17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52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tepelné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,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energie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v~etRt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} DPH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403" w:type="dxa"/>
            <w:vMerge w:val="restart"/>
            <w:tcBorders>
              <w:top w:val="nil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38" w:hanging="1"/>
              <w:textAlignment w:val="baseline"/>
            </w:pPr>
            <w:r>
              <w:rPr>
                <w:rFonts w:ascii="ArialMT" w:eastAsia="ArialMT" w:hAnsi="ArialMT" w:cs="ArialMT"/>
                <w:w w:val="130"/>
                <w:sz w:val="5"/>
                <w:szCs w:val="5"/>
                <w:lang w:val="en-US"/>
              </w:rPr>
              <w:t>"</w:t>
            </w:r>
          </w:p>
        </w:tc>
        <w:tc>
          <w:tcPr>
            <w:tcW w:w="307" w:type="dxa"/>
            <w:tcBorders>
              <w:top w:val="nil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513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KčlkWh</w:t>
            </w:r>
            <w:proofErr w:type="spellEnd"/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278" w:type="dxa"/>
            <w:tcBorders>
              <w:top w:val="nil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68"/>
                <w:sz w:val="19"/>
                <w:szCs w:val="19"/>
                <w:lang w:val="en-US"/>
              </w:rPr>
              <w:t>,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2,140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120"/>
        </w:trPr>
        <w:tc>
          <w:tcPr>
            <w:tcW w:w="3589" w:type="dxa"/>
            <w:gridSpan w:val="7"/>
            <w:vMerge/>
            <w:tcBorders>
              <w:top w:val="nil"/>
              <w:left w:val="single" w:sz="17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52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tepelné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,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energie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v~etRt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} DPH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403" w:type="dxa"/>
            <w:vMerge/>
            <w:tcBorders>
              <w:top w:val="nil"/>
              <w:left w:val="nil"/>
              <w:bottom w:val="single" w:sz="17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38" w:hanging="1"/>
              <w:textAlignment w:val="baseline"/>
            </w:pPr>
            <w:r>
              <w:rPr>
                <w:rFonts w:ascii="ArialMT" w:eastAsia="ArialMT" w:hAnsi="ArialMT" w:cs="ArialMT"/>
                <w:w w:val="130"/>
                <w:sz w:val="5"/>
                <w:szCs w:val="5"/>
                <w:lang w:val="en-US"/>
              </w:rPr>
              <w:t>"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307" w:type="dxa"/>
            <w:tcBorders>
              <w:top w:val="nil"/>
              <w:left w:val="single" w:sz="9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7" w:space="0" w:color="auto"/>
              <w:right w:val="single" w:sz="13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single" w:sz="13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40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5"/>
                <w:szCs w:val="5"/>
                <w:lang w:val="en-US"/>
              </w:rPr>
              <w:t>"</w:t>
            </w:r>
          </w:p>
        </w:tc>
        <w:tc>
          <w:tcPr>
            <w:tcW w:w="361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2,140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657" w:type="dxa"/>
            <w:tcBorders>
              <w:top w:val="nil"/>
              <w:left w:val="nil"/>
              <w:bottom w:val="single" w:sz="17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340"/>
        </w:trPr>
        <w:tc>
          <w:tcPr>
            <w:tcW w:w="3248" w:type="dxa"/>
            <w:gridSpan w:val="6"/>
            <w:vMerge w:val="restart"/>
            <w:tcBorders>
              <w:top w:val="single" w:sz="17" w:space="0" w:color="auto"/>
              <w:left w:val="single" w:sz="17" w:space="0" w:color="auto"/>
              <w:bottom w:val="nil"/>
              <w:right w:val="nil"/>
            </w:tcBorders>
            <w:vAlign w:val="center"/>
          </w:tcPr>
          <w:p w:rsidR="00382649" w:rsidRDefault="000655F5">
            <w:pPr>
              <w:pStyle w:val="Style"/>
              <w:ind w:left="52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tepelné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energie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bez DPH</w:t>
            </w:r>
          </w:p>
        </w:tc>
        <w:tc>
          <w:tcPr>
            <w:tcW w:w="341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17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17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17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427" w:hanging="1"/>
              <w:jc w:val="right"/>
              <w:textAlignment w:val="baseline"/>
            </w:pPr>
            <w:proofErr w:type="spellStart"/>
            <w:r>
              <w:rPr>
                <w:rFonts w:ascii="Arial-ItalicMT" w:eastAsia="Arial-ItalicMT" w:hAnsi="Arial-ItalicMT" w:cs="Arial-ItalicMT"/>
                <w:i/>
                <w:iCs/>
                <w:w w:val="105"/>
                <w:sz w:val="21"/>
                <w:szCs w:val="21"/>
                <w:lang w:val="en-US"/>
              </w:rPr>
              <w:t>KčlGJ</w:t>
            </w:r>
            <w:proofErr w:type="spellEnd"/>
            <w:r>
              <w:rPr>
                <w:rFonts w:ascii="Arial-ItalicMT" w:eastAsia="Arial-ItalicMT" w:hAnsi="Arial-ItalicMT" w:cs="Arial-ItalicMT"/>
                <w:i/>
                <w:iCs/>
                <w:w w:val="105"/>
                <w:sz w:val="21"/>
                <w:szCs w:val="21"/>
                <w:lang w:val="en-US"/>
              </w:rPr>
              <w:t>,</w:t>
            </w:r>
          </w:p>
        </w:tc>
        <w:tc>
          <w:tcPr>
            <w:tcW w:w="278" w:type="dxa"/>
            <w:tcBorders>
              <w:top w:val="single" w:sz="17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652" w:type="dxa"/>
            <w:gridSpan w:val="2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382649">
            <w:pPr>
              <w:pStyle w:val="Style"/>
              <w:ind w:hanging="1"/>
              <w:textAlignment w:val="baseline"/>
            </w:pPr>
          </w:p>
        </w:tc>
        <w:tc>
          <w:tcPr>
            <w:tcW w:w="1498" w:type="dxa"/>
            <w:gridSpan w:val="2"/>
            <w:tcBorders>
              <w:top w:val="single" w:sz="17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0655F5">
            <w:pPr>
              <w:pStyle w:val="Style"/>
              <w:ind w:left="86" w:hanging="1"/>
              <w:textAlignment w:val="baseline"/>
            </w:pPr>
            <w:r>
              <w:t>XXX</w:t>
            </w:r>
          </w:p>
        </w:tc>
        <w:tc>
          <w:tcPr>
            <w:tcW w:w="657" w:type="dxa"/>
            <w:tcBorders>
              <w:top w:val="single" w:sz="17" w:space="0" w:color="auto"/>
              <w:left w:val="nil"/>
              <w:bottom w:val="nil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7"/>
                <w:szCs w:val="17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105"/>
        </w:trPr>
        <w:tc>
          <w:tcPr>
            <w:tcW w:w="3248" w:type="dxa"/>
            <w:gridSpan w:val="6"/>
            <w:vMerge/>
            <w:tcBorders>
              <w:top w:val="nil"/>
              <w:left w:val="single" w:sz="17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52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t~pelné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energie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bez DPH,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341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9" w:space="0" w:color="auto"/>
              <w:right w:val="single" w:sz="13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13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9" w:space="0" w:color="auto"/>
              <w:right w:val="single" w:sz="13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single" w:sz="13" w:space="0" w:color="auto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268" w:hanging="1"/>
              <w:jc w:val="right"/>
              <w:textAlignment w:val="baseline"/>
            </w:pPr>
            <w:r>
              <w:rPr>
                <w:w w:val="113"/>
                <w:sz w:val="26"/>
                <w:szCs w:val="26"/>
                <w:lang w:val="en-US"/>
              </w:rPr>
              <w:t>,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rFonts w:ascii="ArialMT" w:eastAsia="ArialMT" w:hAnsi="ArialMT" w:cs="ArialMT"/>
                <w:w w:val="121"/>
                <w:sz w:val="18"/>
                <w:szCs w:val="18"/>
                <w:lang w:val="en-US"/>
              </w:rPr>
              <w:t>.~,</w:t>
            </w:r>
          </w:p>
        </w:tc>
        <w:tc>
          <w:tcPr>
            <w:tcW w:w="361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9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144"/>
        </w:trPr>
        <w:tc>
          <w:tcPr>
            <w:tcW w:w="949" w:type="dxa"/>
            <w:tcBorders>
              <w:top w:val="single" w:sz="9" w:space="0" w:color="auto"/>
              <w:left w:val="single" w:sz="17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653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37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49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403" w:type="dxa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9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single" w:sz="9" w:space="0" w:color="auto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148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w w:val="147"/>
                <w:sz w:val="3"/>
                <w:szCs w:val="3"/>
                <w:lang w:val="en-US"/>
              </w:rPr>
              <w:t>"</w:t>
            </w:r>
          </w:p>
        </w:tc>
        <w:tc>
          <w:tcPr>
            <w:tcW w:w="619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382649">
            <w:pPr>
              <w:pStyle w:val="Style"/>
              <w:ind w:left="57" w:hanging="1"/>
              <w:textAlignment w:val="baseline"/>
            </w:pPr>
          </w:p>
        </w:tc>
        <w:tc>
          <w:tcPr>
            <w:tcW w:w="494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58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361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9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  <w:tc>
          <w:tcPr>
            <w:tcW w:w="657" w:type="dxa"/>
            <w:tcBorders>
              <w:top w:val="single" w:sz="9" w:space="0" w:color="auto"/>
              <w:left w:val="nil"/>
              <w:bottom w:val="nil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7"/>
                <w:szCs w:val="7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172"/>
        </w:trPr>
        <w:tc>
          <w:tcPr>
            <w:tcW w:w="3589" w:type="dxa"/>
            <w:gridSpan w:val="7"/>
            <w:vMerge w:val="restart"/>
            <w:tcBorders>
              <w:top w:val="nil"/>
              <w:left w:val="single" w:sz="17" w:space="0" w:color="auto"/>
              <w:bottom w:val="nil"/>
              <w:right w:val="nil"/>
            </w:tcBorders>
            <w:vAlign w:val="center"/>
          </w:tcPr>
          <w:p w:rsidR="00382649" w:rsidRDefault="000655F5">
            <w:pPr>
              <w:pStyle w:val="Style"/>
              <w:ind w:right="52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Cena </w:t>
            </w:r>
            <w:proofErr w:type="spellStart"/>
            <w:r w:rsidR="00A961CD">
              <w:rPr>
                <w:rFonts w:ascii="ArialMT" w:eastAsia="ArialMT" w:hAnsi="ArialMT" w:cs="ArialMT"/>
                <w:sz w:val="20"/>
                <w:szCs w:val="20"/>
                <w:lang w:val="en-US"/>
              </w:rPr>
              <w:t>tepelné</w:t>
            </w:r>
            <w:proofErr w:type="spellEnd"/>
            <w:r w:rsidR="00A961CD"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20"/>
                <w:szCs w:val="20"/>
                <w:lang w:val="en-US"/>
              </w:rPr>
              <w:t>energie</w:t>
            </w:r>
            <w:proofErr w:type="spellEnd"/>
            <w:r w:rsidR="00A961CD"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20"/>
                <w:szCs w:val="20"/>
                <w:lang w:val="en-US"/>
              </w:rPr>
              <w:t>včetně</w:t>
            </w:r>
            <w:proofErr w:type="spellEnd"/>
            <w:r w:rsidR="00A961CD"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DPH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43" w:hanging="1"/>
              <w:textAlignment w:val="baseline"/>
            </w:pPr>
            <w:r>
              <w:rPr>
                <w:w w:val="120"/>
                <w:sz w:val="9"/>
                <w:szCs w:val="9"/>
                <w:lang w:val="en-US"/>
              </w:rPr>
              <w:t>.-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9" w:space="0" w:color="auto"/>
            </w:tcBorders>
            <w:vAlign w:val="center"/>
          </w:tcPr>
          <w:p w:rsidR="00382649" w:rsidRDefault="000655F5">
            <w:pPr>
              <w:pStyle w:val="Style"/>
              <w:ind w:right="513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,</w:t>
            </w:r>
            <w:proofErr w:type="spellStart"/>
            <w:r w:rsidR="00A961CD">
              <w:rPr>
                <w:rFonts w:ascii="ArialMT" w:eastAsia="ArialMT" w:hAnsi="ArialMT" w:cs="ArialMT"/>
                <w:sz w:val="20"/>
                <w:szCs w:val="20"/>
                <w:lang w:val="en-US"/>
              </w:rPr>
              <w:t>Kč</w:t>
            </w:r>
            <w:proofErr w:type="spellEnd"/>
            <w:r w:rsidR="00A961CD">
              <w:rPr>
                <w:rFonts w:ascii="ArialMT" w:eastAsia="ArialMT" w:hAnsi="ArialMT" w:cs="ArialMT"/>
                <w:sz w:val="20"/>
                <w:szCs w:val="20"/>
                <w:lang w:val="en-US"/>
              </w:rPr>
              <w:t>/GJ</w:t>
            </w:r>
          </w:p>
        </w:tc>
        <w:tc>
          <w:tcPr>
            <w:tcW w:w="278" w:type="dxa"/>
            <w:tcBorders>
              <w:top w:val="nil"/>
              <w:left w:val="single" w:sz="9" w:space="0" w:color="auto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652" w:type="dxa"/>
            <w:gridSpan w:val="2"/>
            <w:vMerge w:val="restart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382649">
            <w:pPr>
              <w:pStyle w:val="Style"/>
              <w:ind w:right="408" w:hanging="1"/>
              <w:jc w:val="right"/>
              <w:textAlignment w:val="baseline"/>
            </w:pP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0655F5">
            <w:pPr>
              <w:pStyle w:val="Style"/>
              <w:ind w:hanging="1"/>
              <w:textAlignment w:val="baseline"/>
            </w:pPr>
            <w:r>
              <w:t>XXX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</w:tr>
      <w:tr w:rsidR="00382649" w:rsidTr="000655F5">
        <w:trPr>
          <w:trHeight w:hRule="exact" w:val="129"/>
        </w:trPr>
        <w:tc>
          <w:tcPr>
            <w:tcW w:w="3589" w:type="dxa"/>
            <w:gridSpan w:val="7"/>
            <w:vMerge/>
            <w:tcBorders>
              <w:top w:val="nil"/>
              <w:left w:val="single" w:sz="17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52" w:hanging="1"/>
              <w:jc w:val="center"/>
              <w:textAlignment w:val="baseline"/>
            </w:pPr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Cena :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tepelné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energie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včetně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DPH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403" w:type="dxa"/>
            <w:tcBorders>
              <w:top w:val="nil"/>
              <w:left w:val="nil"/>
              <w:bottom w:val="single" w:sz="17" w:space="0" w:color="auto"/>
              <w:right w:val="single" w:sz="13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13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7" w:space="0" w:color="auto"/>
              <w:right w:val="single" w:sz="13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single" w:sz="13" w:space="0" w:color="auto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144" w:hanging="1"/>
              <w:textAlignment w:val="baseline"/>
            </w:pPr>
            <w:r>
              <w:rPr>
                <w:rFonts w:ascii="ArialMT" w:eastAsia="ArialMT" w:hAnsi="ArialMT" w:cs="ArialMT"/>
                <w:w w:val="72"/>
                <w:sz w:val="13"/>
                <w:szCs w:val="13"/>
                <w:lang w:val="en-US"/>
              </w:rPr>
              <w:t>..</w:t>
            </w:r>
          </w:p>
        </w:tc>
        <w:tc>
          <w:tcPr>
            <w:tcW w:w="652" w:type="dxa"/>
            <w:gridSpan w:val="2"/>
            <w:vMerge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408" w:hanging="1"/>
              <w:jc w:val="right"/>
              <w:textAlignment w:val="baseline"/>
            </w:pPr>
            <w:r>
              <w:rPr>
                <w:sz w:val="14"/>
                <w:szCs w:val="14"/>
                <w:lang w:val="en-US"/>
              </w:rPr>
              <w:t>" ,</w:t>
            </w:r>
            <w:proofErr w:type="spellStart"/>
            <w:r>
              <w:rPr>
                <w:sz w:val="14"/>
                <w:szCs w:val="14"/>
                <w:lang w:val="en-US"/>
              </w:rPr>
              <w:t>i;l</w:t>
            </w:r>
            <w:proofErr w:type="spellEnd"/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bottom w:val="single" w:sz="17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,594,55</w:t>
            </w:r>
          </w:p>
          <w:p w:rsidR="00382649" w:rsidRDefault="00382649">
            <w:pPr>
              <w:pStyle w:val="Style"/>
              <w:ind w:left="-1" w:right="-1" w:hanging="1"/>
              <w:textAlignment w:val="baseline"/>
            </w:pPr>
          </w:p>
        </w:tc>
        <w:tc>
          <w:tcPr>
            <w:tcW w:w="657" w:type="dxa"/>
            <w:tcBorders>
              <w:top w:val="nil"/>
              <w:left w:val="nil"/>
              <w:bottom w:val="single" w:sz="17" w:space="0" w:color="auto"/>
              <w:right w:val="single" w:sz="17" w:space="0" w:color="auto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</w:tr>
    </w:tbl>
    <w:tbl>
      <w:tblPr>
        <w:tblpPr w:horzAnchor="margin" w:tblpY="13637"/>
        <w:tblW w:w="9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  <w:gridCol w:w="1704"/>
        <w:gridCol w:w="3931"/>
      </w:tblGrid>
      <w:tr w:rsidR="00382649">
        <w:trPr>
          <w:trHeight w:hRule="exact" w:val="494"/>
        </w:trPr>
        <w:tc>
          <w:tcPr>
            <w:tcW w:w="3940" w:type="dxa"/>
            <w:tcBorders>
              <w:top w:val="single" w:sz="17" w:space="0" w:color="auto"/>
              <w:left w:val="single" w:sz="17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240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Výroba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tepelné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energie</w:t>
            </w:r>
            <w:proofErr w:type="spellEnd"/>
          </w:p>
        </w:tc>
        <w:tc>
          <w:tcPr>
            <w:tcW w:w="1704" w:type="dxa"/>
            <w:tcBorders>
              <w:top w:val="single" w:sz="17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350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GJ</w:t>
            </w:r>
          </w:p>
        </w:tc>
        <w:tc>
          <w:tcPr>
            <w:tcW w:w="3931" w:type="dxa"/>
            <w:tcBorders>
              <w:top w:val="single" w:sz="17" w:space="0" w:color="auto"/>
              <w:left w:val="single" w:sz="9" w:space="0" w:color="auto"/>
              <w:bottom w:val="single" w:sz="9" w:space="0" w:color="auto"/>
              <w:right w:val="single" w:sz="17" w:space="0" w:color="auto"/>
            </w:tcBorders>
            <w:vAlign w:val="center"/>
          </w:tcPr>
          <w:p w:rsidR="00382649" w:rsidRDefault="000655F5">
            <w:pPr>
              <w:pStyle w:val="Style"/>
              <w:ind w:right="1224" w:hanging="1"/>
              <w:jc w:val="right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XXX</w:t>
            </w:r>
          </w:p>
        </w:tc>
      </w:tr>
      <w:tr w:rsidR="00382649">
        <w:trPr>
          <w:trHeight w:hRule="exact" w:val="494"/>
        </w:trPr>
        <w:tc>
          <w:tcPr>
            <w:tcW w:w="3940" w:type="dxa"/>
            <w:tcBorders>
              <w:top w:val="single" w:sz="9" w:space="0" w:color="auto"/>
              <w:left w:val="single" w:sz="17" w:space="0" w:color="auto"/>
              <w:bottom w:val="single" w:sz="17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240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Výroba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tepelné</w:t>
            </w:r>
            <w:proofErr w:type="spellEnd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energie</w:t>
            </w:r>
            <w:proofErr w:type="spellEnd"/>
          </w:p>
        </w:tc>
        <w:tc>
          <w:tcPr>
            <w:tcW w:w="1704" w:type="dxa"/>
            <w:tcBorders>
              <w:top w:val="single" w:sz="9" w:space="0" w:color="auto"/>
              <w:left w:val="single" w:sz="9" w:space="0" w:color="auto"/>
              <w:bottom w:val="single" w:sz="17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350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MWh</w:t>
            </w:r>
          </w:p>
        </w:tc>
        <w:tc>
          <w:tcPr>
            <w:tcW w:w="3931" w:type="dxa"/>
            <w:tcBorders>
              <w:top w:val="single" w:sz="9" w:space="0" w:color="auto"/>
              <w:left w:val="single" w:sz="9" w:space="0" w:color="auto"/>
              <w:bottom w:val="single" w:sz="17" w:space="0" w:color="auto"/>
              <w:right w:val="single" w:sz="17" w:space="0" w:color="auto"/>
            </w:tcBorders>
            <w:vAlign w:val="center"/>
          </w:tcPr>
          <w:p w:rsidR="00382649" w:rsidRDefault="000655F5">
            <w:pPr>
              <w:pStyle w:val="Style"/>
              <w:ind w:right="1224" w:hanging="1"/>
              <w:jc w:val="right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XXX</w:t>
            </w:r>
          </w:p>
        </w:tc>
      </w:tr>
      <w:tr w:rsidR="00382649">
        <w:trPr>
          <w:trHeight w:hRule="exact" w:val="494"/>
        </w:trPr>
        <w:tc>
          <w:tcPr>
            <w:tcW w:w="3940" w:type="dxa"/>
            <w:tcBorders>
              <w:top w:val="single" w:sz="17" w:space="0" w:color="auto"/>
              <w:left w:val="single" w:sz="17" w:space="0" w:color="auto"/>
              <w:bottom w:val="single" w:sz="17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left="240" w:hanging="1"/>
              <w:textAlignment w:val="baseline"/>
            </w:pPr>
            <w:r>
              <w:rPr>
                <w:rFonts w:ascii="ArialMT" w:eastAsia="ArialMT" w:hAnsi="ArialMT" w:cs="ArialMT"/>
                <w:sz w:val="20"/>
                <w:szCs w:val="20"/>
              </w:rPr>
              <w:t>Množství TE z paliva</w:t>
            </w:r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w w:val="91"/>
                <w:sz w:val="22"/>
                <w:szCs w:val="22"/>
                <w:lang w:val="en-US"/>
              </w:rPr>
              <w:t>rlo</w:t>
            </w:r>
            <w:proofErr w:type="spellEnd"/>
            <w:r>
              <w:rPr>
                <w:w w:val="91"/>
                <w:sz w:val="22"/>
                <w:szCs w:val="22"/>
                <w:lang w:val="en-US"/>
              </w:rPr>
              <w:t>]</w:t>
            </w:r>
          </w:p>
        </w:tc>
        <w:tc>
          <w:tcPr>
            <w:tcW w:w="1704" w:type="dxa"/>
            <w:tcBorders>
              <w:top w:val="single" w:sz="17" w:space="0" w:color="auto"/>
              <w:left w:val="single" w:sz="9" w:space="0" w:color="auto"/>
              <w:bottom w:val="single" w:sz="17" w:space="0" w:color="auto"/>
              <w:right w:val="single" w:sz="9" w:space="0" w:color="auto"/>
            </w:tcBorders>
            <w:vAlign w:val="center"/>
          </w:tcPr>
          <w:p w:rsidR="00382649" w:rsidRDefault="00A961CD">
            <w:pPr>
              <w:pStyle w:val="Style"/>
              <w:ind w:right="350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20"/>
                <w:szCs w:val="20"/>
                <w:lang w:val="en-US"/>
              </w:rPr>
              <w:t>plyn</w:t>
            </w:r>
            <w:proofErr w:type="spellEnd"/>
          </w:p>
        </w:tc>
        <w:tc>
          <w:tcPr>
            <w:tcW w:w="3931" w:type="dxa"/>
            <w:tcBorders>
              <w:top w:val="single" w:sz="17" w:space="0" w:color="auto"/>
              <w:left w:val="single" w:sz="9" w:space="0" w:color="auto"/>
              <w:bottom w:val="single" w:sz="17" w:space="0" w:color="auto"/>
              <w:right w:val="single" w:sz="17" w:space="0" w:color="auto"/>
            </w:tcBorders>
            <w:vAlign w:val="center"/>
          </w:tcPr>
          <w:p w:rsidR="00382649" w:rsidRDefault="000655F5">
            <w:pPr>
              <w:pStyle w:val="Style"/>
              <w:ind w:right="1224" w:hanging="1"/>
              <w:jc w:val="right"/>
              <w:textAlignment w:val="baseline"/>
            </w:pPr>
            <w:r>
              <w:rPr>
                <w:w w:val="108"/>
                <w:sz w:val="21"/>
                <w:szCs w:val="21"/>
                <w:lang w:val="en-US"/>
              </w:rPr>
              <w:t>XXX</w:t>
            </w:r>
            <w:bookmarkStart w:id="0" w:name="_GoBack"/>
            <w:bookmarkEnd w:id="0"/>
          </w:p>
        </w:tc>
      </w:tr>
    </w:tbl>
    <w:p w:rsidR="00382649" w:rsidRDefault="000655F5">
      <w:pPr>
        <w:spacing w:line="1" w:lineRule="atLeast"/>
      </w:pPr>
      <w:r>
        <w:pict>
          <v:shapetype id="_x0000_m126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59" type="#_x0000_m1266" style="position:absolute;margin-left:10.8pt;margin-top:764.4pt;width:116pt;height:17.95pt;z-index:25175654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25" w:lineRule="atLeast"/>
                    <w:ind w:right="-1"/>
                    <w:textAlignment w:val="baseline"/>
                  </w:pPr>
                  <w:r>
                    <w:rPr>
                      <w:rFonts w:ascii="Arial-ItalicMT" w:eastAsia="Arial-ItalicMT" w:hAnsi="Arial-ItalicMT" w:cs="Arial-ItalicMT"/>
                      <w:i/>
                      <w:iCs/>
                      <w:sz w:val="19"/>
                      <w:szCs w:val="19"/>
                    </w:rPr>
                    <w:t xml:space="preserve">Zpracoval: Václav </w:t>
                  </w:r>
                  <w:proofErr w:type="spellStart"/>
                  <w:r>
                    <w:rPr>
                      <w:rFonts w:ascii="Arial-ItalicMT" w:eastAsia="Arial-ItalicMT" w:hAnsi="Arial-ItalicMT" w:cs="Arial-ItalicMT"/>
                      <w:i/>
                      <w:iCs/>
                      <w:sz w:val="19"/>
                      <w:szCs w:val="19"/>
                    </w:rPr>
                    <w:t>Pursch</w:t>
                  </w:r>
                  <w:proofErr w:type="spellEnd"/>
                </w:p>
              </w:txbxContent>
            </v:textbox>
            <w10:wrap anchorx="margin" anchory="margin"/>
          </v:shape>
        </w:pict>
      </w:r>
    </w:p>
    <w:p w:rsidR="00382649" w:rsidRDefault="000655F5" w:rsidP="001D47E4">
      <w:pPr>
        <w:spacing w:line="1" w:lineRule="atLeast"/>
        <w:sectPr w:rsidR="00382649">
          <w:type w:val="continuous"/>
          <w:pgSz w:w="11900" w:h="16840"/>
          <w:pgMar w:top="360" w:right="980" w:bottom="360" w:left="920" w:header="708" w:footer="708" w:gutter="0"/>
          <w:cols w:space="708"/>
        </w:sectPr>
      </w:pPr>
      <w:r>
        <w:pict>
          <v:shapetype id="_x0000_m126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57" type="#_x0000_m1265" style="position:absolute;margin-left:387.8pt;margin-top:771.15pt;width:89.35pt;height:17.2pt;z-index:25175756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25" w:lineRule="atLeast"/>
                    <w:ind w:right="-1"/>
                    <w:textAlignment w:val="baseline"/>
                  </w:pPr>
                  <w:r>
                    <w:rPr>
                      <w:rFonts w:ascii="Arial-ItalicMT" w:eastAsia="Arial-ItalicMT" w:hAnsi="Arial-ItalicMT" w:cs="Arial-ItalicMT"/>
                      <w:i/>
                      <w:iCs/>
                      <w:sz w:val="19"/>
                      <w:szCs w:val="19"/>
                    </w:rPr>
                    <w:t>Hranice 18.12.2016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lastRenderedPageBreak/>
        <w:pict>
          <v:shapetype id="_x0000_m126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55" type="#_x0000_m1264" style="position:absolute;margin-left:24.95pt;margin-top:0;width:502.65pt;height:35.45pt;z-index:25175859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92" w:lineRule="atLeast"/>
                    <w:ind w:left="192" w:right="1526"/>
                    <w:textAlignment w:val="baseline"/>
                  </w:pPr>
                  <w:proofErr w:type="spellStart"/>
                  <w:r>
                    <w:rPr>
                      <w:rFonts w:ascii="ArialMT" w:eastAsia="ArialMT" w:hAnsi="ArialMT" w:cs="ArialMT"/>
                      <w:sz w:val="23"/>
                      <w:szCs w:val="23"/>
                    </w:rPr>
                    <w:t>PLATEBNí</w:t>
                  </w:r>
                  <w:proofErr w:type="spellEnd"/>
                  <w:r>
                    <w:rPr>
                      <w:rFonts w:ascii="ArialMT" w:eastAsia="ArialMT" w:hAnsi="ArialMT" w:cs="ArialMT"/>
                      <w:sz w:val="23"/>
                      <w:szCs w:val="23"/>
                    </w:rPr>
                    <w:t xml:space="preserve"> KALENDÁŘ - SOUHRNNÝ PŘEDPIS ZÁLOH NA </w:t>
                  </w:r>
                  <w:proofErr w:type="spellStart"/>
                  <w:r>
                    <w:rPr>
                      <w:rFonts w:ascii="ArialMT" w:eastAsia="ArialMT" w:hAnsi="ArialMT" w:cs="ArialMT"/>
                      <w:sz w:val="23"/>
                      <w:szCs w:val="23"/>
                    </w:rPr>
                    <w:t>DALŠí</w:t>
                  </w:r>
                  <w:proofErr w:type="spellEnd"/>
                  <w:r>
                    <w:rPr>
                      <w:rFonts w:ascii="ArialMT" w:eastAsia="ArialMT" w:hAnsi="ArialMT" w:cs="ArialMT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ArialMT" w:eastAsia="ArialMT" w:hAnsi="ArialMT" w:cs="ArialMT"/>
                      <w:sz w:val="23"/>
                      <w:szCs w:val="23"/>
                    </w:rPr>
                    <w:t>OBDOBí</w:t>
                  </w:r>
                  <w:proofErr w:type="spellEnd"/>
                  <w:r>
                    <w:rPr>
                      <w:rFonts w:ascii="ArialMT" w:eastAsia="ArialMT" w:hAnsi="ArialMT" w:cs="ArialMT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DaňoVý</w:t>
                  </w:r>
                  <w:proofErr w:type="spellEnd"/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 xml:space="preserve"> doklad </w:t>
                  </w:r>
                  <w:r>
                    <w:rPr>
                      <w:w w:val="92"/>
                      <w:sz w:val="16"/>
                      <w:szCs w:val="16"/>
                    </w:rPr>
                    <w:t xml:space="preserve">Č. </w:t>
                  </w: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32401001-2017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6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53" type="#_x0000_m1263" style="position:absolute;margin-left:0;margin-top:15.35pt;width:19.05pt;height:52pt;z-index:25175961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398" w:lineRule="atLeast"/>
                    <w:ind w:left="211" w:right="-1"/>
                    <w:textAlignment w:val="baseline"/>
                  </w:pPr>
                </w:p>
                <w:p w:rsidR="00A961CD" w:rsidRDefault="00A961CD">
                  <w:pPr>
                    <w:pStyle w:val="Style"/>
                    <w:spacing w:line="537" w:lineRule="atLeast"/>
                    <w:ind w:right="-1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6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51" type="#_x0000_m1262" style="position:absolute;margin-left:31.65pt;margin-top:59.5pt;width:112.4pt;height:32.8pt;z-index:25176064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5" w:lineRule="atLeast"/>
                    <w:ind w:left="1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Dodavatel</w:t>
                  </w:r>
                </w:p>
                <w:p w:rsidR="00A961CD" w:rsidRDefault="00A961CD">
                  <w:pPr>
                    <w:pStyle w:val="Style"/>
                    <w:spacing w:line="283" w:lineRule="atLeast"/>
                    <w:ind w:left="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 xml:space="preserve">Teplo Hranice </w:t>
                  </w:r>
                  <w:proofErr w:type="spellStart"/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s.r.O.</w:t>
                  </w:r>
                  <w:proofErr w:type="spellEnd"/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6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49" type="#_x0000_m1261" style="position:absolute;margin-left:310.3pt;margin-top:60.95pt;width:110.5pt;height:32.35pt;z-index:25176166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5" w:lineRule="atLeast"/>
                    <w:ind w:left="1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Odběratel</w:t>
                  </w:r>
                </w:p>
                <w:p w:rsidR="00A961CD" w:rsidRDefault="00A961CD">
                  <w:pPr>
                    <w:pStyle w:val="Style"/>
                    <w:spacing w:line="283" w:lineRule="atLeast"/>
                    <w:ind w:left="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EKOL TES Hranice, a.s.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6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47" type="#_x0000_m1260" style="position:absolute;margin-left:31.4pt;margin-top:103.45pt;width:112.9pt;height:31.85pt;z-index:25176268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92" w:lineRule="atLeast"/>
                    <w:ind w:left="4" w:right="-1"/>
                    <w:jc w:val="both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Tepelská 137/3, Úšovice 353 01 Mariánské Lázně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5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45" type="#_x0000_m1259" style="position:absolute;margin-left:310.05pt;margin-top:104.65pt;width:107.85pt;height:31.15pt;z-index:25176371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5" w:lineRule="atLeast"/>
                    <w:ind w:left="1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Zborovská 606</w:t>
                  </w:r>
                </w:p>
                <w:p w:rsidR="00A961CD" w:rsidRDefault="00A961CD">
                  <w:pPr>
                    <w:pStyle w:val="Style"/>
                    <w:spacing w:line="283" w:lineRule="atLeast"/>
                    <w:ind w:left="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753 01 Hranice I-Město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5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43" type="#_x0000_m1258" style="position:absolute;margin-left:30pt;margin-top:147.1pt;width:81.7pt;height:73.85pt;z-index:25176473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5" w:lineRule="atLeast"/>
                    <w:ind w:left="1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IČO:</w:t>
                  </w:r>
                </w:p>
                <w:p w:rsidR="00A961CD" w:rsidRDefault="00A961CD">
                  <w:pPr>
                    <w:pStyle w:val="Style"/>
                    <w:spacing w:line="283" w:lineRule="atLeast"/>
                    <w:ind w:left="9" w:right="-1"/>
                    <w:textAlignment w:val="baseline"/>
                  </w:pPr>
                  <w:proofErr w:type="spellStart"/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DiČ</w:t>
                  </w:r>
                  <w:proofErr w:type="spellEnd"/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:</w:t>
                  </w:r>
                </w:p>
                <w:p w:rsidR="00A961CD" w:rsidRDefault="00A961CD">
                  <w:pPr>
                    <w:pStyle w:val="Style"/>
                    <w:spacing w:line="283" w:lineRule="atLeast"/>
                    <w:ind w:left="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Bankovní spojení:</w:t>
                  </w:r>
                </w:p>
                <w:p w:rsidR="00A961CD" w:rsidRDefault="00A961CD">
                  <w:pPr>
                    <w:pStyle w:val="Style"/>
                    <w:spacing w:line="283" w:lineRule="atLeast"/>
                    <w:ind w:left="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E-mail:</w:t>
                  </w:r>
                </w:p>
                <w:p w:rsidR="00A961CD" w:rsidRDefault="00A961CD">
                  <w:pPr>
                    <w:pStyle w:val="Style"/>
                    <w:spacing w:line="283" w:lineRule="atLeast"/>
                    <w:ind w:left="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Tel: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5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41" type="#_x0000_m1257" style="position:absolute;margin-left:136.3pt;margin-top:147.85pt;width:102.1pt;height:74.35pt;z-index:25176576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1D47E4" w:rsidRDefault="00A961CD">
                  <w:pPr>
                    <w:pStyle w:val="Style"/>
                    <w:spacing w:line="288" w:lineRule="atLeast"/>
                    <w:ind w:left="19" w:right="-1"/>
                    <w:jc w:val="right"/>
                    <w:textAlignment w:val="baseline"/>
                    <w:rPr>
                      <w:rFonts w:ascii="ArialMT" w:eastAsia="ArialMT" w:hAnsi="ArialMT" w:cs="ArialMT"/>
                      <w:sz w:val="19"/>
                      <w:szCs w:val="19"/>
                    </w:rPr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29460450</w:t>
                  </w:r>
                </w:p>
                <w:p w:rsidR="001D47E4" w:rsidRDefault="001D47E4">
                  <w:pPr>
                    <w:pStyle w:val="Style"/>
                    <w:spacing w:line="288" w:lineRule="atLeast"/>
                    <w:ind w:left="19" w:right="-1"/>
                    <w:jc w:val="right"/>
                    <w:textAlignment w:val="baseline"/>
                    <w:rPr>
                      <w:rFonts w:ascii="ArialMT" w:eastAsia="ArialMT" w:hAnsi="ArialMT" w:cs="ArialMT"/>
                      <w:sz w:val="19"/>
                      <w:szCs w:val="19"/>
                    </w:rPr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 xml:space="preserve"> CZ29460450</w:t>
                  </w:r>
                </w:p>
                <w:p w:rsidR="001D47E4" w:rsidRDefault="001D47E4">
                  <w:pPr>
                    <w:pStyle w:val="Style"/>
                    <w:spacing w:line="288" w:lineRule="atLeast"/>
                    <w:ind w:left="19" w:right="-1"/>
                    <w:jc w:val="right"/>
                    <w:textAlignment w:val="baseline"/>
                    <w:rPr>
                      <w:rFonts w:ascii="ArialMT" w:eastAsia="ArialMT" w:hAnsi="ArialMT" w:cs="ArialMT"/>
                      <w:sz w:val="19"/>
                      <w:szCs w:val="19"/>
                    </w:rPr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XXX</w:t>
                  </w:r>
                </w:p>
                <w:p w:rsidR="001D47E4" w:rsidRDefault="001D47E4">
                  <w:pPr>
                    <w:pStyle w:val="Style"/>
                    <w:spacing w:line="288" w:lineRule="atLeast"/>
                    <w:ind w:left="19" w:right="-1"/>
                    <w:jc w:val="right"/>
                    <w:textAlignment w:val="baseline"/>
                    <w:rPr>
                      <w:rFonts w:ascii="ArialMT" w:eastAsia="ArialMT" w:hAnsi="ArialMT" w:cs="ArialMT"/>
                      <w:sz w:val="19"/>
                      <w:szCs w:val="19"/>
                    </w:rPr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XXX</w:t>
                  </w:r>
                </w:p>
                <w:p w:rsidR="00A961CD" w:rsidRDefault="001D47E4">
                  <w:pPr>
                    <w:pStyle w:val="Style"/>
                    <w:spacing w:line="288" w:lineRule="atLeast"/>
                    <w:ind w:left="19" w:right="-1"/>
                    <w:jc w:val="right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 xml:space="preserve">XXX  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5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39" type="#_x0000_m1256" style="position:absolute;margin-left:309.6pt;margin-top:148.3pt;width:108.1pt;height:30.2pt;z-index:25176678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5" w:lineRule="atLeast"/>
                    <w:ind w:left="1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IČO:</w:t>
                  </w:r>
                </w:p>
                <w:p w:rsidR="00A961CD" w:rsidRDefault="00A961CD">
                  <w:pPr>
                    <w:pStyle w:val="Style"/>
                    <w:spacing w:line="283" w:lineRule="atLeast"/>
                    <w:ind w:left="9" w:right="-1"/>
                    <w:textAlignment w:val="baseline"/>
                  </w:pPr>
                  <w:proofErr w:type="spellStart"/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DiČ</w:t>
                  </w:r>
                  <w:proofErr w:type="spellEnd"/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: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5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37" type="#_x0000_m1255" style="position:absolute;margin-left:421.2pt;margin-top:149.25pt;width:59.85pt;height:30.2pt;z-index:25176780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92" w:lineRule="atLeast"/>
                    <w:ind w:left="9" w:right="-1" w:firstLine="148"/>
                    <w:jc w:val="both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61974919 CZ61974919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X="494" w:tblpY="4752"/>
        <w:tblW w:w="107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611"/>
        <w:gridCol w:w="1475"/>
        <w:gridCol w:w="1382"/>
        <w:gridCol w:w="1656"/>
        <w:gridCol w:w="1848"/>
        <w:gridCol w:w="1516"/>
      </w:tblGrid>
      <w:tr w:rsidR="00382649">
        <w:trPr>
          <w:trHeight w:hRule="exact" w:val="25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20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Číslo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odběratele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32401001</w:t>
            </w:r>
          </w:p>
        </w:tc>
      </w:tr>
      <w:tr w:rsidR="00382649">
        <w:trPr>
          <w:trHeight w:hRule="exact" w:val="30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20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Variabilní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symbol: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32401001</w:t>
            </w:r>
          </w:p>
        </w:tc>
      </w:tr>
      <w:tr w:rsidR="00382649">
        <w:trPr>
          <w:trHeight w:hRule="exact" w:val="422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20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Datum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vystavení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22.12.2016</w:t>
            </w:r>
          </w:p>
        </w:tc>
      </w:tr>
      <w:tr w:rsidR="00382649">
        <w:trPr>
          <w:trHeight w:hRule="exact" w:val="388"/>
        </w:trPr>
        <w:tc>
          <w:tcPr>
            <w:tcW w:w="4368" w:type="dxa"/>
            <w:gridSpan w:val="3"/>
            <w:tcBorders>
              <w:top w:val="nil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86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Předpis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zálohových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plateb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za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dodávku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TUV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</w:tr>
      <w:tr w:rsidR="00382649">
        <w:trPr>
          <w:trHeight w:hRule="exact" w:val="288"/>
        </w:trPr>
        <w:tc>
          <w:tcPr>
            <w:tcW w:w="1281" w:type="dxa"/>
            <w:tcBorders>
              <w:top w:val="single" w:sz="15" w:space="0" w:color="auto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Typ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zálohy</w:t>
            </w:r>
            <w:proofErr w:type="spellEnd"/>
          </w:p>
        </w:tc>
        <w:tc>
          <w:tcPr>
            <w:tcW w:w="1612" w:type="dxa"/>
            <w:tcBorders>
              <w:top w:val="single" w:sz="15" w:space="0" w:color="auto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100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Účetní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období</w:t>
            </w:r>
            <w:proofErr w:type="spellEnd"/>
          </w:p>
        </w:tc>
        <w:tc>
          <w:tcPr>
            <w:tcW w:w="1473" w:type="dxa"/>
            <w:tcBorders>
              <w:top w:val="single" w:sz="15" w:space="0" w:color="auto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Splatnost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do</w:t>
            </w:r>
          </w:p>
        </w:tc>
        <w:tc>
          <w:tcPr>
            <w:tcW w:w="1382" w:type="dxa"/>
            <w:tcBorders>
              <w:top w:val="single" w:sz="15" w:space="0" w:color="auto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33" w:hanging="1"/>
              <w:jc w:val="center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Sazba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DPH</w:t>
            </w:r>
          </w:p>
        </w:tc>
        <w:tc>
          <w:tcPr>
            <w:tcW w:w="1656" w:type="dxa"/>
            <w:tcBorders>
              <w:top w:val="single" w:sz="15" w:space="0" w:color="auto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81"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Základ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daně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848" w:type="dxa"/>
            <w:tcBorders>
              <w:top w:val="single" w:sz="15" w:space="0" w:color="auto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20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DPH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516" w:type="dxa"/>
            <w:tcBorders>
              <w:top w:val="single" w:sz="15" w:space="0" w:color="auto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jc w:val="right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Celkem</w:t>
            </w:r>
            <w:proofErr w:type="spellEnd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</w:tr>
      <w:tr w:rsidR="00382649">
        <w:trPr>
          <w:trHeight w:hRule="exact" w:val="340"/>
        </w:trPr>
        <w:tc>
          <w:tcPr>
            <w:tcW w:w="1281" w:type="dxa"/>
            <w:tcBorders>
              <w:top w:val="single" w:sz="1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měsíční</w:t>
            </w:r>
            <w:proofErr w:type="spellEnd"/>
          </w:p>
        </w:tc>
        <w:tc>
          <w:tcPr>
            <w:tcW w:w="1612" w:type="dxa"/>
            <w:tcBorders>
              <w:top w:val="single" w:sz="1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85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2017/01</w:t>
            </w:r>
          </w:p>
        </w:tc>
        <w:tc>
          <w:tcPr>
            <w:tcW w:w="1473" w:type="dxa"/>
            <w:tcBorders>
              <w:top w:val="single" w:sz="1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45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15.1.2017</w:t>
            </w:r>
          </w:p>
        </w:tc>
        <w:tc>
          <w:tcPr>
            <w:tcW w:w="1382" w:type="dxa"/>
            <w:tcBorders>
              <w:top w:val="single" w:sz="1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3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15%</w:t>
            </w:r>
          </w:p>
        </w:tc>
        <w:tc>
          <w:tcPr>
            <w:tcW w:w="1656" w:type="dxa"/>
            <w:tcBorders>
              <w:top w:val="single" w:sz="1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8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848" w:type="dxa"/>
            <w:tcBorders>
              <w:top w:val="single" w:sz="1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20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516" w:type="dxa"/>
            <w:tcBorders>
              <w:top w:val="single" w:sz="1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</w:tr>
      <w:tr w:rsidR="00382649">
        <w:trPr>
          <w:trHeight w:hRule="exact" w:val="28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měsíční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85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2017/02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45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15.2.2017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3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15%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8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20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</w:tr>
      <w:tr w:rsidR="00382649">
        <w:trPr>
          <w:trHeight w:hRule="exact" w:val="288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měsíční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85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2017/03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45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15.3.2017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3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15%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8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20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</w:tr>
      <w:tr w:rsidR="00382649">
        <w:trPr>
          <w:trHeight w:hRule="exact" w:val="288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měsíční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85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2017/04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45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15.4.2017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3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15%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8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20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</w:tr>
      <w:tr w:rsidR="00382649">
        <w:trPr>
          <w:trHeight w:hRule="exact" w:val="288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měsíční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85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2017/05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45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15.5.2017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3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15%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8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20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</w:tr>
      <w:tr w:rsidR="00382649">
        <w:trPr>
          <w:trHeight w:hRule="exact" w:val="28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měsíční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85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2017/06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45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15.6.2017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3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15%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8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20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</w:tr>
      <w:tr w:rsidR="00382649">
        <w:trPr>
          <w:trHeight w:hRule="exact" w:val="292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měsíční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85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2017/07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45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15.7.2017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3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15%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8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20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</w:tr>
      <w:tr w:rsidR="00382649">
        <w:trPr>
          <w:trHeight w:hRule="exact" w:val="288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měsíční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85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2017/08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45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15.8.2017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3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15%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8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20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</w:tr>
      <w:tr w:rsidR="00382649">
        <w:trPr>
          <w:trHeight w:hRule="exact" w:val="288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měsíční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85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2017/09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45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15.9.2017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3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15%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8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20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</w:tr>
      <w:tr w:rsidR="00382649">
        <w:trPr>
          <w:trHeight w:hRule="exact" w:val="288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měsíční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85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2017/10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45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15.10.2017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3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15%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8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20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</w:tr>
      <w:tr w:rsidR="00382649">
        <w:trPr>
          <w:trHeight w:hRule="exact" w:val="28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měsíční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585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2017/11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45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15.11.2017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right="33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15%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8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20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</w:tr>
      <w:tr w:rsidR="00382649">
        <w:trPr>
          <w:trHeight w:hRule="exact" w:val="249"/>
        </w:trPr>
        <w:tc>
          <w:tcPr>
            <w:tcW w:w="1281" w:type="dxa"/>
            <w:tcBorders>
              <w:top w:val="nil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28" w:hanging="1"/>
              <w:textAlignment w:val="baseline"/>
            </w:pP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měsíční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left="585"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2017/12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345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15.12.2017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A961CD">
            <w:pPr>
              <w:pStyle w:val="Style"/>
              <w:ind w:right="33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15%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1D47E4">
            <w:pPr>
              <w:pStyle w:val="Style"/>
              <w:ind w:right="8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1D47E4">
            <w:pPr>
              <w:pStyle w:val="Style"/>
              <w:ind w:right="20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15" w:space="0" w:color="auto"/>
              <w:right w:val="nil"/>
            </w:tcBorders>
            <w:vAlign w:val="center"/>
          </w:tcPr>
          <w:p w:rsidR="00382649" w:rsidRDefault="001D47E4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</w:tr>
      <w:tr w:rsidR="00382649">
        <w:trPr>
          <w:trHeight w:hRule="exact" w:val="292"/>
        </w:trPr>
        <w:tc>
          <w:tcPr>
            <w:tcW w:w="1281" w:type="dxa"/>
            <w:tcBorders>
              <w:top w:val="single" w:sz="1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hanging="1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u w:val="single"/>
              </w:rPr>
              <w:t>t</w:t>
            </w:r>
            <w:proofErr w:type="spellStart"/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elkem</w:t>
            </w:r>
            <w:proofErr w:type="spellEnd"/>
          </w:p>
        </w:tc>
        <w:tc>
          <w:tcPr>
            <w:tcW w:w="1612" w:type="dxa"/>
            <w:tcBorders>
              <w:top w:val="single" w:sz="1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473" w:type="dxa"/>
            <w:tcBorders>
              <w:top w:val="single" w:sz="1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82" w:type="dxa"/>
            <w:tcBorders>
              <w:top w:val="single" w:sz="1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A961CD">
            <w:pPr>
              <w:pStyle w:val="Style"/>
              <w:ind w:left="-1" w:right="-1" w:hanging="1"/>
              <w:textAlignment w:val="baseline"/>
            </w:pP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56" w:type="dxa"/>
            <w:tcBorders>
              <w:top w:val="single" w:sz="1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8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848" w:type="dxa"/>
            <w:tcBorders>
              <w:top w:val="single" w:sz="1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right="201"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  <w:tc>
          <w:tcPr>
            <w:tcW w:w="1516" w:type="dxa"/>
            <w:tcBorders>
              <w:top w:val="single" w:sz="15" w:space="0" w:color="auto"/>
              <w:left w:val="nil"/>
              <w:bottom w:val="nil"/>
              <w:right w:val="nil"/>
            </w:tcBorders>
            <w:vAlign w:val="center"/>
          </w:tcPr>
          <w:p w:rsidR="00382649" w:rsidRDefault="001D47E4">
            <w:pPr>
              <w:pStyle w:val="Style"/>
              <w:ind w:hanging="1"/>
              <w:jc w:val="right"/>
              <w:textAlignment w:val="baseline"/>
            </w:pPr>
            <w:r>
              <w:rPr>
                <w:rFonts w:ascii="ArialMT" w:eastAsia="ArialMT" w:hAnsi="ArialMT" w:cs="ArialMT"/>
                <w:sz w:val="19"/>
                <w:szCs w:val="19"/>
                <w:lang w:val="en-US"/>
              </w:rPr>
              <w:t>XXX</w:t>
            </w:r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961CD">
              <w:rPr>
                <w:rFonts w:ascii="ArialMT" w:eastAsia="ArialMT" w:hAnsi="ArialMT" w:cs="ArialMT"/>
                <w:sz w:val="19"/>
                <w:szCs w:val="19"/>
                <w:lang w:val="en-US"/>
              </w:rPr>
              <w:t>Kč</w:t>
            </w:r>
            <w:proofErr w:type="spellEnd"/>
          </w:p>
        </w:tc>
      </w:tr>
    </w:tbl>
    <w:p w:rsidR="00382649" w:rsidRDefault="000655F5">
      <w:pPr>
        <w:spacing w:line="1" w:lineRule="atLeast"/>
      </w:pPr>
      <w:r>
        <w:pict>
          <v:shapetype id="_x0000_m125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35" type="#_x0000_m1254" style="position:absolute;margin-left:24.7pt;margin-top:522.25pt;width:502.9pt;height:30.65pt;z-index:25176883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5" w:lineRule="atLeast"/>
                    <w:ind w:left="1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Zálohové platby provádějte prosím ve prospěc</w:t>
                  </w:r>
                  <w:r w:rsidR="001D47E4">
                    <w:rPr>
                      <w:rFonts w:ascii="ArialMT" w:eastAsia="ArialMT" w:hAnsi="ArialMT" w:cs="ArialMT"/>
                      <w:sz w:val="19"/>
                      <w:szCs w:val="19"/>
                    </w:rPr>
                    <w:t>h účtu číslo XXX</w:t>
                  </w: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, s variabilní</w:t>
                  </w:r>
                  <w:r w:rsidR="001D47E4">
                    <w:rPr>
                      <w:rFonts w:ascii="ArialMT" w:eastAsia="ArialMT" w:hAnsi="ArialMT" w:cs="ArialMT"/>
                      <w:sz w:val="19"/>
                      <w:szCs w:val="19"/>
                    </w:rPr>
                    <w:t>m symbolem platby číslo XXX</w:t>
                  </w: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5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33" type="#_x0000_m1253" style="position:absolute;margin-left:24pt;margin-top:566.4pt;width:535.05pt;height:33.55pt;z-index:25176985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83" w:lineRule="atLeast"/>
                    <w:ind w:left="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Datum splatnosti je termín připsání platby na účet příjemce. Proto doporučujeme zadat platbu s dostatečným předstihem. Prosíme Vás o přesné dodržování variabilních symbolů při úhradách Vašich plateb.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5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31" type="#_x0000_m1252" style="position:absolute;margin-left:23.25pt;margin-top:610.3pt;width:524pt;height:33.8pt;z-index:25177088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83" w:lineRule="atLeast"/>
                    <w:ind w:left="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 xml:space="preserve">Procento sazby DPH odpovídá výši daně platné v daném účetním období. V případě úhrady odpovídá sazba DPH datu přijetí platby. Při změně výše záloh nebo účetního období bude vystaven </w:t>
                  </w:r>
                  <w:proofErr w:type="spellStart"/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noVý</w:t>
                  </w:r>
                  <w:proofErr w:type="spellEnd"/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 xml:space="preserve"> platební kalendář.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5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29" type="#_x0000_m1251" style="position:absolute;margin-left:22.05pt;margin-top:668.65pt;width:512.25pt;height:62.1pt;z-index:25177190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35" w:lineRule="atLeast"/>
                    <w:ind w:left="1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INFORMACE PRO PLÁTCE DPH:</w:t>
                  </w:r>
                </w:p>
                <w:p w:rsidR="00A961CD" w:rsidRDefault="00A961CD">
                  <w:pPr>
                    <w:pStyle w:val="Style"/>
                    <w:spacing w:line="283" w:lineRule="atLeast"/>
                    <w:ind w:left="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 xml:space="preserve">S účinností od 1.1.2013 se podle zákona </w:t>
                  </w:r>
                  <w:r>
                    <w:rPr>
                      <w:w w:val="92"/>
                      <w:sz w:val="16"/>
                      <w:szCs w:val="16"/>
                    </w:rPr>
                    <w:t xml:space="preserve">Č. </w:t>
                  </w: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235/2004 Sb. upravuje sazba DPH na 15%.</w:t>
                  </w:r>
                </w:p>
                <w:p w:rsidR="00A961CD" w:rsidRDefault="00A961CD">
                  <w:pPr>
                    <w:pStyle w:val="Style"/>
                    <w:spacing w:line="283" w:lineRule="atLeast"/>
                    <w:ind w:left="9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9"/>
                      <w:szCs w:val="19"/>
                    </w:rPr>
                    <w:t>Odpočet daně na základě tohoto daňového dokladu lze uplatnit pouze v případě zaplacení částky uvedené v rozpisu plateb (§31a a §73 odst.1 zákona o DPH).</w:t>
                  </w:r>
                </w:p>
              </w:txbxContent>
            </v:textbox>
            <w10:wrap anchorx="margin" anchory="margin"/>
          </v:shape>
        </w:pict>
      </w:r>
    </w:p>
    <w:p w:rsidR="00382649" w:rsidRDefault="000655F5">
      <w:pPr>
        <w:spacing w:line="1" w:lineRule="atLeast"/>
      </w:pPr>
      <w:r>
        <w:pict>
          <v:shapetype id="_x0000_m125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27" type="#_x0000_m1250" style="position:absolute;margin-left:20.85pt;margin-top:758.65pt;width:515.85pt;height:30.2pt;z-index:25177292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A961CD" w:rsidRDefault="00A961CD">
                  <w:pPr>
                    <w:pStyle w:val="Style"/>
                    <w:spacing w:line="297" w:lineRule="atLeast"/>
                    <w:ind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sz w:val="15"/>
                      <w:szCs w:val="15"/>
                    </w:rPr>
                    <w:t xml:space="preserve">TEPLO Hranice s.r.o., Tepelská 137/3,. Úšovice., 35301 Mariánské Lázně, IČO 294 60 450, </w:t>
                  </w:r>
                  <w:proofErr w:type="spellStart"/>
                  <w:r>
                    <w:rPr>
                      <w:rFonts w:ascii="ArialMT" w:eastAsia="ArialMT" w:hAnsi="ArialMT" w:cs="ArialMT"/>
                      <w:sz w:val="15"/>
                      <w:szCs w:val="15"/>
                    </w:rPr>
                    <w:t>DiČ</w:t>
                  </w:r>
                  <w:proofErr w:type="spellEnd"/>
                  <w:r>
                    <w:rPr>
                      <w:rFonts w:ascii="ArialMT" w:eastAsia="ArialMT" w:hAnsi="ArialMT" w:cs="ArialMT"/>
                      <w:sz w:val="15"/>
                      <w:szCs w:val="15"/>
                    </w:rPr>
                    <w:t xml:space="preserve"> CZ29460450, zapsaná v obchodním rejstříku vedeném u Krajského soudu v Plzni, oddíl C, vložka 29487, číslo licence dle rozhodnutí ERU 311226805 a 321226806 ..</w:t>
                  </w:r>
                </w:p>
              </w:txbxContent>
            </v:textbox>
            <w10:wrap anchorx="margin" anchory="margin"/>
          </v:shape>
        </w:pict>
      </w:r>
    </w:p>
    <w:sectPr w:rsidR="00382649">
      <w:type w:val="continuous"/>
      <w:pgSz w:w="12240" w:h="20160"/>
      <w:pgMar w:top="540" w:right="620" w:bottom="36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82649"/>
    <w:rsid w:val="000655F5"/>
    <w:rsid w:val="001D47E4"/>
    <w:rsid w:val="00382649"/>
    <w:rsid w:val="00A961CD"/>
    <w:rsid w:val="00D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3"/>
    <o:shapelayout v:ext="edit">
      <o:idmap v:ext="edit" data="1"/>
    </o:shapelayout>
  </w:shapeDefaults>
  <w:decimalSymbol w:val=","/>
  <w:listSeparator w:val=";"/>
  <w14:docId w14:val="56E8067F"/>
  <w15:docId w15:val="{6B7135E3-5A7E-4AA0-A460-3FB0A22F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rsch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1624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I.R.I.S.</dc:creator>
  <cp:keywords>CreatedByIRIS_Readiris_12.03</cp:keywords>
  <cp:lastModifiedBy>spolecny</cp:lastModifiedBy>
  <cp:revision>5</cp:revision>
  <dcterms:created xsi:type="dcterms:W3CDTF">2017-01-27T10:16:00Z</dcterms:created>
  <dcterms:modified xsi:type="dcterms:W3CDTF">2017-02-10T12:33:00Z</dcterms:modified>
</cp:coreProperties>
</file>