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FE" w:rsidRDefault="001C6AFE" w:rsidP="001C6AFE">
      <w:pPr>
        <w:rPr>
          <w:color w:val="1F497D"/>
        </w:rPr>
      </w:pPr>
      <w:bookmarkStart w:id="0" w:name="_GoBack"/>
      <w:bookmarkEnd w:id="0"/>
    </w:p>
    <w:p w:rsidR="001C6AFE" w:rsidRDefault="001C6AFE" w:rsidP="001C6AF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PETRŮJOVÁ Jana Mgr.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9, 2020 1:03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'info@landa-interiery.cz' &lt;</w:t>
      </w:r>
      <w:hyperlink r:id="rId4" w:history="1">
        <w:r>
          <w:rPr>
            <w:rStyle w:val="Hypertextovodkaz"/>
            <w:lang w:eastAsia="cs-CZ"/>
          </w:rPr>
          <w:t>info@landa-interiery.cz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nábytku</w:t>
      </w:r>
    </w:p>
    <w:p w:rsidR="001C6AFE" w:rsidRDefault="001C6AFE" w:rsidP="001C6AFE"/>
    <w:p w:rsidR="001C6AFE" w:rsidRDefault="001C6AFE" w:rsidP="001C6AFE">
      <w:pPr>
        <w:pStyle w:val="Bezmezer"/>
      </w:pPr>
      <w:r>
        <w:t xml:space="preserve">Objednáváme tímto u Vaší společnosti </w:t>
      </w:r>
    </w:p>
    <w:p w:rsidR="001C6AFE" w:rsidRDefault="001C6AFE" w:rsidP="001C6AFE">
      <w:pPr>
        <w:pStyle w:val="Bezmezer"/>
        <w:rPr>
          <w:b/>
          <w:bCs/>
        </w:rPr>
      </w:pPr>
      <w:r>
        <w:rPr>
          <w:b/>
          <w:bCs/>
        </w:rPr>
        <w:t>Jaromír Landa</w:t>
      </w:r>
    </w:p>
    <w:p w:rsidR="001C6AFE" w:rsidRDefault="001C6AFE" w:rsidP="001C6AFE">
      <w:pPr>
        <w:pStyle w:val="Bezmezer"/>
      </w:pPr>
      <w:r>
        <w:t>Palackého 413/17</w:t>
      </w:r>
    </w:p>
    <w:p w:rsidR="001C6AFE" w:rsidRDefault="001C6AFE" w:rsidP="001C6AFE">
      <w:pPr>
        <w:pStyle w:val="Bezmezer"/>
      </w:pPr>
      <w:r>
        <w:t>589 01 Třešť</w:t>
      </w:r>
    </w:p>
    <w:p w:rsidR="001C6AFE" w:rsidRDefault="001C6AFE" w:rsidP="001C6AFE">
      <w:pPr>
        <w:pStyle w:val="Bezmezer"/>
      </w:pPr>
      <w:r>
        <w:t>IČO: 68049854</w:t>
      </w:r>
    </w:p>
    <w:p w:rsidR="001C6AFE" w:rsidRDefault="001C6AFE" w:rsidP="001C6AFE">
      <w:pPr>
        <w:pStyle w:val="Bezmezer"/>
      </w:pPr>
      <w:r>
        <w:t>DIČ: CZ6904222985</w:t>
      </w:r>
    </w:p>
    <w:p w:rsidR="001C6AFE" w:rsidRDefault="001C6AFE" w:rsidP="001C6AFE">
      <w:pPr>
        <w:pStyle w:val="Bezmezer"/>
      </w:pPr>
      <w:r>
        <w:t>dodávku níže uvedeného zboží – nábytek v kombinaci šedá – akát, šedý kov, úchytky USN pro pracoviště oddělení vnějších vztahů</w:t>
      </w:r>
    </w:p>
    <w:tbl>
      <w:tblPr>
        <w:tblW w:w="106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320"/>
        <w:gridCol w:w="1880"/>
        <w:gridCol w:w="2160"/>
      </w:tblGrid>
      <w:tr w:rsidR="001C6AFE" w:rsidTr="001C6AFE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název položky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počet kusů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cena bez DPH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cena celkem bez DPH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 2005 L, ergo stůl - vlna 80/60 levý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6 632,00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13 264,00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 2005 P, ergo stůl - vlna 60/80 pravý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6 632,00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13 264,00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CP 120, stůl zakončovací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2 046,00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4 092,00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CP 1600 1, stůl jednací 160cm s obloukem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6 149,00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6 149,00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 25 C N 80, kontejner 5 </w:t>
            </w:r>
            <w:proofErr w:type="spellStart"/>
            <w:r>
              <w:rPr>
                <w:color w:val="000000"/>
                <w:lang w:eastAsia="cs-CZ"/>
              </w:rPr>
              <w:t>zás</w:t>
            </w:r>
            <w:proofErr w:type="spellEnd"/>
            <w:r>
              <w:rPr>
                <w:color w:val="000000"/>
                <w:lang w:eastAsia="cs-CZ"/>
              </w:rPr>
              <w:t xml:space="preserve">. centr. </w:t>
            </w:r>
            <w:proofErr w:type="spellStart"/>
            <w:r>
              <w:rPr>
                <w:color w:val="000000"/>
                <w:lang w:eastAsia="cs-CZ"/>
              </w:rPr>
              <w:t>prodl</w:t>
            </w:r>
            <w:proofErr w:type="spellEnd"/>
            <w:r>
              <w:rPr>
                <w:color w:val="000000"/>
                <w:lang w:eastAsia="cs-CZ"/>
              </w:rPr>
              <w:t>. půda léta napříč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5 791,00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23 164,00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NA 1200, nástavec 120cm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832,00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3 328,00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OS 40, odkládací stěna, s věšáky 185cm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889,00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889,00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odkládací stěna se zrcadlem 185 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1 118,00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1 118,00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 400 800 30, rektifikace 3cm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163,00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978,00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SVS 5 40, vložka šatní pro S 5 80 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1 118,00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1 118,00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SZ 2 80 01, Skříň policová </w:t>
            </w:r>
            <w:proofErr w:type="spellStart"/>
            <w:r>
              <w:rPr>
                <w:color w:val="000000"/>
                <w:lang w:eastAsia="cs-CZ"/>
              </w:rPr>
              <w:t>dvéřová</w:t>
            </w:r>
            <w:proofErr w:type="spellEnd"/>
            <w:r>
              <w:rPr>
                <w:color w:val="000000"/>
                <w:lang w:eastAsia="cs-CZ"/>
              </w:rPr>
              <w:t xml:space="preserve"> 80x76,8cm, zámek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3 474,00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3 474,00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SZ 5 80 01, Skříň šatní </w:t>
            </w:r>
            <w:proofErr w:type="spellStart"/>
            <w:r>
              <w:rPr>
                <w:color w:val="000000"/>
                <w:lang w:eastAsia="cs-CZ"/>
              </w:rPr>
              <w:t>dvéřová</w:t>
            </w:r>
            <w:proofErr w:type="spellEnd"/>
            <w:r>
              <w:rPr>
                <w:color w:val="000000"/>
                <w:lang w:eastAsia="cs-CZ"/>
              </w:rPr>
              <w:t xml:space="preserve"> 80x192cm, zámek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5 636,00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5 636,00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SZ 5 80 05, Skříň policová </w:t>
            </w:r>
            <w:proofErr w:type="spellStart"/>
            <w:r>
              <w:rPr>
                <w:color w:val="000000"/>
                <w:lang w:eastAsia="cs-CZ"/>
              </w:rPr>
              <w:t>dvéřová</w:t>
            </w:r>
            <w:proofErr w:type="spellEnd"/>
            <w:r>
              <w:rPr>
                <w:color w:val="000000"/>
                <w:lang w:eastAsia="cs-CZ"/>
              </w:rPr>
              <w:t xml:space="preserve"> 80x192cm, zámek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6 513,00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26 052,00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Montáž a manipulace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15 379,00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15 379,00 Kč</w:t>
            </w:r>
          </w:p>
        </w:tc>
      </w:tr>
      <w:tr w:rsidR="001C6AFE" w:rsidTr="001C6AFE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Přeprava zboží a montážníků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2 051,00 Kč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2 051,00 Kč</w:t>
            </w:r>
          </w:p>
        </w:tc>
      </w:tr>
      <w:tr w:rsidR="001C6AFE" w:rsidTr="001C6AFE">
        <w:trPr>
          <w:trHeight w:val="300"/>
        </w:trPr>
        <w:tc>
          <w:tcPr>
            <w:tcW w:w="84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lastRenderedPageBreak/>
              <w:t>Cena celkem za kompletní zakázku bez DPH</w:t>
            </w:r>
          </w:p>
        </w:tc>
        <w:tc>
          <w:tcPr>
            <w:tcW w:w="2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AFE" w:rsidRDefault="001C6AFE">
            <w:pPr>
              <w:jc w:val="right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119 956,00 Kč</w:t>
            </w:r>
          </w:p>
        </w:tc>
      </w:tr>
    </w:tbl>
    <w:p w:rsidR="001C6AFE" w:rsidRDefault="001C6AFE" w:rsidP="001C6AFE">
      <w:pPr>
        <w:pStyle w:val="Bezmezer"/>
      </w:pPr>
    </w:p>
    <w:p w:rsidR="001C6AFE" w:rsidRDefault="001C6AFE" w:rsidP="001C6AFE">
      <w:pPr>
        <w:pStyle w:val="Bezmezer"/>
      </w:pPr>
    </w:p>
    <w:p w:rsidR="001C6AFE" w:rsidRDefault="001C6AFE" w:rsidP="001C6AFE">
      <w:pPr>
        <w:pStyle w:val="Bezmezer"/>
      </w:pPr>
      <w:r>
        <w:t>Tato objednávka bude uveřejněna v souladu se zákonem č. 340/2015 Sb., o registru smluv.</w:t>
      </w:r>
    </w:p>
    <w:p w:rsidR="001C6AFE" w:rsidRDefault="001C6AFE" w:rsidP="001C6AFE">
      <w:pPr>
        <w:pStyle w:val="Bezmezer"/>
      </w:pPr>
    </w:p>
    <w:p w:rsidR="001C6AFE" w:rsidRDefault="001C6AFE" w:rsidP="001C6AFE">
      <w:pPr>
        <w:pStyle w:val="Bezmezer"/>
      </w:pPr>
      <w:r>
        <w:t>Naše identifikační údaje:</w:t>
      </w:r>
    </w:p>
    <w:p w:rsidR="001C6AFE" w:rsidRDefault="001C6AFE" w:rsidP="001C6AFE">
      <w:pPr>
        <w:pStyle w:val="Bezmezer"/>
      </w:pPr>
      <w:r>
        <w:t>Statutární město Jihlava</w:t>
      </w:r>
    </w:p>
    <w:p w:rsidR="001C6AFE" w:rsidRDefault="001C6AFE" w:rsidP="001C6AFE">
      <w:pPr>
        <w:pStyle w:val="Bezmezer"/>
      </w:pPr>
      <w:r>
        <w:t>Masarykovo náměstí 1</w:t>
      </w:r>
    </w:p>
    <w:p w:rsidR="001C6AFE" w:rsidRDefault="001C6AFE" w:rsidP="001C6AFE">
      <w:pPr>
        <w:pStyle w:val="Bezmezer"/>
      </w:pPr>
      <w:r>
        <w:t>58601 Jihlava</w:t>
      </w:r>
    </w:p>
    <w:p w:rsidR="001C6AFE" w:rsidRDefault="001C6AFE" w:rsidP="001C6AFE">
      <w:pPr>
        <w:pStyle w:val="Bezmezer"/>
      </w:pPr>
      <w:r>
        <w:t>IČ: 00286010</w:t>
      </w:r>
    </w:p>
    <w:p w:rsidR="001C6AFE" w:rsidRDefault="001C6AFE" w:rsidP="001C6AFE">
      <w:pPr>
        <w:pStyle w:val="Bezmezer"/>
      </w:pPr>
      <w:r>
        <w:t>DIČ: CZ00286010</w:t>
      </w:r>
    </w:p>
    <w:p w:rsidR="001C6AFE" w:rsidRDefault="001C6AFE" w:rsidP="001C6AFE"/>
    <w:p w:rsidR="001C6AFE" w:rsidRDefault="001C6AFE" w:rsidP="001C6AFE"/>
    <w:p w:rsidR="001C6AFE" w:rsidRDefault="001C6AFE" w:rsidP="001C6AFE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  <w:r>
        <w:rPr>
          <w:rFonts w:ascii="Verdana" w:hAnsi="Verdana"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br/>
      </w:r>
      <w:r>
        <w:rPr>
          <w:rFonts w:ascii="Verdana" w:hAnsi="Verdana"/>
          <w:b/>
          <w:bCs/>
          <w:sz w:val="20"/>
          <w:szCs w:val="20"/>
          <w:lang w:eastAsia="cs-CZ"/>
        </w:rPr>
        <w:t xml:space="preserve">Mgr. Jana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Petrůjová</w:t>
      </w:r>
      <w:proofErr w:type="spellEnd"/>
    </w:p>
    <w:p w:rsidR="001C6AFE" w:rsidRDefault="001C6AFE" w:rsidP="001C6AFE">
      <w:pPr>
        <w:spacing w:after="240"/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odborný referent – vnější a zahraniční vztahy, propagace</w:t>
      </w:r>
    </w:p>
    <w:p w:rsidR="001C6AFE" w:rsidRDefault="001C6AFE" w:rsidP="001C6AFE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1C6AFE" w:rsidRDefault="001C6AFE" w:rsidP="001C6AFE">
      <w:pPr>
        <w:spacing w:after="240"/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2, 586 01 Jihlava</w:t>
      </w:r>
    </w:p>
    <w:p w:rsidR="001C6AFE" w:rsidRDefault="001C6AFE" w:rsidP="001C6AFE">
      <w:pPr>
        <w:rPr>
          <w:lang w:val="de-AT" w:eastAsia="cs-CZ"/>
        </w:rPr>
      </w:pPr>
      <w:r>
        <w:rPr>
          <w:rFonts w:ascii="Verdana" w:hAnsi="Verdana"/>
          <w:b/>
          <w:bCs/>
          <w:sz w:val="15"/>
          <w:szCs w:val="15"/>
          <w:lang w:val="de-AT" w:eastAsia="cs-CZ"/>
        </w:rPr>
        <w:t>tel.:         +420 565 591 853</w:t>
      </w:r>
    </w:p>
    <w:p w:rsidR="001C6AFE" w:rsidRDefault="001C6AFE" w:rsidP="001C6AFE">
      <w:pPr>
        <w:rPr>
          <w:lang w:eastAsia="cs-CZ"/>
        </w:rPr>
      </w:pPr>
      <w:proofErr w:type="spellStart"/>
      <w:r>
        <w:rPr>
          <w:rFonts w:ascii="Verdana" w:hAnsi="Verdana"/>
          <w:b/>
          <w:bCs/>
          <w:sz w:val="15"/>
          <w:szCs w:val="15"/>
          <w:lang w:val="de-AT" w:eastAsia="cs-CZ"/>
        </w:rPr>
        <w:t>e-mail</w:t>
      </w:r>
      <w:proofErr w:type="spellEnd"/>
      <w:r>
        <w:rPr>
          <w:rFonts w:ascii="Verdana" w:hAnsi="Verdana"/>
          <w:b/>
          <w:bCs/>
          <w:sz w:val="15"/>
          <w:szCs w:val="15"/>
          <w:lang w:val="de-AT" w:eastAsia="cs-CZ"/>
        </w:rPr>
        <w:t xml:space="preserve">:   </w:t>
      </w:r>
      <w:hyperlink r:id="rId5" w:tooltip="mailto:jana.novotn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val="de-AT" w:eastAsia="cs-CZ"/>
          </w:rPr>
          <w:t>jana.petrujova@jihlava-city.cz</w:t>
        </w:r>
      </w:hyperlink>
    </w:p>
    <w:p w:rsidR="0041391C" w:rsidRDefault="0041391C"/>
    <w:sectPr w:rsidR="0041391C" w:rsidSect="001C6A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FE"/>
    <w:rsid w:val="001C6AFE"/>
    <w:rsid w:val="004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98243-EE2B-46A8-8C5D-0031841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F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6AFE"/>
    <w:rPr>
      <w:color w:val="0563C1"/>
      <w:u w:val="single"/>
    </w:rPr>
  </w:style>
  <w:style w:type="paragraph" w:styleId="Bezmezer">
    <w:name w:val="No Spacing"/>
    <w:basedOn w:val="Normln"/>
    <w:uiPriority w:val="1"/>
    <w:qFormat/>
    <w:rsid w:val="001C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petrujova@jihlava-city.cz" TargetMode="External"/><Relationship Id="rId4" Type="http://schemas.openxmlformats.org/officeDocument/2006/relationships/hyperlink" Target="mailto:info@landa-interie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PETRŮJOVÁ Jana Mgr.</dc:creator>
  <cp:keywords/>
  <dc:description/>
  <cp:lastModifiedBy>PETRŮJOVÁ Jana Mgr.</cp:lastModifiedBy>
  <cp:revision>1</cp:revision>
  <dcterms:created xsi:type="dcterms:W3CDTF">2020-10-09T11:03:00Z</dcterms:created>
  <dcterms:modified xsi:type="dcterms:W3CDTF">2020-10-09T11:04:00Z</dcterms:modified>
</cp:coreProperties>
</file>