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 xml:space="preserve">zastoupená </w:t>
      </w:r>
    </w:p>
    <w:p w:rsidR="00934306" w:rsidRDefault="00A14062" w:rsidP="00934306">
      <w:pPr>
        <w:spacing w:after="0" w:line="240" w:lineRule="auto"/>
      </w:pPr>
      <w:r>
        <w:t xml:space="preserve">sídlem: </w:t>
      </w:r>
      <w:r w:rsidR="00934306"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934306" w:rsidRDefault="00934306" w:rsidP="00934306">
      <w:pPr>
        <w:spacing w:after="0" w:line="240" w:lineRule="auto"/>
      </w:pPr>
      <w:r>
        <w:t xml:space="preserve">jako </w:t>
      </w:r>
      <w:r w:rsidR="008752E6">
        <w:t xml:space="preserve">objednatel </w:t>
      </w:r>
      <w:r>
        <w:t>na straně jedné (dále jen „</w:t>
      </w:r>
      <w:r w:rsidR="004C3719">
        <w:t>kupující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C43D18" w:rsidRPr="00E87C4B" w:rsidRDefault="00C43D18" w:rsidP="00934306">
      <w:pPr>
        <w:spacing w:after="0" w:line="240" w:lineRule="auto"/>
        <w:rPr>
          <w:b/>
          <w:bCs/>
        </w:rPr>
      </w:pPr>
      <w:proofErr w:type="spellStart"/>
      <w:r w:rsidRPr="00E87C4B">
        <w:rPr>
          <w:b/>
          <w:bCs/>
        </w:rPr>
        <w:t>Haberkorn</w:t>
      </w:r>
      <w:proofErr w:type="spellEnd"/>
      <w:r w:rsidRPr="00E87C4B">
        <w:rPr>
          <w:b/>
          <w:bCs/>
        </w:rPr>
        <w:t xml:space="preserve"> s.r.o. </w:t>
      </w:r>
    </w:p>
    <w:p w:rsidR="00C43D18" w:rsidRDefault="00C43D18" w:rsidP="00934306">
      <w:pPr>
        <w:spacing w:after="0" w:line="240" w:lineRule="auto"/>
      </w:pPr>
      <w:r>
        <w:t xml:space="preserve">sídlem: Generála </w:t>
      </w:r>
      <w:proofErr w:type="spellStart"/>
      <w:r>
        <w:t>Vlachého</w:t>
      </w:r>
      <w:proofErr w:type="spellEnd"/>
      <w:r>
        <w:t xml:space="preserve"> 305, 747 62 Mokré Lazce</w:t>
      </w:r>
    </w:p>
    <w:p w:rsidR="00C43D18" w:rsidRDefault="00C43D18" w:rsidP="00934306">
      <w:pPr>
        <w:spacing w:after="0" w:line="240" w:lineRule="auto"/>
      </w:pPr>
      <w:r>
        <w:t>IČ: 61947024, DIČ: CZ61947024</w:t>
      </w:r>
    </w:p>
    <w:p w:rsidR="00934306" w:rsidRDefault="00934306" w:rsidP="00934306">
      <w:pPr>
        <w:spacing w:after="0" w:line="240" w:lineRule="auto"/>
      </w:pPr>
      <w:r>
        <w:t xml:space="preserve">jako </w:t>
      </w:r>
      <w:r w:rsidR="008752E6">
        <w:t xml:space="preserve">zhotovitel </w:t>
      </w:r>
      <w:r>
        <w:t>na straně druhé (dále jen „</w:t>
      </w:r>
      <w:r w:rsidR="004C3719">
        <w:t>prodávající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7A21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C43D18">
        <w:t>21.</w:t>
      </w:r>
      <w:r w:rsidR="00E87C4B">
        <w:t xml:space="preserve"> </w:t>
      </w:r>
      <w:r w:rsidR="00C43D18">
        <w:t>5.</w:t>
      </w:r>
      <w:r w:rsidR="00E87C4B">
        <w:t xml:space="preserve"> </w:t>
      </w:r>
      <w:r w:rsidR="00C43D18">
        <w:t xml:space="preserve">2020 </w:t>
      </w:r>
      <w:r w:rsidR="000A05CE">
        <w:t xml:space="preserve">uzavřely </w:t>
      </w:r>
      <w:r w:rsidR="00E87C4B">
        <w:t>objednávku č.</w:t>
      </w:r>
      <w:r w:rsidR="00E87C4B" w:rsidRPr="00E87C4B">
        <w:t xml:space="preserve"> 3724100022</w:t>
      </w:r>
      <w:r w:rsidR="00E87C4B">
        <w:t xml:space="preserve"> formou akceptace nabídky </w:t>
      </w:r>
      <w:r w:rsidR="00F646DE">
        <w:t>prodávajícího</w:t>
      </w:r>
      <w:r w:rsidR="00E87C4B">
        <w:t xml:space="preserve"> </w:t>
      </w:r>
      <w:r w:rsidR="00D32928">
        <w:t>(dále jen „</w:t>
      </w:r>
      <w:r w:rsidR="00F646DE">
        <w:t>objednávka</w:t>
      </w:r>
      <w:r w:rsidR="00D32928">
        <w:t>“)</w:t>
      </w:r>
      <w:r w:rsidR="00A14062">
        <w:t>.</w:t>
      </w:r>
      <w:r w:rsidR="00D32928">
        <w:t xml:space="preserve"> </w:t>
      </w:r>
    </w:p>
    <w:p w:rsidR="00F646DE" w:rsidRDefault="00F646DE" w:rsidP="00F646D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Vzhledem k tomu, že objednávka nebyla uveřejněna podle zákona o registru smluv, stihla ji sankce neúčinnosti podle </w:t>
      </w:r>
      <w:proofErr w:type="spellStart"/>
      <w:r>
        <w:t>ust</w:t>
      </w:r>
      <w:proofErr w:type="spellEnd"/>
      <w:r>
        <w:t>. § 5 odst. 5 zákona.</w:t>
      </w:r>
    </w:p>
    <w:p w:rsidR="00CF04E1" w:rsidRDefault="00F646DE" w:rsidP="00F646D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dohodu o narovnání, prohlašují, že na obsahu objednávky trvají a že veškerá plnění, případně z objednávky již poskytnutá, se pro účely tohoto narovnání považují za zálohu.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>V ………………………… dne …………………………</w:t>
      </w:r>
      <w:r w:rsidR="00A5004C">
        <w:tab/>
      </w:r>
      <w:r w:rsidR="00A5004C">
        <w:tab/>
        <w:t>V ………………………… dne …………………………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</w:tbl>
    <w:p w:rsidR="00466BA4" w:rsidRDefault="00466BA4" w:rsidP="004C3719">
      <w:pPr>
        <w:spacing w:after="0" w:line="24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6BA4" w:rsidSect="00B867D2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72" w:rsidRDefault="00683F72" w:rsidP="00B867D2">
      <w:pPr>
        <w:spacing w:after="0" w:line="240" w:lineRule="auto"/>
      </w:pPr>
      <w:r>
        <w:separator/>
      </w:r>
    </w:p>
  </w:endnote>
  <w:endnote w:type="continuationSeparator" w:id="0">
    <w:p w:rsidR="00683F72" w:rsidRDefault="00683F72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A21FB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7A21FB">
      <w:rPr>
        <w:noProof/>
      </w:rPr>
      <w:t>1</w:t>
    </w:r>
    <w:r w:rsidR="00E56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72" w:rsidRDefault="00683F72" w:rsidP="00B867D2">
      <w:pPr>
        <w:spacing w:after="0" w:line="240" w:lineRule="auto"/>
      </w:pPr>
      <w:r>
        <w:separator/>
      </w:r>
    </w:p>
  </w:footnote>
  <w:footnote w:type="continuationSeparator" w:id="0">
    <w:p w:rsidR="00683F72" w:rsidRDefault="00683F72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2" w:rsidRDefault="00B867D2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06"/>
    <w:rsid w:val="000349C3"/>
    <w:rsid w:val="000A05CE"/>
    <w:rsid w:val="001D2755"/>
    <w:rsid w:val="002E6E58"/>
    <w:rsid w:val="002F72A6"/>
    <w:rsid w:val="003974FC"/>
    <w:rsid w:val="003C05C9"/>
    <w:rsid w:val="004155F3"/>
    <w:rsid w:val="00415DC1"/>
    <w:rsid w:val="0046381B"/>
    <w:rsid w:val="00466BA4"/>
    <w:rsid w:val="004C3719"/>
    <w:rsid w:val="00543203"/>
    <w:rsid w:val="00624B99"/>
    <w:rsid w:val="00671A41"/>
    <w:rsid w:val="00683F72"/>
    <w:rsid w:val="006C4A2E"/>
    <w:rsid w:val="007260EA"/>
    <w:rsid w:val="0073263C"/>
    <w:rsid w:val="007A21FB"/>
    <w:rsid w:val="00854F37"/>
    <w:rsid w:val="008752E6"/>
    <w:rsid w:val="008846AE"/>
    <w:rsid w:val="008B2994"/>
    <w:rsid w:val="008C3C27"/>
    <w:rsid w:val="008D4ADE"/>
    <w:rsid w:val="009279A4"/>
    <w:rsid w:val="00934306"/>
    <w:rsid w:val="00A14062"/>
    <w:rsid w:val="00A5004C"/>
    <w:rsid w:val="00B867D2"/>
    <w:rsid w:val="00C43D18"/>
    <w:rsid w:val="00CA5AE4"/>
    <w:rsid w:val="00CF04E1"/>
    <w:rsid w:val="00D32928"/>
    <w:rsid w:val="00D94F3B"/>
    <w:rsid w:val="00E56FCD"/>
    <w:rsid w:val="00E87C4B"/>
    <w:rsid w:val="00EF2D49"/>
    <w:rsid w:val="00F25136"/>
    <w:rsid w:val="00F47851"/>
    <w:rsid w:val="00F646DE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6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2019-05-21T09:33:00Z</dcterms:created>
  <dcterms:modified xsi:type="dcterms:W3CDTF">2020-10-09T08:06:00Z</dcterms:modified>
  <cp:contentStatus/>
</cp:coreProperties>
</file>