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34" w:rsidRDefault="001A3534" w:rsidP="001A3534">
      <w:pPr>
        <w:pStyle w:val="Bezmezer"/>
        <w:jc w:val="center"/>
        <w:rPr>
          <w:b/>
        </w:rPr>
      </w:pPr>
      <w:r>
        <w:rPr>
          <w:b/>
        </w:rPr>
        <w:t xml:space="preserve">DODATEK </w:t>
      </w:r>
      <w:r w:rsidRPr="00E4180F">
        <w:rPr>
          <w:b/>
        </w:rPr>
        <w:t xml:space="preserve">č. 1 </w:t>
      </w:r>
      <w:r>
        <w:rPr>
          <w:b/>
        </w:rPr>
        <w:t xml:space="preserve">KE SMLOUVĚ O </w:t>
      </w:r>
      <w:r w:rsidR="00814BD0">
        <w:rPr>
          <w:b/>
        </w:rPr>
        <w:t>HUDEBNÍ PRODUKCI ZE DNE 1</w:t>
      </w:r>
      <w:r w:rsidR="00B65D7B">
        <w:rPr>
          <w:b/>
        </w:rPr>
        <w:t>7</w:t>
      </w:r>
      <w:r w:rsidR="00814BD0">
        <w:rPr>
          <w:b/>
        </w:rPr>
        <w:t>.</w:t>
      </w:r>
      <w:r w:rsidR="00B65D7B">
        <w:rPr>
          <w:b/>
        </w:rPr>
        <w:t xml:space="preserve"> </w:t>
      </w:r>
      <w:r w:rsidR="00814BD0">
        <w:rPr>
          <w:b/>
        </w:rPr>
        <w:t>2.</w:t>
      </w:r>
      <w:r w:rsidR="00B65D7B">
        <w:rPr>
          <w:b/>
        </w:rPr>
        <w:t xml:space="preserve"> </w:t>
      </w:r>
      <w:r w:rsidR="00814BD0">
        <w:rPr>
          <w:b/>
        </w:rPr>
        <w:t>2020</w:t>
      </w:r>
      <w:bookmarkStart w:id="0" w:name="_GoBack"/>
      <w:bookmarkEnd w:id="0"/>
    </w:p>
    <w:p w:rsidR="001A3534" w:rsidRDefault="001A3534" w:rsidP="001A3534">
      <w:pPr>
        <w:pStyle w:val="Bezmezer"/>
        <w:jc w:val="center"/>
        <w:rPr>
          <w:b/>
        </w:rPr>
      </w:pPr>
    </w:p>
    <w:p w:rsidR="001A3534" w:rsidRDefault="001A3534" w:rsidP="001A3534">
      <w:pPr>
        <w:pStyle w:val="Bezmezer"/>
        <w:jc w:val="center"/>
        <w:rPr>
          <w:b/>
        </w:rPr>
      </w:pPr>
    </w:p>
    <w:p w:rsidR="001A3534" w:rsidRDefault="001A3534" w:rsidP="001A3534">
      <w:pPr>
        <w:pStyle w:val="Bezmezer"/>
        <w:jc w:val="center"/>
        <w:rPr>
          <w:b/>
        </w:rPr>
      </w:pPr>
    </w:p>
    <w:p w:rsidR="001A3534" w:rsidRPr="001A3534" w:rsidRDefault="001A3534" w:rsidP="001A3534">
      <w:pPr>
        <w:pStyle w:val="Bezmezer"/>
        <w:rPr>
          <w:b/>
        </w:rPr>
      </w:pPr>
      <w:r w:rsidRPr="001A3534">
        <w:rPr>
          <w:b/>
        </w:rPr>
        <w:t xml:space="preserve">Václav </w:t>
      </w:r>
      <w:proofErr w:type="spellStart"/>
      <w:r w:rsidRPr="001A3534">
        <w:rPr>
          <w:b/>
        </w:rPr>
        <w:t>Patejdl</w:t>
      </w:r>
      <w:proofErr w:type="spellEnd"/>
      <w:r w:rsidRPr="001A3534">
        <w:rPr>
          <w:b/>
        </w:rPr>
        <w:tab/>
      </w:r>
    </w:p>
    <w:p w:rsidR="001A3534" w:rsidRPr="001A3534" w:rsidRDefault="001A3534" w:rsidP="001A3534">
      <w:pPr>
        <w:pStyle w:val="Bezmezer"/>
      </w:pPr>
      <w:r w:rsidRPr="001A3534">
        <w:t>Poběžovická 733/6, 148 00 Praha 4</w:t>
      </w:r>
    </w:p>
    <w:p w:rsidR="001A3534" w:rsidRPr="001A3534" w:rsidRDefault="001A3534" w:rsidP="001A3534">
      <w:pPr>
        <w:pStyle w:val="Bezmezer"/>
      </w:pPr>
      <w:r w:rsidRPr="001A3534">
        <w:t>IČO:</w:t>
      </w:r>
      <w:r w:rsidRPr="001A3534">
        <w:tab/>
        <w:t>02 694 891</w:t>
      </w:r>
    </w:p>
    <w:p w:rsidR="001A3534" w:rsidRPr="001A3534" w:rsidRDefault="008E6D83" w:rsidP="001A3534">
      <w:pPr>
        <w:pStyle w:val="Bezmezer"/>
      </w:pPr>
      <w:r>
        <w:t>DIČ:</w:t>
      </w:r>
      <w:r>
        <w:tab/>
      </w:r>
      <w:proofErr w:type="spellStart"/>
      <w:r>
        <w:t>CZxxxxxxxxxxxx</w:t>
      </w:r>
      <w:proofErr w:type="spellEnd"/>
    </w:p>
    <w:p w:rsidR="001A3534" w:rsidRPr="001A3534" w:rsidRDefault="001A3534" w:rsidP="001A3534">
      <w:pPr>
        <w:pStyle w:val="Bezmezer"/>
      </w:pPr>
      <w:r w:rsidRPr="001A3534">
        <w:t xml:space="preserve">DIČ pro </w:t>
      </w:r>
      <w:proofErr w:type="spellStart"/>
      <w:r w:rsidRPr="001A3534">
        <w:t>DPH:CZ</w:t>
      </w:r>
      <w:r w:rsidR="008E6D83">
        <w:t>xxxxxxxxxxxx</w:t>
      </w:r>
      <w:proofErr w:type="spellEnd"/>
      <w:r w:rsidRPr="001A3534">
        <w:tab/>
      </w:r>
    </w:p>
    <w:p w:rsidR="001A3534" w:rsidRPr="001A3534" w:rsidRDefault="001A3534" w:rsidP="001A3534">
      <w:pPr>
        <w:pStyle w:val="Bezmezer"/>
      </w:pPr>
      <w:r w:rsidRPr="001A3534">
        <w:t xml:space="preserve">zastoupený –  Jiřím STRÁŽNICKÝM </w:t>
      </w:r>
      <w:proofErr w:type="spellStart"/>
      <w:proofErr w:type="gramStart"/>
      <w:r w:rsidRPr="001A3534">
        <w:t>r.č</w:t>
      </w:r>
      <w:proofErr w:type="spellEnd"/>
      <w:r w:rsidRPr="001A3534">
        <w:t>.</w:t>
      </w:r>
      <w:proofErr w:type="gramEnd"/>
      <w:r w:rsidRPr="001A3534">
        <w:t xml:space="preserve"> </w:t>
      </w:r>
      <w:proofErr w:type="spellStart"/>
      <w:r w:rsidR="008E6D83">
        <w:t>xxxxxxxxxxxxx</w:t>
      </w:r>
      <w:proofErr w:type="spellEnd"/>
      <w:r w:rsidRPr="001A3534">
        <w:t xml:space="preserve">, kontakt </w:t>
      </w:r>
      <w:proofErr w:type="spellStart"/>
      <w:r w:rsidR="00660B25">
        <w:t>xxxxxxxxxxxx</w:t>
      </w:r>
      <w:proofErr w:type="spellEnd"/>
      <w:r w:rsidRPr="001A3534">
        <w:t xml:space="preserve">, </w:t>
      </w:r>
      <w:proofErr w:type="spellStart"/>
      <w:r w:rsidR="00660B25">
        <w:t>xxxxxxxxxxxxxxxxxxxxx</w:t>
      </w:r>
      <w:proofErr w:type="spellEnd"/>
    </w:p>
    <w:p w:rsidR="001A3534" w:rsidRDefault="001A3534" w:rsidP="001A3534">
      <w:pPr>
        <w:pStyle w:val="Bezmezer"/>
      </w:pPr>
      <w:r>
        <w:t>/na jedné straně; dále jen „</w:t>
      </w:r>
      <w:r w:rsidR="00814BD0">
        <w:rPr>
          <w:b/>
        </w:rPr>
        <w:t>dodavatel</w:t>
      </w:r>
      <w:r>
        <w:t>“/</w:t>
      </w:r>
    </w:p>
    <w:p w:rsidR="001A3534" w:rsidRDefault="001A3534" w:rsidP="001A3534">
      <w:pPr>
        <w:pStyle w:val="Bezmezer"/>
      </w:pPr>
    </w:p>
    <w:p w:rsidR="00B65D7B" w:rsidRDefault="00B65D7B" w:rsidP="001A3534">
      <w:pPr>
        <w:pStyle w:val="Bezmezer"/>
      </w:pPr>
    </w:p>
    <w:p w:rsidR="001A3534" w:rsidRDefault="001A3534" w:rsidP="001A3534">
      <w:pPr>
        <w:pStyle w:val="Bezmezer"/>
      </w:pPr>
      <w:r>
        <w:t>a</w:t>
      </w:r>
    </w:p>
    <w:p w:rsidR="001A3534" w:rsidRDefault="001A3534" w:rsidP="001A3534">
      <w:pPr>
        <w:pStyle w:val="Bezmezer"/>
      </w:pPr>
    </w:p>
    <w:p w:rsidR="00B65D7B" w:rsidRDefault="00B65D7B" w:rsidP="001A3534">
      <w:pPr>
        <w:pStyle w:val="Bezmezer"/>
      </w:pPr>
    </w:p>
    <w:p w:rsidR="001A3534" w:rsidRDefault="001A3534" w:rsidP="001A3534">
      <w:r>
        <w:rPr>
          <w:rFonts w:ascii="Calibri" w:hAnsi="Calibri" w:cs="Calibri"/>
          <w:b/>
          <w:bCs/>
          <w:color w:val="000000"/>
        </w:rPr>
        <w:t>Městské kulturní středisko Nový Jičín, příspěvková organizace (</w:t>
      </w:r>
      <w:proofErr w:type="spellStart"/>
      <w:r>
        <w:rPr>
          <w:rFonts w:ascii="Calibri" w:hAnsi="Calibri" w:cs="Calibri"/>
          <w:b/>
          <w:bCs/>
          <w:color w:val="000000"/>
        </w:rPr>
        <w:t>MěstKS</w:t>
      </w:r>
      <w:proofErr w:type="spellEnd"/>
      <w:r>
        <w:rPr>
          <w:rFonts w:ascii="Calibri" w:hAnsi="Calibri" w:cs="Calibri"/>
          <w:b/>
          <w:bCs/>
          <w:color w:val="000000"/>
        </w:rPr>
        <w:t>)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color w:val="000000"/>
        </w:rPr>
        <w:t>Masarykovo náměstí 32/20, 741 01 Nový Jičín</w:t>
      </w:r>
      <w:r>
        <w:rPr>
          <w:rFonts w:ascii="Calibri" w:hAnsi="Calibri" w:cs="Calibri"/>
          <w:color w:val="000000"/>
        </w:rPr>
        <w:br/>
        <w:t>IČ: 47998261</w:t>
      </w:r>
      <w:r>
        <w:rPr>
          <w:rFonts w:ascii="Calibri" w:hAnsi="Calibri" w:cs="Calibri"/>
          <w:color w:val="000000"/>
        </w:rPr>
        <w:br/>
        <w:t>DIČ: CZ47998261</w:t>
      </w:r>
      <w:r>
        <w:rPr>
          <w:rFonts w:ascii="Calibri" w:hAnsi="Calibri" w:cs="Calibri"/>
          <w:color w:val="000000"/>
        </w:rPr>
        <w:br/>
        <w:t>zastoupené Bc. Ivou Pollakovou, ředitelkou</w:t>
      </w:r>
      <w:r>
        <w:rPr>
          <w:rFonts w:ascii="Calibri" w:hAnsi="Calibri" w:cs="Calibri"/>
          <w:color w:val="000000"/>
        </w:rPr>
        <w:br/>
      </w:r>
      <w:r>
        <w:t>/na druhé straně; dále jen "</w:t>
      </w:r>
      <w:r w:rsidR="00814BD0">
        <w:rPr>
          <w:b/>
        </w:rPr>
        <w:t>odb</w:t>
      </w:r>
      <w:r w:rsidR="001E4ABB">
        <w:rPr>
          <w:b/>
        </w:rPr>
        <w:t>ě</w:t>
      </w:r>
      <w:r w:rsidR="00814BD0">
        <w:rPr>
          <w:b/>
        </w:rPr>
        <w:t>ratel</w:t>
      </w:r>
      <w:r>
        <w:t>"/</w:t>
      </w:r>
    </w:p>
    <w:p w:rsidR="001A3534" w:rsidRDefault="001A3534" w:rsidP="001A3534">
      <w:pPr>
        <w:pStyle w:val="Bezmezer"/>
      </w:pPr>
    </w:p>
    <w:p w:rsidR="00B65D7B" w:rsidRDefault="00B65D7B" w:rsidP="001A3534">
      <w:pPr>
        <w:pStyle w:val="Bezmezer"/>
      </w:pP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>uzavřely tento dodatek</w:t>
      </w:r>
      <w:r w:rsidR="00814BD0">
        <w:rPr>
          <w:rFonts w:cs="Arial"/>
        </w:rPr>
        <w:t xml:space="preserve"> </w:t>
      </w:r>
      <w:proofErr w:type="gramStart"/>
      <w:r w:rsidR="00814BD0">
        <w:rPr>
          <w:rFonts w:cs="Arial"/>
        </w:rPr>
        <w:t>č.1.</w:t>
      </w:r>
      <w:r>
        <w:rPr>
          <w:rFonts w:cs="Arial"/>
        </w:rPr>
        <w:t xml:space="preserve"> ke</w:t>
      </w:r>
      <w:proofErr w:type="gramEnd"/>
      <w:r>
        <w:rPr>
          <w:rFonts w:cs="Arial"/>
        </w:rPr>
        <w:t xml:space="preserve"> smlouvě o </w:t>
      </w:r>
      <w:r w:rsidR="00B65D7B">
        <w:rPr>
          <w:rFonts w:cs="Arial"/>
        </w:rPr>
        <w:t>hudební produkci</w:t>
      </w:r>
      <w:r>
        <w:rPr>
          <w:rFonts w:cs="Arial"/>
        </w:rPr>
        <w:t xml:space="preserve"> (dále jen „</w:t>
      </w:r>
      <w:r>
        <w:rPr>
          <w:rFonts w:cs="Arial"/>
          <w:b/>
        </w:rPr>
        <w:t>Dodatek</w:t>
      </w:r>
      <w:r>
        <w:rPr>
          <w:rFonts w:cs="Arial"/>
        </w:rPr>
        <w:t>“):</w:t>
      </w: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B65D7B" w:rsidRDefault="00B65D7B" w:rsidP="001A3534">
      <w:pPr>
        <w:suppressAutoHyphens/>
        <w:spacing w:after="0" w:line="240" w:lineRule="auto"/>
        <w:jc w:val="both"/>
        <w:rPr>
          <w:rFonts w:cs="Arial"/>
        </w:rPr>
      </w:pPr>
    </w:p>
    <w:p w:rsidR="00B65D7B" w:rsidRDefault="00B65D7B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VZHLEDEM K TOMU, ŽE: </w:t>
      </w: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B65D7B" w:rsidP="001A3534">
      <w:pPr>
        <w:suppressAutoHyphens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A. </w:t>
      </w:r>
      <w:r>
        <w:rPr>
          <w:rFonts w:cs="Arial"/>
        </w:rPr>
        <w:tab/>
        <w:t>Smluvní strany dne 17</w:t>
      </w:r>
      <w:r w:rsidR="001A3534">
        <w:rPr>
          <w:rFonts w:cs="Arial"/>
        </w:rPr>
        <w:t xml:space="preserve">. 2. 2020 uzavřely </w:t>
      </w:r>
      <w:r w:rsidR="00814BD0">
        <w:rPr>
          <w:rFonts w:cs="Arial"/>
        </w:rPr>
        <w:t>S</w:t>
      </w:r>
      <w:r w:rsidR="001A3534">
        <w:rPr>
          <w:rFonts w:cs="Arial"/>
        </w:rPr>
        <w:t xml:space="preserve">mlouvu o </w:t>
      </w:r>
      <w:r w:rsidR="00814BD0">
        <w:rPr>
          <w:rFonts w:cs="Arial"/>
        </w:rPr>
        <w:t>hudební produkci</w:t>
      </w:r>
      <w:r w:rsidR="001A3534">
        <w:rPr>
          <w:rFonts w:cs="Arial"/>
        </w:rPr>
        <w:t xml:space="preserve"> („</w:t>
      </w:r>
      <w:r w:rsidR="001A3534">
        <w:rPr>
          <w:rFonts w:cs="Arial"/>
          <w:b/>
        </w:rPr>
        <w:t>Smlouva</w:t>
      </w:r>
      <w:r w:rsidR="001A3534">
        <w:rPr>
          <w:rFonts w:cs="Arial"/>
        </w:rPr>
        <w:t xml:space="preserve">“) umělce: </w:t>
      </w:r>
      <w:r w:rsidR="001A3534" w:rsidRPr="001A3534">
        <w:rPr>
          <w:rFonts w:cs="Arial"/>
          <w:b/>
        </w:rPr>
        <w:t xml:space="preserve">Vašo </w:t>
      </w:r>
      <w:proofErr w:type="spellStart"/>
      <w:r w:rsidR="001A3534" w:rsidRPr="001A3534">
        <w:rPr>
          <w:rFonts w:cs="Arial"/>
          <w:b/>
        </w:rPr>
        <w:t>Patejdla</w:t>
      </w:r>
      <w:proofErr w:type="spellEnd"/>
      <w:r w:rsidR="001A3534">
        <w:rPr>
          <w:rFonts w:cs="Arial"/>
          <w:b/>
        </w:rPr>
        <w:t xml:space="preserve"> </w:t>
      </w:r>
      <w:r w:rsidR="00814BD0">
        <w:rPr>
          <w:rFonts w:cs="Arial"/>
          <w:b/>
        </w:rPr>
        <w:t>&amp; band</w:t>
      </w:r>
      <w:r w:rsidR="001A3534">
        <w:rPr>
          <w:rFonts w:cs="Arial"/>
        </w:rPr>
        <w:t xml:space="preserve">, na základě které se </w:t>
      </w:r>
      <w:r w:rsidR="00814BD0">
        <w:rPr>
          <w:rFonts w:cs="Arial"/>
        </w:rPr>
        <w:t>dodavatel zavázal</w:t>
      </w:r>
      <w:r w:rsidR="001A3534">
        <w:rPr>
          <w:rFonts w:cs="Arial"/>
        </w:rPr>
        <w:t xml:space="preserve"> zajistit účast Umělce na koncertním vystoupení</w:t>
      </w:r>
      <w:r w:rsidR="00814BD0">
        <w:rPr>
          <w:rFonts w:cs="Arial"/>
        </w:rPr>
        <w:t>,</w:t>
      </w:r>
      <w:r w:rsidR="001A3534">
        <w:rPr>
          <w:rFonts w:cs="Arial"/>
        </w:rPr>
        <w:t xml:space="preserve"> pořádaném </w:t>
      </w:r>
      <w:r w:rsidR="00814BD0">
        <w:rPr>
          <w:rFonts w:cs="Arial"/>
        </w:rPr>
        <w:t>odběratelem</w:t>
      </w:r>
      <w:r w:rsidR="001A3534">
        <w:rPr>
          <w:rFonts w:cs="Arial"/>
        </w:rPr>
        <w:t xml:space="preserve"> dne </w:t>
      </w:r>
      <w:r w:rsidR="001A3534">
        <w:rPr>
          <w:rFonts w:cs="Arial"/>
          <w:b/>
          <w:bCs/>
        </w:rPr>
        <w:t>5. 9. 2020</w:t>
      </w:r>
      <w:r w:rsidR="001A3534">
        <w:rPr>
          <w:rFonts w:cs="Arial"/>
        </w:rPr>
        <w:t xml:space="preserve"> („</w:t>
      </w:r>
      <w:r w:rsidR="001A3534">
        <w:rPr>
          <w:rFonts w:cs="Arial"/>
          <w:b/>
        </w:rPr>
        <w:t>vystoupení</w:t>
      </w:r>
      <w:r w:rsidR="001A3534">
        <w:rPr>
          <w:rFonts w:cs="Arial"/>
        </w:rPr>
        <w:t>“).</w:t>
      </w:r>
    </w:p>
    <w:p w:rsidR="006003A2" w:rsidRDefault="006003A2" w:rsidP="001A3534">
      <w:pPr>
        <w:suppressAutoHyphens/>
        <w:spacing w:after="0" w:line="240" w:lineRule="auto"/>
        <w:ind w:left="426" w:hanging="426"/>
        <w:jc w:val="both"/>
        <w:rPr>
          <w:rFonts w:cs="Arial"/>
        </w:rPr>
      </w:pPr>
    </w:p>
    <w:p w:rsidR="001A3534" w:rsidRDefault="001A3534" w:rsidP="001A3534">
      <w:pPr>
        <w:suppressAutoHyphens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B. </w:t>
      </w:r>
      <w:r>
        <w:rPr>
          <w:rFonts w:cs="Arial"/>
        </w:rPr>
        <w:tab/>
        <w:t>Smluvní strany mají zájem změnit ujednání Smlouvy, a to pokud jde o datum a čas konání vystoupení.</w:t>
      </w:r>
    </w:p>
    <w:p w:rsidR="001A3534" w:rsidRDefault="001A3534" w:rsidP="001A3534">
      <w:pPr>
        <w:suppressAutoHyphens/>
        <w:spacing w:after="0" w:line="240" w:lineRule="auto"/>
        <w:ind w:left="426" w:hanging="426"/>
        <w:jc w:val="both"/>
        <w:rPr>
          <w:rFonts w:cs="Arial"/>
        </w:rPr>
      </w:pPr>
    </w:p>
    <w:p w:rsidR="00B65D7B" w:rsidRDefault="00B65D7B" w:rsidP="001A3534">
      <w:pPr>
        <w:suppressAutoHyphens/>
        <w:spacing w:after="0" w:line="240" w:lineRule="auto"/>
        <w:ind w:left="426" w:hanging="426"/>
        <w:jc w:val="both"/>
        <w:rPr>
          <w:rFonts w:cs="Arial"/>
        </w:rPr>
      </w:pP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SE SMLUVNÍ STRANY DOHODLY NÁSLEDOVNĚ: </w:t>
      </w: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1A3534" w:rsidP="001A3534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Článek I. Smlouvy se mění tak, že se zcela nahrazují níže uvedené body, kterými je specifikováno vystoupení, a to tak, že nově zní následovně:</w:t>
      </w:r>
    </w:p>
    <w:p w:rsidR="001A3534" w:rsidRDefault="001A3534" w:rsidP="001A3534">
      <w:pPr>
        <w:pStyle w:val="Odstavecseseznamem"/>
        <w:suppressAutoHyphens/>
        <w:spacing w:after="0" w:line="240" w:lineRule="auto"/>
        <w:ind w:left="426"/>
        <w:jc w:val="both"/>
        <w:rPr>
          <w:rFonts w:cs="Arial"/>
        </w:rPr>
      </w:pPr>
    </w:p>
    <w:p w:rsidR="001A3534" w:rsidRDefault="001A3534" w:rsidP="001A3534">
      <w:pPr>
        <w:pStyle w:val="Odstavecseseznamem"/>
        <w:suppressAutoHyphens/>
        <w:spacing w:after="0" w:line="240" w:lineRule="auto"/>
        <w:ind w:left="426"/>
        <w:jc w:val="both"/>
        <w:rPr>
          <w:rFonts w:cs="Arial"/>
          <w:b/>
          <w:i/>
        </w:rPr>
      </w:pPr>
      <w:r>
        <w:rPr>
          <w:rFonts w:cs="Arial"/>
          <w:i/>
        </w:rPr>
        <w:t xml:space="preserve">- Den konání: </w:t>
      </w:r>
      <w:r w:rsidR="00B65D7B">
        <w:rPr>
          <w:rFonts w:cs="Arial"/>
          <w:i/>
        </w:rPr>
        <w:t xml:space="preserve">sobota </w:t>
      </w:r>
      <w:r>
        <w:rPr>
          <w:rFonts w:cs="Arial"/>
          <w:b/>
          <w:i/>
        </w:rPr>
        <w:t>4.</w:t>
      </w:r>
      <w:r w:rsidR="00B65D7B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9.</w:t>
      </w:r>
      <w:r w:rsidR="00B65D7B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2021</w:t>
      </w:r>
    </w:p>
    <w:p w:rsidR="001A3534" w:rsidRDefault="001A3534" w:rsidP="001A3534">
      <w:pPr>
        <w:pStyle w:val="Odstavecseseznamem"/>
        <w:suppressAutoHyphens/>
        <w:spacing w:after="0" w:line="240" w:lineRule="auto"/>
        <w:ind w:left="426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- </w:t>
      </w:r>
      <w:r>
        <w:rPr>
          <w:rFonts w:cs="Arial"/>
          <w:i/>
        </w:rPr>
        <w:t xml:space="preserve">Čas vystoupení (od – </w:t>
      </w:r>
      <w:proofErr w:type="gramStart"/>
      <w:r>
        <w:rPr>
          <w:rFonts w:cs="Arial"/>
          <w:i/>
        </w:rPr>
        <w:t>do</w:t>
      </w:r>
      <w:proofErr w:type="gramEnd"/>
      <w:r>
        <w:rPr>
          <w:rFonts w:cs="Arial"/>
          <w:i/>
        </w:rPr>
        <w:t>):</w:t>
      </w:r>
      <w:r>
        <w:rPr>
          <w:rFonts w:cs="Arial"/>
          <w:b/>
          <w:i/>
        </w:rPr>
        <w:t xml:space="preserve"> 19:00-20:00 (přesný </w:t>
      </w:r>
      <w:r w:rsidR="00B65D7B">
        <w:rPr>
          <w:rFonts w:cs="Arial"/>
          <w:b/>
          <w:i/>
        </w:rPr>
        <w:t xml:space="preserve">čas </w:t>
      </w:r>
      <w:r>
        <w:rPr>
          <w:rFonts w:cs="Arial"/>
          <w:b/>
          <w:i/>
        </w:rPr>
        <w:t>bude upřesněn)</w:t>
      </w: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1A3534" w:rsidP="001A3534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Pro vyloučení případných pochybností, smluvní strany potvrzují, že v ostatním zůstávají ujednání Smlouvy beze změn. </w:t>
      </w:r>
    </w:p>
    <w:p w:rsidR="001A3534" w:rsidRDefault="001A3534" w:rsidP="001A3534">
      <w:pPr>
        <w:pStyle w:val="Odstavecseseznamem"/>
        <w:suppressAutoHyphens/>
        <w:spacing w:after="0" w:line="240" w:lineRule="auto"/>
        <w:ind w:left="426"/>
        <w:jc w:val="both"/>
        <w:rPr>
          <w:rFonts w:cs="Arial"/>
        </w:rPr>
      </w:pPr>
    </w:p>
    <w:p w:rsidR="001A3534" w:rsidRDefault="001A3534" w:rsidP="001A3534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 xml:space="preserve">Tento Dodatek nabývá platnosti dnem jeho podpisu oběma smluvními stranami a účinnosti zveřejněním v registru smluv. </w:t>
      </w:r>
    </w:p>
    <w:p w:rsidR="001A3534" w:rsidRDefault="001A3534" w:rsidP="001A3534">
      <w:pPr>
        <w:pStyle w:val="Odstavecseseznamem"/>
        <w:suppressAutoHyphens/>
        <w:spacing w:after="0" w:line="240" w:lineRule="auto"/>
        <w:ind w:left="426"/>
        <w:jc w:val="both"/>
        <w:rPr>
          <w:rFonts w:cs="Arial"/>
        </w:rPr>
      </w:pPr>
    </w:p>
    <w:p w:rsidR="001A3534" w:rsidRDefault="001A3534" w:rsidP="001A3534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Tento Dodatek je vyhotoven ve dvou stejnopisech, z nichž každá ze smluvních stran obdrží po jednom.</w:t>
      </w: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tbl>
      <w:tblPr>
        <w:tblStyle w:val="Mkatabulky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1A3534" w:rsidTr="001A3534">
        <w:tc>
          <w:tcPr>
            <w:tcW w:w="4962" w:type="dxa"/>
            <w:hideMark/>
          </w:tcPr>
          <w:p w:rsidR="001A3534" w:rsidRDefault="001A3534" w:rsidP="00140CB3">
            <w:pPr>
              <w:tabs>
                <w:tab w:val="right" w:pos="4746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140CB3">
              <w:rPr>
                <w:rFonts w:cs="Arial"/>
              </w:rPr>
              <w:t xml:space="preserve"> Praze </w:t>
            </w:r>
            <w:r>
              <w:rPr>
                <w:rFonts w:cs="Arial"/>
              </w:rPr>
              <w:t xml:space="preserve">dne </w:t>
            </w:r>
            <w:r w:rsidR="00140CB3">
              <w:rPr>
                <w:rFonts w:cs="Arial"/>
              </w:rPr>
              <w:t>28. 7. 2020</w:t>
            </w:r>
            <w:r>
              <w:rPr>
                <w:rFonts w:cs="Arial"/>
              </w:rPr>
              <w:tab/>
            </w:r>
          </w:p>
        </w:tc>
        <w:tc>
          <w:tcPr>
            <w:tcW w:w="4677" w:type="dxa"/>
            <w:hideMark/>
          </w:tcPr>
          <w:p w:rsidR="001A3534" w:rsidRDefault="001A3534" w:rsidP="0007474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 Novém Jičíně dne </w:t>
            </w:r>
            <w:r w:rsidR="0007474E">
              <w:rPr>
                <w:rFonts w:cs="Arial"/>
              </w:rPr>
              <w:t>10. 9. 2020</w:t>
            </w:r>
          </w:p>
        </w:tc>
      </w:tr>
      <w:tr w:rsidR="001A3534" w:rsidTr="001A3534">
        <w:tc>
          <w:tcPr>
            <w:tcW w:w="4962" w:type="dxa"/>
          </w:tcPr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</w:tc>
        <w:tc>
          <w:tcPr>
            <w:tcW w:w="4677" w:type="dxa"/>
          </w:tcPr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</w:tc>
      </w:tr>
      <w:tr w:rsidR="001A3534" w:rsidTr="001A3534">
        <w:tc>
          <w:tcPr>
            <w:tcW w:w="4962" w:type="dxa"/>
            <w:hideMark/>
          </w:tcPr>
          <w:p w:rsidR="001A3534" w:rsidRDefault="00814BD0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</w:t>
            </w:r>
            <w:r w:rsidR="001A3534" w:rsidRPr="001A3534">
              <w:rPr>
                <w:rFonts w:cs="Arial"/>
                <w:b/>
              </w:rPr>
              <w:t>Jiří Strážnický</w:t>
            </w:r>
          </w:p>
        </w:tc>
        <w:tc>
          <w:tcPr>
            <w:tcW w:w="4677" w:type="dxa"/>
            <w:hideMark/>
          </w:tcPr>
          <w:p w:rsidR="001A3534" w:rsidRDefault="001A3534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Bc. Iva Pollaková</w:t>
            </w:r>
          </w:p>
        </w:tc>
      </w:tr>
    </w:tbl>
    <w:p w:rsidR="001A3534" w:rsidRDefault="001A3534" w:rsidP="001A3534">
      <w:pPr>
        <w:pStyle w:val="Bezmezer"/>
      </w:pPr>
      <w:r>
        <w:rPr>
          <w:rFonts w:cs="Arial"/>
          <w:b/>
        </w:rPr>
        <w:t xml:space="preserve">  </w:t>
      </w:r>
      <w:r w:rsidR="00814BD0">
        <w:rPr>
          <w:rFonts w:cs="Arial"/>
          <w:b/>
        </w:rPr>
        <w:t xml:space="preserve">            dodavatel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14BD0">
        <w:rPr>
          <w:rFonts w:cs="Arial"/>
          <w:b/>
        </w:rPr>
        <w:t xml:space="preserve">       odběratel</w:t>
      </w:r>
    </w:p>
    <w:p w:rsidR="00E372AC" w:rsidRDefault="00E372AC"/>
    <w:sectPr w:rsidR="00E3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" w15:restartNumberingAfterBreak="0">
    <w:nsid w:val="1BCE6F4C"/>
    <w:multiLevelType w:val="hybridMultilevel"/>
    <w:tmpl w:val="19343B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C65D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104ED4C8">
      <w:start w:val="1"/>
      <w:numFmt w:val="lowerLetter"/>
      <w:lvlText w:val="%3)"/>
      <w:lvlJc w:val="left"/>
      <w:pPr>
        <w:ind w:left="1755" w:hanging="135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87"/>
    <w:rsid w:val="0007474E"/>
    <w:rsid w:val="00140CB3"/>
    <w:rsid w:val="001A3534"/>
    <w:rsid w:val="001E4ABB"/>
    <w:rsid w:val="00344536"/>
    <w:rsid w:val="006003A2"/>
    <w:rsid w:val="00660B25"/>
    <w:rsid w:val="00814BD0"/>
    <w:rsid w:val="008A488B"/>
    <w:rsid w:val="008E6D83"/>
    <w:rsid w:val="00B65D7B"/>
    <w:rsid w:val="00C72887"/>
    <w:rsid w:val="00E372AC"/>
    <w:rsid w:val="00E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28F0"/>
  <w15:chartTrackingRefBased/>
  <w15:docId w15:val="{159B50D5-13AC-410D-A098-700BDBB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53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1A3534"/>
    <w:pPr>
      <w:suppressAutoHyphens/>
      <w:spacing w:after="120" w:line="480" w:lineRule="auto"/>
      <w:ind w:left="283"/>
    </w:pPr>
    <w:rPr>
      <w:rFonts w:eastAsia="Times New Roman" w:cs="Times New Roman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A3534"/>
    <w:rPr>
      <w:rFonts w:eastAsia="Times New Roman" w:cs="Times New Roman"/>
      <w:szCs w:val="20"/>
      <w:lang w:eastAsia="ar-SA"/>
    </w:rPr>
  </w:style>
  <w:style w:type="paragraph" w:styleId="Bezmezer">
    <w:name w:val="No Spacing"/>
    <w:uiPriority w:val="1"/>
    <w:qFormat/>
    <w:rsid w:val="001A353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A3534"/>
    <w:pPr>
      <w:ind w:left="720"/>
      <w:contextualSpacing/>
    </w:pPr>
  </w:style>
  <w:style w:type="table" w:styleId="Mkatabulky">
    <w:name w:val="Table Grid"/>
    <w:basedOn w:val="Normlntabulka"/>
    <w:uiPriority w:val="59"/>
    <w:rsid w:val="001A3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Macíček</dc:creator>
  <cp:keywords/>
  <dc:description/>
  <cp:lastModifiedBy>uzivatel</cp:lastModifiedBy>
  <cp:revision>4</cp:revision>
  <cp:lastPrinted>2020-08-04T08:54:00Z</cp:lastPrinted>
  <dcterms:created xsi:type="dcterms:W3CDTF">2020-09-17T13:09:00Z</dcterms:created>
  <dcterms:modified xsi:type="dcterms:W3CDTF">2020-10-09T06:48:00Z</dcterms:modified>
</cp:coreProperties>
</file>