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187"/>
        <w:gridCol w:w="280"/>
        <w:gridCol w:w="187"/>
        <w:gridCol w:w="281"/>
        <w:gridCol w:w="187"/>
        <w:gridCol w:w="280"/>
        <w:gridCol w:w="468"/>
        <w:gridCol w:w="280"/>
        <w:gridCol w:w="188"/>
        <w:gridCol w:w="467"/>
        <w:gridCol w:w="468"/>
        <w:gridCol w:w="467"/>
        <w:gridCol w:w="468"/>
        <w:gridCol w:w="468"/>
        <w:gridCol w:w="374"/>
        <w:gridCol w:w="187"/>
        <w:gridCol w:w="187"/>
        <w:gridCol w:w="374"/>
        <w:gridCol w:w="374"/>
        <w:gridCol w:w="374"/>
        <w:gridCol w:w="1309"/>
        <w:gridCol w:w="1497"/>
      </w:tblGrid>
      <w:tr>
        <w:trPr>
          <w:cantSplit/>
        </w:trPr>
        <w:tc>
          <w:tcPr/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0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*S00BP021K0C5*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4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</w:tc>
        <w:tc>
          <w:tcPr>
            <w:gridSpan w:val="14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b/>
                <w:rFonts w:ascii="Calibri" w:hAnsi="Calibri"/>
                <w:sz w:val="21"/>
              </w:rPr>
            </w:pPr>
            <w:r>
              <w:rPr>
                <w:b/>
                <w:rFonts w:ascii="Calibri" w:hAnsi="Calibri"/>
                <w:sz w:val="21"/>
              </w:rPr>
              <w:t>Objednatel: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b/>
                <w:rFonts w:ascii="Calibri" w:hAnsi="Calibri"/>
                <w:sz w:val="21"/>
              </w:rPr>
            </w:pPr>
            <w:r>
              <w:rPr>
                <w:b/>
                <w:rFonts w:ascii="Calibri" w:hAnsi="Calibri"/>
                <w:sz w:val="21"/>
              </w:rPr>
              <w:t>Dodavatel: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Advokátní kancelář Hartmann, Jelínek, Fráňa a partneři, s.r.o.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Sokolovská 5/49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18600 Praha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24784681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CZ24784681</w:t>
            </w:r>
          </w:p>
        </w:tc>
      </w:tr>
      <w:tr>
        <w:trPr>
          <w:cantSplit/>
          <w:trHeight w:val="332" w:hRule="atLeast"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6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jc w:val="center"/>
              <w:rPr>
                <w:b/>
                <w:rFonts w:ascii="Calibri" w:hAnsi="Calibri"/>
                <w:sz w:val="32"/>
              </w:rPr>
            </w:pPr>
            <w:r>
              <w:rPr>
                <w:b/>
                <w:rFonts w:ascii="Calibri" w:hAnsi="Calibri"/>
                <w:sz w:val="32"/>
              </w:rPr>
              <w:t>OBJEDNÁVKA č: OBJ914/00304/20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b/>
                <w:rFonts w:ascii="Calibri" w:hAnsi="Calibri"/>
                <w:sz w:val="21"/>
              </w:rPr>
            </w:pPr>
            <w:r>
              <w:rPr>
                <w:b/>
                <w:rFonts w:ascii="Calibri" w:hAnsi="Calibri"/>
                <w:sz w:val="21"/>
              </w:rPr>
              <w:t>Objednáváme u vás: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Právní poradenství – veřejná podpora v případě FK Pardubice (analýza možností dotační podpory)</w:t>
              <w:br/>
              <w:t>Hodinová sazba: 2 700 Kč/h bez DPH</w:t>
              <w:br/>
              <w:t>Finanční strop: max. 100 tis. Kč bez DPH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5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gridSpan w:val="17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00.00.0000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gridSpan w:val="17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  <w:br/>
              <w:t>Na faktuře uvádějte vždy číslo objednávky. Faktury je možné zasílat i na email faktury@mmp.cz.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gridSpan w:val="15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07.10.2020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14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gridSpan w:val="8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Málková Irena</w:t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466 859 550 | Email: irena.malkova@mmp.cz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</w:tbl>
    <w:sectPr>
      <w:pgSz w:w="11903" w:h="16833" w:orient="portrait"/>
      <w:pgMar w:left="1133" w:top="566" w:right="141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