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DA1E11" w:rsidRPr="00DA1E11">
        <w:rPr>
          <w:rFonts w:ascii="Arial" w:hAnsi="Arial" w:cs="Arial"/>
          <w:b/>
          <w:sz w:val="36"/>
          <w:szCs w:val="36"/>
        </w:rPr>
        <w:t>2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37134D">
        <w:rPr>
          <w:rFonts w:ascii="Arial" w:hAnsi="Arial" w:cs="Arial"/>
          <w:b/>
          <w:sz w:val="22"/>
          <w:szCs w:val="22"/>
        </w:rPr>
        <w:tab/>
      </w:r>
      <w:proofErr w:type="gramStart"/>
      <w:r w:rsidR="00DA1E11" w:rsidRPr="00DA1E11">
        <w:rPr>
          <w:rFonts w:ascii="Arial" w:hAnsi="Arial" w:cs="Arial"/>
          <w:b/>
          <w:sz w:val="22"/>
          <w:szCs w:val="22"/>
        </w:rPr>
        <w:t>06-O</w:t>
      </w:r>
      <w:proofErr w:type="gramEnd"/>
      <w:r w:rsidR="00DA1E11" w:rsidRPr="00DA1E11">
        <w:rPr>
          <w:rFonts w:ascii="Arial" w:hAnsi="Arial" w:cs="Arial"/>
          <w:b/>
          <w:sz w:val="22"/>
          <w:szCs w:val="22"/>
        </w:rPr>
        <w:t>-465-9645/20</w:t>
      </w:r>
      <w:r w:rsidR="0037134D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D322C0">
        <w:rPr>
          <w:rFonts w:ascii="Arial" w:hAnsi="Arial" w:cs="Arial"/>
          <w:b/>
          <w:sz w:val="22"/>
          <w:szCs w:val="22"/>
        </w:rPr>
        <w:tab/>
      </w:r>
      <w:r w:rsidR="0037134D" w:rsidRPr="00DA1E11">
        <w:rPr>
          <w:rFonts w:ascii="Arial" w:hAnsi="Arial" w:cs="Arial"/>
          <w:b/>
          <w:sz w:val="22"/>
          <w:szCs w:val="22"/>
        </w:rPr>
        <w:t>14</w:t>
      </w:r>
      <w:r w:rsidR="00DA1E11" w:rsidRPr="00DA1E11">
        <w:rPr>
          <w:rFonts w:ascii="Arial" w:hAnsi="Arial" w:cs="Arial"/>
          <w:b/>
          <w:sz w:val="22"/>
          <w:szCs w:val="22"/>
        </w:rPr>
        <w:t>0</w:t>
      </w:r>
      <w:r w:rsidR="0037134D" w:rsidRPr="00DA1E11">
        <w:rPr>
          <w:rFonts w:ascii="Arial" w:hAnsi="Arial" w:cs="Arial"/>
          <w:b/>
          <w:sz w:val="22"/>
          <w:szCs w:val="22"/>
        </w:rPr>
        <w:t>/2020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39506D" w:rsidRPr="00D74A50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D322C0" w:rsidRPr="00DA1E11" w:rsidRDefault="00DA1E11" w:rsidP="00032856">
      <w:pPr>
        <w:jc w:val="center"/>
        <w:rPr>
          <w:rFonts w:ascii="Arial" w:hAnsi="Arial" w:cs="Arial"/>
          <w:b/>
        </w:rPr>
      </w:pPr>
      <w:r w:rsidRPr="00DA1E11">
        <w:rPr>
          <w:rFonts w:ascii="Arial" w:hAnsi="Arial" w:cs="Arial"/>
          <w:b/>
        </w:rPr>
        <w:t>Rekonstrukce</w:t>
      </w:r>
      <w:r w:rsidR="00CE60D3" w:rsidRPr="00DA1E11">
        <w:rPr>
          <w:rFonts w:ascii="Arial" w:hAnsi="Arial" w:cs="Arial"/>
          <w:b/>
        </w:rPr>
        <w:t xml:space="preserve"> a </w:t>
      </w:r>
      <w:r w:rsidRPr="00DA1E11">
        <w:rPr>
          <w:rFonts w:ascii="Arial" w:hAnsi="Arial" w:cs="Arial"/>
          <w:b/>
        </w:rPr>
        <w:t>oprava</w:t>
      </w:r>
      <w:r w:rsidR="00B17AF2" w:rsidRPr="00DA1E11">
        <w:rPr>
          <w:rFonts w:ascii="Arial" w:hAnsi="Arial" w:cs="Arial"/>
          <w:b/>
        </w:rPr>
        <w:t xml:space="preserve"> Mandavy ve Starých Křečanech</w:t>
      </w:r>
    </w:p>
    <w:p w:rsidR="00032856" w:rsidRPr="00F01557" w:rsidRDefault="00680069" w:rsidP="00032856">
      <w:pPr>
        <w:jc w:val="center"/>
        <w:rPr>
          <w:rFonts w:ascii="Arial" w:hAnsi="Arial" w:cs="Arial"/>
        </w:rPr>
      </w:pPr>
      <w:r w:rsidRPr="00DA1E11">
        <w:rPr>
          <w:rFonts w:ascii="Arial" w:hAnsi="Arial" w:cs="Arial"/>
          <w:b/>
        </w:rPr>
        <w:t xml:space="preserve"> – projektová dokumentace</w:t>
      </w:r>
    </w:p>
    <w:p w:rsidR="008E3236" w:rsidRPr="0037134D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IČ</w:t>
      </w:r>
      <w:r w:rsidR="001A1BF6" w:rsidRPr="00D322C0">
        <w:rPr>
          <w:rFonts w:ascii="Arial" w:hAnsi="Arial" w:cs="Arial"/>
          <w:sz w:val="22"/>
          <w:szCs w:val="22"/>
        </w:rPr>
        <w:t>O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70889988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DIČ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>CZ70889988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zastoupený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D322C0" w:rsidRPr="00D322C0" w:rsidRDefault="00D322C0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 smluvních:</w:t>
      </w:r>
      <w:r>
        <w:rPr>
          <w:rFonts w:ascii="Arial" w:hAnsi="Arial" w:cs="Arial"/>
          <w:sz w:val="22"/>
          <w:szCs w:val="22"/>
        </w:rPr>
        <w:tab/>
      </w:r>
    </w:p>
    <w:p w:rsidR="0078134D" w:rsidRPr="00D322C0" w:rsidRDefault="008E3236" w:rsidP="00E6765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zástupce ve věcech technických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  <w:r w:rsidR="00E67658" w:rsidRPr="00DC543B">
        <w:rPr>
          <w:rFonts w:ascii="Arial" w:hAnsi="Arial" w:cs="Arial"/>
          <w:sz w:val="22"/>
          <w:szCs w:val="22"/>
        </w:rPr>
        <w:t xml:space="preserve">vedoucí odboru </w:t>
      </w:r>
      <w:r w:rsidR="002A4A73" w:rsidRPr="00DC543B">
        <w:rPr>
          <w:rFonts w:ascii="Arial" w:hAnsi="Arial" w:cs="Arial"/>
          <w:sz w:val="22"/>
          <w:szCs w:val="22"/>
        </w:rPr>
        <w:t>obchodní přípravy investic</w:t>
      </w:r>
    </w:p>
    <w:p w:rsidR="001A3DC3" w:rsidRDefault="001A3DC3" w:rsidP="001A3DC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8E3236" w:rsidP="001A3DC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technický dozor investora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3B5F73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b</w:t>
      </w:r>
      <w:r w:rsidR="008E3236" w:rsidRPr="00D322C0">
        <w:rPr>
          <w:rFonts w:ascii="Arial" w:hAnsi="Arial" w:cs="Arial"/>
          <w:sz w:val="22"/>
          <w:szCs w:val="22"/>
        </w:rPr>
        <w:t>ankovní spojení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>číslo účtu</w:t>
      </w:r>
      <w:r w:rsidR="009577CF" w:rsidRPr="00D322C0">
        <w:rPr>
          <w:rFonts w:ascii="Arial" w:hAnsi="Arial" w:cs="Arial"/>
          <w:sz w:val="22"/>
          <w:szCs w:val="22"/>
        </w:rPr>
        <w:t>:</w:t>
      </w:r>
      <w:r w:rsidR="0078134D" w:rsidRPr="00D322C0">
        <w:rPr>
          <w:rFonts w:ascii="Arial" w:hAnsi="Arial" w:cs="Arial"/>
          <w:sz w:val="22"/>
          <w:szCs w:val="22"/>
        </w:rPr>
        <w:tab/>
      </w:r>
      <w:r w:rsidRPr="00D322C0">
        <w:rPr>
          <w:rFonts w:ascii="Arial" w:hAnsi="Arial" w:cs="Arial"/>
          <w:sz w:val="22"/>
          <w:szCs w:val="22"/>
        </w:rPr>
        <w:t xml:space="preserve">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322C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322C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A1E11" w:rsidRPr="00D74A50" w:rsidRDefault="00DA1E11" w:rsidP="00DA1E1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ab/>
        <w:t>Vodohospodářský rozvoj a výstavba a.s.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A1E11" w:rsidRPr="00D74A50" w:rsidRDefault="00DA1E11" w:rsidP="00DA1E1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Nábřežní 90/4, 150 56 Praha 5</w:t>
      </w:r>
    </w:p>
    <w:p w:rsidR="00DA1E11" w:rsidRPr="00D74A50" w:rsidRDefault="00DA1E11" w:rsidP="00DA1E1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A755E3">
        <w:rPr>
          <w:rFonts w:ascii="Arial" w:hAnsi="Arial" w:cs="Arial"/>
          <w:bCs/>
          <w:sz w:val="22"/>
          <w:szCs w:val="22"/>
        </w:rPr>
        <w:t>471 16 901</w:t>
      </w:r>
    </w:p>
    <w:p w:rsidR="00DA1E11" w:rsidRPr="00D74A50" w:rsidRDefault="00DA1E11" w:rsidP="00DA1E1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A755E3">
        <w:rPr>
          <w:rFonts w:ascii="Arial" w:hAnsi="Arial" w:cs="Arial"/>
          <w:bCs/>
          <w:sz w:val="22"/>
          <w:szCs w:val="22"/>
        </w:rPr>
        <w:t>CZ47116901</w:t>
      </w:r>
    </w:p>
    <w:p w:rsidR="00DA1E11" w:rsidRPr="00A755E3" w:rsidRDefault="00DA1E11" w:rsidP="00DA1E11">
      <w:pPr>
        <w:tabs>
          <w:tab w:val="left" w:pos="3960"/>
        </w:tabs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1A3DC3" w:rsidRDefault="001A3DC3" w:rsidP="006D55EC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</w:p>
    <w:p w:rsidR="00DA1E11" w:rsidRPr="00D74A50" w:rsidRDefault="00DA1E11" w:rsidP="006D55EC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A1E11" w:rsidRPr="00404FA3" w:rsidRDefault="00DA1E11" w:rsidP="00DA1E11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A1E11" w:rsidRPr="00D74A50" w:rsidRDefault="00DA1E11" w:rsidP="00DA1E1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A1E11" w:rsidRPr="00D74A50" w:rsidRDefault="00DA1E11" w:rsidP="00DA1E1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1A3DC3" w:rsidRDefault="00DA1E11" w:rsidP="00DA1E11">
      <w:pPr>
        <w:tabs>
          <w:tab w:val="left" w:pos="1260"/>
          <w:tab w:val="left" w:pos="3960"/>
        </w:tabs>
        <w:spacing w:before="120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DA1E11" w:rsidRPr="00D74A50" w:rsidRDefault="00DA1E11" w:rsidP="00461605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74A50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461605" w:rsidRDefault="00DA1E11" w:rsidP="00DA1E1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</w:p>
    <w:p w:rsidR="00DA1E11" w:rsidRPr="00D74A50" w:rsidRDefault="00DA1E11" w:rsidP="00DA1E1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ab/>
      </w:r>
    </w:p>
    <w:p w:rsidR="00DA1E11" w:rsidRDefault="00DA1E11" w:rsidP="00DA1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>
        <w:rPr>
          <w:rFonts w:ascii="Arial" w:hAnsi="Arial" w:cs="Arial"/>
          <w:sz w:val="22"/>
          <w:szCs w:val="22"/>
        </w:rPr>
        <w:t xml:space="preserve"> vedeném Městským soudem v Praze</w:t>
      </w:r>
      <w:r w:rsidRPr="00D74A50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 </w:t>
      </w:r>
      <w:r w:rsidRPr="00D74A5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B</w:t>
      </w:r>
      <w:r w:rsidRPr="00D74A5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1930.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CE60D3" w:rsidRDefault="00CE60D3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DA1E11" w:rsidRDefault="00DA1E11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DA1E11" w:rsidRDefault="00DA1E11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DA1E11" w:rsidRDefault="00DA1E11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4127C7" w:rsidRDefault="006E70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1" w:name="_Hlk51049284"/>
      <w:r w:rsidRPr="006C2422">
        <w:rPr>
          <w:rFonts w:ascii="Arial" w:hAnsi="Arial" w:cs="Arial"/>
          <w:b/>
          <w:sz w:val="22"/>
          <w:szCs w:val="22"/>
        </w:rPr>
        <w:t>Tento d</w:t>
      </w:r>
      <w:r w:rsidR="008A7B29" w:rsidRPr="006C2422">
        <w:rPr>
          <w:rFonts w:ascii="Arial" w:hAnsi="Arial" w:cs="Arial"/>
          <w:b/>
          <w:sz w:val="22"/>
          <w:szCs w:val="22"/>
        </w:rPr>
        <w:t>odatek je uzavírán z</w:t>
      </w:r>
      <w:r w:rsidR="004127C7" w:rsidRPr="006C2422">
        <w:rPr>
          <w:rFonts w:ascii="Arial" w:hAnsi="Arial" w:cs="Arial"/>
          <w:b/>
          <w:sz w:val="22"/>
          <w:szCs w:val="22"/>
        </w:rPr>
        <w:t> </w:t>
      </w:r>
      <w:r w:rsidR="008A7B29" w:rsidRPr="006C2422">
        <w:rPr>
          <w:rFonts w:ascii="Arial" w:hAnsi="Arial" w:cs="Arial"/>
          <w:b/>
          <w:sz w:val="22"/>
          <w:szCs w:val="22"/>
        </w:rPr>
        <w:t>důvodu</w:t>
      </w:r>
      <w:r w:rsidR="004127C7" w:rsidRPr="006C2422">
        <w:rPr>
          <w:rFonts w:ascii="Arial" w:hAnsi="Arial" w:cs="Arial"/>
          <w:b/>
          <w:sz w:val="22"/>
          <w:szCs w:val="22"/>
        </w:rPr>
        <w:t>:</w:t>
      </w:r>
      <w:r w:rsidR="006E6C23">
        <w:rPr>
          <w:rFonts w:ascii="Arial" w:hAnsi="Arial" w:cs="Arial"/>
          <w:b/>
          <w:sz w:val="22"/>
          <w:szCs w:val="22"/>
        </w:rPr>
        <w:t xml:space="preserve"> </w:t>
      </w:r>
      <w:r w:rsidR="009B3B3B">
        <w:rPr>
          <w:rFonts w:ascii="Arial" w:hAnsi="Arial" w:cs="Arial"/>
          <w:sz w:val="22"/>
          <w:szCs w:val="22"/>
        </w:rPr>
        <w:t>Nutnosti koordinace a zařazení samostatně projektované části mostku do tohoto hlavního projektu.</w:t>
      </w:r>
    </w:p>
    <w:p w:rsidR="006E6C23" w:rsidRDefault="006E6C23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bookmarkEnd w:id="1"/>
    <w:p w:rsidR="00E67658" w:rsidRPr="00882214" w:rsidRDefault="00E67658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7658" w:rsidRPr="006E708B" w:rsidRDefault="006E70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E708B">
        <w:rPr>
          <w:rFonts w:ascii="Arial" w:hAnsi="Arial" w:cs="Arial"/>
          <w:sz w:val="22"/>
          <w:szCs w:val="22"/>
        </w:rPr>
        <w:t>Tímto d</w:t>
      </w:r>
      <w:r w:rsidR="00E67658" w:rsidRPr="006E708B">
        <w:rPr>
          <w:rFonts w:ascii="Arial" w:hAnsi="Arial" w:cs="Arial"/>
          <w:sz w:val="22"/>
          <w:szCs w:val="22"/>
        </w:rPr>
        <w:t xml:space="preserve">odatkem </w:t>
      </w:r>
      <w:r w:rsidR="00E67658" w:rsidRPr="006C2422">
        <w:rPr>
          <w:rFonts w:ascii="Arial" w:hAnsi="Arial" w:cs="Arial"/>
          <w:sz w:val="22"/>
          <w:szCs w:val="22"/>
        </w:rPr>
        <w:t xml:space="preserve">se </w:t>
      </w:r>
      <w:r w:rsidR="008A7B29" w:rsidRPr="006C2422">
        <w:rPr>
          <w:rFonts w:ascii="Arial" w:hAnsi="Arial" w:cs="Arial"/>
          <w:sz w:val="22"/>
          <w:szCs w:val="22"/>
        </w:rPr>
        <w:t>mění</w:t>
      </w:r>
      <w:r w:rsidR="00FB604D" w:rsidRPr="006C2422">
        <w:rPr>
          <w:rFonts w:ascii="Arial" w:hAnsi="Arial" w:cs="Arial"/>
          <w:sz w:val="22"/>
          <w:szCs w:val="22"/>
        </w:rPr>
        <w:t xml:space="preserve"> Čl. III.</w:t>
      </w:r>
      <w:r w:rsidR="00E67658" w:rsidRPr="006C2422">
        <w:rPr>
          <w:rFonts w:ascii="Arial" w:hAnsi="Arial" w:cs="Arial"/>
          <w:sz w:val="22"/>
          <w:szCs w:val="22"/>
        </w:rPr>
        <w:t xml:space="preserve"> </w:t>
      </w:r>
      <w:r w:rsidR="00FB604D" w:rsidRPr="006C2422">
        <w:rPr>
          <w:rFonts w:ascii="Arial" w:hAnsi="Arial" w:cs="Arial"/>
          <w:sz w:val="22"/>
          <w:szCs w:val="22"/>
        </w:rPr>
        <w:t>T</w:t>
      </w:r>
      <w:r w:rsidR="00166E8C" w:rsidRPr="006C2422">
        <w:rPr>
          <w:rFonts w:ascii="Arial" w:hAnsi="Arial" w:cs="Arial"/>
          <w:sz w:val="22"/>
          <w:szCs w:val="22"/>
        </w:rPr>
        <w:t>ermín</w:t>
      </w:r>
      <w:r w:rsidR="00E83C89" w:rsidRPr="006C2422">
        <w:rPr>
          <w:rFonts w:ascii="Arial" w:hAnsi="Arial" w:cs="Arial"/>
          <w:sz w:val="22"/>
          <w:szCs w:val="22"/>
        </w:rPr>
        <w:t xml:space="preserve"> plnění</w:t>
      </w:r>
      <w:r w:rsidR="00402DBB" w:rsidRPr="006C2422">
        <w:rPr>
          <w:rFonts w:ascii="Arial" w:hAnsi="Arial" w:cs="Arial"/>
          <w:sz w:val="22"/>
          <w:szCs w:val="22"/>
        </w:rPr>
        <w:t>:</w:t>
      </w: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0069" w:rsidRPr="006E708B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Čl. III. TERMÍNY PLNĚNÍ </w:t>
      </w:r>
    </w:p>
    <w:p w:rsidR="00D11D16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11D16" w:rsidRPr="006E708B" w:rsidRDefault="00D11D16" w:rsidP="00D11D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C2422">
        <w:rPr>
          <w:rFonts w:ascii="Arial" w:hAnsi="Arial" w:cs="Arial"/>
          <w:b/>
          <w:sz w:val="22"/>
          <w:szCs w:val="22"/>
        </w:rPr>
        <w:t>Původní znění:</w:t>
      </w:r>
    </w:p>
    <w:p w:rsidR="00A075C1" w:rsidRPr="008A7B29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487F0A" w:rsidRPr="008A7B29" w:rsidRDefault="00C63F88" w:rsidP="009D1968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Termín provedení díla</w:t>
      </w:r>
      <w:r w:rsidR="009577CF" w:rsidRPr="008A7B29">
        <w:rPr>
          <w:rFonts w:ascii="Arial" w:hAnsi="Arial" w:cs="Arial"/>
          <w:sz w:val="22"/>
          <w:szCs w:val="22"/>
        </w:rPr>
        <w:t>:</w:t>
      </w:r>
    </w:p>
    <w:p w:rsidR="00E13110" w:rsidRPr="008A7B29" w:rsidRDefault="00E13110" w:rsidP="009D1968">
      <w:pPr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 xml:space="preserve">Zhotovitel se zavazuje provést dílo v následujících termínech: </w:t>
      </w:r>
    </w:p>
    <w:p w:rsidR="009D1968" w:rsidRPr="008A7B29" w:rsidRDefault="009D1968" w:rsidP="009D196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2B4708" w:rsidRPr="00D77C98" w:rsidRDefault="00E13110" w:rsidP="002B470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8A7B29">
        <w:rPr>
          <w:rFonts w:ascii="Arial" w:hAnsi="Arial" w:cs="Arial"/>
          <w:sz w:val="22"/>
          <w:szCs w:val="22"/>
        </w:rPr>
        <w:t>a)</w:t>
      </w:r>
      <w:r w:rsidRPr="008A7B29">
        <w:rPr>
          <w:rFonts w:ascii="Arial" w:hAnsi="Arial" w:cs="Arial"/>
          <w:sz w:val="22"/>
          <w:szCs w:val="22"/>
        </w:rPr>
        <w:tab/>
      </w:r>
      <w:r w:rsidR="002B4708" w:rsidRPr="00D77C98">
        <w:rPr>
          <w:rFonts w:ascii="Arial" w:hAnsi="Arial" w:cs="Arial"/>
          <w:sz w:val="22"/>
          <w:szCs w:val="22"/>
        </w:rPr>
        <w:t>zahájení díla:</w:t>
      </w:r>
    </w:p>
    <w:p w:rsidR="002B4708" w:rsidRPr="00D77C98" w:rsidRDefault="002B4708" w:rsidP="002B470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7C98"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E13110" w:rsidRPr="00D77C98" w:rsidRDefault="00E13110" w:rsidP="002B470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13110" w:rsidRPr="00D77C98" w:rsidRDefault="00E13110" w:rsidP="00E13110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7C98">
        <w:rPr>
          <w:rFonts w:ascii="Arial" w:hAnsi="Arial" w:cs="Arial"/>
          <w:sz w:val="22"/>
          <w:szCs w:val="22"/>
        </w:rPr>
        <w:t>b)</w:t>
      </w:r>
      <w:r w:rsidRPr="00D77C98">
        <w:rPr>
          <w:rFonts w:ascii="Arial" w:hAnsi="Arial" w:cs="Arial"/>
          <w:sz w:val="22"/>
          <w:szCs w:val="22"/>
        </w:rPr>
        <w:tab/>
        <w:t xml:space="preserve">předání a převzetí dokončeného díla: </w:t>
      </w:r>
    </w:p>
    <w:p w:rsidR="00680069" w:rsidRPr="00D77C98" w:rsidRDefault="00680069" w:rsidP="00680069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:rsidR="00680069" w:rsidRPr="00D77C98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  <w:r w:rsidRPr="00D77C98">
        <w:rPr>
          <w:rFonts w:ascii="Arial" w:hAnsi="Arial" w:cs="Arial"/>
          <w:sz w:val="22"/>
          <w:szCs w:val="22"/>
        </w:rPr>
        <w:t xml:space="preserve">Dílčí termín - předání kompletní PD (2 x tištěné + 1 x elektronicky) po projednání na </w:t>
      </w:r>
      <w:proofErr w:type="gramStart"/>
      <w:r w:rsidRPr="00D77C98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D77C98">
        <w:rPr>
          <w:rFonts w:ascii="Arial" w:hAnsi="Arial" w:cs="Arial"/>
          <w:sz w:val="22"/>
          <w:szCs w:val="22"/>
        </w:rPr>
        <w:t xml:space="preserve"> </w:t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ab/>
        <w:t xml:space="preserve"> </w:t>
      </w:r>
      <w:r w:rsidRPr="00D77C98">
        <w:rPr>
          <w:rFonts w:ascii="Arial" w:hAnsi="Arial" w:cs="Arial"/>
          <w:sz w:val="22"/>
          <w:szCs w:val="22"/>
        </w:rPr>
        <w:tab/>
      </w:r>
      <w:r w:rsidR="004F78FB" w:rsidRPr="00D77C98">
        <w:rPr>
          <w:rFonts w:ascii="Arial" w:hAnsi="Arial" w:cs="Arial"/>
          <w:sz w:val="22"/>
          <w:szCs w:val="22"/>
        </w:rPr>
        <w:tab/>
      </w:r>
      <w:r w:rsidRPr="00D77C98">
        <w:rPr>
          <w:rFonts w:ascii="Arial" w:hAnsi="Arial" w:cs="Arial"/>
          <w:sz w:val="22"/>
          <w:szCs w:val="22"/>
        </w:rPr>
        <w:t xml:space="preserve">do </w:t>
      </w:r>
      <w:r w:rsidR="00DA1E11" w:rsidRPr="00D77C98">
        <w:rPr>
          <w:rFonts w:ascii="Arial" w:hAnsi="Arial" w:cs="Arial"/>
          <w:sz w:val="22"/>
          <w:szCs w:val="22"/>
        </w:rPr>
        <w:t>18</w:t>
      </w:r>
      <w:r w:rsidRPr="00D77C98">
        <w:rPr>
          <w:rFonts w:ascii="Arial" w:hAnsi="Arial" w:cs="Arial"/>
          <w:sz w:val="22"/>
          <w:szCs w:val="22"/>
        </w:rPr>
        <w:t>.0</w:t>
      </w:r>
      <w:r w:rsidR="00DA1E11" w:rsidRPr="00D77C98">
        <w:rPr>
          <w:rFonts w:ascii="Arial" w:hAnsi="Arial" w:cs="Arial"/>
          <w:sz w:val="22"/>
          <w:szCs w:val="22"/>
        </w:rPr>
        <w:t>9</w:t>
      </w:r>
      <w:r w:rsidRPr="00D77C98">
        <w:rPr>
          <w:rFonts w:ascii="Arial" w:hAnsi="Arial" w:cs="Arial"/>
          <w:sz w:val="22"/>
          <w:szCs w:val="22"/>
        </w:rPr>
        <w:t>.2020</w:t>
      </w:r>
    </w:p>
    <w:p w:rsidR="00680069" w:rsidRPr="00D77C98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80069" w:rsidRPr="00D77C98" w:rsidRDefault="00680069" w:rsidP="009613FA">
      <w:pPr>
        <w:tabs>
          <w:tab w:val="left" w:pos="7088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D77C98">
        <w:rPr>
          <w:rFonts w:ascii="Arial" w:hAnsi="Arial" w:cs="Arial"/>
          <w:sz w:val="22"/>
          <w:szCs w:val="22"/>
        </w:rPr>
        <w:t xml:space="preserve">Ukončení </w:t>
      </w:r>
      <w:r w:rsidR="007B0972" w:rsidRPr="00D77C98">
        <w:rPr>
          <w:rFonts w:ascii="Arial" w:hAnsi="Arial" w:cs="Arial"/>
          <w:sz w:val="22"/>
          <w:szCs w:val="22"/>
        </w:rPr>
        <w:t>díla – předání</w:t>
      </w:r>
      <w:r w:rsidRPr="00D77C98">
        <w:rPr>
          <w:rFonts w:ascii="Arial" w:hAnsi="Arial" w:cs="Arial"/>
          <w:sz w:val="22"/>
          <w:szCs w:val="22"/>
        </w:rPr>
        <w:t xml:space="preserve"> a převzetí kompletní PD (4 x tištěné + 2 x elektronicky) po</w:t>
      </w:r>
      <w:r w:rsidR="00E105E6" w:rsidRPr="00D77C98">
        <w:rPr>
          <w:rFonts w:ascii="Arial" w:hAnsi="Arial" w:cs="Arial"/>
          <w:sz w:val="22"/>
          <w:szCs w:val="22"/>
        </w:rPr>
        <w:t> </w:t>
      </w:r>
      <w:r w:rsidRPr="00D77C98">
        <w:rPr>
          <w:rFonts w:ascii="Arial" w:hAnsi="Arial" w:cs="Arial"/>
          <w:sz w:val="22"/>
          <w:szCs w:val="22"/>
        </w:rPr>
        <w:t>schválení v IK PŘ:</w:t>
      </w:r>
      <w:r w:rsidRPr="00D77C98">
        <w:rPr>
          <w:rFonts w:ascii="Arial" w:hAnsi="Arial" w:cs="Arial"/>
          <w:sz w:val="22"/>
          <w:szCs w:val="22"/>
        </w:rPr>
        <w:tab/>
        <w:t>do 30.</w:t>
      </w:r>
      <w:r w:rsidR="00DA1E11" w:rsidRPr="00D77C98">
        <w:rPr>
          <w:rFonts w:ascii="Arial" w:hAnsi="Arial" w:cs="Arial"/>
          <w:sz w:val="22"/>
          <w:szCs w:val="22"/>
        </w:rPr>
        <w:t>10</w:t>
      </w:r>
      <w:r w:rsidRPr="00D77C98">
        <w:rPr>
          <w:rFonts w:ascii="Arial" w:hAnsi="Arial" w:cs="Arial"/>
          <w:sz w:val="22"/>
          <w:szCs w:val="22"/>
        </w:rPr>
        <w:t>.2020</w:t>
      </w:r>
    </w:p>
    <w:p w:rsidR="00680069" w:rsidRPr="00D77C98" w:rsidRDefault="00680069" w:rsidP="0068006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83C89" w:rsidRDefault="002329A3" w:rsidP="0023104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77C98">
        <w:rPr>
          <w:rFonts w:ascii="Arial" w:hAnsi="Arial" w:cs="Arial"/>
          <w:color w:val="000000"/>
          <w:sz w:val="22"/>
          <w:szCs w:val="22"/>
        </w:rPr>
        <w:t>Místem plnění je Povodí Ohře, státní podnik, se sídlem Bezručova 4219, 430 03 Chomutov odbor P</w:t>
      </w:r>
      <w:r w:rsidR="00E67658" w:rsidRPr="00D77C98">
        <w:rPr>
          <w:rFonts w:ascii="Arial" w:hAnsi="Arial" w:cs="Arial"/>
          <w:color w:val="000000"/>
          <w:sz w:val="22"/>
          <w:szCs w:val="22"/>
        </w:rPr>
        <w:t>říprava</w:t>
      </w:r>
      <w:r w:rsidRPr="00D77C98">
        <w:rPr>
          <w:rFonts w:ascii="Arial" w:hAnsi="Arial" w:cs="Arial"/>
          <w:color w:val="000000"/>
          <w:sz w:val="22"/>
          <w:szCs w:val="22"/>
        </w:rPr>
        <w:t xml:space="preserve"> projektů</w:t>
      </w:r>
      <w:r>
        <w:rPr>
          <w:rFonts w:ascii="Arial" w:hAnsi="Arial" w:cs="Arial"/>
          <w:color w:val="000000"/>
          <w:sz w:val="22"/>
          <w:szCs w:val="22"/>
        </w:rPr>
        <w:t xml:space="preserve"> a zakázek.</w:t>
      </w: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83C89" w:rsidRDefault="00E83C89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2830C6" w:rsidRPr="006E708B" w:rsidRDefault="00E67658" w:rsidP="0023104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C2422">
        <w:rPr>
          <w:rFonts w:ascii="Arial" w:hAnsi="Arial" w:cs="Arial"/>
          <w:b/>
          <w:color w:val="000000"/>
          <w:sz w:val="22"/>
          <w:szCs w:val="22"/>
        </w:rPr>
        <w:t>Nové znění:</w:t>
      </w:r>
    </w:p>
    <w:p w:rsidR="00E67658" w:rsidRPr="00B1004E" w:rsidRDefault="00E67658" w:rsidP="00E67658">
      <w:pPr>
        <w:jc w:val="both"/>
        <w:rPr>
          <w:rFonts w:ascii="Arial" w:hAnsi="Arial" w:cs="Arial"/>
          <w:sz w:val="22"/>
          <w:szCs w:val="22"/>
        </w:rPr>
      </w:pPr>
    </w:p>
    <w:p w:rsidR="00E67658" w:rsidRPr="00680069" w:rsidRDefault="00E67658" w:rsidP="00E67658">
      <w:pPr>
        <w:jc w:val="both"/>
        <w:rPr>
          <w:rFonts w:ascii="Arial" w:hAnsi="Arial" w:cs="Arial"/>
          <w:b/>
          <w:sz w:val="22"/>
          <w:szCs w:val="22"/>
        </w:rPr>
      </w:pPr>
      <w:r w:rsidRPr="00680069">
        <w:rPr>
          <w:rFonts w:ascii="Arial" w:hAnsi="Arial" w:cs="Arial"/>
          <w:b/>
          <w:sz w:val="22"/>
          <w:szCs w:val="22"/>
        </w:rPr>
        <w:t>Termín provedení díla:</w:t>
      </w:r>
    </w:p>
    <w:p w:rsidR="00E67658" w:rsidRDefault="00E67658" w:rsidP="00E67658">
      <w:pPr>
        <w:jc w:val="both"/>
        <w:rPr>
          <w:rFonts w:ascii="Arial" w:hAnsi="Arial" w:cs="Arial"/>
          <w:sz w:val="22"/>
          <w:szCs w:val="22"/>
        </w:rPr>
      </w:pPr>
      <w:r w:rsidRPr="00E13110">
        <w:rPr>
          <w:rFonts w:ascii="Arial" w:hAnsi="Arial" w:cs="Arial"/>
          <w:sz w:val="22"/>
          <w:szCs w:val="22"/>
        </w:rPr>
        <w:t xml:space="preserve">Zhotovitel se zavazuje provést dílo v následujících termínech: 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E67658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680069">
        <w:rPr>
          <w:rFonts w:ascii="Arial" w:hAnsi="Arial" w:cs="Arial"/>
          <w:b/>
          <w:sz w:val="22"/>
          <w:szCs w:val="22"/>
        </w:rPr>
        <w:t>a)</w:t>
      </w:r>
      <w:r w:rsidRPr="0068006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zahájení díla:</w:t>
      </w:r>
    </w:p>
    <w:p w:rsidR="00E67658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zbytečného odkladu po nabytí účinnosti smlouvy.</w:t>
      </w: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7658" w:rsidRPr="00E13110" w:rsidRDefault="00E67658" w:rsidP="00E6765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D1968">
        <w:rPr>
          <w:rFonts w:ascii="Arial" w:hAnsi="Arial" w:cs="Arial"/>
          <w:b/>
          <w:sz w:val="22"/>
          <w:szCs w:val="22"/>
        </w:rPr>
        <w:t>b)</w:t>
      </w:r>
      <w:r w:rsidRPr="00E13110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b/>
          <w:sz w:val="22"/>
          <w:szCs w:val="22"/>
        </w:rPr>
        <w:t>předání a převzetí dokončeného díla:</w:t>
      </w:r>
      <w:r w:rsidRPr="00E13110">
        <w:rPr>
          <w:rFonts w:ascii="Arial" w:hAnsi="Arial" w:cs="Arial"/>
          <w:sz w:val="22"/>
          <w:szCs w:val="22"/>
        </w:rPr>
        <w:t xml:space="preserve"> </w:t>
      </w:r>
    </w:p>
    <w:p w:rsidR="00E67658" w:rsidRDefault="00E67658" w:rsidP="00E67658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67658" w:rsidRPr="00680069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  <w:r w:rsidRPr="00680069">
        <w:rPr>
          <w:rFonts w:ascii="Arial" w:hAnsi="Arial" w:cs="Arial"/>
          <w:sz w:val="22"/>
          <w:szCs w:val="22"/>
        </w:rPr>
        <w:t xml:space="preserve">Dílčí termín - předání kompletní PD (2 x tištěné + 1 x elektronicky) po projednání na </w:t>
      </w:r>
      <w:proofErr w:type="gramStart"/>
      <w:r w:rsidRPr="00680069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680069">
        <w:rPr>
          <w:rFonts w:ascii="Arial" w:hAnsi="Arial" w:cs="Arial"/>
          <w:sz w:val="22"/>
          <w:szCs w:val="22"/>
        </w:rPr>
        <w:t xml:space="preserve"> </w:t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</w:r>
      <w:r w:rsidRPr="0068006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C543B">
        <w:rPr>
          <w:rFonts w:ascii="Arial" w:hAnsi="Arial" w:cs="Arial"/>
          <w:b/>
          <w:sz w:val="22"/>
          <w:szCs w:val="22"/>
        </w:rPr>
        <w:t xml:space="preserve">do </w:t>
      </w:r>
      <w:r w:rsidR="00DA1E11">
        <w:rPr>
          <w:rFonts w:ascii="Arial" w:hAnsi="Arial" w:cs="Arial"/>
          <w:b/>
          <w:sz w:val="22"/>
          <w:szCs w:val="22"/>
        </w:rPr>
        <w:t>19</w:t>
      </w:r>
      <w:r w:rsidRPr="00DC543B">
        <w:rPr>
          <w:rFonts w:ascii="Arial" w:hAnsi="Arial" w:cs="Arial"/>
          <w:b/>
          <w:sz w:val="22"/>
          <w:szCs w:val="22"/>
        </w:rPr>
        <w:t>.</w:t>
      </w:r>
      <w:r w:rsidR="00DA1E11">
        <w:rPr>
          <w:rFonts w:ascii="Arial" w:hAnsi="Arial" w:cs="Arial"/>
          <w:b/>
          <w:sz w:val="22"/>
          <w:szCs w:val="22"/>
        </w:rPr>
        <w:t>0</w:t>
      </w:r>
      <w:r w:rsidR="0023104F" w:rsidRPr="00DC543B">
        <w:rPr>
          <w:rFonts w:ascii="Arial" w:hAnsi="Arial" w:cs="Arial"/>
          <w:b/>
          <w:sz w:val="22"/>
          <w:szCs w:val="22"/>
        </w:rPr>
        <w:t>1</w:t>
      </w:r>
      <w:r w:rsidRPr="00DC543B">
        <w:rPr>
          <w:rFonts w:ascii="Arial" w:hAnsi="Arial" w:cs="Arial"/>
          <w:b/>
          <w:sz w:val="22"/>
          <w:szCs w:val="22"/>
        </w:rPr>
        <w:t>.202</w:t>
      </w:r>
      <w:r w:rsidR="00DA1E11">
        <w:rPr>
          <w:rFonts w:ascii="Arial" w:hAnsi="Arial" w:cs="Arial"/>
          <w:b/>
          <w:sz w:val="22"/>
          <w:szCs w:val="22"/>
        </w:rPr>
        <w:t>1</w:t>
      </w:r>
    </w:p>
    <w:p w:rsidR="00E67658" w:rsidRPr="00680069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67658" w:rsidRPr="00680069" w:rsidRDefault="00E67658" w:rsidP="009613FA">
      <w:pPr>
        <w:tabs>
          <w:tab w:val="left" w:pos="7088"/>
        </w:tabs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680069">
        <w:rPr>
          <w:rFonts w:ascii="Arial" w:hAnsi="Arial" w:cs="Arial"/>
          <w:sz w:val="22"/>
          <w:szCs w:val="22"/>
        </w:rPr>
        <w:t>Ukončení díla - předání a převzetí kompletní PD (4 x tištěné + 2 x elektronicky) po</w:t>
      </w:r>
      <w:r w:rsidR="00E83C89">
        <w:rPr>
          <w:rFonts w:ascii="Arial" w:hAnsi="Arial" w:cs="Arial"/>
          <w:sz w:val="22"/>
          <w:szCs w:val="22"/>
        </w:rPr>
        <w:t> </w:t>
      </w:r>
      <w:r w:rsidRPr="00680069">
        <w:rPr>
          <w:rFonts w:ascii="Arial" w:hAnsi="Arial" w:cs="Arial"/>
          <w:sz w:val="22"/>
          <w:szCs w:val="22"/>
        </w:rPr>
        <w:t>schválení v </w:t>
      </w:r>
      <w:r w:rsidR="0023104F" w:rsidRPr="00DC543B">
        <w:rPr>
          <w:rFonts w:ascii="Arial" w:hAnsi="Arial" w:cs="Arial"/>
          <w:sz w:val="22"/>
          <w:szCs w:val="22"/>
        </w:rPr>
        <w:t>D</w:t>
      </w:r>
      <w:r w:rsidRPr="00DC543B">
        <w:rPr>
          <w:rFonts w:ascii="Arial" w:hAnsi="Arial" w:cs="Arial"/>
          <w:sz w:val="22"/>
          <w:szCs w:val="22"/>
        </w:rPr>
        <w:t>K</w:t>
      </w:r>
      <w:r w:rsidRPr="00680069">
        <w:rPr>
          <w:rFonts w:ascii="Arial" w:hAnsi="Arial" w:cs="Arial"/>
          <w:sz w:val="22"/>
          <w:szCs w:val="22"/>
        </w:rPr>
        <w:t> PŘ:</w:t>
      </w:r>
      <w:r w:rsidRPr="00680069">
        <w:rPr>
          <w:rFonts w:ascii="Arial" w:hAnsi="Arial" w:cs="Arial"/>
          <w:b/>
          <w:sz w:val="22"/>
          <w:szCs w:val="22"/>
        </w:rPr>
        <w:tab/>
      </w:r>
      <w:r w:rsidRPr="00DC543B">
        <w:rPr>
          <w:rFonts w:ascii="Arial" w:hAnsi="Arial" w:cs="Arial"/>
          <w:b/>
          <w:sz w:val="22"/>
          <w:szCs w:val="22"/>
        </w:rPr>
        <w:t xml:space="preserve">do </w:t>
      </w:r>
      <w:r w:rsidR="00E75ADF">
        <w:rPr>
          <w:rFonts w:ascii="Arial" w:hAnsi="Arial" w:cs="Arial"/>
          <w:b/>
          <w:sz w:val="22"/>
          <w:szCs w:val="22"/>
        </w:rPr>
        <w:t>26</w:t>
      </w:r>
      <w:r w:rsidRPr="00DC543B">
        <w:rPr>
          <w:rFonts w:ascii="Arial" w:hAnsi="Arial" w:cs="Arial"/>
          <w:b/>
          <w:sz w:val="22"/>
          <w:szCs w:val="22"/>
        </w:rPr>
        <w:t>.</w:t>
      </w:r>
      <w:r w:rsidR="00DA1E11">
        <w:rPr>
          <w:rFonts w:ascii="Arial" w:hAnsi="Arial" w:cs="Arial"/>
          <w:b/>
          <w:sz w:val="22"/>
          <w:szCs w:val="22"/>
        </w:rPr>
        <w:t>02</w:t>
      </w:r>
      <w:r w:rsidRPr="00DC543B">
        <w:rPr>
          <w:rFonts w:ascii="Arial" w:hAnsi="Arial" w:cs="Arial"/>
          <w:b/>
          <w:sz w:val="22"/>
          <w:szCs w:val="22"/>
        </w:rPr>
        <w:t>.202</w:t>
      </w:r>
      <w:r w:rsidR="00DA1E11">
        <w:rPr>
          <w:rFonts w:ascii="Arial" w:hAnsi="Arial" w:cs="Arial"/>
          <w:b/>
          <w:sz w:val="22"/>
          <w:szCs w:val="22"/>
        </w:rPr>
        <w:t>1</w:t>
      </w:r>
    </w:p>
    <w:p w:rsidR="00E67658" w:rsidRDefault="00E67658" w:rsidP="00E6765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E6765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Místem plnění</w:t>
      </w:r>
      <w:r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</w:t>
      </w:r>
      <w:r w:rsidRPr="00DA1E11">
        <w:rPr>
          <w:rFonts w:ascii="Arial" w:hAnsi="Arial" w:cs="Arial"/>
          <w:color w:val="000000"/>
          <w:sz w:val="22"/>
          <w:szCs w:val="22"/>
        </w:rPr>
        <w:t xml:space="preserve">odbor </w:t>
      </w:r>
      <w:r w:rsidR="002A4A73" w:rsidRPr="00DA1E11">
        <w:rPr>
          <w:rFonts w:ascii="Arial" w:hAnsi="Arial" w:cs="Arial"/>
          <w:color w:val="000000"/>
          <w:sz w:val="22"/>
          <w:szCs w:val="22"/>
        </w:rPr>
        <w:t>inženýringu</w:t>
      </w:r>
      <w:r w:rsidRPr="00DA1E11">
        <w:rPr>
          <w:rFonts w:ascii="Arial" w:hAnsi="Arial" w:cs="Arial"/>
          <w:color w:val="000000"/>
          <w:sz w:val="22"/>
          <w:szCs w:val="22"/>
        </w:rPr>
        <w:t>.</w:t>
      </w:r>
    </w:p>
    <w:p w:rsidR="00E67658" w:rsidRDefault="00E67658" w:rsidP="003472AC">
      <w:pPr>
        <w:ind w:left="426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4127C7" w:rsidRDefault="004127C7" w:rsidP="00DA1E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3104F" w:rsidRPr="002A6E1E" w:rsidRDefault="002A6E1E" w:rsidP="002A6E1E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A6E1E">
        <w:rPr>
          <w:rFonts w:ascii="Arial" w:hAnsi="Arial" w:cs="Arial"/>
          <w:color w:val="000000"/>
          <w:sz w:val="22"/>
          <w:szCs w:val="22"/>
        </w:rPr>
        <w:t xml:space="preserve">Ostatní ujednání smlouvy o dílo se nemění.   </w:t>
      </w:r>
    </w:p>
    <w:p w:rsidR="00FB604D" w:rsidRDefault="00FB604D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B3894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B3894" w:rsidRPr="002A6E1E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F0032B">
        <w:rPr>
          <w:rFonts w:ascii="Arial CE" w:hAnsi="Arial CE"/>
          <w:b/>
          <w:color w:val="000000"/>
        </w:rPr>
        <w:t>2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B7669F">
        <w:rPr>
          <w:rFonts w:ascii="Arial" w:hAnsi="Arial"/>
          <w:sz w:val="22"/>
          <w:szCs w:val="22"/>
        </w:rPr>
        <w:t> Praze 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322C0" w:rsidRDefault="00D322C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1A3DC3" w:rsidRDefault="001A3DC3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proofErr w:type="spellStart"/>
      <w:r w:rsidR="00402DBB">
        <w:rPr>
          <w:rFonts w:ascii="Arial" w:hAnsi="Arial"/>
          <w:sz w:val="22"/>
          <w:szCs w:val="22"/>
        </w:rPr>
        <w:t>ředitel</w:t>
      </w:r>
      <w:proofErr w:type="spellEnd"/>
      <w:r w:rsidR="00402DBB">
        <w:rPr>
          <w:rFonts w:ascii="Arial" w:hAnsi="Arial"/>
          <w:sz w:val="22"/>
          <w:szCs w:val="22"/>
        </w:rPr>
        <w:t xml:space="preserve"> divize 02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Povodí Ohře, státní podnik</w:t>
      </w: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402DBB" w:rsidRPr="00B7669F">
        <w:rPr>
          <w:rFonts w:ascii="Arial" w:hAnsi="Arial" w:cs="Arial"/>
          <w:bCs/>
          <w:sz w:val="22"/>
          <w:szCs w:val="22"/>
        </w:rPr>
        <w:t>Vodohospodářský rozvoj a výstavba a.s.</w:t>
      </w:r>
    </w:p>
    <w:p w:rsidR="00D9042E" w:rsidRDefault="00AD237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 </w:t>
      </w:r>
      <w:r w:rsidR="00D9042E">
        <w:rPr>
          <w:rFonts w:ascii="Arial" w:hAnsi="Arial"/>
          <w:sz w:val="22"/>
          <w:szCs w:val="22"/>
        </w:rPr>
        <w:t>objednatel</w:t>
      </w:r>
      <w:r>
        <w:rPr>
          <w:rFonts w:ascii="Arial" w:hAnsi="Arial"/>
          <w:sz w:val="22"/>
          <w:szCs w:val="22"/>
        </w:rPr>
        <w:t>e</w:t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 w:rsidR="00D9042E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za zhotovitele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402DBB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30F98" w:rsidRPr="006D55EC" w:rsidRDefault="006D55EC" w:rsidP="00D904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D55EC">
        <w:rPr>
          <w:rFonts w:ascii="Arial" w:hAnsi="Arial" w:cs="Arial"/>
          <w:b/>
          <w:sz w:val="22"/>
          <w:szCs w:val="22"/>
        </w:rPr>
        <w:t>Příloha</w:t>
      </w:r>
    </w:p>
    <w:p w:rsidR="006D55EC" w:rsidRDefault="006D55EC" w:rsidP="006D55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Zmocnění </w:t>
      </w:r>
    </w:p>
    <w:p w:rsidR="006D55EC" w:rsidRDefault="006D55EC" w:rsidP="006D55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6D55EC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C1E" w:rsidRDefault="007E2C1E">
      <w:r>
        <w:separator/>
      </w:r>
    </w:p>
  </w:endnote>
  <w:endnote w:type="continuationSeparator" w:id="0">
    <w:p w:rsidR="007E2C1E" w:rsidRDefault="007E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C1E" w:rsidRDefault="007E2C1E">
      <w:r>
        <w:separator/>
      </w:r>
    </w:p>
  </w:footnote>
  <w:footnote w:type="continuationSeparator" w:id="0">
    <w:p w:rsidR="007E2C1E" w:rsidRDefault="007E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D77C98" w:rsidRDefault="000B3894" w:rsidP="000B3894">
    <w:pPr>
      <w:pStyle w:val="Zhlav"/>
      <w:jc w:val="right"/>
      <w:rPr>
        <w:rFonts w:ascii="Arial" w:hAnsi="Arial" w:cs="Arial"/>
        <w:sz w:val="18"/>
        <w:szCs w:val="18"/>
      </w:rPr>
    </w:pPr>
    <w:r w:rsidRPr="00D77C98">
      <w:rPr>
        <w:rFonts w:ascii="Arial" w:hAnsi="Arial" w:cs="Arial"/>
        <w:sz w:val="18"/>
        <w:szCs w:val="18"/>
      </w:rPr>
      <w:t xml:space="preserve">Dodatek č. </w:t>
    </w:r>
    <w:r w:rsidR="00F0032B">
      <w:rPr>
        <w:rFonts w:ascii="Arial" w:hAnsi="Arial" w:cs="Arial"/>
        <w:sz w:val="18"/>
        <w:szCs w:val="18"/>
      </w:rPr>
      <w:t>2</w:t>
    </w:r>
    <w:r w:rsidRPr="00D77C98">
      <w:rPr>
        <w:rFonts w:ascii="Arial" w:hAnsi="Arial" w:cs="Arial"/>
        <w:sz w:val="18"/>
        <w:szCs w:val="18"/>
      </w:rPr>
      <w:t xml:space="preserve"> k SOD 14</w:t>
    </w:r>
    <w:r w:rsidR="00D77C98" w:rsidRPr="00D77C98">
      <w:rPr>
        <w:rFonts w:ascii="Arial" w:hAnsi="Arial" w:cs="Arial"/>
        <w:sz w:val="18"/>
        <w:szCs w:val="18"/>
      </w:rPr>
      <w:t>0</w:t>
    </w:r>
    <w:r w:rsidRPr="00D77C98">
      <w:rPr>
        <w:rFonts w:ascii="Arial" w:hAnsi="Arial" w:cs="Arial"/>
        <w:sz w:val="18"/>
        <w:szCs w:val="18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1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5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0"/>
  </w:num>
  <w:num w:numId="4">
    <w:abstractNumId w:val="27"/>
  </w:num>
  <w:num w:numId="5">
    <w:abstractNumId w:val="6"/>
  </w:num>
  <w:num w:numId="6">
    <w:abstractNumId w:val="31"/>
  </w:num>
  <w:num w:numId="7">
    <w:abstractNumId w:val="32"/>
  </w:num>
  <w:num w:numId="8">
    <w:abstractNumId w:val="2"/>
  </w:num>
  <w:num w:numId="9">
    <w:abstractNumId w:val="1"/>
  </w:num>
  <w:num w:numId="10">
    <w:abstractNumId w:val="37"/>
  </w:num>
  <w:num w:numId="11">
    <w:abstractNumId w:val="28"/>
  </w:num>
  <w:num w:numId="12">
    <w:abstractNumId w:val="33"/>
  </w:num>
  <w:num w:numId="13">
    <w:abstractNumId w:val="11"/>
  </w:num>
  <w:num w:numId="14">
    <w:abstractNumId w:val="29"/>
  </w:num>
  <w:num w:numId="15">
    <w:abstractNumId w:val="2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4"/>
  </w:num>
  <w:num w:numId="25">
    <w:abstractNumId w:val="30"/>
  </w:num>
  <w:num w:numId="26">
    <w:abstractNumId w:val="17"/>
  </w:num>
  <w:num w:numId="27">
    <w:abstractNumId w:val="9"/>
  </w:num>
  <w:num w:numId="28">
    <w:abstractNumId w:val="35"/>
  </w:num>
  <w:num w:numId="29">
    <w:abstractNumId w:val="21"/>
  </w:num>
  <w:num w:numId="30">
    <w:abstractNumId w:val="25"/>
  </w:num>
  <w:num w:numId="31">
    <w:abstractNumId w:val="36"/>
  </w:num>
  <w:num w:numId="32">
    <w:abstractNumId w:val="34"/>
  </w:num>
  <w:num w:numId="33">
    <w:abstractNumId w:val="5"/>
  </w:num>
  <w:num w:numId="34">
    <w:abstractNumId w:val="3"/>
  </w:num>
  <w:num w:numId="35">
    <w:abstractNumId w:val="16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2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0A9E"/>
    <w:rsid w:val="00032786"/>
    <w:rsid w:val="00032856"/>
    <w:rsid w:val="00033671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A1BF6"/>
    <w:rsid w:val="001A3DC3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1484"/>
    <w:rsid w:val="00365A53"/>
    <w:rsid w:val="0037134D"/>
    <w:rsid w:val="003713BC"/>
    <w:rsid w:val="00371DBD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A7E20"/>
    <w:rsid w:val="003B1341"/>
    <w:rsid w:val="003B4C1E"/>
    <w:rsid w:val="003B5B69"/>
    <w:rsid w:val="003B5F73"/>
    <w:rsid w:val="003C56D1"/>
    <w:rsid w:val="003D6285"/>
    <w:rsid w:val="003D75A6"/>
    <w:rsid w:val="00402DBB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4738"/>
    <w:rsid w:val="00454954"/>
    <w:rsid w:val="00461605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6B87"/>
    <w:rsid w:val="004C0B09"/>
    <w:rsid w:val="004C304B"/>
    <w:rsid w:val="004C396C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57D4"/>
    <w:rsid w:val="005368F8"/>
    <w:rsid w:val="005614E7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422"/>
    <w:rsid w:val="006C2E78"/>
    <w:rsid w:val="006C5F61"/>
    <w:rsid w:val="006C602E"/>
    <w:rsid w:val="006C7B9F"/>
    <w:rsid w:val="006D0F7D"/>
    <w:rsid w:val="006D3D75"/>
    <w:rsid w:val="006D55EC"/>
    <w:rsid w:val="006E062C"/>
    <w:rsid w:val="006E0D2A"/>
    <w:rsid w:val="006E6C23"/>
    <w:rsid w:val="006E708B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5CA"/>
    <w:rsid w:val="007C7DDE"/>
    <w:rsid w:val="007D0DFB"/>
    <w:rsid w:val="007D331C"/>
    <w:rsid w:val="007D6484"/>
    <w:rsid w:val="007E1E43"/>
    <w:rsid w:val="007E2B0A"/>
    <w:rsid w:val="007E2C1E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4341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4C33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3B3B"/>
    <w:rsid w:val="009B5E91"/>
    <w:rsid w:val="009C18D9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55C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576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1B91"/>
    <w:rsid w:val="00D322C0"/>
    <w:rsid w:val="00D36857"/>
    <w:rsid w:val="00D5749B"/>
    <w:rsid w:val="00D671C0"/>
    <w:rsid w:val="00D74A50"/>
    <w:rsid w:val="00D76881"/>
    <w:rsid w:val="00D77C98"/>
    <w:rsid w:val="00D9042E"/>
    <w:rsid w:val="00DA1E11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5ADF"/>
    <w:rsid w:val="00E7626D"/>
    <w:rsid w:val="00E7713D"/>
    <w:rsid w:val="00E83007"/>
    <w:rsid w:val="00E83C89"/>
    <w:rsid w:val="00E94CF3"/>
    <w:rsid w:val="00EA2209"/>
    <w:rsid w:val="00EA36D5"/>
    <w:rsid w:val="00EA48DF"/>
    <w:rsid w:val="00EA6240"/>
    <w:rsid w:val="00EB40F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032B"/>
    <w:rsid w:val="00F01557"/>
    <w:rsid w:val="00F030AF"/>
    <w:rsid w:val="00F114E7"/>
    <w:rsid w:val="00F1423F"/>
    <w:rsid w:val="00F24A3C"/>
    <w:rsid w:val="00F26B1A"/>
    <w:rsid w:val="00F27C41"/>
    <w:rsid w:val="00F416ED"/>
    <w:rsid w:val="00F445B7"/>
    <w:rsid w:val="00F4556D"/>
    <w:rsid w:val="00F53267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3227B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Jorová Jaroslava</cp:lastModifiedBy>
  <cp:revision>3</cp:revision>
  <cp:lastPrinted>2020-06-17T05:40:00Z</cp:lastPrinted>
  <dcterms:created xsi:type="dcterms:W3CDTF">2020-09-24T11:10:00Z</dcterms:created>
  <dcterms:modified xsi:type="dcterms:W3CDTF">2020-09-30T12:15:00Z</dcterms:modified>
</cp:coreProperties>
</file>