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69" w:rsidRDefault="00504225">
      <w:pPr>
        <w:pStyle w:val="Titulektabulky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Objednávka: #9842</w:t>
      </w:r>
    </w:p>
    <w:p w:rsidR="007A4584" w:rsidRDefault="007A4584" w:rsidP="007A4584">
      <w:pPr>
        <w:pStyle w:val="Zkladntext20"/>
        <w:framePr w:w="2424" w:h="950" w:wrap="none" w:vAnchor="text" w:hAnchor="page" w:x="1231" w:y="94"/>
        <w:shd w:val="clear" w:color="auto" w:fill="auto"/>
      </w:pPr>
      <w:r>
        <w:rPr>
          <w:sz w:val="24"/>
          <w:szCs w:val="24"/>
        </w:rPr>
        <w:t xml:space="preserve">Dodavatel: </w:t>
      </w: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7A4584" w:rsidRDefault="007A4584" w:rsidP="007A4584">
      <w:pPr>
        <w:pStyle w:val="Zkladntext20"/>
        <w:framePr w:w="2424" w:h="950" w:wrap="none" w:vAnchor="text" w:hAnchor="page" w:x="1231" w:y="94"/>
        <w:shd w:val="clear" w:color="auto" w:fill="auto"/>
      </w:pPr>
      <w:r>
        <w:t>Budějovická 779/3b,</w:t>
      </w:r>
    </w:p>
    <w:p w:rsidR="007A4584" w:rsidRDefault="007A4584" w:rsidP="007A4584">
      <w:pPr>
        <w:pStyle w:val="Zkladntext20"/>
        <w:framePr w:w="2424" w:h="950" w:wrap="none" w:vAnchor="text" w:hAnchor="page" w:x="1231" w:y="94"/>
        <w:shd w:val="clear" w:color="auto" w:fill="auto"/>
        <w:spacing w:line="226" w:lineRule="auto"/>
      </w:pPr>
      <w:r>
        <w:t>140 00 Praha</w:t>
      </w:r>
    </w:p>
    <w:p w:rsidR="007A4584" w:rsidRDefault="007A4584" w:rsidP="007A4584">
      <w:pPr>
        <w:pStyle w:val="Zkladntext20"/>
        <w:framePr w:w="2424" w:h="950" w:wrap="none" w:vAnchor="text" w:hAnchor="page" w:x="1231" w:y="94"/>
        <w:shd w:val="clear" w:color="auto" w:fill="auto"/>
        <w:spacing w:line="230" w:lineRule="auto"/>
      </w:pPr>
      <w:r>
        <w:t>Česká republika</w:t>
      </w:r>
    </w:p>
    <w:p w:rsidR="007A4584" w:rsidRDefault="007A4584" w:rsidP="007A4584">
      <w:pPr>
        <w:pStyle w:val="Zkladntext50"/>
        <w:framePr w:w="1495" w:h="732" w:wrap="none" w:vAnchor="text" w:hAnchor="page" w:x="4381" w:y="199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7A4584" w:rsidRDefault="007A4584" w:rsidP="007A4584">
      <w:pPr>
        <w:pStyle w:val="Zkladntext40"/>
        <w:framePr w:w="1495" w:h="732" w:wrap="none" w:vAnchor="text" w:hAnchor="page" w:x="4381" w:y="199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7A4584" w:rsidRDefault="007A4584" w:rsidP="007A4584">
      <w:pPr>
        <w:pStyle w:val="Zkladntext50"/>
        <w:framePr w:w="1495" w:h="732" w:wrap="none" w:vAnchor="text" w:hAnchor="page" w:x="4381" w:y="199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7A4584" w:rsidRDefault="007A4584">
      <w:pPr>
        <w:pStyle w:val="Titulektabulky0"/>
        <w:shd w:val="clear" w:color="auto" w:fill="auto"/>
        <w:rPr>
          <w:sz w:val="24"/>
          <w:szCs w:val="24"/>
        </w:rPr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7A4584" w:rsidRDefault="007A4584">
      <w:pPr>
        <w:pStyle w:val="Titulektabulky0"/>
        <w:shd w:val="clear" w:color="auto" w:fill="auto"/>
        <w:tabs>
          <w:tab w:val="left" w:pos="1858"/>
        </w:tabs>
      </w:pPr>
    </w:p>
    <w:p w:rsidR="001E1869" w:rsidRDefault="00504225">
      <w:pPr>
        <w:pStyle w:val="Titulektabulky0"/>
        <w:shd w:val="clear" w:color="auto" w:fill="auto"/>
        <w:tabs>
          <w:tab w:val="left" w:pos="1858"/>
        </w:tabs>
      </w:pPr>
      <w:r>
        <w:t>Datum vytvoření:</w:t>
      </w:r>
      <w:r>
        <w:tab/>
      </w:r>
      <w:r>
        <w:rPr>
          <w:b w:val="0"/>
          <w:bCs w:val="0"/>
        </w:rPr>
        <w:t>6.10.2020 17:30</w:t>
      </w:r>
    </w:p>
    <w:p w:rsidR="001E1869" w:rsidRDefault="00504225">
      <w:pPr>
        <w:pStyle w:val="Titulektabulky0"/>
        <w:shd w:val="clear" w:color="auto" w:fill="auto"/>
        <w:tabs>
          <w:tab w:val="left" w:pos="1858"/>
        </w:tabs>
      </w:pPr>
      <w:r>
        <w:t>Datum modifikace:</w:t>
      </w:r>
      <w:r>
        <w:tab/>
      </w:r>
      <w:r>
        <w:rPr>
          <w:b w:val="0"/>
          <w:bCs w:val="0"/>
        </w:rPr>
        <w:t>7.10.2020 7:28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944"/>
      </w:tblGrid>
      <w:tr w:rsidR="001E1869">
        <w:trPr>
          <w:trHeight w:hRule="exact" w:val="226"/>
        </w:trPr>
        <w:tc>
          <w:tcPr>
            <w:tcW w:w="131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580"/>
            </w:pPr>
            <w:r>
              <w:t>Přijata</w:t>
            </w:r>
          </w:p>
        </w:tc>
      </w:tr>
      <w:tr w:rsidR="001E1869">
        <w:trPr>
          <w:trHeight w:hRule="exact" w:val="226"/>
        </w:trPr>
        <w:tc>
          <w:tcPr>
            <w:tcW w:w="131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580"/>
            </w:pPr>
            <w:r>
              <w:t>XXXX</w:t>
            </w:r>
          </w:p>
        </w:tc>
      </w:tr>
      <w:tr w:rsidR="001E1869">
        <w:trPr>
          <w:trHeight w:hRule="exact" w:val="250"/>
        </w:trPr>
        <w:tc>
          <w:tcPr>
            <w:tcW w:w="131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580"/>
            </w:pPr>
            <w:r>
              <w:t>XXXX</w:t>
            </w:r>
          </w:p>
        </w:tc>
      </w:tr>
      <w:tr w:rsidR="001E1869">
        <w:trPr>
          <w:trHeight w:hRule="exact" w:val="226"/>
        </w:trPr>
        <w:tc>
          <w:tcPr>
            <w:tcW w:w="131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1E1869" w:rsidRDefault="007A4584" w:rsidP="00504225">
            <w:pPr>
              <w:pStyle w:val="Jin0"/>
              <w:shd w:val="clear" w:color="auto" w:fill="auto"/>
              <w:ind w:firstLine="580"/>
            </w:pPr>
            <w:hyperlink r:id="rId7" w:history="1">
              <w:r w:rsidR="00504225">
                <w:t>XXXX</w:t>
              </w:r>
            </w:hyperlink>
          </w:p>
        </w:tc>
      </w:tr>
      <w:tr w:rsidR="001E1869">
        <w:trPr>
          <w:trHeight w:hRule="exact" w:val="206"/>
        </w:trPr>
        <w:tc>
          <w:tcPr>
            <w:tcW w:w="131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1E1869" w:rsidRDefault="00504225" w:rsidP="00504225">
            <w:pPr>
              <w:pStyle w:val="Jin0"/>
              <w:shd w:val="clear" w:color="auto" w:fill="auto"/>
              <w:ind w:firstLine="580"/>
            </w:pPr>
            <w:r>
              <w:t>+XXXX</w:t>
            </w:r>
          </w:p>
        </w:tc>
      </w:tr>
    </w:tbl>
    <w:p w:rsidR="001E1869" w:rsidRDefault="00504225">
      <w:pPr>
        <w:pStyle w:val="Titulektabulky0"/>
        <w:shd w:val="clear" w:color="auto" w:fill="auto"/>
      </w:pPr>
      <w:r>
        <w:t xml:space="preserve">Vaše číslo objednávky: </w:t>
      </w:r>
      <w:r>
        <w:rPr>
          <w:b w:val="0"/>
          <w:bCs w:val="0"/>
        </w:rPr>
        <w:t>68/2020</w:t>
      </w:r>
    </w:p>
    <w:p w:rsidR="001E1869" w:rsidRDefault="00504225">
      <w:pPr>
        <w:pStyle w:val="Titulektabulky0"/>
        <w:shd w:val="clear" w:color="auto" w:fill="auto"/>
        <w:spacing w:after="0"/>
      </w:pPr>
      <w:r>
        <w:t>Poznámka:</w:t>
      </w:r>
    </w:p>
    <w:p w:rsidR="001E1869" w:rsidRDefault="001E1869">
      <w:pPr>
        <w:spacing w:after="219" w:line="1" w:lineRule="exact"/>
      </w:pPr>
    </w:p>
    <w:p w:rsidR="001E1869" w:rsidRDefault="00504225">
      <w:pPr>
        <w:pStyle w:val="Zkladntext20"/>
        <w:shd w:val="clear" w:color="auto" w:fill="auto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971"/>
      </w:tblGrid>
      <w:tr w:rsidR="001E1869"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1E1869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1E1869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1E1869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1E1869" w:rsidRDefault="00504225">
      <w:pPr>
        <w:pStyle w:val="Titulektabulky0"/>
        <w:shd w:val="clear" w:color="auto" w:fill="auto"/>
        <w:spacing w:after="0"/>
      </w:pPr>
      <w:r>
        <w:t xml:space="preserve">Město: </w:t>
      </w:r>
      <w:r>
        <w:rPr>
          <w:b w:val="0"/>
          <w:bCs w:val="0"/>
        </w:rPr>
        <w:t>Nové Město na Moravě</w:t>
      </w:r>
    </w:p>
    <w:p w:rsidR="001E1869" w:rsidRDefault="00504225">
      <w:pPr>
        <w:pStyle w:val="Titulektabulky0"/>
        <w:shd w:val="clear" w:color="auto" w:fill="auto"/>
        <w:spacing w:after="0"/>
      </w:pPr>
      <w:r>
        <w:t xml:space="preserve">PSČ: </w:t>
      </w:r>
      <w:r>
        <w:rPr>
          <w:b w:val="0"/>
          <w:bCs w:val="0"/>
        </w:rPr>
        <w:t>59231</w:t>
      </w:r>
    </w:p>
    <w:p w:rsidR="001E1869" w:rsidRDefault="001E1869">
      <w:pPr>
        <w:spacing w:after="219" w:line="1" w:lineRule="exact"/>
      </w:pPr>
    </w:p>
    <w:p w:rsidR="001E1869" w:rsidRDefault="00504225">
      <w:pPr>
        <w:pStyle w:val="Zkladntext20"/>
        <w:shd w:val="clear" w:color="auto" w:fill="auto"/>
      </w:pPr>
      <w:r>
        <w:t>Doručovací adresa</w:t>
      </w:r>
    </w:p>
    <w:p w:rsidR="001E1869" w:rsidRDefault="00504225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E1869" w:rsidRDefault="00504225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1E1869" w:rsidRDefault="00504225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1E1869" w:rsidRDefault="00504225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1E1869" w:rsidRDefault="00504225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07"/>
        <w:gridCol w:w="2750"/>
        <w:gridCol w:w="648"/>
        <w:gridCol w:w="811"/>
      </w:tblGrid>
      <w:tr w:rsidR="001E1869"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1E1869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1E1869"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1E1869"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E1869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1E1869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E1869"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E1869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10446500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  <w:r>
              <w:t xml:space="preserve"> Protein C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E1869"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1E1869"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CR323182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jc w:val="both"/>
            </w:pPr>
            <w:r>
              <w:t>10483322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Halogenová lampa - CS-2x00i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1E1869" w:rsidRDefault="00504225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7A4584" w:rsidRDefault="007A4584">
      <w:pPr>
        <w:pStyle w:val="Zkladntext30"/>
        <w:shd w:val="clear" w:color="auto" w:fill="auto"/>
        <w:rPr>
          <w:rFonts w:ascii="Arial Unicode MS" w:eastAsia="Arial Unicode MS" w:hAnsi="Arial Unicode MS" w:cs="Arial Unicode MS"/>
        </w:rPr>
      </w:pPr>
    </w:p>
    <w:p w:rsidR="001E1869" w:rsidRDefault="00504225">
      <w:pPr>
        <w:pStyle w:val="Zkladntext30"/>
        <w:shd w:val="clear" w:color="auto" w:fill="auto"/>
      </w:pPr>
      <w:r>
        <w:t>Strana 1/1</w:t>
      </w:r>
    </w:p>
    <w:sectPr w:rsidR="001E1869">
      <w:pgSz w:w="11900" w:h="16840"/>
      <w:pgMar w:top="956" w:right="4595" w:bottom="358" w:left="1209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3C" w:rsidRDefault="00504225">
      <w:r>
        <w:separator/>
      </w:r>
    </w:p>
  </w:endnote>
  <w:endnote w:type="continuationSeparator" w:id="0">
    <w:p w:rsidR="00941D3C" w:rsidRDefault="0050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69" w:rsidRDefault="001E1869"/>
  </w:footnote>
  <w:footnote w:type="continuationSeparator" w:id="0">
    <w:p w:rsidR="001E1869" w:rsidRDefault="001E18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1869"/>
    <w:rsid w:val="001E1869"/>
    <w:rsid w:val="00504225"/>
    <w:rsid w:val="007A4584"/>
    <w:rsid w:val="009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7A4584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7A4584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A4584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7A4584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7A4584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7A4584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A4584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7A4584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2020-10-08T07:36:00Z</dcterms:created>
  <dcterms:modified xsi:type="dcterms:W3CDTF">2020-10-08T07:40:00Z</dcterms:modified>
</cp:coreProperties>
</file>