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4230/SFDI/340153/15298/2020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248/2020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01.10.2020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Objednávka – oprava ovládacích tlačítek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uzavřené smlouvy CES 8/2014 odstranění závady ovládacích tlačítek </w:t>
      </w:r>
      <w:proofErr w:type="gramStart"/>
      <w:r>
        <w:rPr>
          <w:rFonts w:ascii="Arial" w:hAnsi="Arial" w:cs="Arial"/>
          <w:sz w:val="22"/>
          <w:szCs w:val="22"/>
        </w:rPr>
        <w:t>ve 4.patře</w:t>
      </w:r>
      <w:proofErr w:type="gramEnd"/>
      <w:r>
        <w:rPr>
          <w:rFonts w:ascii="Arial" w:hAnsi="Arial" w:cs="Arial"/>
          <w:sz w:val="22"/>
          <w:szCs w:val="22"/>
        </w:rPr>
        <w:t xml:space="preserve"> a v přízemí výměnou dle zaslané cenové nabídky č. RICHTERT96872 ze dne 30.9.2020. 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Cena plnění: 12.892,60,- Kč vč. DPH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Místo plnění: adresa objednavatele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Termín odstranění závad: po telefonické domluvě  Mgr. Boreckou, M: 702 290 103.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rPr>
          <w:rFonts w:ascii="Arial" w:hAnsi="Arial" w:cs="Arial"/>
          <w:sz w:val="22"/>
          <w:szCs w:val="22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Ing. Bartáková Lucie</w:t>
      </w:r>
    </w:p>
    <w:p>
      <w:pPr>
        <w:ind w:left="5040"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ředitelka SFZ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Dodavatel:</w:t>
      </w:r>
    </w:p>
    <w:p>
      <w:pPr>
        <w:rPr>
          <w:b/>
        </w:rPr>
      </w:pPr>
      <w:r>
        <w:rPr>
          <w:b/>
        </w:rPr>
        <w:t>OTIS a.s.</w:t>
      </w:r>
    </w:p>
    <w:p>
      <w:r>
        <w:t>J. Opletala 3506/45</w:t>
      </w:r>
    </w:p>
    <w:p>
      <w:r>
        <w:t>690 02 Břeclav</w:t>
      </w:r>
    </w:p>
    <w:p>
      <w:r>
        <w:t>Servisní středisko:</w:t>
      </w:r>
    </w:p>
    <w:p>
      <w:r>
        <w:t>Dopravní 1314/1</w:t>
      </w:r>
    </w:p>
    <w:p>
      <w:r>
        <w:t>104 00 Praha – Uhříněves</w:t>
      </w:r>
    </w:p>
    <w:p>
      <w:r>
        <w:t xml:space="preserve">Bankovní spojení: </w:t>
      </w:r>
      <w:proofErr w:type="spellStart"/>
      <w:r>
        <w:t>xxx</w:t>
      </w:r>
      <w:proofErr w:type="spellEnd"/>
    </w:p>
    <w:p>
      <w:r>
        <w:t xml:space="preserve">E: </w:t>
      </w:r>
      <w:proofErr w:type="spellStart"/>
      <w:r>
        <w:t>xxx</w:t>
      </w:r>
      <w:bookmarkStart w:id="0" w:name="_GoBack"/>
      <w:bookmarkEnd w:id="0"/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Rozpočtová položka: </w:t>
      </w:r>
    </w:p>
    <w:p>
      <w:pPr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5171 03  Opravy</w:t>
      </w:r>
      <w:proofErr w:type="gramEnd"/>
      <w:r>
        <w:rPr>
          <w:rFonts w:ascii="Arial" w:hAnsi="Arial" w:cs="Arial"/>
          <w:sz w:val="18"/>
          <w:szCs w:val="18"/>
        </w:rPr>
        <w:t xml:space="preserve"> a udržování budovy</w:t>
      </w:r>
    </w:p>
    <w:p>
      <w:pPr>
        <w:jc w:val="both"/>
        <w:rPr>
          <w:rFonts w:ascii="Arial" w:hAnsi="Arial" w:cs="Arial"/>
          <w:sz w:val="18"/>
          <w:szCs w:val="18"/>
        </w:rPr>
      </w:pP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Kód a název komodity dle číselníku NIPEZ: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50750000-7 Opravy a údržba výtahů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248/2020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2020-10-01T19:14:00Z</dcterms:created>
  <dcterms:modified xsi:type="dcterms:W3CDTF">2020-10-01T19:14:00Z</dcterms:modified>
</cp:coreProperties>
</file>