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51E" w:rsidRPr="006214B3" w:rsidRDefault="003F351E" w:rsidP="0073122A">
      <w:pPr>
        <w:pStyle w:val="RLnzevsmlouvy0"/>
        <w:tabs>
          <w:tab w:val="left" w:pos="1480"/>
          <w:tab w:val="center" w:pos="4536"/>
        </w:tabs>
        <w:spacing w:after="120"/>
        <w:jc w:val="left"/>
        <w:rPr>
          <w:rFonts w:asciiTheme="minorHAnsi" w:hAnsiTheme="minorHAnsi" w:cstheme="minorHAnsi"/>
          <w:sz w:val="20"/>
          <w:szCs w:val="20"/>
        </w:rPr>
      </w:pPr>
      <w:r w:rsidRPr="006214B3">
        <w:rPr>
          <w:rFonts w:asciiTheme="minorHAnsi" w:hAnsiTheme="minorHAnsi" w:cstheme="minorHAnsi"/>
          <w:sz w:val="20"/>
          <w:szCs w:val="20"/>
        </w:rPr>
        <w:tab/>
      </w:r>
      <w:r w:rsidRPr="006214B3">
        <w:rPr>
          <w:rFonts w:asciiTheme="minorHAnsi" w:hAnsiTheme="minorHAnsi" w:cstheme="minorHAnsi"/>
          <w:sz w:val="20"/>
          <w:szCs w:val="20"/>
        </w:rPr>
        <w:tab/>
        <w:t>DÍLČÍ SMLOUVA č</w:t>
      </w:r>
      <w:r w:rsidR="00B512B5" w:rsidRPr="006214B3">
        <w:rPr>
          <w:rFonts w:asciiTheme="minorHAnsi" w:hAnsiTheme="minorHAnsi" w:cstheme="minorHAnsi"/>
          <w:sz w:val="20"/>
          <w:szCs w:val="20"/>
        </w:rPr>
        <w:t>.</w:t>
      </w:r>
      <w:r w:rsidR="00FD5989">
        <w:rPr>
          <w:rFonts w:asciiTheme="minorHAnsi" w:hAnsiTheme="minorHAnsi" w:cstheme="minorHAnsi"/>
          <w:sz w:val="20"/>
          <w:szCs w:val="20"/>
        </w:rPr>
        <w:t xml:space="preserve"> </w:t>
      </w:r>
      <w:r w:rsidR="00AC1E93">
        <w:rPr>
          <w:rFonts w:asciiTheme="minorHAnsi" w:hAnsiTheme="minorHAnsi" w:cstheme="minorHAnsi"/>
          <w:sz w:val="20"/>
          <w:szCs w:val="20"/>
        </w:rPr>
        <w:t>4</w:t>
      </w:r>
    </w:p>
    <w:p w:rsidR="0073122A" w:rsidRPr="006214B3" w:rsidRDefault="0073122A" w:rsidP="0073122A">
      <w:pPr>
        <w:rPr>
          <w:rFonts w:asciiTheme="minorHAnsi" w:hAnsiTheme="minorHAnsi" w:cstheme="minorHAnsi"/>
        </w:rPr>
      </w:pPr>
    </w:p>
    <w:p w:rsidR="003F351E" w:rsidRPr="006214B3" w:rsidRDefault="003F351E" w:rsidP="003F351E">
      <w:pPr>
        <w:pStyle w:val="RLdajeosmluvnstran"/>
        <w:jc w:val="left"/>
        <w:rPr>
          <w:rFonts w:asciiTheme="minorHAnsi" w:hAnsiTheme="minorHAnsi" w:cstheme="minorHAnsi"/>
          <w:szCs w:val="20"/>
        </w:rPr>
      </w:pPr>
      <w:r w:rsidRPr="006214B3">
        <w:rPr>
          <w:rFonts w:asciiTheme="minorHAnsi" w:hAnsiTheme="minorHAnsi" w:cstheme="minorHAnsi"/>
          <w:szCs w:val="20"/>
        </w:rPr>
        <w:t>Smluvní strany:</w:t>
      </w:r>
    </w:p>
    <w:p w:rsidR="00920116" w:rsidRPr="006214B3" w:rsidRDefault="00920116" w:rsidP="00920116">
      <w:pPr>
        <w:pStyle w:val="RLdajeosmluvnstran"/>
        <w:jc w:val="left"/>
        <w:rPr>
          <w:rFonts w:asciiTheme="minorHAnsi" w:hAnsiTheme="minorHAnsi" w:cstheme="minorHAnsi"/>
          <w:szCs w:val="20"/>
        </w:rPr>
      </w:pPr>
    </w:p>
    <w:p w:rsidR="00920116" w:rsidRPr="006214B3" w:rsidRDefault="00920116" w:rsidP="00920116">
      <w:pPr>
        <w:pStyle w:val="RLdajeosmluvnstran"/>
        <w:jc w:val="left"/>
        <w:rPr>
          <w:rFonts w:asciiTheme="minorHAnsi" w:hAnsiTheme="minorHAnsi" w:cstheme="minorHAnsi"/>
          <w:b/>
          <w:szCs w:val="20"/>
        </w:rPr>
      </w:pPr>
      <w:r w:rsidRPr="006214B3">
        <w:rPr>
          <w:rFonts w:asciiTheme="minorHAnsi" w:hAnsiTheme="minorHAnsi" w:cstheme="minorHAnsi"/>
          <w:b/>
          <w:szCs w:val="20"/>
        </w:rPr>
        <w:t>Česká republika – Ministerstvo práce a sociálních věcí</w:t>
      </w:r>
    </w:p>
    <w:p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se sídlem: </w:t>
      </w:r>
      <w:r w:rsidRPr="006214B3">
        <w:rPr>
          <w:rFonts w:asciiTheme="minorHAnsi" w:hAnsiTheme="minorHAnsi" w:cstheme="minorHAnsi"/>
          <w:szCs w:val="20"/>
        </w:rPr>
        <w:tab/>
        <w:t>Na Poříčním právu 1/376, 128 01 Praha 2</w:t>
      </w:r>
    </w:p>
    <w:p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IČO: </w:t>
      </w:r>
      <w:r w:rsidRPr="006214B3">
        <w:rPr>
          <w:rFonts w:asciiTheme="minorHAnsi" w:hAnsiTheme="minorHAnsi" w:cstheme="minorHAnsi"/>
          <w:szCs w:val="20"/>
        </w:rPr>
        <w:tab/>
      </w:r>
      <w:r w:rsidRPr="006214B3">
        <w:rPr>
          <w:rFonts w:asciiTheme="minorHAnsi" w:hAnsiTheme="minorHAnsi" w:cstheme="minorHAnsi"/>
          <w:szCs w:val="20"/>
        </w:rPr>
        <w:tab/>
        <w:t>00551023</w:t>
      </w:r>
    </w:p>
    <w:p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bank. spojení: </w:t>
      </w:r>
      <w:r w:rsidRPr="006214B3">
        <w:rPr>
          <w:rFonts w:asciiTheme="minorHAnsi" w:hAnsiTheme="minorHAnsi" w:cstheme="minorHAnsi"/>
          <w:szCs w:val="20"/>
        </w:rPr>
        <w:tab/>
        <w:t xml:space="preserve">Česká národní banka </w:t>
      </w:r>
    </w:p>
    <w:p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č. účtu:</w:t>
      </w:r>
      <w:r w:rsidRPr="006214B3">
        <w:rPr>
          <w:rFonts w:asciiTheme="minorHAnsi" w:hAnsiTheme="minorHAnsi" w:cstheme="minorHAnsi"/>
          <w:szCs w:val="20"/>
        </w:rPr>
        <w:tab/>
      </w:r>
      <w:r w:rsidRPr="006214B3">
        <w:rPr>
          <w:rFonts w:asciiTheme="minorHAnsi" w:hAnsiTheme="minorHAnsi" w:cstheme="minorHAnsi"/>
          <w:szCs w:val="20"/>
        </w:rPr>
        <w:tab/>
      </w:r>
    </w:p>
    <w:p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zastoupená: </w:t>
      </w:r>
      <w:r w:rsidRPr="006214B3">
        <w:rPr>
          <w:rFonts w:asciiTheme="minorHAnsi" w:hAnsiTheme="minorHAnsi" w:cstheme="minorHAnsi"/>
          <w:szCs w:val="20"/>
        </w:rPr>
        <w:tab/>
      </w:r>
      <w:r w:rsidR="005910AD">
        <w:rPr>
          <w:rFonts w:asciiTheme="minorHAnsi" w:hAnsiTheme="minorHAnsi" w:cstheme="minorHAnsi"/>
          <w:szCs w:val="20"/>
        </w:rPr>
        <w:t>Ing</w:t>
      </w:r>
      <w:r w:rsidR="00AC1E93">
        <w:rPr>
          <w:rFonts w:asciiTheme="minorHAnsi" w:hAnsiTheme="minorHAnsi" w:cstheme="minorHAnsi"/>
          <w:szCs w:val="20"/>
        </w:rPr>
        <w:t xml:space="preserve">. </w:t>
      </w:r>
      <w:r w:rsidR="005910AD">
        <w:rPr>
          <w:rFonts w:asciiTheme="minorHAnsi" w:hAnsiTheme="minorHAnsi" w:cstheme="minorHAnsi"/>
          <w:szCs w:val="20"/>
        </w:rPr>
        <w:t>Milanem Lonským</w:t>
      </w:r>
      <w:r w:rsidR="00AC1E93">
        <w:rPr>
          <w:rFonts w:asciiTheme="minorHAnsi" w:hAnsiTheme="minorHAnsi" w:cstheme="minorHAnsi"/>
          <w:szCs w:val="20"/>
        </w:rPr>
        <w:t xml:space="preserve">, </w:t>
      </w:r>
      <w:r w:rsidR="005910AD">
        <w:rPr>
          <w:rFonts w:asciiTheme="minorHAnsi" w:hAnsiTheme="minorHAnsi" w:cstheme="minorHAnsi"/>
          <w:szCs w:val="20"/>
        </w:rPr>
        <w:t>z</w:t>
      </w:r>
      <w:r w:rsidR="001358BE">
        <w:rPr>
          <w:rFonts w:asciiTheme="minorHAnsi" w:hAnsiTheme="minorHAnsi" w:cstheme="minorHAnsi"/>
          <w:szCs w:val="20"/>
        </w:rPr>
        <w:t>a</w:t>
      </w:r>
      <w:r w:rsidR="005910AD">
        <w:rPr>
          <w:rFonts w:asciiTheme="minorHAnsi" w:hAnsiTheme="minorHAnsi" w:cstheme="minorHAnsi"/>
          <w:szCs w:val="20"/>
        </w:rPr>
        <w:t>stup</w:t>
      </w:r>
      <w:r w:rsidR="001358BE">
        <w:rPr>
          <w:rFonts w:asciiTheme="minorHAnsi" w:hAnsiTheme="minorHAnsi" w:cstheme="minorHAnsi"/>
          <w:szCs w:val="20"/>
        </w:rPr>
        <w:t>ují</w:t>
      </w:r>
      <w:r w:rsidR="005910AD">
        <w:rPr>
          <w:rFonts w:asciiTheme="minorHAnsi" w:hAnsiTheme="minorHAnsi" w:cstheme="minorHAnsi"/>
          <w:szCs w:val="20"/>
        </w:rPr>
        <w:t>c</w:t>
      </w:r>
      <w:r w:rsidR="001358BE">
        <w:rPr>
          <w:rFonts w:asciiTheme="minorHAnsi" w:hAnsiTheme="minorHAnsi" w:cstheme="minorHAnsi"/>
          <w:szCs w:val="20"/>
        </w:rPr>
        <w:t>í</w:t>
      </w:r>
      <w:r w:rsidR="005910AD">
        <w:rPr>
          <w:rFonts w:asciiTheme="minorHAnsi" w:hAnsiTheme="minorHAnsi" w:cstheme="minorHAnsi"/>
          <w:szCs w:val="20"/>
        </w:rPr>
        <w:t xml:space="preserve">m </w:t>
      </w:r>
      <w:r w:rsidR="00AC1E93">
        <w:rPr>
          <w:rFonts w:asciiTheme="minorHAnsi" w:hAnsiTheme="minorHAnsi" w:cstheme="minorHAnsi"/>
          <w:szCs w:val="20"/>
        </w:rPr>
        <w:t>ředitel</w:t>
      </w:r>
      <w:r w:rsidR="005910AD">
        <w:rPr>
          <w:rFonts w:asciiTheme="minorHAnsi" w:hAnsiTheme="minorHAnsi" w:cstheme="minorHAnsi"/>
          <w:szCs w:val="20"/>
        </w:rPr>
        <w:t>e</w:t>
      </w:r>
      <w:r w:rsidR="001358BE">
        <w:rPr>
          <w:rFonts w:asciiTheme="minorHAnsi" w:hAnsiTheme="minorHAnsi" w:cstheme="minorHAnsi"/>
          <w:szCs w:val="20"/>
        </w:rPr>
        <w:t>m</w:t>
      </w:r>
      <w:r w:rsidR="00AC1E93">
        <w:rPr>
          <w:rFonts w:asciiTheme="minorHAnsi" w:hAnsiTheme="minorHAnsi" w:cstheme="minorHAnsi"/>
          <w:szCs w:val="20"/>
        </w:rPr>
        <w:t xml:space="preserve"> odboru</w:t>
      </w:r>
      <w:r w:rsidR="00EB07C9" w:rsidRPr="006214B3">
        <w:rPr>
          <w:rFonts w:asciiTheme="minorHAnsi" w:hAnsiTheme="minorHAnsi" w:cstheme="minorHAnsi"/>
          <w:szCs w:val="20"/>
          <w:lang w:eastAsia="cs-CZ"/>
        </w:rPr>
        <w:t xml:space="preserve"> ICT</w:t>
      </w:r>
    </w:p>
    <w:p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ID datové schránky: </w:t>
      </w:r>
      <w:r w:rsidRPr="006214B3">
        <w:rPr>
          <w:rFonts w:asciiTheme="minorHAnsi" w:hAnsiTheme="minorHAnsi" w:cstheme="minorHAnsi"/>
          <w:szCs w:val="20"/>
        </w:rPr>
        <w:tab/>
      </w:r>
    </w:p>
    <w:p w:rsidR="00920116" w:rsidRPr="006214B3" w:rsidRDefault="00920116" w:rsidP="00920116">
      <w:pPr>
        <w:pStyle w:val="RLdajeosmluvnstran"/>
        <w:jc w:val="left"/>
        <w:rPr>
          <w:rFonts w:asciiTheme="minorHAnsi" w:hAnsiTheme="minorHAnsi" w:cstheme="minorHAnsi"/>
          <w:szCs w:val="20"/>
        </w:rPr>
      </w:pPr>
      <w:r w:rsidRPr="006214B3">
        <w:rPr>
          <w:rFonts w:asciiTheme="minorHAnsi" w:hAnsiTheme="minorHAnsi" w:cstheme="minorHAnsi"/>
          <w:szCs w:val="20"/>
        </w:rPr>
        <w:t>(dále jen „</w:t>
      </w:r>
      <w:r w:rsidRPr="006214B3">
        <w:rPr>
          <w:rFonts w:asciiTheme="minorHAnsi" w:hAnsiTheme="minorHAnsi" w:cstheme="minorHAnsi"/>
          <w:b/>
          <w:szCs w:val="20"/>
        </w:rPr>
        <w:t>Objednatel</w:t>
      </w:r>
      <w:r w:rsidRPr="006214B3">
        <w:rPr>
          <w:rFonts w:asciiTheme="minorHAnsi" w:hAnsiTheme="minorHAnsi" w:cstheme="minorHAnsi"/>
          <w:szCs w:val="20"/>
        </w:rPr>
        <w:t>“)</w:t>
      </w:r>
    </w:p>
    <w:p w:rsidR="003F351E" w:rsidRPr="006214B3" w:rsidRDefault="003F351E" w:rsidP="003F351E">
      <w:pPr>
        <w:pStyle w:val="RLdajeosmluvnstran"/>
        <w:rPr>
          <w:rFonts w:asciiTheme="minorHAnsi" w:hAnsiTheme="minorHAnsi" w:cstheme="minorHAnsi"/>
          <w:szCs w:val="20"/>
        </w:rPr>
      </w:pPr>
    </w:p>
    <w:p w:rsidR="003F351E" w:rsidRPr="006214B3" w:rsidRDefault="003F351E" w:rsidP="003F351E">
      <w:pPr>
        <w:rPr>
          <w:rFonts w:asciiTheme="minorHAnsi" w:hAnsiTheme="minorHAnsi" w:cstheme="minorHAnsi"/>
          <w:szCs w:val="20"/>
        </w:rPr>
      </w:pPr>
      <w:r w:rsidRPr="006214B3">
        <w:rPr>
          <w:rFonts w:asciiTheme="minorHAnsi" w:hAnsiTheme="minorHAnsi" w:cstheme="minorHAnsi"/>
          <w:szCs w:val="20"/>
        </w:rPr>
        <w:t>a</w:t>
      </w:r>
    </w:p>
    <w:p w:rsidR="003F351E" w:rsidRPr="006214B3" w:rsidRDefault="003F351E" w:rsidP="003F351E">
      <w:pPr>
        <w:jc w:val="center"/>
        <w:rPr>
          <w:rFonts w:asciiTheme="minorHAnsi" w:hAnsiTheme="minorHAnsi" w:cstheme="minorHAnsi"/>
          <w:szCs w:val="20"/>
        </w:rPr>
      </w:pPr>
    </w:p>
    <w:p w:rsidR="003B73FF" w:rsidRPr="006214B3" w:rsidRDefault="003B73FF" w:rsidP="003B73FF">
      <w:pPr>
        <w:pStyle w:val="RLdajeosmluvnstran"/>
        <w:jc w:val="left"/>
        <w:rPr>
          <w:rFonts w:asciiTheme="minorHAnsi" w:hAnsiTheme="minorHAnsi" w:cstheme="minorHAnsi"/>
          <w:b/>
          <w:szCs w:val="20"/>
        </w:rPr>
      </w:pPr>
      <w:proofErr w:type="spellStart"/>
      <w:r w:rsidRPr="006214B3">
        <w:rPr>
          <w:rFonts w:asciiTheme="minorHAnsi" w:hAnsiTheme="minorHAnsi" w:cstheme="minorHAnsi"/>
          <w:b/>
          <w:szCs w:val="20"/>
        </w:rPr>
        <w:t>Asseco</w:t>
      </w:r>
      <w:proofErr w:type="spellEnd"/>
      <w:r w:rsidRPr="006214B3">
        <w:rPr>
          <w:rFonts w:asciiTheme="minorHAnsi" w:hAnsiTheme="minorHAnsi" w:cstheme="minorHAnsi"/>
          <w:b/>
          <w:szCs w:val="20"/>
        </w:rPr>
        <w:t xml:space="preserve"> </w:t>
      </w:r>
      <w:proofErr w:type="spellStart"/>
      <w:r w:rsidRPr="006214B3">
        <w:rPr>
          <w:rFonts w:asciiTheme="minorHAnsi" w:hAnsiTheme="minorHAnsi" w:cstheme="minorHAnsi"/>
          <w:b/>
          <w:szCs w:val="20"/>
        </w:rPr>
        <w:t>Central</w:t>
      </w:r>
      <w:proofErr w:type="spellEnd"/>
      <w:r w:rsidRPr="006214B3">
        <w:rPr>
          <w:rFonts w:asciiTheme="minorHAnsi" w:hAnsiTheme="minorHAnsi" w:cstheme="minorHAnsi"/>
          <w:b/>
          <w:szCs w:val="20"/>
        </w:rPr>
        <w:t xml:space="preserve"> </w:t>
      </w:r>
      <w:proofErr w:type="spellStart"/>
      <w:r w:rsidRPr="006214B3">
        <w:rPr>
          <w:rFonts w:asciiTheme="minorHAnsi" w:hAnsiTheme="minorHAnsi" w:cstheme="minorHAnsi"/>
          <w:b/>
          <w:szCs w:val="20"/>
        </w:rPr>
        <w:t>Europe</w:t>
      </w:r>
      <w:proofErr w:type="spellEnd"/>
      <w:r w:rsidRPr="006214B3">
        <w:rPr>
          <w:rFonts w:asciiTheme="minorHAnsi" w:hAnsiTheme="minorHAnsi" w:cstheme="minorHAnsi"/>
          <w:b/>
          <w:szCs w:val="20"/>
        </w:rPr>
        <w:t>, a.s.</w:t>
      </w:r>
    </w:p>
    <w:p w:rsidR="003B73FF" w:rsidRPr="006214B3" w:rsidRDefault="003B73FF" w:rsidP="003B73FF">
      <w:pPr>
        <w:pStyle w:val="RLdajeosmluvnstran"/>
        <w:jc w:val="left"/>
        <w:rPr>
          <w:rFonts w:asciiTheme="minorHAnsi" w:hAnsiTheme="minorHAnsi" w:cstheme="minorHAnsi"/>
          <w:b/>
          <w:bCs/>
          <w:szCs w:val="20"/>
        </w:rPr>
      </w:pPr>
      <w:r w:rsidRPr="006214B3">
        <w:rPr>
          <w:rFonts w:asciiTheme="minorHAnsi" w:hAnsiTheme="minorHAnsi" w:cstheme="minorHAnsi"/>
          <w:szCs w:val="20"/>
        </w:rPr>
        <w:t>se sídlem:</w:t>
      </w:r>
      <w:r w:rsidRPr="006214B3">
        <w:rPr>
          <w:rFonts w:asciiTheme="minorHAnsi" w:hAnsiTheme="minorHAnsi" w:cstheme="minorHAnsi"/>
          <w:szCs w:val="20"/>
        </w:rPr>
        <w:tab/>
      </w:r>
      <w:r w:rsidRPr="006214B3">
        <w:rPr>
          <w:rFonts w:asciiTheme="minorHAnsi" w:hAnsiTheme="minorHAnsi" w:cstheme="minorHAnsi"/>
          <w:bCs/>
          <w:szCs w:val="20"/>
        </w:rPr>
        <w:t>Budějovická 778/3a, 140 00 Praha 4</w:t>
      </w:r>
      <w:r w:rsidRPr="006214B3">
        <w:rPr>
          <w:rFonts w:asciiTheme="minorHAnsi" w:hAnsiTheme="minorHAnsi" w:cstheme="minorHAnsi"/>
          <w:b/>
          <w:bCs/>
          <w:szCs w:val="20"/>
        </w:rPr>
        <w:t xml:space="preserve"> </w:t>
      </w:r>
    </w:p>
    <w:p w:rsidR="003B73FF" w:rsidRPr="006214B3" w:rsidRDefault="003B73FF" w:rsidP="003B73FF">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IČO: </w:t>
      </w:r>
      <w:r w:rsidRPr="006214B3">
        <w:rPr>
          <w:rFonts w:asciiTheme="minorHAnsi" w:hAnsiTheme="minorHAnsi" w:cstheme="minorHAnsi"/>
          <w:szCs w:val="20"/>
        </w:rPr>
        <w:tab/>
      </w:r>
      <w:r w:rsidRPr="006214B3">
        <w:rPr>
          <w:rFonts w:asciiTheme="minorHAnsi" w:hAnsiTheme="minorHAnsi" w:cstheme="minorHAnsi"/>
          <w:szCs w:val="20"/>
        </w:rPr>
        <w:tab/>
      </w:r>
      <w:r w:rsidRPr="006214B3">
        <w:rPr>
          <w:rFonts w:asciiTheme="minorHAnsi" w:hAnsiTheme="minorHAnsi" w:cstheme="minorHAnsi"/>
          <w:bCs/>
          <w:szCs w:val="20"/>
        </w:rPr>
        <w:t>270 74 358</w:t>
      </w:r>
    </w:p>
    <w:p w:rsidR="003B73FF" w:rsidRPr="006214B3" w:rsidRDefault="003B73FF" w:rsidP="003B73FF">
      <w:pPr>
        <w:pStyle w:val="RLdajeosmluvnstran"/>
        <w:jc w:val="left"/>
        <w:rPr>
          <w:rFonts w:asciiTheme="minorHAnsi" w:hAnsiTheme="minorHAnsi" w:cstheme="minorHAnsi"/>
          <w:szCs w:val="20"/>
        </w:rPr>
      </w:pPr>
      <w:r w:rsidRPr="006214B3">
        <w:rPr>
          <w:rFonts w:asciiTheme="minorHAnsi" w:hAnsiTheme="minorHAnsi" w:cstheme="minorHAnsi"/>
          <w:szCs w:val="20"/>
        </w:rPr>
        <w:t xml:space="preserve">DIČ: </w:t>
      </w:r>
      <w:r w:rsidRPr="006214B3">
        <w:rPr>
          <w:rFonts w:asciiTheme="minorHAnsi" w:hAnsiTheme="minorHAnsi" w:cstheme="minorHAnsi"/>
          <w:szCs w:val="20"/>
        </w:rPr>
        <w:tab/>
      </w:r>
      <w:r w:rsidRPr="006214B3">
        <w:rPr>
          <w:rFonts w:asciiTheme="minorHAnsi" w:hAnsiTheme="minorHAnsi" w:cstheme="minorHAnsi"/>
          <w:szCs w:val="20"/>
        </w:rPr>
        <w:tab/>
      </w:r>
      <w:r w:rsidRPr="006214B3">
        <w:rPr>
          <w:rFonts w:asciiTheme="minorHAnsi" w:hAnsiTheme="minorHAnsi" w:cstheme="minorHAnsi"/>
          <w:bCs/>
          <w:szCs w:val="20"/>
        </w:rPr>
        <w:t>CZ27074358</w:t>
      </w:r>
    </w:p>
    <w:p w:rsidR="003B73FF" w:rsidRPr="006214B3" w:rsidRDefault="003B73FF" w:rsidP="003B73FF">
      <w:pPr>
        <w:pStyle w:val="RLdajeosmluvnstran"/>
        <w:jc w:val="left"/>
        <w:rPr>
          <w:rFonts w:asciiTheme="minorHAnsi" w:hAnsiTheme="minorHAnsi" w:cstheme="minorHAnsi"/>
          <w:b/>
          <w:bCs/>
          <w:szCs w:val="20"/>
        </w:rPr>
      </w:pPr>
      <w:r w:rsidRPr="006214B3">
        <w:rPr>
          <w:rFonts w:asciiTheme="minorHAnsi" w:hAnsiTheme="minorHAnsi" w:cstheme="minorHAnsi"/>
          <w:szCs w:val="20"/>
        </w:rPr>
        <w:t xml:space="preserve">společnost zapsaná v obchodním rejstříku vedeném </w:t>
      </w:r>
      <w:r w:rsidRPr="006214B3">
        <w:rPr>
          <w:rFonts w:asciiTheme="minorHAnsi" w:hAnsiTheme="minorHAnsi" w:cstheme="minorHAnsi"/>
          <w:bCs/>
          <w:szCs w:val="20"/>
        </w:rPr>
        <w:t>Městským soudem v Praze</w:t>
      </w:r>
      <w:r w:rsidRPr="006214B3">
        <w:rPr>
          <w:rFonts w:asciiTheme="minorHAnsi" w:hAnsiTheme="minorHAnsi" w:cstheme="minorHAnsi"/>
          <w:szCs w:val="20"/>
        </w:rPr>
        <w:t xml:space="preserve">, </w:t>
      </w:r>
    </w:p>
    <w:p w:rsidR="003B73FF" w:rsidRPr="006214B3" w:rsidRDefault="003B73FF" w:rsidP="003B73FF">
      <w:pPr>
        <w:pStyle w:val="RLdajeosmluvnstran"/>
        <w:jc w:val="left"/>
        <w:rPr>
          <w:rFonts w:asciiTheme="minorHAnsi" w:hAnsiTheme="minorHAnsi" w:cstheme="minorHAnsi"/>
          <w:b/>
          <w:bCs/>
          <w:szCs w:val="20"/>
        </w:rPr>
      </w:pPr>
      <w:r w:rsidRPr="006214B3">
        <w:rPr>
          <w:rFonts w:asciiTheme="minorHAnsi" w:hAnsiTheme="minorHAnsi" w:cstheme="minorHAnsi"/>
          <w:szCs w:val="20"/>
        </w:rPr>
        <w:t xml:space="preserve">oddíl </w:t>
      </w:r>
      <w:r w:rsidRPr="006214B3">
        <w:rPr>
          <w:rFonts w:asciiTheme="minorHAnsi" w:hAnsiTheme="minorHAnsi" w:cstheme="minorHAnsi"/>
          <w:bCs/>
          <w:szCs w:val="20"/>
        </w:rPr>
        <w:t>B</w:t>
      </w:r>
      <w:r w:rsidRPr="006214B3">
        <w:rPr>
          <w:rFonts w:asciiTheme="minorHAnsi" w:hAnsiTheme="minorHAnsi" w:cstheme="minorHAnsi"/>
          <w:szCs w:val="20"/>
        </w:rPr>
        <w:t xml:space="preserve">, vložka </w:t>
      </w:r>
      <w:r w:rsidRPr="006214B3">
        <w:rPr>
          <w:rFonts w:asciiTheme="minorHAnsi" w:hAnsiTheme="minorHAnsi" w:cstheme="minorHAnsi"/>
          <w:bCs/>
          <w:szCs w:val="20"/>
        </w:rPr>
        <w:t>8525</w:t>
      </w:r>
      <w:r w:rsidRPr="006214B3">
        <w:rPr>
          <w:rFonts w:asciiTheme="minorHAnsi" w:hAnsiTheme="minorHAnsi" w:cstheme="minorHAnsi"/>
          <w:b/>
          <w:bCs/>
          <w:szCs w:val="20"/>
        </w:rPr>
        <w:t xml:space="preserve"> </w:t>
      </w:r>
    </w:p>
    <w:p w:rsidR="003B73FF" w:rsidRPr="00974F82" w:rsidRDefault="003B73FF" w:rsidP="003B73FF">
      <w:pPr>
        <w:pStyle w:val="RLdajeosmluvnstran"/>
        <w:jc w:val="left"/>
        <w:rPr>
          <w:rFonts w:asciiTheme="minorHAnsi" w:hAnsiTheme="minorHAnsi" w:cstheme="minorHAnsi"/>
          <w:szCs w:val="20"/>
        </w:rPr>
      </w:pPr>
      <w:r w:rsidRPr="00974F82">
        <w:rPr>
          <w:rFonts w:asciiTheme="minorHAnsi" w:hAnsiTheme="minorHAnsi" w:cstheme="minorHAnsi"/>
          <w:szCs w:val="20"/>
        </w:rPr>
        <w:t xml:space="preserve">bank. spojení: </w:t>
      </w:r>
      <w:r w:rsidRPr="00974F82">
        <w:rPr>
          <w:rFonts w:asciiTheme="minorHAnsi" w:hAnsiTheme="minorHAnsi" w:cstheme="minorHAnsi"/>
          <w:szCs w:val="20"/>
        </w:rPr>
        <w:tab/>
      </w:r>
      <w:r w:rsidR="00974F82" w:rsidRPr="00974F82">
        <w:rPr>
          <w:rFonts w:asciiTheme="minorHAnsi" w:hAnsiTheme="minorHAnsi" w:cstheme="minorHAnsi"/>
          <w:bCs/>
          <w:szCs w:val="20"/>
        </w:rPr>
        <w:t>Československá obchodní banka, a.s.</w:t>
      </w:r>
    </w:p>
    <w:p w:rsidR="003B73FF" w:rsidRPr="00974F82" w:rsidRDefault="003B73FF" w:rsidP="003B73FF">
      <w:pPr>
        <w:pStyle w:val="RLdajeosmluvnstran"/>
        <w:jc w:val="left"/>
        <w:rPr>
          <w:rFonts w:asciiTheme="minorHAnsi" w:hAnsiTheme="minorHAnsi" w:cstheme="minorHAnsi"/>
          <w:b/>
          <w:bCs/>
          <w:iCs/>
          <w:szCs w:val="20"/>
        </w:rPr>
      </w:pPr>
      <w:r w:rsidRPr="006214B3">
        <w:rPr>
          <w:rFonts w:asciiTheme="minorHAnsi" w:hAnsiTheme="minorHAnsi" w:cstheme="minorHAnsi"/>
          <w:szCs w:val="20"/>
        </w:rPr>
        <w:t>č. účtu:</w:t>
      </w:r>
      <w:r w:rsidRPr="006214B3">
        <w:rPr>
          <w:rFonts w:asciiTheme="minorHAnsi" w:hAnsiTheme="minorHAnsi" w:cstheme="minorHAnsi"/>
          <w:szCs w:val="20"/>
        </w:rPr>
        <w:tab/>
      </w:r>
      <w:r w:rsidRPr="006214B3">
        <w:rPr>
          <w:rFonts w:asciiTheme="minorHAnsi" w:hAnsiTheme="minorHAnsi" w:cstheme="minorHAnsi"/>
          <w:szCs w:val="20"/>
        </w:rPr>
        <w:tab/>
      </w:r>
    </w:p>
    <w:p w:rsidR="003B73FF" w:rsidRPr="006214B3" w:rsidRDefault="003B73FF" w:rsidP="003B73FF">
      <w:pPr>
        <w:pStyle w:val="RLdajeosmluvnstran"/>
        <w:jc w:val="left"/>
        <w:rPr>
          <w:rFonts w:asciiTheme="minorHAnsi" w:hAnsiTheme="minorHAnsi" w:cstheme="minorHAnsi"/>
          <w:b/>
          <w:bCs/>
          <w:szCs w:val="20"/>
        </w:rPr>
      </w:pPr>
      <w:r w:rsidRPr="006214B3">
        <w:rPr>
          <w:rFonts w:asciiTheme="minorHAnsi" w:hAnsiTheme="minorHAnsi" w:cstheme="minorHAnsi"/>
          <w:szCs w:val="20"/>
        </w:rPr>
        <w:t>zastoupená:</w:t>
      </w:r>
      <w:r w:rsidRPr="006214B3">
        <w:rPr>
          <w:rFonts w:asciiTheme="minorHAnsi" w:hAnsiTheme="minorHAnsi" w:cstheme="minorHAnsi"/>
          <w:szCs w:val="20"/>
        </w:rPr>
        <w:tab/>
      </w:r>
      <w:r w:rsidRPr="006214B3">
        <w:rPr>
          <w:rFonts w:asciiTheme="minorHAnsi" w:hAnsiTheme="minorHAnsi" w:cstheme="minorHAnsi"/>
          <w:bCs/>
          <w:szCs w:val="20"/>
        </w:rPr>
        <w:t>Hanou Bečkovou, prokuristou</w:t>
      </w:r>
    </w:p>
    <w:p w:rsidR="003F351E" w:rsidRPr="006214B3" w:rsidRDefault="003B73FF" w:rsidP="003F351E">
      <w:pPr>
        <w:pStyle w:val="RLdajeosmluvnstran"/>
        <w:jc w:val="left"/>
        <w:rPr>
          <w:rFonts w:asciiTheme="minorHAnsi" w:hAnsiTheme="minorHAnsi" w:cstheme="minorHAnsi"/>
          <w:szCs w:val="20"/>
        </w:rPr>
      </w:pPr>
      <w:r w:rsidRPr="006214B3" w:rsidDel="003B73FF">
        <w:rPr>
          <w:rFonts w:asciiTheme="minorHAnsi" w:hAnsiTheme="minorHAnsi" w:cstheme="minorHAnsi"/>
          <w:bCs/>
          <w:szCs w:val="20"/>
        </w:rPr>
        <w:t xml:space="preserve"> </w:t>
      </w:r>
      <w:r w:rsidR="003F351E" w:rsidRPr="006214B3">
        <w:rPr>
          <w:rFonts w:asciiTheme="minorHAnsi" w:hAnsiTheme="minorHAnsi" w:cstheme="minorHAnsi"/>
          <w:szCs w:val="20"/>
        </w:rPr>
        <w:t>(dále jen „</w:t>
      </w:r>
      <w:r w:rsidR="003F351E" w:rsidRPr="006214B3">
        <w:rPr>
          <w:rFonts w:asciiTheme="minorHAnsi" w:hAnsiTheme="minorHAnsi" w:cstheme="minorHAnsi"/>
          <w:b/>
          <w:bCs/>
          <w:szCs w:val="20"/>
        </w:rPr>
        <w:t>Poskytovatel</w:t>
      </w:r>
      <w:r w:rsidR="003F351E" w:rsidRPr="006214B3">
        <w:rPr>
          <w:rFonts w:asciiTheme="minorHAnsi" w:hAnsiTheme="minorHAnsi" w:cstheme="minorHAnsi"/>
          <w:szCs w:val="20"/>
        </w:rPr>
        <w:t>“)</w:t>
      </w:r>
    </w:p>
    <w:p w:rsidR="003F351E" w:rsidRPr="006214B3" w:rsidRDefault="003F351E" w:rsidP="00834849">
      <w:pPr>
        <w:pStyle w:val="RLdajeosmluvnstran"/>
        <w:jc w:val="both"/>
        <w:rPr>
          <w:rFonts w:asciiTheme="minorHAnsi" w:hAnsiTheme="minorHAnsi" w:cstheme="minorHAnsi"/>
          <w:szCs w:val="20"/>
        </w:rPr>
      </w:pPr>
      <w:r w:rsidRPr="006214B3">
        <w:rPr>
          <w:rFonts w:asciiTheme="minorHAnsi" w:hAnsiTheme="minorHAnsi" w:cstheme="minorHAnsi"/>
          <w:szCs w:val="20"/>
        </w:rPr>
        <w:t>dnešního dne uzavřely tuto dílčí smlouvu</w:t>
      </w:r>
      <w:r w:rsidR="00FD5989">
        <w:rPr>
          <w:rFonts w:asciiTheme="minorHAnsi" w:hAnsiTheme="minorHAnsi" w:cstheme="minorHAnsi"/>
          <w:szCs w:val="20"/>
        </w:rPr>
        <w:t xml:space="preserve"> č. </w:t>
      </w:r>
      <w:r w:rsidR="00AC1E93">
        <w:rPr>
          <w:rFonts w:asciiTheme="minorHAnsi" w:hAnsiTheme="minorHAnsi" w:cstheme="minorHAnsi"/>
          <w:szCs w:val="20"/>
        </w:rPr>
        <w:t>4</w:t>
      </w:r>
      <w:r w:rsidRPr="006214B3">
        <w:rPr>
          <w:rFonts w:asciiTheme="minorHAnsi" w:hAnsiTheme="minorHAnsi" w:cstheme="minorHAnsi"/>
          <w:szCs w:val="20"/>
        </w:rPr>
        <w:t xml:space="preserve"> na základě </w:t>
      </w:r>
      <w:r w:rsidR="007063C8" w:rsidRPr="006214B3">
        <w:rPr>
          <w:rFonts w:asciiTheme="minorHAnsi" w:hAnsiTheme="minorHAnsi" w:cstheme="minorHAnsi"/>
          <w:bCs/>
          <w:szCs w:val="20"/>
        </w:rPr>
        <w:t>Rámcové</w:t>
      </w:r>
      <w:r w:rsidR="00E760FC" w:rsidRPr="006214B3">
        <w:rPr>
          <w:rFonts w:asciiTheme="minorHAnsi" w:hAnsiTheme="minorHAnsi" w:cstheme="minorHAnsi"/>
          <w:bCs/>
          <w:szCs w:val="20"/>
        </w:rPr>
        <w:t xml:space="preserve"> dohody</w:t>
      </w:r>
      <w:r w:rsidR="00834849" w:rsidRPr="006214B3">
        <w:rPr>
          <w:rFonts w:asciiTheme="minorHAnsi" w:hAnsiTheme="minorHAnsi" w:cstheme="minorHAnsi"/>
          <w:bCs/>
          <w:szCs w:val="20"/>
        </w:rPr>
        <w:t xml:space="preserve"> </w:t>
      </w:r>
      <w:r w:rsidR="00E760FC" w:rsidRPr="006214B3">
        <w:rPr>
          <w:rFonts w:asciiTheme="minorHAnsi" w:hAnsiTheme="minorHAnsi" w:cstheme="minorHAnsi"/>
          <w:bCs/>
          <w:szCs w:val="20"/>
        </w:rPr>
        <w:t xml:space="preserve">na </w:t>
      </w:r>
      <w:r w:rsidR="00814849" w:rsidRPr="006214B3">
        <w:rPr>
          <w:rFonts w:asciiTheme="minorHAnsi" w:hAnsiTheme="minorHAnsi" w:cstheme="minorHAnsi"/>
          <w:bCs/>
          <w:szCs w:val="20"/>
        </w:rPr>
        <w:t xml:space="preserve">poskytování služeb </w:t>
      </w:r>
      <w:r w:rsidR="00920116" w:rsidRPr="006214B3">
        <w:rPr>
          <w:rFonts w:asciiTheme="minorHAnsi" w:hAnsiTheme="minorHAnsi" w:cstheme="minorHAnsi"/>
          <w:szCs w:val="20"/>
        </w:rPr>
        <w:t>p</w:t>
      </w:r>
      <w:r w:rsidR="00E760FC" w:rsidRPr="006214B3">
        <w:rPr>
          <w:rFonts w:asciiTheme="minorHAnsi" w:hAnsiTheme="minorHAnsi" w:cstheme="minorHAnsi"/>
          <w:szCs w:val="20"/>
        </w:rPr>
        <w:t>rovozní podpor</w:t>
      </w:r>
      <w:r w:rsidR="00814849" w:rsidRPr="006214B3">
        <w:rPr>
          <w:rFonts w:asciiTheme="minorHAnsi" w:hAnsiTheme="minorHAnsi" w:cstheme="minorHAnsi"/>
          <w:szCs w:val="20"/>
        </w:rPr>
        <w:t>y</w:t>
      </w:r>
      <w:r w:rsidR="00E760FC" w:rsidRPr="006214B3">
        <w:rPr>
          <w:rFonts w:asciiTheme="minorHAnsi" w:hAnsiTheme="minorHAnsi" w:cstheme="minorHAnsi"/>
          <w:szCs w:val="20"/>
        </w:rPr>
        <w:t xml:space="preserve"> a další</w:t>
      </w:r>
      <w:r w:rsidR="00814849" w:rsidRPr="006214B3">
        <w:rPr>
          <w:rFonts w:asciiTheme="minorHAnsi" w:hAnsiTheme="minorHAnsi" w:cstheme="minorHAnsi"/>
          <w:szCs w:val="20"/>
        </w:rPr>
        <w:t>ho</w:t>
      </w:r>
      <w:r w:rsidR="00E760FC" w:rsidRPr="006214B3">
        <w:rPr>
          <w:rFonts w:asciiTheme="minorHAnsi" w:hAnsiTheme="minorHAnsi" w:cstheme="minorHAnsi"/>
          <w:szCs w:val="20"/>
        </w:rPr>
        <w:t xml:space="preserve"> rozvoj</w:t>
      </w:r>
      <w:r w:rsidR="00814849" w:rsidRPr="006214B3">
        <w:rPr>
          <w:rFonts w:asciiTheme="minorHAnsi" w:hAnsiTheme="minorHAnsi" w:cstheme="minorHAnsi"/>
          <w:szCs w:val="20"/>
        </w:rPr>
        <w:t>e</w:t>
      </w:r>
      <w:r w:rsidR="00E760FC" w:rsidRPr="006214B3">
        <w:rPr>
          <w:rFonts w:asciiTheme="minorHAnsi" w:hAnsiTheme="minorHAnsi" w:cstheme="minorHAnsi"/>
          <w:szCs w:val="20"/>
        </w:rPr>
        <w:t xml:space="preserve"> </w:t>
      </w:r>
      <w:r w:rsidR="002F2E71" w:rsidRPr="006214B3">
        <w:rPr>
          <w:rFonts w:asciiTheme="minorHAnsi" w:hAnsiTheme="minorHAnsi" w:cstheme="minorHAnsi"/>
          <w:szCs w:val="20"/>
        </w:rPr>
        <w:t>JPŘ PSV</w:t>
      </w:r>
      <w:r w:rsidR="00D262F9" w:rsidRPr="006214B3">
        <w:rPr>
          <w:rFonts w:asciiTheme="minorHAnsi" w:hAnsiTheme="minorHAnsi" w:cstheme="minorHAnsi"/>
          <w:szCs w:val="20"/>
        </w:rPr>
        <w:t xml:space="preserve"> </w:t>
      </w:r>
      <w:r w:rsidRPr="006214B3">
        <w:rPr>
          <w:rFonts w:asciiTheme="minorHAnsi" w:hAnsiTheme="minorHAnsi" w:cstheme="minorHAnsi"/>
          <w:szCs w:val="20"/>
        </w:rPr>
        <w:t xml:space="preserve">uzavřené mezi nimi dne </w:t>
      </w:r>
      <w:r w:rsidR="00FD5989">
        <w:rPr>
          <w:rFonts w:asciiTheme="minorHAnsi" w:hAnsiTheme="minorHAnsi" w:cstheme="minorHAnsi"/>
          <w:bCs/>
          <w:szCs w:val="20"/>
        </w:rPr>
        <w:t>24</w:t>
      </w:r>
      <w:r w:rsidR="00A453CD" w:rsidRPr="006214B3">
        <w:rPr>
          <w:rFonts w:asciiTheme="minorHAnsi" w:hAnsiTheme="minorHAnsi" w:cstheme="minorHAnsi"/>
          <w:bCs/>
          <w:szCs w:val="20"/>
        </w:rPr>
        <w:t>. 10. 2019</w:t>
      </w:r>
      <w:r w:rsidRPr="006214B3">
        <w:rPr>
          <w:rFonts w:asciiTheme="minorHAnsi" w:hAnsiTheme="minorHAnsi" w:cstheme="minorHAnsi"/>
          <w:b/>
          <w:bCs/>
          <w:szCs w:val="20"/>
        </w:rPr>
        <w:t xml:space="preserve"> </w:t>
      </w:r>
      <w:r w:rsidRPr="006214B3">
        <w:rPr>
          <w:rFonts w:asciiTheme="minorHAnsi" w:hAnsiTheme="minorHAnsi" w:cstheme="minorHAnsi"/>
          <w:bCs/>
          <w:szCs w:val="20"/>
        </w:rPr>
        <w:t>(dále jen „</w:t>
      </w:r>
      <w:r w:rsidRPr="006214B3">
        <w:rPr>
          <w:rFonts w:asciiTheme="minorHAnsi" w:hAnsiTheme="minorHAnsi" w:cstheme="minorHAnsi"/>
          <w:b/>
          <w:bCs/>
          <w:szCs w:val="20"/>
        </w:rPr>
        <w:t>Rámcová dohoda</w:t>
      </w:r>
      <w:r w:rsidRPr="006214B3">
        <w:rPr>
          <w:rFonts w:asciiTheme="minorHAnsi" w:hAnsiTheme="minorHAnsi" w:cstheme="minorHAnsi"/>
          <w:bCs/>
          <w:szCs w:val="20"/>
        </w:rPr>
        <w:t>“)</w:t>
      </w:r>
      <w:r w:rsidRPr="006214B3">
        <w:rPr>
          <w:rFonts w:asciiTheme="minorHAnsi" w:hAnsiTheme="minorHAnsi" w:cstheme="minorHAnsi"/>
          <w:szCs w:val="20"/>
          <w:lang w:eastAsia="x-none"/>
        </w:rPr>
        <w:t xml:space="preserve"> </w:t>
      </w:r>
      <w:r w:rsidRPr="006214B3">
        <w:rPr>
          <w:rFonts w:asciiTheme="minorHAnsi" w:hAnsiTheme="minorHAnsi" w:cstheme="minorHAnsi"/>
          <w:szCs w:val="20"/>
        </w:rPr>
        <w:t>v souladu s ustanovením § 1746 odst. 2 zák. č. 89/2012 Sb., občanského zákoníku, ve znění pozdějších předpisů (dále jen „Občanský zákoník“)</w:t>
      </w:r>
      <w:r w:rsidR="008879D3" w:rsidRPr="006214B3">
        <w:rPr>
          <w:rFonts w:asciiTheme="minorHAnsi" w:hAnsiTheme="minorHAnsi" w:cstheme="minorHAnsi"/>
          <w:szCs w:val="20"/>
        </w:rPr>
        <w:t>,</w:t>
      </w:r>
      <w:r w:rsidRPr="006214B3">
        <w:rPr>
          <w:rFonts w:asciiTheme="minorHAnsi" w:hAnsiTheme="minorHAnsi" w:cstheme="minorHAnsi"/>
          <w:szCs w:val="20"/>
        </w:rPr>
        <w:t xml:space="preserve"> (dále jen „</w:t>
      </w:r>
      <w:r w:rsidRPr="006214B3">
        <w:rPr>
          <w:rStyle w:val="RLProhlensmluvnchstranChar"/>
          <w:rFonts w:asciiTheme="minorHAnsi" w:hAnsiTheme="minorHAnsi" w:cstheme="minorHAnsi"/>
          <w:szCs w:val="20"/>
        </w:rPr>
        <w:t>Smlouva</w:t>
      </w:r>
      <w:r w:rsidRPr="006214B3">
        <w:rPr>
          <w:rFonts w:asciiTheme="minorHAnsi" w:hAnsiTheme="minorHAnsi" w:cstheme="minorHAnsi"/>
          <w:szCs w:val="20"/>
        </w:rPr>
        <w:t>“)</w:t>
      </w:r>
    </w:p>
    <w:p w:rsidR="003F351E" w:rsidRPr="006214B3" w:rsidRDefault="003F351E" w:rsidP="00335BA0">
      <w:pPr>
        <w:pStyle w:val="RLProhlensmluvnchstran"/>
        <w:rPr>
          <w:rFonts w:asciiTheme="minorHAnsi" w:hAnsiTheme="minorHAnsi" w:cstheme="minorHAnsi"/>
          <w:szCs w:val="20"/>
        </w:rPr>
      </w:pPr>
      <w:r w:rsidRPr="006214B3">
        <w:rPr>
          <w:rFonts w:asciiTheme="minorHAnsi" w:hAnsiTheme="minorHAnsi" w:cstheme="minorHAnsi"/>
          <w:szCs w:val="20"/>
        </w:rPr>
        <w:br w:type="page"/>
      </w:r>
      <w:r w:rsidRPr="006214B3">
        <w:rPr>
          <w:rFonts w:asciiTheme="minorHAnsi" w:hAnsiTheme="minorHAnsi" w:cstheme="minorHAnsi"/>
          <w:szCs w:val="20"/>
        </w:rPr>
        <w:lastRenderedPageBreak/>
        <w:t>Smluvní strany, vědomy si svých závazků v této Smlouvě obsažených a s úmyslem být touto Smlouvou vázány, dohodly se na následujícím znění</w:t>
      </w:r>
      <w:r w:rsidRPr="006214B3">
        <w:rPr>
          <w:rFonts w:asciiTheme="minorHAnsi" w:hAnsiTheme="minorHAnsi" w:cstheme="minorHAnsi"/>
          <w:szCs w:val="20"/>
          <w:lang w:val="cs-CZ"/>
        </w:rPr>
        <w:t xml:space="preserve"> této</w:t>
      </w:r>
      <w:r w:rsidRPr="006214B3">
        <w:rPr>
          <w:rFonts w:asciiTheme="minorHAnsi" w:hAnsiTheme="minorHAnsi" w:cstheme="minorHAnsi"/>
          <w:szCs w:val="20"/>
        </w:rPr>
        <w:t xml:space="preserve"> Smlouvy:</w:t>
      </w:r>
    </w:p>
    <w:p w:rsidR="003F351E" w:rsidRPr="006214B3" w:rsidRDefault="003F351E" w:rsidP="00B265E2">
      <w:pPr>
        <w:pStyle w:val="RLlneksmlouvy"/>
        <w:numPr>
          <w:ilvl w:val="0"/>
          <w:numId w:val="11"/>
        </w:numPr>
        <w:tabs>
          <w:tab w:val="clear" w:pos="737"/>
          <w:tab w:val="num" w:pos="879"/>
        </w:tabs>
        <w:rPr>
          <w:rFonts w:asciiTheme="minorHAnsi" w:hAnsiTheme="minorHAnsi" w:cstheme="minorHAnsi"/>
          <w:szCs w:val="20"/>
        </w:rPr>
      </w:pPr>
      <w:r w:rsidRPr="006214B3">
        <w:rPr>
          <w:rFonts w:asciiTheme="minorHAnsi" w:hAnsiTheme="minorHAnsi" w:cstheme="minorHAnsi"/>
          <w:szCs w:val="20"/>
        </w:rPr>
        <w:t xml:space="preserve">ÚVODNÍ </w:t>
      </w:r>
      <w:r w:rsidRPr="006214B3">
        <w:rPr>
          <w:rFonts w:asciiTheme="minorHAnsi" w:hAnsiTheme="minorHAnsi" w:cstheme="minorHAnsi"/>
          <w:szCs w:val="20"/>
          <w:lang w:val="cs-CZ"/>
        </w:rPr>
        <w:t>UJEDNÁNÍ</w:t>
      </w:r>
    </w:p>
    <w:p w:rsidR="003F351E" w:rsidRPr="006214B3" w:rsidRDefault="003F351E" w:rsidP="003F351E">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rPr>
        <w:t xml:space="preserve">Smluvní strany uzavřely shora uvedenou Rámcovou </w:t>
      </w:r>
      <w:r w:rsidRPr="006214B3">
        <w:rPr>
          <w:rFonts w:asciiTheme="minorHAnsi" w:hAnsiTheme="minorHAnsi" w:cstheme="minorHAnsi"/>
          <w:szCs w:val="20"/>
          <w:lang w:val="cs-CZ"/>
        </w:rPr>
        <w:t>dohodu</w:t>
      </w:r>
      <w:r w:rsidRPr="006214B3">
        <w:rPr>
          <w:rFonts w:asciiTheme="minorHAnsi" w:hAnsiTheme="minorHAnsi" w:cstheme="minorHAnsi"/>
          <w:szCs w:val="20"/>
        </w:rPr>
        <w:t xml:space="preserve"> za účelem rámcového vymezení podmínek plnění týkající se veřejné zakázky</w:t>
      </w:r>
      <w:r w:rsidR="00834849" w:rsidRPr="006214B3">
        <w:rPr>
          <w:rFonts w:asciiTheme="minorHAnsi" w:hAnsiTheme="minorHAnsi" w:cstheme="minorHAnsi"/>
          <w:bCs/>
          <w:szCs w:val="20"/>
        </w:rPr>
        <w:t xml:space="preserve"> </w:t>
      </w:r>
      <w:r w:rsidR="002F2E71" w:rsidRPr="006214B3">
        <w:rPr>
          <w:rFonts w:asciiTheme="minorHAnsi" w:hAnsiTheme="minorHAnsi" w:cstheme="minorHAnsi"/>
          <w:bCs/>
          <w:szCs w:val="20"/>
          <w:lang w:val="cs-CZ"/>
        </w:rPr>
        <w:t>s názvem „</w:t>
      </w:r>
      <w:r w:rsidR="002F2E71" w:rsidRPr="006214B3">
        <w:rPr>
          <w:rFonts w:asciiTheme="minorHAnsi" w:hAnsiTheme="minorHAnsi" w:cstheme="minorHAnsi"/>
          <w:szCs w:val="20"/>
        </w:rPr>
        <w:t>Provozní podpora a další rozvoj IKR a JPŘ PSV</w:t>
      </w:r>
      <w:r w:rsidR="002F2E71" w:rsidRPr="006214B3">
        <w:rPr>
          <w:rFonts w:asciiTheme="minorHAnsi" w:hAnsiTheme="minorHAnsi" w:cstheme="minorHAnsi"/>
          <w:szCs w:val="20"/>
          <w:lang w:val="cs-CZ"/>
        </w:rPr>
        <w:t>“.</w:t>
      </w:r>
    </w:p>
    <w:p w:rsidR="003F351E" w:rsidRPr="006214B3" w:rsidRDefault="003F351E" w:rsidP="003F351E">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rPr>
        <w:t xml:space="preserve">Objednatel a Poskytovatel uzavírají tuto Smlouvu v souladu s postupem dle Přílohy č. </w:t>
      </w:r>
      <w:r w:rsidRPr="006214B3">
        <w:rPr>
          <w:rFonts w:asciiTheme="minorHAnsi" w:hAnsiTheme="minorHAnsi" w:cstheme="minorHAnsi"/>
          <w:szCs w:val="20"/>
          <w:lang w:val="cs-CZ"/>
        </w:rPr>
        <w:t>7</w:t>
      </w:r>
      <w:r w:rsidRPr="006214B3">
        <w:rPr>
          <w:rFonts w:asciiTheme="minorHAnsi" w:hAnsiTheme="minorHAnsi" w:cstheme="minorHAnsi"/>
          <w:szCs w:val="20"/>
        </w:rPr>
        <w:t xml:space="preserve"> Rámcové </w:t>
      </w:r>
      <w:r w:rsidRPr="006214B3">
        <w:rPr>
          <w:rFonts w:asciiTheme="minorHAnsi" w:hAnsiTheme="minorHAnsi" w:cstheme="minorHAnsi"/>
          <w:szCs w:val="20"/>
          <w:lang w:val="cs-CZ"/>
        </w:rPr>
        <w:t>dohody</w:t>
      </w:r>
      <w:r w:rsidRPr="006214B3">
        <w:rPr>
          <w:rFonts w:asciiTheme="minorHAnsi" w:hAnsiTheme="minorHAnsi" w:cstheme="minorHAnsi"/>
          <w:szCs w:val="20"/>
        </w:rPr>
        <w:t xml:space="preserve"> a ve smyslu </w:t>
      </w:r>
      <w:r w:rsidRPr="006214B3">
        <w:rPr>
          <w:rFonts w:asciiTheme="minorHAnsi" w:hAnsiTheme="minorHAnsi" w:cstheme="minorHAnsi"/>
          <w:szCs w:val="20"/>
          <w:lang w:eastAsia="en-US"/>
        </w:rPr>
        <w:t xml:space="preserve">ustanovení § 132 </w:t>
      </w:r>
      <w:r w:rsidRPr="006214B3">
        <w:rPr>
          <w:rFonts w:asciiTheme="minorHAnsi" w:hAnsiTheme="minorHAnsi" w:cstheme="minorHAnsi"/>
          <w:szCs w:val="20"/>
        </w:rPr>
        <w:t>zákona č. 134/2016 Sb., o zadávání veřejných zakázek, ve znění pozdějších předpisů.</w:t>
      </w:r>
    </w:p>
    <w:p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PŘEDMĚT PLNĚNÍ</w:t>
      </w:r>
    </w:p>
    <w:p w:rsidR="0073122A" w:rsidRPr="006214B3" w:rsidRDefault="0073122A" w:rsidP="0073122A">
      <w:pPr>
        <w:pStyle w:val="RLTextlnkuslovan"/>
        <w:tabs>
          <w:tab w:val="clear" w:pos="1474"/>
          <w:tab w:val="num" w:pos="1588"/>
        </w:tabs>
        <w:ind w:left="1588"/>
        <w:rPr>
          <w:rFonts w:asciiTheme="minorHAnsi" w:hAnsiTheme="minorHAnsi" w:cstheme="minorHAnsi"/>
          <w:iCs/>
          <w:szCs w:val="20"/>
        </w:rPr>
      </w:pPr>
      <w:r w:rsidRPr="006214B3">
        <w:rPr>
          <w:rFonts w:asciiTheme="minorHAnsi" w:hAnsiTheme="minorHAnsi" w:cstheme="minorHAnsi"/>
          <w:szCs w:val="20"/>
          <w:lang w:val="cs-CZ" w:eastAsia="en-US"/>
        </w:rPr>
        <w:t>Poskytovatel se zavazuje poskytnout Objednateli služby specifikované v Příloze č. 1 této Smlouvy (dále jen „</w:t>
      </w:r>
      <w:r w:rsidRPr="006214B3">
        <w:rPr>
          <w:rFonts w:asciiTheme="minorHAnsi" w:hAnsiTheme="minorHAnsi" w:cstheme="minorHAnsi"/>
          <w:b/>
          <w:szCs w:val="20"/>
        </w:rPr>
        <w:t>Služby</w:t>
      </w:r>
      <w:r w:rsidRPr="006214B3">
        <w:rPr>
          <w:rFonts w:asciiTheme="minorHAnsi" w:hAnsiTheme="minorHAnsi" w:cstheme="minorHAnsi"/>
          <w:szCs w:val="20"/>
          <w:lang w:val="cs-CZ" w:eastAsia="en-US"/>
        </w:rPr>
        <w:t>“).</w:t>
      </w:r>
    </w:p>
    <w:p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HARMONOGRAM PLNĚNÍ</w:t>
      </w:r>
    </w:p>
    <w:p w:rsidR="0073122A" w:rsidRPr="006214B3" w:rsidRDefault="0073122A" w:rsidP="0073122A">
      <w:pPr>
        <w:pStyle w:val="RLTextlnkuslovan"/>
        <w:tabs>
          <w:tab w:val="clear" w:pos="1474"/>
          <w:tab w:val="num" w:pos="1588"/>
        </w:tabs>
        <w:ind w:left="1588"/>
        <w:rPr>
          <w:rFonts w:asciiTheme="minorHAnsi" w:hAnsiTheme="minorHAnsi" w:cstheme="minorHAnsi"/>
          <w:iCs/>
          <w:szCs w:val="20"/>
        </w:rPr>
      </w:pPr>
      <w:r w:rsidRPr="006214B3">
        <w:rPr>
          <w:rFonts w:asciiTheme="minorHAnsi" w:hAnsiTheme="minorHAnsi" w:cstheme="minorHAnsi"/>
          <w:iCs/>
          <w:szCs w:val="20"/>
          <w:lang w:val="cs-CZ"/>
        </w:rPr>
        <w:t xml:space="preserve">Poskytovatel se zavazuje poskytnout Objednateli Služby v termínech specifikovaných v Příloze č. 1 této Smlouvy. </w:t>
      </w:r>
    </w:p>
    <w:p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MÍSTO PLNĚNÍ</w:t>
      </w:r>
    </w:p>
    <w:p w:rsidR="00876564" w:rsidRPr="006214B3" w:rsidRDefault="00876564" w:rsidP="00876564">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lang w:val="cs-CZ" w:eastAsia="en-US"/>
        </w:rPr>
        <w:t xml:space="preserve">Místem plnění je sídlo Objednatele na adrese </w:t>
      </w:r>
      <w:r w:rsidRPr="006214B3">
        <w:rPr>
          <w:rFonts w:asciiTheme="minorHAnsi" w:hAnsiTheme="minorHAnsi" w:cstheme="minorHAnsi"/>
          <w:szCs w:val="20"/>
        </w:rPr>
        <w:t>Na Poříčním právu 1/376, 128 01 Praha 2</w:t>
      </w:r>
      <w:r w:rsidRPr="006214B3">
        <w:rPr>
          <w:rFonts w:asciiTheme="minorHAnsi" w:hAnsiTheme="minorHAnsi" w:cstheme="minorHAnsi"/>
          <w:szCs w:val="20"/>
          <w:lang w:val="cs-CZ" w:eastAsia="en-US"/>
        </w:rPr>
        <w:t>.</w:t>
      </w:r>
    </w:p>
    <w:p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CENA PLNĚNÍ</w:t>
      </w:r>
    </w:p>
    <w:p w:rsidR="00421839" w:rsidRPr="006214B3" w:rsidRDefault="003F351E" w:rsidP="00421839">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lang w:eastAsia="en-US"/>
        </w:rPr>
        <w:t xml:space="preserve">Objednatel se zavazuje uhradit Poskytovateli cenu za řádně poskytnuté Služby určenou pro příslušné Služby v souladu s podmínkami stanovenými Rámcovou </w:t>
      </w:r>
      <w:r w:rsidRPr="006214B3">
        <w:rPr>
          <w:rFonts w:asciiTheme="minorHAnsi" w:hAnsiTheme="minorHAnsi" w:cstheme="minorHAnsi"/>
          <w:szCs w:val="20"/>
          <w:lang w:val="cs-CZ" w:eastAsia="en-US"/>
        </w:rPr>
        <w:t>dohod</w:t>
      </w:r>
      <w:r w:rsidRPr="006214B3">
        <w:rPr>
          <w:rFonts w:asciiTheme="minorHAnsi" w:hAnsiTheme="minorHAnsi" w:cstheme="minorHAnsi"/>
          <w:szCs w:val="20"/>
          <w:lang w:eastAsia="en-US"/>
        </w:rPr>
        <w:t>ou a jejími přílohami.</w:t>
      </w:r>
    </w:p>
    <w:p w:rsidR="0073122A" w:rsidRDefault="00974F82" w:rsidP="00421839">
      <w:pPr>
        <w:pStyle w:val="RLTextlnkuslovan"/>
        <w:numPr>
          <w:ilvl w:val="0"/>
          <w:numId w:val="0"/>
        </w:numPr>
        <w:ind w:left="1588"/>
        <w:rPr>
          <w:rFonts w:asciiTheme="minorHAnsi" w:hAnsiTheme="minorHAnsi" w:cstheme="minorHAnsi"/>
          <w:szCs w:val="20"/>
        </w:rPr>
      </w:pPr>
      <w:r>
        <w:rPr>
          <w:rFonts w:asciiTheme="minorHAnsi" w:hAnsiTheme="minorHAnsi" w:cstheme="minorHAnsi"/>
          <w:szCs w:val="20"/>
          <w:lang w:val="cs-CZ"/>
        </w:rPr>
        <w:t>Cena</w:t>
      </w:r>
      <w:r w:rsidRPr="003D59E8">
        <w:rPr>
          <w:rFonts w:asciiTheme="minorHAnsi" w:hAnsiTheme="minorHAnsi" w:cstheme="minorHAnsi"/>
          <w:szCs w:val="20"/>
        </w:rPr>
        <w:t xml:space="preserve"> </w:t>
      </w:r>
      <w:r w:rsidR="0073122A" w:rsidRPr="003D59E8">
        <w:rPr>
          <w:rFonts w:asciiTheme="minorHAnsi" w:hAnsiTheme="minorHAnsi" w:cstheme="minorHAnsi"/>
          <w:szCs w:val="20"/>
        </w:rPr>
        <w:t>za poskytnuté Služby dle specifikace uvedené v Příloze č. 1 této Smlouvy činí:</w:t>
      </w:r>
    </w:p>
    <w:p w:rsidR="00901DCC" w:rsidRDefault="00901DCC" w:rsidP="00421839">
      <w:pPr>
        <w:pStyle w:val="RLTextlnkuslovan"/>
        <w:numPr>
          <w:ilvl w:val="0"/>
          <w:numId w:val="0"/>
        </w:numPr>
        <w:ind w:left="1588"/>
        <w:rPr>
          <w:rFonts w:asciiTheme="minorHAnsi" w:hAnsiTheme="minorHAnsi" w:cstheme="minorHAnsi"/>
          <w:szCs w:val="20"/>
        </w:rPr>
      </w:pPr>
    </w:p>
    <w:p w:rsidR="00C94E8F" w:rsidRPr="00946163" w:rsidRDefault="002E10CD" w:rsidP="006E4DB0">
      <w:pPr>
        <w:pStyle w:val="RLTextlnkuslovan"/>
        <w:numPr>
          <w:ilvl w:val="0"/>
          <w:numId w:val="0"/>
        </w:numPr>
        <w:ind w:left="3540" w:firstLine="708"/>
        <w:rPr>
          <w:rFonts w:asciiTheme="minorHAnsi" w:hAnsiTheme="minorHAnsi" w:cstheme="minorHAnsi"/>
          <w:b/>
          <w:szCs w:val="20"/>
          <w:lang w:val="cs-CZ"/>
        </w:rPr>
      </w:pPr>
      <w:r>
        <w:rPr>
          <w:rFonts w:asciiTheme="minorHAnsi" w:hAnsiTheme="minorHAnsi" w:cstheme="minorHAnsi"/>
          <w:b/>
          <w:szCs w:val="20"/>
          <w:lang w:val="cs-CZ"/>
        </w:rPr>
        <w:t>7 361 260</w:t>
      </w:r>
      <w:r w:rsidR="00901DCC" w:rsidRPr="00901DCC">
        <w:rPr>
          <w:rFonts w:asciiTheme="minorHAnsi" w:hAnsiTheme="minorHAnsi" w:cstheme="minorHAnsi"/>
          <w:b/>
          <w:szCs w:val="20"/>
          <w:lang w:val="cs-CZ"/>
        </w:rPr>
        <w:t>,00</w:t>
      </w:r>
      <w:r w:rsidR="00946163" w:rsidRPr="00946163">
        <w:rPr>
          <w:rFonts w:asciiTheme="minorHAnsi" w:hAnsiTheme="minorHAnsi" w:cstheme="minorHAnsi"/>
          <w:b/>
          <w:szCs w:val="20"/>
          <w:lang w:val="cs-CZ"/>
        </w:rPr>
        <w:t xml:space="preserve"> Kč</w:t>
      </w:r>
      <w:r w:rsidR="00AC1E93" w:rsidRPr="00946163">
        <w:rPr>
          <w:rFonts w:asciiTheme="minorHAnsi" w:hAnsiTheme="minorHAnsi" w:cstheme="minorHAnsi"/>
          <w:b/>
          <w:szCs w:val="20"/>
          <w:lang w:val="cs-CZ"/>
        </w:rPr>
        <w:t xml:space="preserve"> </w:t>
      </w:r>
      <w:r w:rsidR="00C94E8F" w:rsidRPr="003D59E8">
        <w:rPr>
          <w:rFonts w:asciiTheme="minorHAnsi" w:hAnsiTheme="minorHAnsi" w:cstheme="minorHAnsi"/>
          <w:b/>
          <w:szCs w:val="20"/>
          <w:lang w:val="cs-CZ"/>
        </w:rPr>
        <w:t>bez</w:t>
      </w:r>
      <w:r w:rsidR="00C94E8F" w:rsidRPr="00946163">
        <w:rPr>
          <w:rFonts w:asciiTheme="minorHAnsi" w:hAnsiTheme="minorHAnsi" w:cstheme="minorHAnsi"/>
          <w:b/>
          <w:szCs w:val="20"/>
          <w:lang w:val="cs-CZ"/>
        </w:rPr>
        <w:t xml:space="preserve"> DPH</w:t>
      </w:r>
    </w:p>
    <w:p w:rsidR="00C94E8F" w:rsidRPr="003D59E8" w:rsidRDefault="00C94E8F" w:rsidP="003D59E8">
      <w:pPr>
        <w:pStyle w:val="RLTextlnkuslovan"/>
        <w:numPr>
          <w:ilvl w:val="0"/>
          <w:numId w:val="0"/>
        </w:numPr>
        <w:ind w:left="1588"/>
        <w:jc w:val="center"/>
        <w:rPr>
          <w:rFonts w:asciiTheme="minorHAnsi" w:hAnsiTheme="minorHAnsi" w:cstheme="minorHAnsi"/>
          <w:szCs w:val="20"/>
        </w:rPr>
      </w:pPr>
      <w:r w:rsidRPr="003D59E8">
        <w:rPr>
          <w:rFonts w:asciiTheme="minorHAnsi" w:hAnsiTheme="minorHAnsi" w:cstheme="minorHAnsi"/>
          <w:szCs w:val="20"/>
        </w:rPr>
        <w:t xml:space="preserve">(slovy: </w:t>
      </w:r>
      <w:r w:rsidR="00946163" w:rsidRPr="00B1549A">
        <w:rPr>
          <w:rFonts w:asciiTheme="minorHAnsi" w:hAnsiTheme="minorHAnsi" w:cstheme="minorHAnsi"/>
          <w:bCs/>
          <w:iCs/>
          <w:szCs w:val="20"/>
          <w:lang w:val="cs-CZ"/>
        </w:rPr>
        <w:t xml:space="preserve">sedm miliónů </w:t>
      </w:r>
      <w:r w:rsidR="002E10CD">
        <w:rPr>
          <w:rFonts w:asciiTheme="minorHAnsi" w:hAnsiTheme="minorHAnsi" w:cstheme="minorHAnsi"/>
          <w:bCs/>
          <w:iCs/>
          <w:szCs w:val="20"/>
          <w:lang w:val="cs-CZ"/>
        </w:rPr>
        <w:t>tři sta šedesát jeden tisíc dvě stě šedesát</w:t>
      </w:r>
      <w:r w:rsidR="00946163" w:rsidRPr="00B1549A">
        <w:rPr>
          <w:rFonts w:asciiTheme="minorHAnsi" w:hAnsiTheme="minorHAnsi" w:cstheme="minorHAnsi"/>
          <w:bCs/>
          <w:iCs/>
          <w:szCs w:val="20"/>
          <w:lang w:val="cs-CZ"/>
        </w:rPr>
        <w:t xml:space="preserve"> korun českých</w:t>
      </w:r>
      <w:r w:rsidRPr="003D59E8">
        <w:rPr>
          <w:rFonts w:asciiTheme="minorHAnsi" w:hAnsiTheme="minorHAnsi" w:cstheme="minorHAnsi"/>
          <w:szCs w:val="20"/>
        </w:rPr>
        <w:t>)</w:t>
      </w:r>
    </w:p>
    <w:p w:rsidR="00C94E8F" w:rsidRPr="003D59E8" w:rsidRDefault="002E10CD" w:rsidP="003D59E8">
      <w:pPr>
        <w:pStyle w:val="RLTextlnkuslovan"/>
        <w:numPr>
          <w:ilvl w:val="0"/>
          <w:numId w:val="0"/>
        </w:numPr>
        <w:ind w:left="1588"/>
        <w:jc w:val="center"/>
        <w:rPr>
          <w:rFonts w:asciiTheme="minorHAnsi" w:hAnsiTheme="minorHAnsi" w:cstheme="minorHAnsi"/>
          <w:b/>
          <w:szCs w:val="20"/>
        </w:rPr>
      </w:pPr>
      <w:r>
        <w:rPr>
          <w:rFonts w:asciiTheme="minorHAnsi" w:hAnsiTheme="minorHAnsi" w:cstheme="minorHAnsi"/>
          <w:b/>
          <w:szCs w:val="20"/>
        </w:rPr>
        <w:t>8 907 124,60</w:t>
      </w:r>
      <w:r w:rsidR="00D71F90">
        <w:rPr>
          <w:rFonts w:asciiTheme="minorHAnsi" w:hAnsiTheme="minorHAnsi" w:cstheme="minorHAnsi"/>
          <w:b/>
          <w:szCs w:val="20"/>
        </w:rPr>
        <w:t xml:space="preserve"> </w:t>
      </w:r>
      <w:r w:rsidR="00946163" w:rsidRPr="00946163">
        <w:rPr>
          <w:rFonts w:asciiTheme="minorHAnsi" w:hAnsiTheme="minorHAnsi" w:cstheme="minorHAnsi"/>
          <w:b/>
          <w:szCs w:val="20"/>
        </w:rPr>
        <w:t>Kč</w:t>
      </w:r>
      <w:r w:rsidR="00FC780A" w:rsidRPr="00946163">
        <w:rPr>
          <w:rFonts w:asciiTheme="minorHAnsi" w:hAnsiTheme="minorHAnsi" w:cstheme="minorHAnsi"/>
          <w:b/>
          <w:szCs w:val="20"/>
        </w:rPr>
        <w:t xml:space="preserve"> </w:t>
      </w:r>
      <w:r w:rsidR="00C94E8F" w:rsidRPr="003D59E8">
        <w:rPr>
          <w:rFonts w:asciiTheme="minorHAnsi" w:hAnsiTheme="minorHAnsi" w:cstheme="minorHAnsi"/>
          <w:b/>
          <w:szCs w:val="20"/>
        </w:rPr>
        <w:t>vč. DPH</w:t>
      </w:r>
    </w:p>
    <w:p w:rsidR="00C94E8F" w:rsidRPr="003D59E8" w:rsidRDefault="00C94E8F" w:rsidP="003D59E8">
      <w:pPr>
        <w:pStyle w:val="RLTextlnkuslovan"/>
        <w:numPr>
          <w:ilvl w:val="0"/>
          <w:numId w:val="0"/>
        </w:numPr>
        <w:ind w:left="1588"/>
        <w:jc w:val="center"/>
        <w:rPr>
          <w:rFonts w:asciiTheme="minorHAnsi" w:hAnsiTheme="minorHAnsi" w:cstheme="minorHAnsi"/>
          <w:szCs w:val="20"/>
        </w:rPr>
      </w:pPr>
      <w:r w:rsidRPr="003D59E8">
        <w:rPr>
          <w:rFonts w:asciiTheme="minorHAnsi" w:hAnsiTheme="minorHAnsi" w:cstheme="minorHAnsi"/>
          <w:szCs w:val="20"/>
        </w:rPr>
        <w:t xml:space="preserve">(slovy: </w:t>
      </w:r>
      <w:r w:rsidR="002E10CD">
        <w:rPr>
          <w:rFonts w:asciiTheme="minorHAnsi" w:hAnsiTheme="minorHAnsi" w:cstheme="minorHAnsi"/>
          <w:szCs w:val="20"/>
          <w:lang w:val="cs-CZ"/>
        </w:rPr>
        <w:t xml:space="preserve">osm </w:t>
      </w:r>
      <w:r w:rsidR="00946163">
        <w:rPr>
          <w:rFonts w:asciiTheme="minorHAnsi" w:hAnsiTheme="minorHAnsi" w:cstheme="minorHAnsi"/>
          <w:szCs w:val="20"/>
          <w:lang w:val="cs-CZ"/>
        </w:rPr>
        <w:t xml:space="preserve">miliónů </w:t>
      </w:r>
      <w:r w:rsidR="002E10CD">
        <w:rPr>
          <w:rFonts w:asciiTheme="minorHAnsi" w:hAnsiTheme="minorHAnsi" w:cstheme="minorHAnsi"/>
          <w:szCs w:val="20"/>
          <w:lang w:val="cs-CZ"/>
        </w:rPr>
        <w:t>devět set sedm tisíc jedno sto dvacet čtyři</w:t>
      </w:r>
      <w:r w:rsidR="00946163">
        <w:rPr>
          <w:rFonts w:asciiTheme="minorHAnsi" w:hAnsiTheme="minorHAnsi" w:cstheme="minorHAnsi"/>
          <w:szCs w:val="20"/>
          <w:lang w:val="cs-CZ"/>
        </w:rPr>
        <w:t xml:space="preserve"> korun českých </w:t>
      </w:r>
      <w:r w:rsidR="00C944D8">
        <w:rPr>
          <w:rFonts w:asciiTheme="minorHAnsi" w:hAnsiTheme="minorHAnsi" w:cstheme="minorHAnsi"/>
          <w:szCs w:val="20"/>
          <w:lang w:val="cs-CZ"/>
        </w:rPr>
        <w:t>a </w:t>
      </w:r>
      <w:r w:rsidR="002E10CD">
        <w:rPr>
          <w:rFonts w:asciiTheme="minorHAnsi" w:hAnsiTheme="minorHAnsi" w:cstheme="minorHAnsi"/>
          <w:szCs w:val="20"/>
          <w:lang w:val="cs-CZ"/>
        </w:rPr>
        <w:t>šedesát</w:t>
      </w:r>
      <w:r w:rsidR="00D71F90">
        <w:rPr>
          <w:rFonts w:asciiTheme="minorHAnsi" w:hAnsiTheme="minorHAnsi" w:cstheme="minorHAnsi"/>
          <w:szCs w:val="20"/>
          <w:lang w:val="cs-CZ"/>
        </w:rPr>
        <w:t xml:space="preserve"> </w:t>
      </w:r>
      <w:r w:rsidR="00946163">
        <w:rPr>
          <w:rFonts w:asciiTheme="minorHAnsi" w:hAnsiTheme="minorHAnsi" w:cstheme="minorHAnsi"/>
          <w:szCs w:val="20"/>
          <w:lang w:val="cs-CZ"/>
        </w:rPr>
        <w:t>haléřů</w:t>
      </w:r>
      <w:r w:rsidRPr="003D59E8">
        <w:rPr>
          <w:rFonts w:asciiTheme="minorHAnsi" w:hAnsiTheme="minorHAnsi" w:cstheme="minorHAnsi"/>
          <w:szCs w:val="20"/>
        </w:rPr>
        <w:t>)</w:t>
      </w:r>
    </w:p>
    <w:p w:rsidR="003F351E" w:rsidRPr="003D59E8" w:rsidRDefault="003F351E" w:rsidP="00C03C2F">
      <w:pPr>
        <w:pStyle w:val="RLTextlnkuslovan"/>
        <w:tabs>
          <w:tab w:val="clear" w:pos="1474"/>
          <w:tab w:val="num" w:pos="1588"/>
        </w:tabs>
        <w:ind w:left="1588"/>
        <w:rPr>
          <w:rFonts w:asciiTheme="minorHAnsi" w:hAnsiTheme="minorHAnsi" w:cstheme="minorHAnsi"/>
          <w:szCs w:val="20"/>
          <w:lang w:eastAsia="en-US"/>
        </w:rPr>
      </w:pPr>
      <w:r w:rsidRPr="003D59E8">
        <w:rPr>
          <w:rFonts w:asciiTheme="minorHAnsi" w:hAnsiTheme="minorHAnsi" w:cstheme="minorHAnsi"/>
          <w:szCs w:val="20"/>
          <w:lang w:eastAsia="en-US"/>
        </w:rPr>
        <w:t>Faktur</w:t>
      </w:r>
      <w:r w:rsidR="0073122A" w:rsidRPr="003D59E8">
        <w:rPr>
          <w:rFonts w:asciiTheme="minorHAnsi" w:hAnsiTheme="minorHAnsi" w:cstheme="minorHAnsi"/>
          <w:szCs w:val="20"/>
          <w:lang w:val="cs-CZ" w:eastAsia="en-US"/>
        </w:rPr>
        <w:t>y</w:t>
      </w:r>
      <w:r w:rsidRPr="003D59E8">
        <w:rPr>
          <w:rFonts w:asciiTheme="minorHAnsi" w:hAnsiTheme="minorHAnsi" w:cstheme="minorHAnsi"/>
          <w:szCs w:val="20"/>
          <w:lang w:eastAsia="en-US"/>
        </w:rPr>
        <w:t xml:space="preserve"> bud</w:t>
      </w:r>
      <w:r w:rsidR="00DA4A22" w:rsidRPr="003D59E8">
        <w:rPr>
          <w:rFonts w:asciiTheme="minorHAnsi" w:hAnsiTheme="minorHAnsi" w:cstheme="minorHAnsi"/>
          <w:szCs w:val="20"/>
          <w:lang w:val="cs-CZ" w:eastAsia="en-US"/>
        </w:rPr>
        <w:t>ou</w:t>
      </w:r>
      <w:r w:rsidRPr="003D59E8">
        <w:rPr>
          <w:rFonts w:asciiTheme="minorHAnsi" w:hAnsiTheme="minorHAnsi" w:cstheme="minorHAnsi"/>
          <w:szCs w:val="20"/>
          <w:lang w:eastAsia="en-US"/>
        </w:rPr>
        <w:t xml:space="preserve"> vystaven</w:t>
      </w:r>
      <w:r w:rsidR="0073122A" w:rsidRPr="003D59E8">
        <w:rPr>
          <w:rFonts w:asciiTheme="minorHAnsi" w:hAnsiTheme="minorHAnsi" w:cstheme="minorHAnsi"/>
          <w:szCs w:val="20"/>
          <w:lang w:val="cs-CZ" w:eastAsia="en-US"/>
        </w:rPr>
        <w:t>y</w:t>
      </w:r>
      <w:r w:rsidRPr="003D59E8">
        <w:rPr>
          <w:rFonts w:asciiTheme="minorHAnsi" w:hAnsiTheme="minorHAnsi" w:cstheme="minorHAnsi"/>
          <w:szCs w:val="20"/>
          <w:lang w:eastAsia="en-US"/>
        </w:rPr>
        <w:t xml:space="preserve"> v souladu s příslušnými ujednáními Rámcové dohody.</w:t>
      </w:r>
    </w:p>
    <w:p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OPRÁVNĚNÉ OSOBY</w:t>
      </w:r>
    </w:p>
    <w:p w:rsidR="007224D0" w:rsidRPr="006214B3" w:rsidRDefault="003F351E" w:rsidP="007224D0">
      <w:pPr>
        <w:pStyle w:val="RLTextlnkuslovan"/>
        <w:tabs>
          <w:tab w:val="clear" w:pos="1474"/>
          <w:tab w:val="num" w:pos="1588"/>
        </w:tabs>
        <w:ind w:left="1588"/>
        <w:rPr>
          <w:rFonts w:asciiTheme="minorHAnsi" w:hAnsiTheme="minorHAnsi" w:cstheme="minorHAnsi"/>
          <w:szCs w:val="20"/>
          <w:lang w:eastAsia="en-US"/>
        </w:rPr>
      </w:pPr>
      <w:r w:rsidRPr="006214B3">
        <w:rPr>
          <w:rFonts w:asciiTheme="minorHAnsi" w:hAnsiTheme="minorHAnsi" w:cstheme="minorHAnsi"/>
          <w:szCs w:val="20"/>
          <w:lang w:eastAsia="en-US"/>
        </w:rPr>
        <w:t xml:space="preserve">Oprávněné osoby oprávněné zastupovat smluvní strany v záležitostech této Smlouvy jsou: </w:t>
      </w:r>
    </w:p>
    <w:p w:rsidR="00B512B5" w:rsidRPr="006214B3" w:rsidRDefault="00B512B5" w:rsidP="00B512B5">
      <w:pPr>
        <w:pStyle w:val="RLTextlnkuslovan"/>
        <w:numPr>
          <w:ilvl w:val="0"/>
          <w:numId w:val="0"/>
        </w:numPr>
        <w:ind w:left="1588"/>
        <w:rPr>
          <w:rFonts w:asciiTheme="minorHAnsi" w:hAnsiTheme="minorHAnsi" w:cstheme="minorHAnsi"/>
          <w:b/>
          <w:szCs w:val="20"/>
          <w:lang w:val="cs-CZ" w:eastAsia="en-US"/>
        </w:rPr>
      </w:pPr>
      <w:r w:rsidRPr="006214B3">
        <w:rPr>
          <w:rFonts w:asciiTheme="minorHAnsi" w:hAnsiTheme="minorHAnsi" w:cstheme="minorHAnsi"/>
          <w:b/>
          <w:szCs w:val="20"/>
          <w:lang w:val="cs-CZ" w:eastAsia="en-US"/>
        </w:rPr>
        <w:t>Za Objednatele:</w:t>
      </w:r>
    </w:p>
    <w:p w:rsidR="00B512B5" w:rsidRPr="006214B3" w:rsidRDefault="00B512B5" w:rsidP="00B265E2">
      <w:pPr>
        <w:pStyle w:val="RLTextlnkuslovan"/>
        <w:numPr>
          <w:ilvl w:val="0"/>
          <w:numId w:val="14"/>
        </w:numPr>
        <w:rPr>
          <w:rFonts w:asciiTheme="minorHAnsi" w:hAnsiTheme="minorHAnsi" w:cstheme="minorHAnsi"/>
          <w:szCs w:val="20"/>
          <w:lang w:val="cs-CZ" w:eastAsia="en-US"/>
        </w:rPr>
      </w:pPr>
      <w:r w:rsidRPr="006214B3">
        <w:rPr>
          <w:rFonts w:asciiTheme="minorHAnsi" w:hAnsiTheme="minorHAnsi" w:cstheme="minorHAnsi"/>
          <w:szCs w:val="20"/>
          <w:lang w:val="cs-CZ" w:eastAsia="en-US"/>
        </w:rPr>
        <w:t>Ve věcech smluvních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6214B3" w:rsidTr="00AC1E93">
        <w:tc>
          <w:tcPr>
            <w:tcW w:w="2977" w:type="dxa"/>
            <w:shd w:val="clear" w:color="auto" w:fill="auto"/>
            <w:vAlign w:val="center"/>
          </w:tcPr>
          <w:p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t>Jméno a příjmení</w:t>
            </w:r>
          </w:p>
        </w:tc>
        <w:tc>
          <w:tcPr>
            <w:tcW w:w="3820" w:type="dxa"/>
          </w:tcPr>
          <w:p w:rsidR="00AC1E93" w:rsidRPr="006214B3" w:rsidRDefault="005910AD" w:rsidP="00AC1E93">
            <w:pPr>
              <w:rPr>
                <w:rFonts w:asciiTheme="minorHAnsi" w:hAnsiTheme="minorHAnsi" w:cstheme="minorHAnsi"/>
                <w:sz w:val="20"/>
                <w:szCs w:val="20"/>
              </w:rPr>
            </w:pPr>
            <w:r w:rsidRPr="00AC1E93">
              <w:rPr>
                <w:rFonts w:asciiTheme="minorHAnsi" w:hAnsiTheme="minorHAnsi" w:cstheme="minorHAnsi"/>
                <w:sz w:val="20"/>
                <w:szCs w:val="20"/>
              </w:rPr>
              <w:t>Ing. Milan Lonský</w:t>
            </w:r>
          </w:p>
        </w:tc>
      </w:tr>
      <w:tr w:rsidR="00AC1E93" w:rsidRPr="006214B3" w:rsidTr="00AC1E93">
        <w:tc>
          <w:tcPr>
            <w:tcW w:w="2977" w:type="dxa"/>
            <w:shd w:val="clear" w:color="auto" w:fill="auto"/>
            <w:vAlign w:val="center"/>
          </w:tcPr>
          <w:p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t>Adresa</w:t>
            </w:r>
          </w:p>
        </w:tc>
        <w:tc>
          <w:tcPr>
            <w:tcW w:w="3820" w:type="dxa"/>
          </w:tcPr>
          <w:p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t>Na Poříčním právu 1/376, Praha 2</w:t>
            </w:r>
          </w:p>
        </w:tc>
      </w:tr>
      <w:tr w:rsidR="00AC1E93" w:rsidRPr="006214B3" w:rsidTr="00AC1E93">
        <w:tc>
          <w:tcPr>
            <w:tcW w:w="2977" w:type="dxa"/>
            <w:shd w:val="clear" w:color="auto" w:fill="auto"/>
            <w:vAlign w:val="center"/>
          </w:tcPr>
          <w:p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t>E-mail</w:t>
            </w:r>
          </w:p>
        </w:tc>
        <w:tc>
          <w:tcPr>
            <w:tcW w:w="3820" w:type="dxa"/>
          </w:tcPr>
          <w:p w:rsidR="00AC1E93" w:rsidRPr="006214B3" w:rsidRDefault="00AC1E93" w:rsidP="00AC1E93">
            <w:pPr>
              <w:rPr>
                <w:rFonts w:asciiTheme="minorHAnsi" w:hAnsiTheme="minorHAnsi" w:cstheme="minorHAnsi"/>
                <w:sz w:val="20"/>
                <w:szCs w:val="20"/>
              </w:rPr>
            </w:pPr>
          </w:p>
        </w:tc>
      </w:tr>
      <w:tr w:rsidR="00AC1E93" w:rsidRPr="006214B3" w:rsidTr="00AC1E93">
        <w:tc>
          <w:tcPr>
            <w:tcW w:w="2977" w:type="dxa"/>
            <w:shd w:val="clear" w:color="auto" w:fill="auto"/>
            <w:vAlign w:val="center"/>
          </w:tcPr>
          <w:p w:rsidR="00AC1E93" w:rsidRPr="006214B3" w:rsidRDefault="00AC1E93" w:rsidP="00AC1E93">
            <w:pPr>
              <w:rPr>
                <w:rFonts w:asciiTheme="minorHAnsi" w:hAnsiTheme="minorHAnsi" w:cstheme="minorHAnsi"/>
                <w:sz w:val="20"/>
                <w:szCs w:val="20"/>
              </w:rPr>
            </w:pPr>
            <w:r w:rsidRPr="006214B3">
              <w:rPr>
                <w:rFonts w:asciiTheme="minorHAnsi" w:hAnsiTheme="minorHAnsi" w:cstheme="minorHAnsi"/>
                <w:sz w:val="20"/>
                <w:szCs w:val="20"/>
              </w:rPr>
              <w:t>Telefon</w:t>
            </w:r>
          </w:p>
        </w:tc>
        <w:tc>
          <w:tcPr>
            <w:tcW w:w="3820" w:type="dxa"/>
          </w:tcPr>
          <w:p w:rsidR="00AC1E93" w:rsidRPr="006214B3" w:rsidRDefault="00AC1E93" w:rsidP="00AC1E93">
            <w:pPr>
              <w:rPr>
                <w:rFonts w:asciiTheme="minorHAnsi" w:hAnsiTheme="minorHAnsi" w:cstheme="minorHAnsi"/>
                <w:sz w:val="20"/>
                <w:szCs w:val="20"/>
              </w:rPr>
            </w:pPr>
          </w:p>
        </w:tc>
      </w:tr>
    </w:tbl>
    <w:p w:rsidR="00B512B5" w:rsidRPr="006214B3" w:rsidRDefault="00B512B5" w:rsidP="00917D52">
      <w:pPr>
        <w:rPr>
          <w:rFonts w:asciiTheme="minorHAnsi" w:hAnsiTheme="minorHAnsi" w:cstheme="minorHAnsi"/>
          <w:highlight w:val="yellow"/>
        </w:rPr>
      </w:pPr>
    </w:p>
    <w:p w:rsidR="00B512B5" w:rsidRPr="006214B3" w:rsidRDefault="00B512B5" w:rsidP="00B265E2">
      <w:pPr>
        <w:pStyle w:val="RLTextlnkuslovan"/>
        <w:numPr>
          <w:ilvl w:val="0"/>
          <w:numId w:val="14"/>
        </w:numPr>
        <w:rPr>
          <w:rFonts w:asciiTheme="minorHAnsi" w:hAnsiTheme="minorHAnsi" w:cstheme="minorHAnsi"/>
          <w:szCs w:val="20"/>
          <w:lang w:val="cs-CZ" w:eastAsia="en-US"/>
        </w:rPr>
      </w:pPr>
      <w:r w:rsidRPr="006214B3">
        <w:rPr>
          <w:rFonts w:asciiTheme="minorHAnsi" w:hAnsiTheme="minorHAnsi" w:cstheme="minorHAnsi"/>
          <w:szCs w:val="20"/>
          <w:lang w:val="cs-CZ" w:eastAsia="en-US"/>
        </w:rPr>
        <w:t>Ve věcech obchodních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AE003D" w:rsidTr="00AC1E93">
        <w:trPr>
          <w:trHeight w:val="170"/>
        </w:trPr>
        <w:tc>
          <w:tcPr>
            <w:tcW w:w="2977" w:type="dxa"/>
            <w:shd w:val="clear" w:color="auto" w:fill="auto"/>
            <w:vAlign w:val="center"/>
          </w:tcPr>
          <w:p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Jméno a příjmení</w:t>
            </w:r>
          </w:p>
        </w:tc>
        <w:tc>
          <w:tcPr>
            <w:tcW w:w="3820" w:type="dxa"/>
            <w:vAlign w:val="center"/>
          </w:tcPr>
          <w:p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Ing. Milan Lonský</w:t>
            </w:r>
          </w:p>
        </w:tc>
      </w:tr>
      <w:tr w:rsidR="00AC1E93" w:rsidRPr="00AE003D" w:rsidTr="00AC1E93">
        <w:trPr>
          <w:trHeight w:val="170"/>
        </w:trPr>
        <w:tc>
          <w:tcPr>
            <w:tcW w:w="2977" w:type="dxa"/>
            <w:shd w:val="clear" w:color="auto" w:fill="auto"/>
            <w:vAlign w:val="center"/>
          </w:tcPr>
          <w:p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Adresa</w:t>
            </w:r>
          </w:p>
        </w:tc>
        <w:tc>
          <w:tcPr>
            <w:tcW w:w="3820" w:type="dxa"/>
          </w:tcPr>
          <w:p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Na Poříčním právu 1/376, Praha 2</w:t>
            </w:r>
          </w:p>
        </w:tc>
      </w:tr>
      <w:tr w:rsidR="00AC1E93" w:rsidRPr="00AE003D" w:rsidTr="00AC1E93">
        <w:trPr>
          <w:trHeight w:val="170"/>
        </w:trPr>
        <w:tc>
          <w:tcPr>
            <w:tcW w:w="2977" w:type="dxa"/>
            <w:shd w:val="clear" w:color="auto" w:fill="auto"/>
            <w:vAlign w:val="center"/>
          </w:tcPr>
          <w:p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E-mail</w:t>
            </w:r>
          </w:p>
        </w:tc>
        <w:tc>
          <w:tcPr>
            <w:tcW w:w="3820" w:type="dxa"/>
          </w:tcPr>
          <w:p w:rsidR="00AC1E93" w:rsidRPr="00AC1E93" w:rsidRDefault="00AC1E93" w:rsidP="00AC1E93">
            <w:pPr>
              <w:rPr>
                <w:rFonts w:asciiTheme="minorHAnsi" w:hAnsiTheme="minorHAnsi" w:cstheme="minorHAnsi"/>
                <w:sz w:val="20"/>
                <w:szCs w:val="20"/>
              </w:rPr>
            </w:pPr>
          </w:p>
        </w:tc>
      </w:tr>
      <w:tr w:rsidR="00AC1E93" w:rsidRPr="00AE003D" w:rsidTr="00AC1E93">
        <w:trPr>
          <w:trHeight w:val="170"/>
        </w:trPr>
        <w:tc>
          <w:tcPr>
            <w:tcW w:w="2977" w:type="dxa"/>
            <w:shd w:val="clear" w:color="auto" w:fill="auto"/>
            <w:vAlign w:val="center"/>
          </w:tcPr>
          <w:p w:rsidR="00AC1E93" w:rsidRPr="00AC1E93" w:rsidRDefault="00AC1E93" w:rsidP="00AC1E93">
            <w:pPr>
              <w:rPr>
                <w:rFonts w:asciiTheme="minorHAnsi" w:hAnsiTheme="minorHAnsi" w:cstheme="minorHAnsi"/>
                <w:sz w:val="20"/>
                <w:szCs w:val="20"/>
              </w:rPr>
            </w:pPr>
            <w:r w:rsidRPr="00AC1E93">
              <w:rPr>
                <w:rFonts w:asciiTheme="minorHAnsi" w:hAnsiTheme="minorHAnsi" w:cstheme="minorHAnsi"/>
                <w:sz w:val="20"/>
                <w:szCs w:val="20"/>
              </w:rPr>
              <w:t>Telefon</w:t>
            </w:r>
          </w:p>
        </w:tc>
        <w:tc>
          <w:tcPr>
            <w:tcW w:w="3820" w:type="dxa"/>
          </w:tcPr>
          <w:p w:rsidR="00AC1E93" w:rsidRPr="00AC1E93" w:rsidRDefault="00AC1E93" w:rsidP="00AC1E93">
            <w:pPr>
              <w:rPr>
                <w:rFonts w:asciiTheme="minorHAnsi" w:hAnsiTheme="minorHAnsi" w:cstheme="minorHAnsi"/>
                <w:sz w:val="20"/>
                <w:szCs w:val="20"/>
              </w:rPr>
            </w:pPr>
          </w:p>
        </w:tc>
      </w:tr>
    </w:tbl>
    <w:p w:rsidR="00B512B5" w:rsidRPr="006214B3" w:rsidRDefault="00B512B5" w:rsidP="00917D52">
      <w:pPr>
        <w:rPr>
          <w:rFonts w:asciiTheme="minorHAnsi" w:hAnsiTheme="minorHAnsi" w:cstheme="minorHAnsi"/>
          <w:highlight w:val="yellow"/>
        </w:rPr>
      </w:pPr>
    </w:p>
    <w:p w:rsidR="00B512B5" w:rsidRPr="006214B3" w:rsidRDefault="00B512B5" w:rsidP="00B265E2">
      <w:pPr>
        <w:pStyle w:val="RLTextlnkuslovan"/>
        <w:numPr>
          <w:ilvl w:val="0"/>
          <w:numId w:val="14"/>
        </w:numPr>
        <w:rPr>
          <w:rFonts w:asciiTheme="minorHAnsi" w:hAnsiTheme="minorHAnsi" w:cstheme="minorHAnsi"/>
          <w:szCs w:val="20"/>
          <w:lang w:val="cs-CZ" w:eastAsia="en-US"/>
        </w:rPr>
      </w:pPr>
      <w:r w:rsidRPr="006214B3">
        <w:rPr>
          <w:rFonts w:asciiTheme="minorHAnsi" w:hAnsiTheme="minorHAnsi" w:cstheme="minorHAnsi"/>
          <w:szCs w:val="20"/>
          <w:lang w:val="cs-CZ" w:eastAsia="en-US"/>
        </w:rPr>
        <w:t>Ve věcech technických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346EB7" w:rsidRPr="006214B3" w:rsidTr="00346EB7">
        <w:tc>
          <w:tcPr>
            <w:tcW w:w="2977" w:type="dxa"/>
            <w:shd w:val="clear" w:color="auto" w:fill="auto"/>
            <w:vAlign w:val="center"/>
          </w:tcPr>
          <w:p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Jméno a příjmení</w:t>
            </w:r>
          </w:p>
        </w:tc>
        <w:tc>
          <w:tcPr>
            <w:tcW w:w="3820" w:type="dxa"/>
          </w:tcPr>
          <w:p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Ing. František Povinský</w:t>
            </w:r>
          </w:p>
        </w:tc>
      </w:tr>
      <w:tr w:rsidR="00346EB7" w:rsidRPr="006214B3" w:rsidTr="00346EB7">
        <w:tc>
          <w:tcPr>
            <w:tcW w:w="2977" w:type="dxa"/>
            <w:shd w:val="clear" w:color="auto" w:fill="auto"/>
            <w:vAlign w:val="center"/>
          </w:tcPr>
          <w:p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Adresa</w:t>
            </w:r>
          </w:p>
        </w:tc>
        <w:tc>
          <w:tcPr>
            <w:tcW w:w="3820" w:type="dxa"/>
          </w:tcPr>
          <w:p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Na Poříčním právu 1/376, Praha 2</w:t>
            </w:r>
          </w:p>
        </w:tc>
      </w:tr>
      <w:tr w:rsidR="00346EB7" w:rsidRPr="006214B3" w:rsidTr="00346EB7">
        <w:tc>
          <w:tcPr>
            <w:tcW w:w="2977" w:type="dxa"/>
            <w:shd w:val="clear" w:color="auto" w:fill="auto"/>
            <w:vAlign w:val="center"/>
          </w:tcPr>
          <w:p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E-mail</w:t>
            </w:r>
          </w:p>
        </w:tc>
        <w:tc>
          <w:tcPr>
            <w:tcW w:w="3820" w:type="dxa"/>
          </w:tcPr>
          <w:p w:rsidR="00346EB7" w:rsidRPr="006214B3" w:rsidRDefault="00346EB7" w:rsidP="00346EB7">
            <w:pPr>
              <w:rPr>
                <w:rFonts w:asciiTheme="minorHAnsi" w:hAnsiTheme="minorHAnsi" w:cstheme="minorHAnsi"/>
                <w:sz w:val="20"/>
                <w:szCs w:val="20"/>
              </w:rPr>
            </w:pPr>
          </w:p>
        </w:tc>
      </w:tr>
      <w:tr w:rsidR="00346EB7" w:rsidRPr="006214B3" w:rsidTr="00346EB7">
        <w:tc>
          <w:tcPr>
            <w:tcW w:w="2977" w:type="dxa"/>
            <w:shd w:val="clear" w:color="auto" w:fill="auto"/>
            <w:vAlign w:val="center"/>
          </w:tcPr>
          <w:p w:rsidR="00346EB7" w:rsidRPr="006214B3" w:rsidRDefault="00346EB7" w:rsidP="00346EB7">
            <w:pPr>
              <w:rPr>
                <w:rFonts w:asciiTheme="minorHAnsi" w:hAnsiTheme="minorHAnsi" w:cstheme="minorHAnsi"/>
                <w:sz w:val="20"/>
                <w:szCs w:val="20"/>
              </w:rPr>
            </w:pPr>
            <w:r w:rsidRPr="006214B3">
              <w:rPr>
                <w:rFonts w:asciiTheme="minorHAnsi" w:hAnsiTheme="minorHAnsi" w:cstheme="minorHAnsi"/>
                <w:sz w:val="20"/>
                <w:szCs w:val="20"/>
              </w:rPr>
              <w:t>Telefon</w:t>
            </w:r>
          </w:p>
        </w:tc>
        <w:tc>
          <w:tcPr>
            <w:tcW w:w="3820" w:type="dxa"/>
          </w:tcPr>
          <w:p w:rsidR="00346EB7" w:rsidRPr="006214B3" w:rsidRDefault="00346EB7" w:rsidP="00346EB7">
            <w:pPr>
              <w:rPr>
                <w:rFonts w:asciiTheme="minorHAnsi" w:hAnsiTheme="minorHAnsi" w:cstheme="minorHAnsi"/>
                <w:sz w:val="20"/>
                <w:szCs w:val="20"/>
              </w:rPr>
            </w:pPr>
          </w:p>
        </w:tc>
      </w:tr>
    </w:tbl>
    <w:p w:rsidR="00917D52" w:rsidRPr="006214B3" w:rsidRDefault="00917D52" w:rsidP="00917D52">
      <w:pPr>
        <w:rPr>
          <w:rFonts w:asciiTheme="minorHAnsi" w:hAnsiTheme="minorHAnsi" w:cstheme="minorHAnsi"/>
        </w:rPr>
      </w:pPr>
    </w:p>
    <w:p w:rsidR="00B512B5" w:rsidRPr="006214B3" w:rsidRDefault="00B512B5" w:rsidP="00B512B5">
      <w:pPr>
        <w:pStyle w:val="RLTextlnkuslovan"/>
        <w:numPr>
          <w:ilvl w:val="0"/>
          <w:numId w:val="0"/>
        </w:numPr>
        <w:ind w:left="1588"/>
        <w:rPr>
          <w:rFonts w:asciiTheme="minorHAnsi" w:hAnsiTheme="minorHAnsi" w:cstheme="minorHAnsi"/>
          <w:b/>
          <w:szCs w:val="20"/>
          <w:lang w:val="cs-CZ" w:eastAsia="en-US"/>
        </w:rPr>
      </w:pPr>
      <w:r w:rsidRPr="006214B3">
        <w:rPr>
          <w:rFonts w:asciiTheme="minorHAnsi" w:hAnsiTheme="minorHAnsi" w:cstheme="minorHAnsi"/>
          <w:b/>
          <w:szCs w:val="20"/>
          <w:lang w:val="cs-CZ" w:eastAsia="en-US"/>
        </w:rPr>
        <w:t>Za Poskytovatele:</w:t>
      </w:r>
    </w:p>
    <w:p w:rsidR="00AC1E93" w:rsidRPr="00183B22" w:rsidRDefault="00AC1E93" w:rsidP="00AC1E93">
      <w:pPr>
        <w:pStyle w:val="RLTextlnkuslovan"/>
        <w:numPr>
          <w:ilvl w:val="0"/>
          <w:numId w:val="14"/>
        </w:numPr>
        <w:rPr>
          <w:rFonts w:asciiTheme="minorHAnsi" w:hAnsiTheme="minorHAnsi" w:cstheme="minorHAnsi"/>
          <w:szCs w:val="20"/>
          <w:lang w:val="cs-CZ" w:eastAsia="en-US"/>
        </w:rPr>
      </w:pPr>
      <w:r w:rsidRPr="00183B22">
        <w:rPr>
          <w:rFonts w:asciiTheme="minorHAnsi" w:hAnsiTheme="minorHAnsi" w:cstheme="minorHAnsi"/>
          <w:szCs w:val="20"/>
          <w:lang w:val="cs-CZ" w:eastAsia="en-US"/>
        </w:rPr>
        <w:t>Ve věcech smluvních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Jméno a příjmení</w:t>
            </w:r>
          </w:p>
        </w:tc>
        <w:tc>
          <w:tcPr>
            <w:tcW w:w="3820" w:type="dxa"/>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Mgr. Jiří Winkler</w:t>
            </w:r>
          </w:p>
        </w:tc>
      </w:tr>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Adresa</w:t>
            </w:r>
          </w:p>
        </w:tc>
        <w:tc>
          <w:tcPr>
            <w:tcW w:w="3820" w:type="dxa"/>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Budějovická 778/3a, 140 00 Praha 4 - Michle</w:t>
            </w:r>
          </w:p>
        </w:tc>
      </w:tr>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E-mail</w:t>
            </w:r>
          </w:p>
        </w:tc>
        <w:tc>
          <w:tcPr>
            <w:tcW w:w="3820" w:type="dxa"/>
          </w:tcPr>
          <w:p w:rsidR="00AC1E93" w:rsidRPr="00183B22" w:rsidRDefault="00AC1E93" w:rsidP="00AC1E93">
            <w:pPr>
              <w:rPr>
                <w:rFonts w:asciiTheme="minorHAnsi" w:hAnsiTheme="minorHAnsi" w:cstheme="minorHAnsi"/>
                <w:sz w:val="20"/>
                <w:szCs w:val="20"/>
              </w:rPr>
            </w:pPr>
          </w:p>
        </w:tc>
      </w:tr>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Telefon</w:t>
            </w:r>
          </w:p>
        </w:tc>
        <w:tc>
          <w:tcPr>
            <w:tcW w:w="3820" w:type="dxa"/>
          </w:tcPr>
          <w:p w:rsidR="00AC1E93" w:rsidRPr="00183B22" w:rsidRDefault="00AC1E93" w:rsidP="00AC1E93">
            <w:pPr>
              <w:rPr>
                <w:rFonts w:asciiTheme="minorHAnsi" w:hAnsiTheme="minorHAnsi" w:cstheme="minorHAnsi"/>
                <w:sz w:val="20"/>
                <w:szCs w:val="20"/>
              </w:rPr>
            </w:pPr>
          </w:p>
        </w:tc>
      </w:tr>
    </w:tbl>
    <w:p w:rsidR="00AC1E93" w:rsidRPr="00183B22" w:rsidRDefault="00AC1E93" w:rsidP="00AC1E93">
      <w:pPr>
        <w:rPr>
          <w:rFonts w:asciiTheme="minorHAnsi" w:hAnsiTheme="minorHAnsi" w:cstheme="minorHAnsi"/>
        </w:rPr>
      </w:pPr>
    </w:p>
    <w:p w:rsidR="00AC1E93" w:rsidRPr="00183B22" w:rsidRDefault="00AC1E93" w:rsidP="00AC1E93">
      <w:pPr>
        <w:pStyle w:val="RLTextlnkuslovan"/>
        <w:numPr>
          <w:ilvl w:val="0"/>
          <w:numId w:val="14"/>
        </w:numPr>
        <w:rPr>
          <w:rFonts w:asciiTheme="minorHAnsi" w:hAnsiTheme="minorHAnsi" w:cstheme="minorHAnsi"/>
          <w:szCs w:val="20"/>
          <w:lang w:val="cs-CZ" w:eastAsia="en-US"/>
        </w:rPr>
      </w:pPr>
      <w:r w:rsidRPr="00183B22">
        <w:rPr>
          <w:rFonts w:asciiTheme="minorHAnsi" w:hAnsiTheme="minorHAnsi" w:cstheme="minorHAnsi"/>
          <w:szCs w:val="20"/>
          <w:lang w:val="cs-CZ" w:eastAsia="en-US"/>
        </w:rPr>
        <w:t>Ve věcech obchodních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Jméno a příjmení</w:t>
            </w:r>
          </w:p>
        </w:tc>
        <w:tc>
          <w:tcPr>
            <w:tcW w:w="3820" w:type="dxa"/>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Mgr. Jiří Winkler</w:t>
            </w:r>
          </w:p>
        </w:tc>
      </w:tr>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Adresa</w:t>
            </w:r>
          </w:p>
        </w:tc>
        <w:tc>
          <w:tcPr>
            <w:tcW w:w="3820" w:type="dxa"/>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Budějovická 778/3a, 140 00 Praha 4 - Michle</w:t>
            </w:r>
          </w:p>
        </w:tc>
      </w:tr>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E-mail</w:t>
            </w:r>
          </w:p>
        </w:tc>
        <w:tc>
          <w:tcPr>
            <w:tcW w:w="3820" w:type="dxa"/>
          </w:tcPr>
          <w:p w:rsidR="00AC1E93" w:rsidRPr="00183B22" w:rsidRDefault="00AC1E93" w:rsidP="00AC1E93">
            <w:pPr>
              <w:rPr>
                <w:rFonts w:asciiTheme="minorHAnsi" w:hAnsiTheme="minorHAnsi" w:cstheme="minorHAnsi"/>
                <w:sz w:val="20"/>
                <w:szCs w:val="20"/>
              </w:rPr>
            </w:pPr>
          </w:p>
        </w:tc>
      </w:tr>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Telefon</w:t>
            </w:r>
          </w:p>
        </w:tc>
        <w:tc>
          <w:tcPr>
            <w:tcW w:w="3820" w:type="dxa"/>
          </w:tcPr>
          <w:p w:rsidR="00AC1E93" w:rsidRPr="00183B22" w:rsidRDefault="00AC1E93" w:rsidP="00AC1E93">
            <w:pPr>
              <w:rPr>
                <w:rFonts w:asciiTheme="minorHAnsi" w:hAnsiTheme="minorHAnsi" w:cstheme="minorHAnsi"/>
                <w:sz w:val="20"/>
                <w:szCs w:val="20"/>
              </w:rPr>
            </w:pPr>
          </w:p>
        </w:tc>
      </w:tr>
    </w:tbl>
    <w:p w:rsidR="00AC1E93" w:rsidRPr="00183B22" w:rsidRDefault="00AC1E93" w:rsidP="00AC1E93">
      <w:pPr>
        <w:rPr>
          <w:rFonts w:asciiTheme="minorHAnsi" w:hAnsiTheme="minorHAnsi" w:cstheme="minorHAnsi"/>
        </w:rPr>
      </w:pPr>
    </w:p>
    <w:p w:rsidR="00AC1E93" w:rsidRPr="00183B22" w:rsidRDefault="00AC1E93" w:rsidP="00AC1E93">
      <w:pPr>
        <w:pStyle w:val="RLTextlnkuslovan"/>
        <w:numPr>
          <w:ilvl w:val="0"/>
          <w:numId w:val="14"/>
        </w:numPr>
        <w:rPr>
          <w:rFonts w:asciiTheme="minorHAnsi" w:hAnsiTheme="minorHAnsi" w:cstheme="minorHAnsi"/>
          <w:szCs w:val="20"/>
          <w:lang w:val="cs-CZ" w:eastAsia="en-US"/>
        </w:rPr>
      </w:pPr>
      <w:r w:rsidRPr="00183B22">
        <w:rPr>
          <w:rFonts w:asciiTheme="minorHAnsi" w:hAnsiTheme="minorHAnsi" w:cstheme="minorHAnsi"/>
          <w:szCs w:val="20"/>
          <w:lang w:val="cs-CZ" w:eastAsia="en-US"/>
        </w:rPr>
        <w:t>Ve věcech technických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Jméno a příjmení</w:t>
            </w:r>
          </w:p>
        </w:tc>
        <w:tc>
          <w:tcPr>
            <w:tcW w:w="3820" w:type="dxa"/>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Ing. Roman Šťastný</w:t>
            </w:r>
          </w:p>
        </w:tc>
      </w:tr>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Adresa</w:t>
            </w:r>
          </w:p>
        </w:tc>
        <w:tc>
          <w:tcPr>
            <w:tcW w:w="3820" w:type="dxa"/>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Budějovická 778/3a, 140 00 Praha 4 - Michle</w:t>
            </w:r>
          </w:p>
        </w:tc>
      </w:tr>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E-mail</w:t>
            </w:r>
          </w:p>
        </w:tc>
        <w:tc>
          <w:tcPr>
            <w:tcW w:w="3820" w:type="dxa"/>
          </w:tcPr>
          <w:p w:rsidR="00AC1E93" w:rsidRPr="00183B22" w:rsidRDefault="00AC1E93" w:rsidP="00AC1E93">
            <w:pPr>
              <w:rPr>
                <w:rFonts w:asciiTheme="minorHAnsi" w:hAnsiTheme="minorHAnsi" w:cstheme="minorHAnsi"/>
                <w:sz w:val="20"/>
                <w:szCs w:val="20"/>
              </w:rPr>
            </w:pPr>
          </w:p>
        </w:tc>
      </w:tr>
      <w:tr w:rsidR="00AC1E93" w:rsidRPr="00183B22" w:rsidTr="00AC1E93">
        <w:tc>
          <w:tcPr>
            <w:tcW w:w="2977" w:type="dxa"/>
            <w:shd w:val="clear" w:color="auto" w:fill="auto"/>
            <w:vAlign w:val="center"/>
          </w:tcPr>
          <w:p w:rsidR="00AC1E93" w:rsidRPr="00183B22" w:rsidRDefault="00AC1E93" w:rsidP="00AC1E93">
            <w:pPr>
              <w:rPr>
                <w:rFonts w:asciiTheme="minorHAnsi" w:hAnsiTheme="minorHAnsi" w:cstheme="minorHAnsi"/>
                <w:sz w:val="20"/>
                <w:szCs w:val="20"/>
              </w:rPr>
            </w:pPr>
            <w:r w:rsidRPr="00183B22">
              <w:rPr>
                <w:rFonts w:asciiTheme="minorHAnsi" w:hAnsiTheme="minorHAnsi" w:cstheme="minorHAnsi"/>
                <w:sz w:val="20"/>
                <w:szCs w:val="20"/>
              </w:rPr>
              <w:t>Telefon</w:t>
            </w:r>
          </w:p>
        </w:tc>
        <w:tc>
          <w:tcPr>
            <w:tcW w:w="3820" w:type="dxa"/>
          </w:tcPr>
          <w:p w:rsidR="00AC1E93" w:rsidRPr="00183B22" w:rsidRDefault="00AC1E93" w:rsidP="00AC1E93">
            <w:pPr>
              <w:rPr>
                <w:rFonts w:asciiTheme="minorHAnsi" w:hAnsiTheme="minorHAnsi" w:cstheme="minorHAnsi"/>
                <w:sz w:val="20"/>
                <w:szCs w:val="20"/>
              </w:rPr>
            </w:pPr>
          </w:p>
        </w:tc>
      </w:tr>
    </w:tbl>
    <w:p w:rsidR="00EE509B" w:rsidRPr="00DA6364" w:rsidRDefault="00EE509B" w:rsidP="00A43B02">
      <w:pPr>
        <w:pStyle w:val="RLlneksmlouvy"/>
        <w:tabs>
          <w:tab w:val="clear" w:pos="737"/>
          <w:tab w:val="num" w:pos="879"/>
        </w:tabs>
        <w:ind w:left="879"/>
        <w:rPr>
          <w:rFonts w:asciiTheme="minorHAnsi" w:hAnsiTheme="minorHAnsi" w:cstheme="minorHAnsi"/>
          <w:szCs w:val="20"/>
        </w:rPr>
      </w:pPr>
      <w:r w:rsidRPr="00DA6364">
        <w:rPr>
          <w:rFonts w:asciiTheme="minorHAnsi" w:hAnsiTheme="minorHAnsi" w:cstheme="minorHAnsi"/>
          <w:szCs w:val="20"/>
        </w:rPr>
        <w:t>ZÁRUKA</w:t>
      </w:r>
    </w:p>
    <w:p w:rsidR="00EE509B" w:rsidRPr="006214B3" w:rsidRDefault="00EE509B" w:rsidP="00EE509B">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lang w:val="cs-CZ" w:eastAsia="en-US"/>
        </w:rPr>
        <w:t>Záruka bude poskytována ode dne akceptace jednotlivých dílčích plnění (fází).</w:t>
      </w:r>
    </w:p>
    <w:p w:rsidR="003F351E" w:rsidRPr="006214B3" w:rsidRDefault="003F351E" w:rsidP="003F351E">
      <w:pPr>
        <w:pStyle w:val="RLlneksmlouvy"/>
        <w:tabs>
          <w:tab w:val="clear" w:pos="737"/>
          <w:tab w:val="num" w:pos="879"/>
        </w:tabs>
        <w:ind w:left="879"/>
        <w:rPr>
          <w:rFonts w:asciiTheme="minorHAnsi" w:hAnsiTheme="minorHAnsi" w:cstheme="minorHAnsi"/>
          <w:szCs w:val="20"/>
        </w:rPr>
      </w:pPr>
      <w:r w:rsidRPr="006214B3">
        <w:rPr>
          <w:rFonts w:asciiTheme="minorHAnsi" w:hAnsiTheme="minorHAnsi" w:cstheme="minorHAnsi"/>
          <w:szCs w:val="20"/>
        </w:rPr>
        <w:t xml:space="preserve">ZÁVĚREČNÁ </w:t>
      </w:r>
      <w:r w:rsidRPr="006214B3">
        <w:rPr>
          <w:rFonts w:asciiTheme="minorHAnsi" w:hAnsiTheme="minorHAnsi" w:cstheme="minorHAnsi"/>
          <w:szCs w:val="20"/>
          <w:lang w:val="cs-CZ"/>
        </w:rPr>
        <w:t>UJEDNÁNÍ</w:t>
      </w:r>
    </w:p>
    <w:p w:rsidR="00BC3DA0" w:rsidRPr="006214B3" w:rsidRDefault="00BC3DA0"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Tato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 Objednatelem</w:t>
      </w:r>
      <w:r w:rsidR="00EE509B" w:rsidRPr="006214B3">
        <w:rPr>
          <w:rFonts w:asciiTheme="minorHAnsi" w:hAnsiTheme="minorHAnsi" w:cstheme="minorHAnsi"/>
          <w:szCs w:val="20"/>
          <w:lang w:val="cs-CZ"/>
        </w:rPr>
        <w:t>.</w:t>
      </w:r>
    </w:p>
    <w:p w:rsidR="003F351E" w:rsidRPr="006214B3" w:rsidRDefault="003F351E"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že některý údaj obsažený v této Smlouvě a jejích přílohách je obchodním tajemstvím a následně vyšlo najevo, že údaj nenaplňoval podmínky stanovené v ustanovení § 504 Občanského zákoníku, za nesprávné označení údaje za obchodní tajemství nese odpovědnost Poskytovatel</w:t>
      </w:r>
      <w:r w:rsidRPr="006214B3">
        <w:rPr>
          <w:rFonts w:asciiTheme="minorHAnsi" w:hAnsiTheme="minorHAnsi" w:cstheme="minorHAnsi"/>
          <w:szCs w:val="20"/>
          <w:lang w:val="cs-CZ"/>
        </w:rPr>
        <w:t xml:space="preserve">.  </w:t>
      </w:r>
    </w:p>
    <w:p w:rsidR="003F351E" w:rsidRPr="006214B3" w:rsidRDefault="003F351E"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 xml:space="preserve">Není-li v této Smlouvě stanoveno jinak nebo neplyne-li z povahy věci jinak, mají veškeré pojmy definované v Rámcové </w:t>
      </w:r>
      <w:r w:rsidRPr="006214B3">
        <w:rPr>
          <w:rFonts w:asciiTheme="minorHAnsi" w:hAnsiTheme="minorHAnsi" w:cstheme="minorHAnsi"/>
          <w:szCs w:val="20"/>
          <w:lang w:val="cs-CZ"/>
        </w:rPr>
        <w:t>dohodě</w:t>
      </w:r>
      <w:r w:rsidRPr="006214B3">
        <w:rPr>
          <w:rFonts w:asciiTheme="minorHAnsi" w:hAnsiTheme="minorHAnsi" w:cstheme="minorHAnsi"/>
          <w:szCs w:val="20"/>
        </w:rPr>
        <w:t xml:space="preserve"> a použité v této Smlouvě stejný význam, jako v Rámcové </w:t>
      </w:r>
      <w:r w:rsidRPr="006214B3">
        <w:rPr>
          <w:rFonts w:asciiTheme="minorHAnsi" w:hAnsiTheme="minorHAnsi" w:cstheme="minorHAnsi"/>
          <w:szCs w:val="20"/>
          <w:lang w:val="cs-CZ"/>
        </w:rPr>
        <w:t>dohodě</w:t>
      </w:r>
      <w:r w:rsidRPr="006214B3">
        <w:rPr>
          <w:rFonts w:asciiTheme="minorHAnsi" w:hAnsiTheme="minorHAnsi" w:cstheme="minorHAnsi"/>
          <w:szCs w:val="20"/>
        </w:rPr>
        <w:t>.</w:t>
      </w:r>
    </w:p>
    <w:p w:rsidR="003F351E" w:rsidRPr="006214B3" w:rsidRDefault="003F351E"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 xml:space="preserve">Pokud bude kterékoli </w:t>
      </w:r>
      <w:r w:rsidRPr="006214B3">
        <w:rPr>
          <w:rFonts w:asciiTheme="minorHAnsi" w:hAnsiTheme="minorHAnsi" w:cstheme="minorHAnsi"/>
          <w:szCs w:val="20"/>
          <w:lang w:val="cs-CZ"/>
        </w:rPr>
        <w:t>ujednání</w:t>
      </w:r>
      <w:r w:rsidRPr="006214B3">
        <w:rPr>
          <w:rFonts w:asciiTheme="minorHAnsi" w:hAnsiTheme="minorHAnsi" w:cstheme="minorHAnsi"/>
          <w:szCs w:val="20"/>
        </w:rPr>
        <w:t xml:space="preserve"> této Smlouvy shledáno neplatným či nevymahatelným nebo se takovým stane po uzavření této Smlouvy, nebude tím dotčena platnost či vymahatelnost ostatních </w:t>
      </w:r>
      <w:r w:rsidRPr="006214B3">
        <w:rPr>
          <w:rFonts w:asciiTheme="minorHAnsi" w:hAnsiTheme="minorHAnsi" w:cstheme="minorHAnsi"/>
          <w:szCs w:val="20"/>
          <w:lang w:val="cs-CZ"/>
        </w:rPr>
        <w:t>ujednání</w:t>
      </w:r>
      <w:r w:rsidRPr="006214B3">
        <w:rPr>
          <w:rFonts w:asciiTheme="minorHAnsi" w:hAnsiTheme="minorHAnsi" w:cstheme="minorHAnsi"/>
          <w:szCs w:val="20"/>
        </w:rPr>
        <w:t xml:space="preserve"> této Smlouvy. Smluvní strany na základě požadavku druhé Smluvní strany neprodleně nahradí neplatné či nevymahatelné </w:t>
      </w:r>
      <w:r w:rsidRPr="006214B3">
        <w:rPr>
          <w:rFonts w:asciiTheme="minorHAnsi" w:hAnsiTheme="minorHAnsi" w:cstheme="minorHAnsi"/>
          <w:szCs w:val="20"/>
          <w:lang w:val="cs-CZ"/>
        </w:rPr>
        <w:t>ujednání ujednáním</w:t>
      </w:r>
      <w:r w:rsidRPr="006214B3">
        <w:rPr>
          <w:rFonts w:asciiTheme="minorHAnsi" w:hAnsiTheme="minorHAnsi" w:cstheme="minorHAnsi"/>
          <w:szCs w:val="20"/>
        </w:rPr>
        <w:t xml:space="preserve"> platným a vymahatelným, jehož obsah se v maximální možné míře blíží účelu neplatného či nevymahatelného </w:t>
      </w:r>
      <w:r w:rsidRPr="006214B3">
        <w:rPr>
          <w:rFonts w:asciiTheme="minorHAnsi" w:hAnsiTheme="minorHAnsi" w:cstheme="minorHAnsi"/>
          <w:szCs w:val="20"/>
          <w:lang w:val="cs-CZ"/>
        </w:rPr>
        <w:t>ujednání</w:t>
      </w:r>
      <w:r w:rsidRPr="006214B3">
        <w:rPr>
          <w:rFonts w:asciiTheme="minorHAnsi" w:hAnsiTheme="minorHAnsi" w:cstheme="minorHAnsi"/>
          <w:szCs w:val="20"/>
        </w:rPr>
        <w:t>.</w:t>
      </w:r>
    </w:p>
    <w:p w:rsidR="003F351E" w:rsidRDefault="003F351E" w:rsidP="003F351E">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 xml:space="preserve">V případě rozporů </w:t>
      </w:r>
      <w:r w:rsidRPr="006214B3">
        <w:rPr>
          <w:rFonts w:asciiTheme="minorHAnsi" w:hAnsiTheme="minorHAnsi" w:cstheme="minorHAnsi"/>
          <w:szCs w:val="20"/>
          <w:lang w:val="cs-CZ"/>
        </w:rPr>
        <w:t>ujednání</w:t>
      </w:r>
      <w:r w:rsidRPr="006214B3">
        <w:rPr>
          <w:rFonts w:asciiTheme="minorHAnsi" w:hAnsiTheme="minorHAnsi" w:cstheme="minorHAnsi"/>
          <w:szCs w:val="20"/>
        </w:rPr>
        <w:t xml:space="preserve"> těla Smlouvy a její přílohy budou mít přednost </w:t>
      </w:r>
      <w:r w:rsidRPr="006214B3">
        <w:rPr>
          <w:rFonts w:asciiTheme="minorHAnsi" w:hAnsiTheme="minorHAnsi" w:cstheme="minorHAnsi"/>
          <w:szCs w:val="20"/>
          <w:lang w:val="cs-CZ"/>
        </w:rPr>
        <w:t>ujednání</w:t>
      </w:r>
      <w:r w:rsidRPr="006214B3">
        <w:rPr>
          <w:rFonts w:asciiTheme="minorHAnsi" w:hAnsiTheme="minorHAnsi" w:cstheme="minorHAnsi"/>
          <w:szCs w:val="20"/>
        </w:rPr>
        <w:t xml:space="preserve"> těla Smlouvy.</w:t>
      </w:r>
    </w:p>
    <w:p w:rsidR="00717195" w:rsidRPr="006214B3" w:rsidRDefault="00717195" w:rsidP="003F351E">
      <w:pPr>
        <w:pStyle w:val="RLTextlnkuslovan"/>
        <w:tabs>
          <w:tab w:val="clear" w:pos="1474"/>
        </w:tabs>
        <w:ind w:left="1560" w:hanging="709"/>
        <w:rPr>
          <w:rFonts w:asciiTheme="minorHAnsi" w:hAnsiTheme="minorHAnsi" w:cstheme="minorHAnsi"/>
          <w:szCs w:val="20"/>
        </w:rPr>
      </w:pPr>
      <w:r>
        <w:rPr>
          <w:rFonts w:asciiTheme="minorHAnsi" w:hAnsiTheme="minorHAnsi" w:cstheme="minorHAnsi"/>
          <w:szCs w:val="20"/>
          <w:lang w:val="cs-CZ"/>
        </w:rPr>
        <w:t>Tato smlouva je uzavřena elektronicky</w:t>
      </w:r>
    </w:p>
    <w:p w:rsidR="001003EA" w:rsidRPr="006214B3" w:rsidRDefault="001003EA" w:rsidP="001003EA">
      <w:pPr>
        <w:pStyle w:val="RLTextlnkuslovan"/>
        <w:tabs>
          <w:tab w:val="clear" w:pos="1474"/>
        </w:tabs>
        <w:ind w:left="1560" w:hanging="709"/>
        <w:rPr>
          <w:rFonts w:asciiTheme="minorHAnsi" w:hAnsiTheme="minorHAnsi" w:cstheme="minorHAnsi"/>
          <w:szCs w:val="20"/>
        </w:rPr>
      </w:pPr>
      <w:r w:rsidRPr="006214B3">
        <w:rPr>
          <w:rFonts w:asciiTheme="minorHAnsi" w:hAnsiTheme="minorHAnsi" w:cstheme="minorHAnsi"/>
          <w:szCs w:val="20"/>
        </w:rPr>
        <w:t>Nedílnou součást Smlouvy tvoří t</w:t>
      </w:r>
      <w:r w:rsidRPr="006214B3">
        <w:rPr>
          <w:rFonts w:asciiTheme="minorHAnsi" w:hAnsiTheme="minorHAnsi" w:cstheme="minorHAnsi"/>
          <w:szCs w:val="20"/>
          <w:lang w:val="cs-CZ"/>
        </w:rPr>
        <w:t>ato</w:t>
      </w:r>
      <w:r w:rsidRPr="006214B3">
        <w:rPr>
          <w:rFonts w:asciiTheme="minorHAnsi" w:hAnsiTheme="minorHAnsi" w:cstheme="minorHAnsi"/>
          <w:szCs w:val="20"/>
        </w:rPr>
        <w:t xml:space="preserve"> příloh</w:t>
      </w:r>
      <w:r w:rsidRPr="006214B3">
        <w:rPr>
          <w:rFonts w:asciiTheme="minorHAnsi" w:hAnsiTheme="minorHAnsi" w:cstheme="minorHAnsi"/>
          <w:szCs w:val="20"/>
          <w:lang w:val="cs-CZ"/>
        </w:rPr>
        <w:t>a</w:t>
      </w:r>
      <w:r w:rsidRPr="006214B3">
        <w:rPr>
          <w:rFonts w:asciiTheme="minorHAnsi" w:hAnsiTheme="minorHAnsi" w:cstheme="minorHAnsi"/>
          <w:szCs w:val="20"/>
        </w:rPr>
        <w:t>:</w:t>
      </w:r>
    </w:p>
    <w:p w:rsidR="001003EA" w:rsidRDefault="001003EA" w:rsidP="001003EA">
      <w:pPr>
        <w:pStyle w:val="RLTextlnkuslovan"/>
        <w:numPr>
          <w:ilvl w:val="0"/>
          <w:numId w:val="0"/>
        </w:numPr>
        <w:ind w:left="1560"/>
        <w:rPr>
          <w:rFonts w:asciiTheme="minorHAnsi" w:hAnsiTheme="minorHAnsi" w:cstheme="minorHAnsi"/>
          <w:szCs w:val="20"/>
          <w:lang w:val="cs-CZ"/>
        </w:rPr>
      </w:pPr>
      <w:r w:rsidRPr="006214B3">
        <w:rPr>
          <w:rFonts w:asciiTheme="minorHAnsi" w:hAnsiTheme="minorHAnsi" w:cstheme="minorHAnsi"/>
          <w:szCs w:val="20"/>
          <w:lang w:val="cs-CZ"/>
        </w:rPr>
        <w:t>Příloha č. 1 – Specifikace Služeb.</w:t>
      </w:r>
    </w:p>
    <w:p w:rsidR="00E21332" w:rsidRDefault="00E21332" w:rsidP="00FD6102">
      <w:pPr>
        <w:pStyle w:val="RLTextlnkuslovan"/>
        <w:numPr>
          <w:ilvl w:val="0"/>
          <w:numId w:val="0"/>
        </w:numPr>
        <w:ind w:left="1560"/>
        <w:rPr>
          <w:rFonts w:asciiTheme="minorHAnsi" w:hAnsiTheme="minorHAnsi" w:cstheme="minorHAnsi"/>
          <w:szCs w:val="20"/>
        </w:rPr>
      </w:pPr>
    </w:p>
    <w:p w:rsidR="006E4DB0" w:rsidRDefault="006E4DB0">
      <w:pPr>
        <w:rPr>
          <w:rFonts w:asciiTheme="minorHAnsi" w:hAnsiTheme="minorHAnsi" w:cstheme="minorHAnsi"/>
          <w:b/>
          <w:sz w:val="20"/>
          <w:szCs w:val="20"/>
          <w:lang w:val="x-none" w:eastAsia="x-none"/>
        </w:rPr>
      </w:pPr>
    </w:p>
    <w:p w:rsidR="003F351E" w:rsidRPr="006214B3" w:rsidRDefault="003F351E" w:rsidP="003F351E">
      <w:pPr>
        <w:pStyle w:val="RLProhlensmluvnchstran"/>
        <w:rPr>
          <w:rFonts w:asciiTheme="minorHAnsi" w:hAnsiTheme="minorHAnsi" w:cstheme="minorHAnsi"/>
          <w:szCs w:val="20"/>
        </w:rPr>
      </w:pPr>
      <w:r w:rsidRPr="006214B3">
        <w:rPr>
          <w:rFonts w:asciiTheme="minorHAnsi" w:hAnsiTheme="minorHAnsi" w:cstheme="minorHAnsi"/>
          <w:szCs w:val="20"/>
        </w:rPr>
        <w:t>Smluvní strany prohlašují, že si tuto Smlouvu přečetly, že s jejím obsahem souhlasí a na důkaz toho k ní připojují svoje podpisy.</w:t>
      </w:r>
    </w:p>
    <w:p w:rsidR="00FD6102" w:rsidRPr="006214B3" w:rsidRDefault="00FD6102" w:rsidP="003F351E">
      <w:pPr>
        <w:pStyle w:val="RLProhlensmluvnchstran"/>
        <w:rPr>
          <w:rFonts w:asciiTheme="minorHAnsi" w:hAnsiTheme="minorHAnsi" w:cstheme="minorHAnsi"/>
          <w:szCs w:val="20"/>
        </w:rPr>
      </w:pPr>
    </w:p>
    <w:tbl>
      <w:tblPr>
        <w:tblW w:w="9286" w:type="dxa"/>
        <w:jc w:val="center"/>
        <w:tblLayout w:type="fixed"/>
        <w:tblLook w:val="01E0" w:firstRow="1" w:lastRow="1" w:firstColumn="1" w:lastColumn="1" w:noHBand="0" w:noVBand="0"/>
      </w:tblPr>
      <w:tblGrid>
        <w:gridCol w:w="4643"/>
        <w:gridCol w:w="4643"/>
      </w:tblGrid>
      <w:tr w:rsidR="003D59E8" w:rsidRPr="001F63C3" w:rsidTr="00FD6102">
        <w:trPr>
          <w:jc w:val="center"/>
        </w:trPr>
        <w:tc>
          <w:tcPr>
            <w:tcW w:w="4643" w:type="dxa"/>
          </w:tcPr>
          <w:p w:rsidR="003D59E8" w:rsidRPr="00B1549A" w:rsidRDefault="003D59E8" w:rsidP="003D59E8">
            <w:pPr>
              <w:pStyle w:val="RLProhlensmluvnchstran"/>
              <w:keepNext/>
              <w:rPr>
                <w:rFonts w:asciiTheme="minorHAnsi" w:hAnsiTheme="minorHAnsi" w:cstheme="minorHAnsi"/>
                <w:szCs w:val="20"/>
              </w:rPr>
            </w:pPr>
            <w:r w:rsidRPr="00B1549A">
              <w:rPr>
                <w:rFonts w:asciiTheme="minorHAnsi" w:hAnsiTheme="minorHAnsi" w:cstheme="minorHAnsi"/>
                <w:szCs w:val="20"/>
              </w:rPr>
              <w:t>Objednatel</w:t>
            </w:r>
          </w:p>
          <w:p w:rsidR="003D59E8" w:rsidRPr="00B1549A" w:rsidRDefault="003D59E8" w:rsidP="003D59E8">
            <w:pPr>
              <w:pStyle w:val="RLdajeosmluvnstran"/>
              <w:keepNext/>
              <w:rPr>
                <w:rFonts w:asciiTheme="minorHAnsi" w:hAnsiTheme="minorHAnsi" w:cstheme="minorHAnsi"/>
                <w:szCs w:val="20"/>
              </w:rPr>
            </w:pPr>
            <w:r w:rsidRPr="00B1549A">
              <w:rPr>
                <w:rFonts w:asciiTheme="minorHAnsi" w:hAnsiTheme="minorHAnsi" w:cstheme="minorHAnsi"/>
                <w:szCs w:val="20"/>
              </w:rPr>
              <w:t>V Praze dne dle elektronického podpisu</w:t>
            </w:r>
          </w:p>
          <w:p w:rsidR="003D59E8" w:rsidRPr="00B1549A" w:rsidRDefault="003D59E8" w:rsidP="003D59E8">
            <w:pPr>
              <w:keepNext/>
              <w:rPr>
                <w:rFonts w:asciiTheme="minorHAnsi" w:hAnsiTheme="minorHAnsi" w:cstheme="minorHAnsi"/>
                <w:szCs w:val="20"/>
              </w:rPr>
            </w:pPr>
          </w:p>
          <w:p w:rsidR="003D59E8" w:rsidRPr="00B1549A" w:rsidRDefault="003D59E8" w:rsidP="003D59E8">
            <w:pPr>
              <w:keepNext/>
              <w:rPr>
                <w:rFonts w:asciiTheme="minorHAnsi" w:hAnsiTheme="minorHAnsi" w:cstheme="minorHAnsi"/>
                <w:szCs w:val="20"/>
              </w:rPr>
            </w:pPr>
          </w:p>
          <w:p w:rsidR="003D59E8" w:rsidRPr="001F63C3" w:rsidRDefault="003D59E8" w:rsidP="003D59E8">
            <w:pPr>
              <w:keepNext/>
              <w:rPr>
                <w:rFonts w:asciiTheme="minorHAnsi" w:hAnsiTheme="minorHAnsi" w:cstheme="minorHAnsi"/>
                <w:szCs w:val="20"/>
              </w:rPr>
            </w:pPr>
          </w:p>
        </w:tc>
        <w:tc>
          <w:tcPr>
            <w:tcW w:w="4643" w:type="dxa"/>
          </w:tcPr>
          <w:p w:rsidR="003D59E8" w:rsidRPr="00B1549A" w:rsidRDefault="003D59E8" w:rsidP="003D59E8">
            <w:pPr>
              <w:pStyle w:val="RLdajeosmluvnstran"/>
              <w:keepNext/>
              <w:rPr>
                <w:rFonts w:asciiTheme="minorHAnsi" w:hAnsiTheme="minorHAnsi" w:cstheme="minorHAnsi"/>
                <w:b/>
                <w:bCs/>
                <w:szCs w:val="20"/>
              </w:rPr>
            </w:pPr>
            <w:r w:rsidRPr="00B1549A">
              <w:rPr>
                <w:rFonts w:asciiTheme="minorHAnsi" w:hAnsiTheme="minorHAnsi" w:cstheme="minorHAnsi"/>
                <w:b/>
                <w:bCs/>
                <w:szCs w:val="20"/>
              </w:rPr>
              <w:t>Poskytovatel</w:t>
            </w:r>
          </w:p>
          <w:p w:rsidR="003D59E8" w:rsidRPr="001F63C3" w:rsidRDefault="003D59E8" w:rsidP="003D59E8">
            <w:pPr>
              <w:pStyle w:val="RLdajeosmluvnstran"/>
              <w:keepNext/>
              <w:rPr>
                <w:rFonts w:asciiTheme="minorHAnsi" w:hAnsiTheme="minorHAnsi" w:cstheme="minorHAnsi"/>
                <w:szCs w:val="20"/>
              </w:rPr>
            </w:pPr>
            <w:r w:rsidRPr="00B1549A">
              <w:rPr>
                <w:rFonts w:asciiTheme="minorHAnsi" w:hAnsiTheme="minorHAnsi" w:cstheme="minorHAnsi"/>
                <w:szCs w:val="20"/>
              </w:rPr>
              <w:t>V Praze dne dle elektronického podpisu</w:t>
            </w:r>
          </w:p>
        </w:tc>
      </w:tr>
      <w:tr w:rsidR="003F351E" w:rsidRPr="001F63C3" w:rsidTr="00FD6102">
        <w:trPr>
          <w:jc w:val="center"/>
        </w:trPr>
        <w:tc>
          <w:tcPr>
            <w:tcW w:w="4643" w:type="dxa"/>
          </w:tcPr>
          <w:p w:rsidR="003F351E" w:rsidRPr="00850AB0" w:rsidRDefault="003F351E" w:rsidP="003F351E">
            <w:pPr>
              <w:pStyle w:val="RLdajeosmluvnstran"/>
              <w:keepNext/>
              <w:rPr>
                <w:rFonts w:asciiTheme="minorHAnsi" w:hAnsiTheme="minorHAnsi" w:cstheme="minorHAnsi"/>
                <w:szCs w:val="20"/>
              </w:rPr>
            </w:pPr>
            <w:r w:rsidRPr="001F63C3">
              <w:rPr>
                <w:rFonts w:asciiTheme="minorHAnsi" w:hAnsiTheme="minorHAnsi" w:cstheme="minorHAnsi"/>
                <w:szCs w:val="20"/>
              </w:rPr>
              <w:t>.........................................................................</w:t>
            </w:r>
          </w:p>
          <w:p w:rsidR="00883F41" w:rsidRPr="001F63C3" w:rsidRDefault="00883F41" w:rsidP="00883F41">
            <w:pPr>
              <w:pStyle w:val="RLdajeosmluvnstran"/>
              <w:keepNext/>
              <w:rPr>
                <w:rFonts w:asciiTheme="minorHAnsi" w:hAnsiTheme="minorHAnsi" w:cstheme="minorHAnsi"/>
                <w:b/>
                <w:bCs/>
                <w:szCs w:val="20"/>
              </w:rPr>
            </w:pPr>
            <w:r w:rsidRPr="001F63C3">
              <w:rPr>
                <w:rFonts w:asciiTheme="minorHAnsi" w:hAnsiTheme="minorHAnsi" w:cstheme="minorHAnsi"/>
                <w:b/>
                <w:bCs/>
                <w:szCs w:val="20"/>
              </w:rPr>
              <w:t xml:space="preserve">Česká republika – </w:t>
            </w:r>
            <w:r w:rsidRPr="001F63C3">
              <w:rPr>
                <w:rFonts w:asciiTheme="minorHAnsi" w:hAnsiTheme="minorHAnsi" w:cstheme="minorHAnsi"/>
                <w:b/>
                <w:szCs w:val="20"/>
              </w:rPr>
              <w:t>Ministerstvo práce a sociálních věcí</w:t>
            </w:r>
          </w:p>
          <w:p w:rsidR="00893DE6" w:rsidRPr="001F63C3" w:rsidRDefault="005910AD" w:rsidP="00893DE6">
            <w:pPr>
              <w:pStyle w:val="RLdajeosmluvnstran"/>
              <w:rPr>
                <w:rFonts w:asciiTheme="minorHAnsi" w:hAnsiTheme="minorHAnsi" w:cstheme="minorHAnsi"/>
                <w:szCs w:val="20"/>
                <w:lang w:eastAsia="x-none"/>
              </w:rPr>
            </w:pPr>
            <w:r>
              <w:rPr>
                <w:rFonts w:asciiTheme="minorHAnsi" w:hAnsiTheme="minorHAnsi" w:cstheme="minorHAnsi"/>
                <w:bCs/>
                <w:szCs w:val="20"/>
              </w:rPr>
              <w:t>Ing. Milan Lonský</w:t>
            </w:r>
            <w:r w:rsidR="002F3FAE" w:rsidRPr="001F63C3">
              <w:rPr>
                <w:rFonts w:asciiTheme="minorHAnsi" w:hAnsiTheme="minorHAnsi" w:cstheme="minorHAnsi"/>
                <w:szCs w:val="20"/>
                <w:lang w:eastAsia="x-none"/>
              </w:rPr>
              <w:t xml:space="preserve"> </w:t>
            </w:r>
          </w:p>
          <w:p w:rsidR="003F351E" w:rsidRPr="001F63C3" w:rsidRDefault="005910AD" w:rsidP="001358BE">
            <w:pPr>
              <w:pStyle w:val="RLdajeosmluvnstran"/>
              <w:keepNext/>
              <w:rPr>
                <w:rFonts w:asciiTheme="minorHAnsi" w:hAnsiTheme="minorHAnsi" w:cstheme="minorHAnsi"/>
                <w:szCs w:val="20"/>
              </w:rPr>
            </w:pPr>
            <w:r>
              <w:rPr>
                <w:rFonts w:asciiTheme="minorHAnsi" w:hAnsiTheme="minorHAnsi" w:cstheme="minorHAnsi"/>
                <w:szCs w:val="20"/>
                <w:lang w:eastAsia="cs-CZ"/>
              </w:rPr>
              <w:t>Zastupující ř</w:t>
            </w:r>
            <w:r w:rsidR="00183B22" w:rsidRPr="001F63C3">
              <w:rPr>
                <w:rFonts w:asciiTheme="minorHAnsi" w:hAnsiTheme="minorHAnsi" w:cstheme="minorHAnsi"/>
                <w:szCs w:val="20"/>
                <w:lang w:eastAsia="cs-CZ"/>
              </w:rPr>
              <w:t>editel odboru</w:t>
            </w:r>
            <w:r w:rsidR="00346EB7" w:rsidRPr="001F63C3">
              <w:rPr>
                <w:rFonts w:asciiTheme="minorHAnsi" w:hAnsiTheme="minorHAnsi" w:cstheme="minorHAnsi"/>
                <w:szCs w:val="20"/>
                <w:lang w:eastAsia="cs-CZ"/>
              </w:rPr>
              <w:t xml:space="preserve"> ICT</w:t>
            </w:r>
          </w:p>
        </w:tc>
        <w:tc>
          <w:tcPr>
            <w:tcW w:w="4643" w:type="dxa"/>
          </w:tcPr>
          <w:p w:rsidR="003F351E" w:rsidRPr="001F63C3" w:rsidRDefault="003F351E" w:rsidP="003F351E">
            <w:pPr>
              <w:pStyle w:val="RLdajeosmluvnstran"/>
              <w:keepNext/>
              <w:rPr>
                <w:rFonts w:asciiTheme="minorHAnsi" w:hAnsiTheme="minorHAnsi" w:cstheme="minorHAnsi"/>
                <w:szCs w:val="20"/>
              </w:rPr>
            </w:pPr>
            <w:r w:rsidRPr="001F63C3">
              <w:rPr>
                <w:rFonts w:asciiTheme="minorHAnsi" w:hAnsiTheme="minorHAnsi" w:cstheme="minorHAnsi"/>
                <w:szCs w:val="20"/>
              </w:rPr>
              <w:t>.........................................................................</w:t>
            </w:r>
          </w:p>
          <w:p w:rsidR="003F351E" w:rsidRPr="001F63C3" w:rsidRDefault="003B73FF" w:rsidP="003F351E">
            <w:pPr>
              <w:pStyle w:val="RLdajeosmluvnstran"/>
              <w:rPr>
                <w:rFonts w:asciiTheme="minorHAnsi" w:hAnsiTheme="minorHAnsi" w:cstheme="minorHAnsi"/>
                <w:b/>
                <w:bCs/>
                <w:szCs w:val="20"/>
              </w:rPr>
            </w:pPr>
            <w:proofErr w:type="spellStart"/>
            <w:r w:rsidRPr="001F63C3">
              <w:rPr>
                <w:rFonts w:asciiTheme="minorHAnsi" w:hAnsiTheme="minorHAnsi" w:cstheme="minorHAnsi"/>
                <w:b/>
                <w:bCs/>
                <w:szCs w:val="20"/>
                <w:lang w:val="en-US"/>
              </w:rPr>
              <w:t>Asseco</w:t>
            </w:r>
            <w:proofErr w:type="spellEnd"/>
            <w:r w:rsidRPr="001F63C3">
              <w:rPr>
                <w:rFonts w:asciiTheme="minorHAnsi" w:hAnsiTheme="minorHAnsi" w:cstheme="minorHAnsi"/>
                <w:b/>
                <w:bCs/>
                <w:szCs w:val="20"/>
                <w:lang w:val="en-US"/>
              </w:rPr>
              <w:t xml:space="preserve"> Central Europe, </w:t>
            </w:r>
            <w:proofErr w:type="spellStart"/>
            <w:r w:rsidRPr="001F63C3">
              <w:rPr>
                <w:rFonts w:asciiTheme="minorHAnsi" w:hAnsiTheme="minorHAnsi" w:cstheme="minorHAnsi"/>
                <w:b/>
                <w:bCs/>
                <w:szCs w:val="20"/>
                <w:lang w:val="en-US"/>
              </w:rPr>
              <w:t>a.s.</w:t>
            </w:r>
            <w:proofErr w:type="spellEnd"/>
            <w:r w:rsidR="003F351E" w:rsidRPr="001F63C3">
              <w:rPr>
                <w:rFonts w:asciiTheme="minorHAnsi" w:hAnsiTheme="minorHAnsi" w:cstheme="minorHAnsi"/>
                <w:b/>
                <w:bCs/>
                <w:szCs w:val="20"/>
              </w:rPr>
              <w:t xml:space="preserve"> </w:t>
            </w:r>
          </w:p>
          <w:p w:rsidR="003B73FF" w:rsidRPr="001F63C3" w:rsidRDefault="003B73FF" w:rsidP="003B73FF">
            <w:pPr>
              <w:pStyle w:val="RLdajeosmluvnstran"/>
              <w:rPr>
                <w:rFonts w:asciiTheme="minorHAnsi" w:hAnsiTheme="minorHAnsi" w:cstheme="minorHAnsi"/>
                <w:bCs/>
                <w:szCs w:val="20"/>
                <w:lang w:val="en-US"/>
              </w:rPr>
            </w:pPr>
            <w:r w:rsidRPr="001F63C3">
              <w:rPr>
                <w:rFonts w:asciiTheme="minorHAnsi" w:hAnsiTheme="minorHAnsi" w:cstheme="minorHAnsi"/>
                <w:bCs/>
                <w:szCs w:val="20"/>
                <w:lang w:val="en-US"/>
              </w:rPr>
              <w:t xml:space="preserve">Hana </w:t>
            </w:r>
            <w:proofErr w:type="spellStart"/>
            <w:r w:rsidRPr="001F63C3">
              <w:rPr>
                <w:rFonts w:asciiTheme="minorHAnsi" w:hAnsiTheme="minorHAnsi" w:cstheme="minorHAnsi"/>
                <w:bCs/>
                <w:szCs w:val="20"/>
                <w:lang w:val="en-US"/>
              </w:rPr>
              <w:t>Bečková</w:t>
            </w:r>
            <w:proofErr w:type="spellEnd"/>
          </w:p>
          <w:p w:rsidR="003B73FF" w:rsidRPr="001F63C3" w:rsidRDefault="003B73FF" w:rsidP="003B73FF">
            <w:pPr>
              <w:pStyle w:val="RLdajeosmluvnstran"/>
              <w:rPr>
                <w:rFonts w:asciiTheme="minorHAnsi" w:hAnsiTheme="minorHAnsi" w:cstheme="minorHAnsi"/>
                <w:b/>
                <w:bCs/>
                <w:szCs w:val="20"/>
              </w:rPr>
            </w:pPr>
            <w:proofErr w:type="spellStart"/>
            <w:r w:rsidRPr="001F63C3">
              <w:rPr>
                <w:rFonts w:asciiTheme="minorHAnsi" w:hAnsiTheme="minorHAnsi" w:cstheme="minorHAnsi"/>
                <w:bCs/>
                <w:szCs w:val="20"/>
                <w:lang w:val="en-US"/>
              </w:rPr>
              <w:t>prokurista</w:t>
            </w:r>
            <w:proofErr w:type="spellEnd"/>
          </w:p>
          <w:p w:rsidR="003F351E" w:rsidRPr="001F63C3" w:rsidRDefault="003F351E" w:rsidP="003F351E">
            <w:pPr>
              <w:pStyle w:val="RLdajeosmluvnstran"/>
              <w:keepNext/>
              <w:rPr>
                <w:rFonts w:asciiTheme="minorHAnsi" w:hAnsiTheme="minorHAnsi" w:cstheme="minorHAnsi"/>
                <w:szCs w:val="20"/>
              </w:rPr>
            </w:pPr>
          </w:p>
        </w:tc>
      </w:tr>
    </w:tbl>
    <w:p w:rsidR="004C5D94" w:rsidRPr="006214B3" w:rsidRDefault="004C5D94">
      <w:pPr>
        <w:rPr>
          <w:rFonts w:asciiTheme="minorHAnsi" w:hAnsiTheme="minorHAnsi" w:cstheme="minorHAnsi"/>
          <w:sz w:val="20"/>
        </w:rPr>
      </w:pPr>
      <w:r w:rsidRPr="006214B3">
        <w:rPr>
          <w:rFonts w:asciiTheme="minorHAnsi" w:hAnsiTheme="minorHAnsi" w:cstheme="minorHAnsi"/>
          <w:sz w:val="20"/>
        </w:rPr>
        <w:br w:type="page"/>
      </w:r>
    </w:p>
    <w:p w:rsidR="004C5D94" w:rsidRPr="006214B3" w:rsidRDefault="004C5D94" w:rsidP="004C5D94">
      <w:pPr>
        <w:rPr>
          <w:rFonts w:asciiTheme="minorHAnsi" w:hAnsiTheme="minorHAnsi" w:cstheme="minorHAnsi"/>
          <w:b/>
        </w:rPr>
      </w:pPr>
      <w:r w:rsidRPr="006214B3">
        <w:rPr>
          <w:rFonts w:asciiTheme="minorHAnsi" w:hAnsiTheme="minorHAnsi" w:cstheme="minorHAnsi"/>
          <w:b/>
        </w:rPr>
        <w:t>Příloha Smlouvy č. 1 – Specifikace Služeb</w:t>
      </w:r>
    </w:p>
    <w:p w:rsidR="004C5D94" w:rsidRPr="006214B3" w:rsidRDefault="004C5D94" w:rsidP="004C5D94">
      <w:pPr>
        <w:pStyle w:val="Nadpis1"/>
        <w:numPr>
          <w:ilvl w:val="0"/>
          <w:numId w:val="17"/>
        </w:numPr>
        <w:spacing w:before="360" w:after="120" w:line="240" w:lineRule="auto"/>
        <w:ind w:right="-286"/>
        <w:rPr>
          <w:rFonts w:asciiTheme="minorHAnsi" w:hAnsiTheme="minorHAnsi" w:cstheme="minorHAnsi"/>
          <w:sz w:val="21"/>
          <w:szCs w:val="21"/>
        </w:rPr>
      </w:pPr>
      <w:bookmarkStart w:id="0" w:name="_Toc182984912"/>
      <w:bookmarkStart w:id="1" w:name="_Toc158736055"/>
      <w:bookmarkStart w:id="2" w:name="_Toc103153111"/>
      <w:bookmarkStart w:id="3" w:name="_Toc104773095"/>
      <w:bookmarkStart w:id="4" w:name="_Toc104282306"/>
      <w:bookmarkStart w:id="5" w:name="_Toc162751746"/>
      <w:bookmarkStart w:id="6" w:name="_Toc197330643"/>
      <w:bookmarkStart w:id="7" w:name="_Toc198108838"/>
      <w:bookmarkStart w:id="8" w:name="_Toc199923677"/>
      <w:bookmarkStart w:id="9" w:name="_Toc313431434"/>
      <w:bookmarkStart w:id="10" w:name="_Toc336442341"/>
      <w:r w:rsidRPr="006214B3">
        <w:rPr>
          <w:rFonts w:asciiTheme="minorHAnsi" w:hAnsiTheme="minorHAnsi" w:cstheme="minorHAnsi"/>
          <w:sz w:val="21"/>
          <w:szCs w:val="21"/>
        </w:rPr>
        <w:t>Specifikace předmětu plnění</w:t>
      </w:r>
      <w:r w:rsidRPr="006214B3">
        <w:rPr>
          <w:rFonts w:asciiTheme="minorHAnsi" w:hAnsiTheme="minorHAnsi" w:cstheme="minorHAnsi"/>
          <w:sz w:val="21"/>
          <w:szCs w:val="21"/>
          <w:lang w:val="cs-CZ"/>
        </w:rPr>
        <w:t xml:space="preserve"> (Služeb)</w:t>
      </w:r>
    </w:p>
    <w:bookmarkEnd w:id="0"/>
    <w:bookmarkEnd w:id="1"/>
    <w:p w:rsidR="004C5D94" w:rsidRPr="006214B3" w:rsidRDefault="004C5D94" w:rsidP="004C5D94">
      <w:pPr>
        <w:ind w:right="-2"/>
        <w:jc w:val="both"/>
        <w:rPr>
          <w:rFonts w:asciiTheme="minorHAnsi" w:hAnsiTheme="minorHAnsi" w:cstheme="minorHAnsi"/>
          <w:sz w:val="20"/>
          <w:szCs w:val="20"/>
        </w:rPr>
      </w:pPr>
      <w:r w:rsidRPr="006214B3">
        <w:rPr>
          <w:rFonts w:asciiTheme="minorHAnsi" w:hAnsiTheme="minorHAnsi" w:cstheme="minorHAnsi"/>
          <w:sz w:val="20"/>
          <w:szCs w:val="20"/>
        </w:rPr>
        <w:t>Předmětem plnění dle této Smlouvy jsou úpravy a rozšíření JPŘ PS</w:t>
      </w:r>
      <w:r w:rsidR="000D66DA">
        <w:rPr>
          <w:rFonts w:asciiTheme="minorHAnsi" w:hAnsiTheme="minorHAnsi" w:cstheme="minorHAnsi"/>
          <w:sz w:val="20"/>
          <w:szCs w:val="20"/>
        </w:rPr>
        <w:t>V</w:t>
      </w:r>
      <w:r w:rsidRPr="006214B3">
        <w:rPr>
          <w:rFonts w:asciiTheme="minorHAnsi" w:hAnsiTheme="minorHAnsi" w:cstheme="minorHAnsi"/>
          <w:sz w:val="20"/>
          <w:szCs w:val="20"/>
        </w:rPr>
        <w:t>, které budou provedeny v těchto etapách:</w:t>
      </w:r>
    </w:p>
    <w:p w:rsidR="004C5D94" w:rsidRPr="006214B3" w:rsidRDefault="004C5D94" w:rsidP="004C5D94">
      <w:pPr>
        <w:ind w:right="-2"/>
        <w:jc w:val="both"/>
        <w:rPr>
          <w:rFonts w:asciiTheme="minorHAnsi" w:hAnsiTheme="minorHAnsi" w:cstheme="minorHAnsi"/>
          <w:sz w:val="20"/>
          <w:szCs w:val="20"/>
        </w:rPr>
      </w:pPr>
    </w:p>
    <w:p w:rsidR="00B87F35" w:rsidRPr="006214B3" w:rsidRDefault="004C5D94" w:rsidP="00D07039">
      <w:pPr>
        <w:numPr>
          <w:ilvl w:val="0"/>
          <w:numId w:val="30"/>
        </w:numPr>
        <w:ind w:left="720" w:right="-2"/>
        <w:jc w:val="both"/>
        <w:rPr>
          <w:rFonts w:asciiTheme="minorHAnsi" w:hAnsiTheme="minorHAnsi" w:cstheme="minorHAnsi"/>
          <w:sz w:val="20"/>
          <w:szCs w:val="20"/>
        </w:rPr>
      </w:pPr>
      <w:r w:rsidRPr="00D07039">
        <w:rPr>
          <w:rFonts w:asciiTheme="minorHAnsi" w:hAnsiTheme="minorHAnsi" w:cstheme="minorHAnsi"/>
          <w:sz w:val="20"/>
          <w:szCs w:val="20"/>
        </w:rPr>
        <w:t xml:space="preserve">Etapa 1 - </w:t>
      </w:r>
      <w:r w:rsidR="00B87F35" w:rsidRPr="00D07039">
        <w:rPr>
          <w:rFonts w:asciiTheme="minorHAnsi" w:hAnsiTheme="minorHAnsi" w:cstheme="minorHAnsi"/>
          <w:sz w:val="20"/>
          <w:szCs w:val="20"/>
        </w:rPr>
        <w:t>Úpravy JPŘ PSV – Změnové požadavky portálových aplikací</w:t>
      </w:r>
      <w:r w:rsidR="00C43603" w:rsidRPr="00D07039">
        <w:rPr>
          <w:rFonts w:asciiTheme="minorHAnsi" w:hAnsiTheme="minorHAnsi" w:cstheme="minorHAnsi"/>
          <w:sz w:val="20"/>
          <w:szCs w:val="20"/>
        </w:rPr>
        <w:t xml:space="preserve"> I</w:t>
      </w:r>
      <w:r w:rsidR="00D07039" w:rsidRPr="00644167">
        <w:rPr>
          <w:rFonts w:asciiTheme="minorHAnsi" w:hAnsiTheme="minorHAnsi" w:cstheme="minorHAnsi"/>
          <w:sz w:val="20"/>
          <w:szCs w:val="20"/>
        </w:rPr>
        <w:t xml:space="preserve"> </w:t>
      </w:r>
    </w:p>
    <w:p w:rsidR="00B87F35" w:rsidRPr="00D07039" w:rsidRDefault="004C5D94" w:rsidP="00D07039">
      <w:pPr>
        <w:numPr>
          <w:ilvl w:val="0"/>
          <w:numId w:val="30"/>
        </w:numPr>
        <w:ind w:left="720" w:right="-2"/>
        <w:jc w:val="both"/>
        <w:rPr>
          <w:rFonts w:asciiTheme="minorHAnsi" w:hAnsiTheme="minorHAnsi" w:cstheme="minorHAnsi"/>
          <w:sz w:val="20"/>
          <w:szCs w:val="20"/>
        </w:rPr>
      </w:pPr>
      <w:r w:rsidRPr="00D07039">
        <w:rPr>
          <w:rFonts w:asciiTheme="minorHAnsi" w:hAnsiTheme="minorHAnsi" w:cstheme="minorHAnsi"/>
          <w:sz w:val="20"/>
          <w:szCs w:val="20"/>
        </w:rPr>
        <w:t xml:space="preserve">Etapa 2 – </w:t>
      </w:r>
      <w:r w:rsidR="00C43603" w:rsidRPr="00D07039">
        <w:rPr>
          <w:rFonts w:asciiTheme="minorHAnsi" w:hAnsiTheme="minorHAnsi" w:cstheme="minorHAnsi"/>
          <w:sz w:val="20"/>
          <w:szCs w:val="20"/>
        </w:rPr>
        <w:t xml:space="preserve">Úpravy JPŘ PSV – </w:t>
      </w:r>
      <w:r w:rsidR="00E04206" w:rsidRPr="00D07039">
        <w:rPr>
          <w:rFonts w:asciiTheme="minorHAnsi" w:hAnsiTheme="minorHAnsi" w:cstheme="minorHAnsi"/>
          <w:sz w:val="20"/>
          <w:szCs w:val="20"/>
        </w:rPr>
        <w:t>Analýza z</w:t>
      </w:r>
      <w:r w:rsidR="00C43603" w:rsidRPr="00D07039">
        <w:rPr>
          <w:rFonts w:asciiTheme="minorHAnsi" w:hAnsiTheme="minorHAnsi" w:cstheme="minorHAnsi"/>
          <w:sz w:val="20"/>
          <w:szCs w:val="20"/>
        </w:rPr>
        <w:t>měnov</w:t>
      </w:r>
      <w:r w:rsidR="00E04206" w:rsidRPr="00D07039">
        <w:rPr>
          <w:rFonts w:asciiTheme="minorHAnsi" w:hAnsiTheme="minorHAnsi" w:cstheme="minorHAnsi"/>
          <w:sz w:val="20"/>
          <w:szCs w:val="20"/>
        </w:rPr>
        <w:t>ých</w:t>
      </w:r>
      <w:r w:rsidR="00C43603" w:rsidRPr="00D07039">
        <w:rPr>
          <w:rFonts w:asciiTheme="minorHAnsi" w:hAnsiTheme="minorHAnsi" w:cstheme="minorHAnsi"/>
          <w:sz w:val="20"/>
          <w:szCs w:val="20"/>
        </w:rPr>
        <w:t xml:space="preserve"> požadavk</w:t>
      </w:r>
      <w:r w:rsidR="00E04206" w:rsidRPr="00D07039">
        <w:rPr>
          <w:rFonts w:asciiTheme="minorHAnsi" w:hAnsiTheme="minorHAnsi" w:cstheme="minorHAnsi"/>
          <w:sz w:val="20"/>
          <w:szCs w:val="20"/>
        </w:rPr>
        <w:t>ů</w:t>
      </w:r>
      <w:r w:rsidR="00C43603" w:rsidRPr="00D07039">
        <w:rPr>
          <w:rFonts w:asciiTheme="minorHAnsi" w:hAnsiTheme="minorHAnsi" w:cstheme="minorHAnsi"/>
          <w:sz w:val="20"/>
          <w:szCs w:val="20"/>
        </w:rPr>
        <w:t xml:space="preserve"> portálových aplikací</w:t>
      </w:r>
    </w:p>
    <w:p w:rsidR="002C6B4F" w:rsidRPr="006214B3" w:rsidRDefault="002C6B4F" w:rsidP="004C5D94">
      <w:pPr>
        <w:numPr>
          <w:ilvl w:val="0"/>
          <w:numId w:val="30"/>
        </w:numPr>
        <w:ind w:left="720" w:right="-2"/>
        <w:jc w:val="both"/>
        <w:rPr>
          <w:rFonts w:asciiTheme="minorHAnsi" w:hAnsiTheme="minorHAnsi" w:cstheme="minorHAnsi"/>
          <w:sz w:val="20"/>
          <w:szCs w:val="20"/>
        </w:rPr>
      </w:pPr>
      <w:r w:rsidRPr="006214B3">
        <w:rPr>
          <w:rFonts w:asciiTheme="minorHAnsi" w:hAnsiTheme="minorHAnsi" w:cstheme="minorHAnsi"/>
          <w:sz w:val="20"/>
          <w:szCs w:val="20"/>
        </w:rPr>
        <w:t>Etapa 3</w:t>
      </w:r>
      <w:r w:rsidR="00B87F35" w:rsidRPr="006214B3">
        <w:rPr>
          <w:rFonts w:asciiTheme="minorHAnsi" w:hAnsiTheme="minorHAnsi" w:cstheme="minorHAnsi"/>
          <w:sz w:val="20"/>
          <w:szCs w:val="20"/>
        </w:rPr>
        <w:t xml:space="preserve"> -</w:t>
      </w:r>
      <w:r w:rsidR="000D66DA">
        <w:rPr>
          <w:rFonts w:asciiTheme="minorHAnsi" w:hAnsiTheme="minorHAnsi" w:cstheme="minorHAnsi"/>
          <w:sz w:val="20"/>
          <w:szCs w:val="20"/>
        </w:rPr>
        <w:t xml:space="preserve"> </w:t>
      </w:r>
      <w:r w:rsidR="00C43603" w:rsidRPr="006214B3">
        <w:rPr>
          <w:rFonts w:asciiTheme="minorHAnsi" w:hAnsiTheme="minorHAnsi" w:cstheme="minorHAnsi"/>
          <w:sz w:val="20"/>
          <w:szCs w:val="20"/>
        </w:rPr>
        <w:t>Úpravy JPŘ PSV – Změnové požadavky portálových aplikací</w:t>
      </w:r>
      <w:r w:rsidR="00E04206">
        <w:rPr>
          <w:rFonts w:asciiTheme="minorHAnsi" w:hAnsiTheme="minorHAnsi" w:cstheme="minorHAnsi"/>
          <w:sz w:val="20"/>
          <w:szCs w:val="20"/>
        </w:rPr>
        <w:t xml:space="preserve"> II</w:t>
      </w:r>
    </w:p>
    <w:p w:rsidR="004C5D94" w:rsidRPr="006214B3" w:rsidRDefault="004C5D94" w:rsidP="00B1549A">
      <w:pPr>
        <w:ind w:left="720" w:right="-2"/>
        <w:jc w:val="both"/>
        <w:rPr>
          <w:rFonts w:asciiTheme="minorHAnsi" w:hAnsiTheme="minorHAnsi" w:cstheme="minorHAnsi"/>
          <w:sz w:val="20"/>
          <w:szCs w:val="20"/>
        </w:rPr>
      </w:pPr>
    </w:p>
    <w:p w:rsidR="004C5D94" w:rsidRPr="006214B3" w:rsidRDefault="004C5D94" w:rsidP="004C5D94">
      <w:pPr>
        <w:pStyle w:val="Normlntext"/>
        <w:rPr>
          <w:rFonts w:asciiTheme="minorHAnsi" w:hAnsiTheme="minorHAnsi" w:cstheme="minorHAnsi"/>
          <w:b/>
          <w:szCs w:val="20"/>
          <w:u w:val="single"/>
        </w:rPr>
      </w:pPr>
      <w:r w:rsidRPr="006214B3">
        <w:rPr>
          <w:rFonts w:asciiTheme="minorHAnsi" w:hAnsiTheme="minorHAnsi" w:cstheme="minorHAnsi"/>
          <w:b/>
          <w:szCs w:val="20"/>
          <w:u w:val="single"/>
        </w:rPr>
        <w:t xml:space="preserve">Realizace Služeb bude rozdělena do </w:t>
      </w:r>
      <w:r w:rsidR="00A50B79" w:rsidRPr="006214B3">
        <w:rPr>
          <w:rFonts w:asciiTheme="minorHAnsi" w:hAnsiTheme="minorHAnsi" w:cstheme="minorHAnsi"/>
          <w:b/>
          <w:szCs w:val="20"/>
          <w:u w:val="single"/>
        </w:rPr>
        <w:t>3</w:t>
      </w:r>
      <w:r w:rsidRPr="006214B3">
        <w:rPr>
          <w:rFonts w:asciiTheme="minorHAnsi" w:hAnsiTheme="minorHAnsi" w:cstheme="minorHAnsi"/>
          <w:b/>
          <w:szCs w:val="20"/>
          <w:u w:val="single"/>
        </w:rPr>
        <w:t xml:space="preserve"> etap:</w:t>
      </w:r>
    </w:p>
    <w:p w:rsidR="004C5D94" w:rsidRPr="006214B3" w:rsidRDefault="004C5D94" w:rsidP="004C5D94">
      <w:pPr>
        <w:pStyle w:val="Normlntext"/>
        <w:rPr>
          <w:rFonts w:asciiTheme="minorHAnsi" w:hAnsiTheme="minorHAnsi" w:cstheme="minorHAnsi"/>
          <w:szCs w:val="20"/>
          <w:u w:val="single"/>
        </w:rPr>
      </w:pPr>
    </w:p>
    <w:p w:rsidR="004C5D94" w:rsidRPr="000D66DA" w:rsidRDefault="004C5D94" w:rsidP="00A50B79">
      <w:pPr>
        <w:pStyle w:val="Normlntext"/>
        <w:rPr>
          <w:rFonts w:asciiTheme="minorHAnsi" w:hAnsiTheme="minorHAnsi" w:cstheme="minorHAnsi"/>
          <w:b/>
          <w:szCs w:val="20"/>
          <w:u w:val="single"/>
        </w:rPr>
      </w:pPr>
      <w:r w:rsidRPr="000D66DA">
        <w:rPr>
          <w:rFonts w:asciiTheme="minorHAnsi" w:hAnsiTheme="minorHAnsi" w:cstheme="minorHAnsi"/>
          <w:b/>
          <w:szCs w:val="20"/>
          <w:u w:val="single"/>
        </w:rPr>
        <w:t xml:space="preserve">Etapa 1 - Úpravy </w:t>
      </w:r>
      <w:r w:rsidR="00236335" w:rsidRPr="000D66DA">
        <w:rPr>
          <w:rFonts w:asciiTheme="minorHAnsi" w:hAnsiTheme="minorHAnsi" w:cstheme="minorHAnsi"/>
          <w:b/>
          <w:szCs w:val="20"/>
          <w:u w:val="single"/>
        </w:rPr>
        <w:t xml:space="preserve">JPŘ PSV </w:t>
      </w:r>
      <w:r w:rsidR="008015C0" w:rsidRPr="000D66DA">
        <w:rPr>
          <w:rFonts w:asciiTheme="minorHAnsi" w:hAnsiTheme="minorHAnsi" w:cstheme="minorHAnsi"/>
          <w:b/>
          <w:szCs w:val="20"/>
          <w:u w:val="single"/>
        </w:rPr>
        <w:t>–</w:t>
      </w:r>
      <w:r w:rsidR="00236335" w:rsidRPr="000D66DA">
        <w:rPr>
          <w:rFonts w:asciiTheme="minorHAnsi" w:hAnsiTheme="minorHAnsi" w:cstheme="minorHAnsi"/>
          <w:b/>
          <w:szCs w:val="20"/>
          <w:u w:val="single"/>
        </w:rPr>
        <w:t xml:space="preserve"> </w:t>
      </w:r>
      <w:r w:rsidR="008015C0" w:rsidRPr="000D66DA">
        <w:rPr>
          <w:rFonts w:asciiTheme="minorHAnsi" w:hAnsiTheme="minorHAnsi" w:cstheme="minorHAnsi"/>
          <w:b/>
          <w:szCs w:val="20"/>
          <w:u w:val="single"/>
        </w:rPr>
        <w:t>Změnové požadavky portálových aplikací</w:t>
      </w:r>
      <w:r w:rsidR="00C43603" w:rsidRPr="000D66DA">
        <w:rPr>
          <w:rFonts w:asciiTheme="minorHAnsi" w:hAnsiTheme="minorHAnsi" w:cstheme="minorHAnsi"/>
          <w:b/>
          <w:szCs w:val="20"/>
          <w:u w:val="single"/>
        </w:rPr>
        <w:t xml:space="preserve"> I</w:t>
      </w:r>
    </w:p>
    <w:p w:rsidR="00236335" w:rsidRDefault="00D67E68" w:rsidP="004C5D94">
      <w:pPr>
        <w:pStyle w:val="Normlntext"/>
        <w:rPr>
          <w:rFonts w:asciiTheme="minorHAnsi" w:hAnsiTheme="minorHAnsi" w:cstheme="minorHAnsi"/>
        </w:rPr>
      </w:pPr>
      <w:r>
        <w:rPr>
          <w:rFonts w:asciiTheme="minorHAnsi" w:hAnsiTheme="minorHAnsi" w:cstheme="minorHAnsi"/>
          <w:szCs w:val="20"/>
        </w:rPr>
        <w:t>R</w:t>
      </w:r>
      <w:r w:rsidR="002C6B4F" w:rsidRPr="006214B3">
        <w:rPr>
          <w:rFonts w:asciiTheme="minorHAnsi" w:hAnsiTheme="minorHAnsi" w:cstheme="minorHAnsi"/>
          <w:szCs w:val="20"/>
        </w:rPr>
        <w:t xml:space="preserve">ealizace změnových požadavků na úpravu portálových aplikací, vytvoření </w:t>
      </w:r>
      <w:r w:rsidR="000B00BC" w:rsidRPr="006214B3">
        <w:rPr>
          <w:rFonts w:asciiTheme="minorHAnsi" w:hAnsiTheme="minorHAnsi" w:cstheme="minorHAnsi"/>
          <w:szCs w:val="20"/>
        </w:rPr>
        <w:t xml:space="preserve">a zapracování změn </w:t>
      </w:r>
      <w:r w:rsidR="00B21112" w:rsidRPr="006214B3">
        <w:rPr>
          <w:rFonts w:asciiTheme="minorHAnsi" w:hAnsiTheme="minorHAnsi" w:cstheme="minorHAnsi"/>
          <w:szCs w:val="20"/>
        </w:rPr>
        <w:t>interaktivních formulářů</w:t>
      </w:r>
      <w:r w:rsidR="00D07039">
        <w:rPr>
          <w:rFonts w:asciiTheme="minorHAnsi" w:hAnsiTheme="minorHAnsi" w:cstheme="minorHAnsi"/>
          <w:szCs w:val="20"/>
        </w:rPr>
        <w:t xml:space="preserve"> (zahrnuje </w:t>
      </w:r>
      <w:r w:rsidR="00B77CC8">
        <w:rPr>
          <w:rFonts w:asciiTheme="minorHAnsi" w:hAnsiTheme="minorHAnsi" w:cstheme="minorHAnsi"/>
          <w:szCs w:val="20"/>
        </w:rPr>
        <w:t xml:space="preserve">dodávku a analýzu </w:t>
      </w:r>
      <w:r w:rsidR="00D07039">
        <w:rPr>
          <w:rFonts w:asciiTheme="minorHAnsi" w:hAnsiTheme="minorHAnsi" w:cstheme="minorHAnsi"/>
          <w:szCs w:val="20"/>
        </w:rPr>
        <w:t>prioritní</w:t>
      </w:r>
      <w:r w:rsidR="00B77CC8">
        <w:rPr>
          <w:rFonts w:asciiTheme="minorHAnsi" w:hAnsiTheme="minorHAnsi" w:cstheme="minorHAnsi"/>
          <w:szCs w:val="20"/>
        </w:rPr>
        <w:t>ch</w:t>
      </w:r>
      <w:r w:rsidR="00D07039">
        <w:rPr>
          <w:rFonts w:asciiTheme="minorHAnsi" w:hAnsiTheme="minorHAnsi" w:cstheme="minorHAnsi"/>
          <w:szCs w:val="20"/>
        </w:rPr>
        <w:t xml:space="preserve"> požadavk</w:t>
      </w:r>
      <w:r w:rsidR="00B77CC8">
        <w:rPr>
          <w:rFonts w:asciiTheme="minorHAnsi" w:hAnsiTheme="minorHAnsi" w:cstheme="minorHAnsi"/>
          <w:szCs w:val="20"/>
        </w:rPr>
        <w:t>ů</w:t>
      </w:r>
      <w:r w:rsidR="00D07039">
        <w:rPr>
          <w:rFonts w:asciiTheme="minorHAnsi" w:hAnsiTheme="minorHAnsi" w:cstheme="minorHAnsi"/>
          <w:szCs w:val="20"/>
        </w:rPr>
        <w:t xml:space="preserve"> vzhledem k „</w:t>
      </w:r>
      <w:proofErr w:type="spellStart"/>
      <w:r w:rsidR="00D07039">
        <w:rPr>
          <w:rFonts w:asciiTheme="minorHAnsi" w:hAnsiTheme="minorHAnsi" w:cstheme="minorHAnsi"/>
          <w:szCs w:val="20"/>
        </w:rPr>
        <w:t>freeze</w:t>
      </w:r>
      <w:proofErr w:type="spellEnd"/>
      <w:r w:rsidR="00D07039">
        <w:rPr>
          <w:rFonts w:asciiTheme="minorHAnsi" w:hAnsiTheme="minorHAnsi" w:cstheme="minorHAnsi"/>
          <w:szCs w:val="20"/>
        </w:rPr>
        <w:t>“ vývoje JPŘ vůči IS-ZAM)</w:t>
      </w:r>
      <w:r w:rsidR="00B21112" w:rsidRPr="006214B3">
        <w:rPr>
          <w:rFonts w:asciiTheme="minorHAnsi" w:hAnsiTheme="minorHAnsi" w:cstheme="minorHAnsi"/>
        </w:rPr>
        <w:t>:</w:t>
      </w:r>
    </w:p>
    <w:tbl>
      <w:tblPr>
        <w:tblW w:w="9408" w:type="dxa"/>
        <w:tblInd w:w="-10" w:type="dxa"/>
        <w:tblCellMar>
          <w:left w:w="70" w:type="dxa"/>
          <w:right w:w="70" w:type="dxa"/>
        </w:tblCellMar>
        <w:tblLook w:val="04A0" w:firstRow="1" w:lastRow="0" w:firstColumn="1" w:lastColumn="0" w:noHBand="0" w:noVBand="1"/>
      </w:tblPr>
      <w:tblGrid>
        <w:gridCol w:w="460"/>
        <w:gridCol w:w="960"/>
        <w:gridCol w:w="983"/>
        <w:gridCol w:w="1127"/>
        <w:gridCol w:w="1573"/>
        <w:gridCol w:w="3267"/>
        <w:gridCol w:w="1038"/>
      </w:tblGrid>
      <w:tr w:rsidR="00ED5AE4" w:rsidRPr="002D5699" w:rsidTr="003C650D">
        <w:trPr>
          <w:trHeight w:val="315"/>
          <w:tblHeader/>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D5AE4" w:rsidRPr="002D5699" w:rsidRDefault="00ED5AE4" w:rsidP="003C650D">
            <w:pPr>
              <w:jc w:val="center"/>
              <w:rPr>
                <w:rFonts w:ascii="Calibri" w:hAnsi="Calibri" w:cs="Calibri"/>
                <w:b/>
                <w:bCs/>
                <w:sz w:val="20"/>
                <w:szCs w:val="22"/>
              </w:rPr>
            </w:pPr>
            <w:r w:rsidRPr="002D5699">
              <w:rPr>
                <w:rFonts w:ascii="Calibri" w:hAnsi="Calibri" w:cs="Calibri"/>
                <w:b/>
                <w:bCs/>
                <w:sz w:val="20"/>
                <w:szCs w:val="22"/>
              </w:rPr>
              <w:t>ID</w:t>
            </w:r>
          </w:p>
        </w:tc>
        <w:tc>
          <w:tcPr>
            <w:tcW w:w="960" w:type="dxa"/>
            <w:tcBorders>
              <w:top w:val="single" w:sz="8" w:space="0" w:color="auto"/>
              <w:left w:val="nil"/>
              <w:bottom w:val="single" w:sz="8" w:space="0" w:color="auto"/>
              <w:right w:val="single" w:sz="8" w:space="0" w:color="auto"/>
            </w:tcBorders>
            <w:shd w:val="clear" w:color="auto" w:fill="auto"/>
            <w:noWrap/>
            <w:hideMark/>
          </w:tcPr>
          <w:p w:rsidR="00ED5AE4" w:rsidRPr="002D5699" w:rsidRDefault="00ED5AE4" w:rsidP="003C650D">
            <w:pPr>
              <w:rPr>
                <w:rFonts w:ascii="Calibri" w:hAnsi="Calibri" w:cs="Calibri"/>
                <w:b/>
                <w:bCs/>
                <w:sz w:val="20"/>
                <w:szCs w:val="22"/>
              </w:rPr>
            </w:pPr>
            <w:r w:rsidRPr="002D5699">
              <w:rPr>
                <w:rFonts w:ascii="Calibri" w:hAnsi="Calibri" w:cs="Calibri"/>
                <w:b/>
                <w:bCs/>
                <w:sz w:val="20"/>
                <w:szCs w:val="22"/>
              </w:rPr>
              <w:t>Pracovní skupina</w:t>
            </w:r>
          </w:p>
        </w:tc>
        <w:tc>
          <w:tcPr>
            <w:tcW w:w="983" w:type="dxa"/>
            <w:tcBorders>
              <w:top w:val="single" w:sz="8" w:space="0" w:color="auto"/>
              <w:left w:val="nil"/>
              <w:bottom w:val="single" w:sz="8" w:space="0" w:color="auto"/>
              <w:right w:val="single" w:sz="8" w:space="0" w:color="auto"/>
            </w:tcBorders>
            <w:shd w:val="clear" w:color="auto" w:fill="auto"/>
            <w:noWrap/>
            <w:hideMark/>
          </w:tcPr>
          <w:p w:rsidR="00ED5AE4" w:rsidRPr="002D5699" w:rsidRDefault="00ED5AE4" w:rsidP="003C650D">
            <w:pPr>
              <w:rPr>
                <w:rFonts w:ascii="Calibri" w:hAnsi="Calibri" w:cs="Calibri"/>
                <w:b/>
                <w:bCs/>
                <w:sz w:val="20"/>
                <w:szCs w:val="22"/>
              </w:rPr>
            </w:pPr>
            <w:r w:rsidRPr="002D5699">
              <w:rPr>
                <w:rFonts w:ascii="Calibri" w:hAnsi="Calibri" w:cs="Calibri"/>
                <w:b/>
                <w:bCs/>
                <w:sz w:val="20"/>
                <w:szCs w:val="22"/>
              </w:rPr>
              <w:t>Kategorie</w:t>
            </w:r>
          </w:p>
        </w:tc>
        <w:tc>
          <w:tcPr>
            <w:tcW w:w="1127" w:type="dxa"/>
            <w:tcBorders>
              <w:top w:val="single" w:sz="8" w:space="0" w:color="auto"/>
              <w:left w:val="nil"/>
              <w:bottom w:val="single" w:sz="8" w:space="0" w:color="auto"/>
              <w:right w:val="single" w:sz="8" w:space="0" w:color="auto"/>
            </w:tcBorders>
            <w:shd w:val="clear" w:color="auto" w:fill="auto"/>
            <w:hideMark/>
          </w:tcPr>
          <w:p w:rsidR="00ED5AE4" w:rsidRPr="002D5699" w:rsidRDefault="00ED5AE4" w:rsidP="003C650D">
            <w:pPr>
              <w:rPr>
                <w:rFonts w:ascii="Calibri" w:hAnsi="Calibri" w:cs="Calibri"/>
                <w:b/>
                <w:bCs/>
                <w:sz w:val="20"/>
                <w:szCs w:val="22"/>
              </w:rPr>
            </w:pPr>
            <w:r w:rsidRPr="002D5699">
              <w:rPr>
                <w:rFonts w:ascii="Calibri" w:hAnsi="Calibri" w:cs="Calibri"/>
                <w:b/>
                <w:bCs/>
                <w:sz w:val="20"/>
                <w:szCs w:val="22"/>
              </w:rPr>
              <w:t>Oblast</w:t>
            </w:r>
          </w:p>
        </w:tc>
        <w:tc>
          <w:tcPr>
            <w:tcW w:w="1573" w:type="dxa"/>
            <w:tcBorders>
              <w:top w:val="single" w:sz="8" w:space="0" w:color="auto"/>
              <w:left w:val="nil"/>
              <w:bottom w:val="single" w:sz="8" w:space="0" w:color="auto"/>
              <w:right w:val="single" w:sz="8" w:space="0" w:color="auto"/>
            </w:tcBorders>
            <w:shd w:val="clear" w:color="auto" w:fill="auto"/>
            <w:noWrap/>
            <w:vAlign w:val="center"/>
            <w:hideMark/>
          </w:tcPr>
          <w:p w:rsidR="00ED5AE4" w:rsidRPr="002D5699" w:rsidRDefault="00ED5AE4" w:rsidP="003C650D">
            <w:pPr>
              <w:jc w:val="center"/>
              <w:rPr>
                <w:rFonts w:ascii="Calibri" w:hAnsi="Calibri" w:cs="Calibri"/>
                <w:b/>
                <w:bCs/>
                <w:sz w:val="20"/>
                <w:szCs w:val="22"/>
              </w:rPr>
            </w:pPr>
            <w:r w:rsidRPr="002D5699">
              <w:rPr>
                <w:rFonts w:ascii="Calibri" w:hAnsi="Calibri" w:cs="Calibri"/>
                <w:b/>
                <w:bCs/>
                <w:sz w:val="20"/>
                <w:szCs w:val="22"/>
              </w:rPr>
              <w:t>Název</w:t>
            </w:r>
          </w:p>
        </w:tc>
        <w:tc>
          <w:tcPr>
            <w:tcW w:w="3267" w:type="dxa"/>
            <w:tcBorders>
              <w:top w:val="single" w:sz="8" w:space="0" w:color="auto"/>
              <w:left w:val="nil"/>
              <w:bottom w:val="single" w:sz="8" w:space="0" w:color="auto"/>
              <w:right w:val="single" w:sz="8" w:space="0" w:color="auto"/>
            </w:tcBorders>
            <w:shd w:val="clear" w:color="auto" w:fill="auto"/>
            <w:noWrap/>
            <w:vAlign w:val="center"/>
            <w:hideMark/>
          </w:tcPr>
          <w:p w:rsidR="00ED5AE4" w:rsidRPr="002D5699" w:rsidRDefault="00ED5AE4" w:rsidP="003C650D">
            <w:pPr>
              <w:jc w:val="center"/>
              <w:rPr>
                <w:rFonts w:ascii="Calibri" w:hAnsi="Calibri" w:cs="Calibri"/>
                <w:b/>
                <w:bCs/>
                <w:sz w:val="20"/>
                <w:szCs w:val="22"/>
              </w:rPr>
            </w:pPr>
            <w:r w:rsidRPr="002D5699">
              <w:rPr>
                <w:rFonts w:ascii="Calibri" w:hAnsi="Calibri" w:cs="Calibri"/>
                <w:b/>
                <w:bCs/>
                <w:sz w:val="20"/>
                <w:szCs w:val="22"/>
              </w:rPr>
              <w:t>Popis</w:t>
            </w:r>
          </w:p>
        </w:tc>
        <w:tc>
          <w:tcPr>
            <w:tcW w:w="1038" w:type="dxa"/>
            <w:tcBorders>
              <w:top w:val="single" w:sz="8" w:space="0" w:color="auto"/>
              <w:left w:val="nil"/>
              <w:bottom w:val="single" w:sz="8" w:space="0" w:color="auto"/>
              <w:right w:val="single" w:sz="8" w:space="0" w:color="auto"/>
            </w:tcBorders>
            <w:shd w:val="clear" w:color="auto" w:fill="auto"/>
            <w:noWrap/>
            <w:vAlign w:val="center"/>
            <w:hideMark/>
          </w:tcPr>
          <w:p w:rsidR="00ED5AE4" w:rsidRPr="002D5699" w:rsidRDefault="00ED5AE4" w:rsidP="003C650D">
            <w:pPr>
              <w:jc w:val="center"/>
              <w:rPr>
                <w:rFonts w:ascii="Calibri" w:hAnsi="Calibri" w:cs="Calibri"/>
                <w:b/>
                <w:bCs/>
                <w:sz w:val="20"/>
                <w:szCs w:val="22"/>
              </w:rPr>
            </w:pPr>
            <w:r w:rsidRPr="002D5699">
              <w:rPr>
                <w:rFonts w:ascii="Calibri" w:hAnsi="Calibri" w:cs="Calibri"/>
                <w:b/>
                <w:bCs/>
                <w:sz w:val="20"/>
                <w:szCs w:val="22"/>
              </w:rPr>
              <w:t>Typ požadavku</w:t>
            </w:r>
          </w:p>
        </w:tc>
      </w:tr>
      <w:tr w:rsidR="00D07039" w:rsidRPr="002D5699" w:rsidTr="00B66221">
        <w:trPr>
          <w:trHeight w:val="84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1/I</w:t>
            </w:r>
          </w:p>
        </w:tc>
        <w:tc>
          <w:tcPr>
            <w:tcW w:w="960" w:type="dxa"/>
            <w:tcBorders>
              <w:top w:val="single" w:sz="4" w:space="0" w:color="auto"/>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ZAM-APZ</w:t>
            </w:r>
            <w:r w:rsidRPr="002D5699">
              <w:rPr>
                <w:rFonts w:ascii="Calibri" w:hAnsi="Calibri" w:cs="Calibri"/>
                <w:sz w:val="20"/>
                <w:szCs w:val="20"/>
              </w:rPr>
              <w:br/>
              <w:t>ZAM-ZAHR</w:t>
            </w:r>
            <w:r w:rsidRPr="002D5699">
              <w:rPr>
                <w:rFonts w:ascii="Calibri" w:hAnsi="Calibri" w:cs="Calibri"/>
                <w:sz w:val="20"/>
                <w:szCs w:val="20"/>
              </w:rPr>
              <w:br/>
              <w:t>ZAM-OZP</w:t>
            </w:r>
          </w:p>
        </w:tc>
        <w:tc>
          <w:tcPr>
            <w:tcW w:w="983" w:type="dxa"/>
            <w:tcBorders>
              <w:top w:val="single" w:sz="4" w:space="0" w:color="auto"/>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Formuláře</w:t>
            </w:r>
          </w:p>
        </w:tc>
        <w:tc>
          <w:tcPr>
            <w:tcW w:w="1127" w:type="dxa"/>
            <w:tcBorders>
              <w:top w:val="single" w:sz="4" w:space="0" w:color="auto"/>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Interaktivní formuláře</w:t>
            </w:r>
          </w:p>
        </w:tc>
        <w:tc>
          <w:tcPr>
            <w:tcW w:w="1573" w:type="dxa"/>
            <w:tcBorders>
              <w:top w:val="single" w:sz="4" w:space="0" w:color="auto"/>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Interaktivní formuláře ZAM-APZ a ZAM-ZAHR</w:t>
            </w:r>
          </w:p>
        </w:tc>
        <w:tc>
          <w:tcPr>
            <w:tcW w:w="3267" w:type="dxa"/>
            <w:tcBorders>
              <w:top w:val="single" w:sz="4" w:space="0" w:color="auto"/>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Dodávka interaktivních formulářů:</w:t>
            </w:r>
            <w:r w:rsidRPr="002D5699">
              <w:rPr>
                <w:rFonts w:ascii="Calibri" w:hAnsi="Calibri" w:cs="Calibri"/>
                <w:sz w:val="20"/>
                <w:szCs w:val="20"/>
              </w:rPr>
              <w:br/>
              <w:t>62 - Žádost cizince o povolení k zaměstnání - o prodloužení povolení k zaměstnání na území České republiky</w:t>
            </w:r>
            <w:r w:rsidRPr="002D5699">
              <w:rPr>
                <w:rFonts w:ascii="Calibri" w:hAnsi="Calibri" w:cs="Calibri"/>
                <w:sz w:val="20"/>
                <w:szCs w:val="20"/>
              </w:rPr>
              <w:br/>
              <w:t>63 Žádost cizince o povolení k zaměstnání - o prodloužení povolení k zaměstnání, který je v obchodní korporaci</w:t>
            </w:r>
            <w:r w:rsidRPr="002D5699">
              <w:rPr>
                <w:rFonts w:ascii="Calibri" w:hAnsi="Calibri" w:cs="Calibri"/>
                <w:sz w:val="20"/>
                <w:szCs w:val="20"/>
              </w:rPr>
              <w:br/>
              <w:t>119 - Vyjádření zaměstnavatele při prodloužení povolení k zaměstnání</w:t>
            </w:r>
            <w:r w:rsidRPr="002D5699">
              <w:rPr>
                <w:rFonts w:ascii="Calibri" w:hAnsi="Calibri" w:cs="Calibri"/>
                <w:sz w:val="20"/>
                <w:szCs w:val="20"/>
              </w:rPr>
              <w:br/>
              <w:t>120 Vyjádření obchodní korporace při prodloužení povolení k zaměstnání</w:t>
            </w:r>
            <w:r w:rsidRPr="002D5699">
              <w:rPr>
                <w:rFonts w:ascii="Calibri" w:hAnsi="Calibri" w:cs="Calibri"/>
                <w:sz w:val="20"/>
                <w:szCs w:val="20"/>
              </w:rPr>
              <w:br/>
              <w:t>121 - Informace právnické nebo fyzické osoby v ČR k projednání smlouvy, na jejímž základě dojde k vyslání cizinců na území ČR k plnění úkolů vyplývajících z této smlouvy</w:t>
            </w:r>
            <w:r w:rsidRPr="002D5699">
              <w:rPr>
                <w:rFonts w:ascii="Calibri" w:hAnsi="Calibri" w:cs="Calibri"/>
                <w:sz w:val="20"/>
                <w:szCs w:val="20"/>
              </w:rPr>
              <w:br/>
              <w:t>122 - Žádost krajské pobočky Úřadu práce ČR (</w:t>
            </w:r>
            <w:proofErr w:type="spellStart"/>
            <w:r w:rsidRPr="002D5699">
              <w:rPr>
                <w:rFonts w:ascii="Calibri" w:hAnsi="Calibri" w:cs="Calibri"/>
                <w:sz w:val="20"/>
                <w:szCs w:val="20"/>
              </w:rPr>
              <w:t>KrP</w:t>
            </w:r>
            <w:proofErr w:type="spellEnd"/>
            <w:r w:rsidRPr="002D5699">
              <w:rPr>
                <w:rFonts w:ascii="Calibri" w:hAnsi="Calibri" w:cs="Calibri"/>
                <w:sz w:val="20"/>
                <w:szCs w:val="20"/>
              </w:rPr>
              <w:t xml:space="preserve"> ÚP ČR) o vyjádření stanoviska v případě více míst výkonu práce cizince na území ČR</w:t>
            </w:r>
            <w:r w:rsidRPr="002D5699">
              <w:rPr>
                <w:rFonts w:ascii="Calibri" w:hAnsi="Calibri" w:cs="Calibri"/>
                <w:sz w:val="20"/>
                <w:szCs w:val="20"/>
              </w:rPr>
              <w:br/>
              <w:t>248 - Informace o ukončení nebo předčasném ukončení zaměstnání, vyslání k plnění úkolů vyplývajících z uzavřené smlouvy nebo vnitropodnikového převedení zaměstnance u občana EU/EHP a Švýcarska nebo jeho rodinného příslušníka, nebo cizince, který nepotřebuje pracovní oprávnění</w:t>
            </w:r>
            <w:r w:rsidRPr="002D5699">
              <w:rPr>
                <w:rFonts w:ascii="Calibri" w:hAnsi="Calibri" w:cs="Calibri"/>
                <w:sz w:val="20"/>
                <w:szCs w:val="20"/>
              </w:rPr>
              <w:br/>
              <w:t>247 - Informace o nástupu občana EU/EHP a Švýcarska nebo jeho rodinného příslušníka, nebo cizince, který nepotřebuje pracovní oprávnění do zaměstnání, k vyslání k plnění úkolů vyplývajících z uzavřené smlouvy nebo k vnitropodnikovému převedení zaměstnance</w:t>
            </w:r>
          </w:p>
        </w:tc>
        <w:tc>
          <w:tcPr>
            <w:tcW w:w="1038" w:type="dxa"/>
            <w:tcBorders>
              <w:top w:val="single" w:sz="4" w:space="0" w:color="auto"/>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 (2.vlna)</w:t>
            </w:r>
          </w:p>
        </w:tc>
      </w:tr>
      <w:tr w:rsidR="00B66221" w:rsidRPr="002D5699" w:rsidTr="00B66221">
        <w:trPr>
          <w:trHeight w:val="433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2</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EURES</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EURES</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Zobrazení volných míst evidovaných ÚP ČR vhodných pro občany EU a EHP a Švýcarska</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xml:space="preserve">Tato služba bude plnit funkci automatického předvýběru z volných míst v ČR, které jsou vhodné pro občany EU a EHP a Švýcarska, a v kterých by si mohli tito klienti dále vyhledávat podle lokace a oboru. Automatický předvýběr bude fungovat výběrem pouze těch volných míst, která by splňovala kritéria: vhodnost pro občany EU a EHP a Švýcarska (v Hlášence volného pracovního místa se jedná o pole Zájem o občany z jiného státu Evropské Unie). </w:t>
            </w:r>
            <w:r w:rsidRPr="002D5699">
              <w:rPr>
                <w:rFonts w:ascii="Calibri" w:hAnsi="Calibri" w:cs="Calibri"/>
                <w:sz w:val="20"/>
                <w:szCs w:val="20"/>
              </w:rPr>
              <w:br/>
              <w:t>1. Úprava Hlášenky volného pracovního místa – určení nutných a vhodných jazykových znalostí (př. zda je pro danou pozici nutný český jazyk na úrovni rodilého mluvčího).</w:t>
            </w:r>
            <w:r w:rsidRPr="002D5699">
              <w:rPr>
                <w:rFonts w:ascii="Calibri" w:hAnsi="Calibri" w:cs="Calibri"/>
                <w:sz w:val="20"/>
                <w:szCs w:val="20"/>
              </w:rPr>
              <w:br/>
              <w:t>2. Zobrazení volných míst evidovaných ÚP ČR vhodných pro občany EU a EHP a Švýcarska</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r w:rsidRPr="002D5699">
              <w:rPr>
                <w:rFonts w:asciiTheme="minorHAnsi" w:hAnsiTheme="minorHAnsi" w:cstheme="minorHAnsi"/>
                <w:sz w:val="20"/>
                <w:szCs w:val="20"/>
              </w:rPr>
              <w:br/>
              <w:t xml:space="preserve">(2.vlna 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1C342E" w:rsidRPr="002D5699" w:rsidTr="00B66221">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16</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ZAM-OZP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 - úpravy 2</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Filtr dle roku, primárně nastavit aktuální rok</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1C342E" w:rsidRPr="002D5699" w:rsidTr="00B66221">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17</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ZAM-OZP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 - úpravy 3</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Export dokladů dle nastaveného filtru (dle odběratele/dodavatele)</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1C342E" w:rsidRPr="002D5699" w:rsidTr="00B66221">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25</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ZAM-OZP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 - úpravy 11</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Export dokladů - přidat sloupce Datum vložení a e-mailová adresa</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B66221" w:rsidRPr="002D5699" w:rsidTr="00B66221">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37</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C30E25"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C30E25"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Zasílání vybraných volných míst na e-mail</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Zasílání vybraných (přednastavený filtr) volných míst na e-mail</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r w:rsidRPr="002D5699">
              <w:rPr>
                <w:rFonts w:asciiTheme="minorHAnsi" w:hAnsiTheme="minorHAnsi" w:cstheme="minorHAnsi"/>
                <w:sz w:val="20"/>
                <w:szCs w:val="20"/>
              </w:rPr>
              <w:br/>
              <w:t xml:space="preserve">(2.vlna 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B66221" w:rsidRPr="002D5699" w:rsidTr="00B66221">
        <w:trPr>
          <w:trHeight w:val="102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39</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ZAM-Voln</w:t>
            </w:r>
            <w:r w:rsidRPr="002D5699">
              <w:rPr>
                <w:rFonts w:asciiTheme="minorHAnsi" w:hAnsiTheme="minorHAnsi" w:cstheme="minorHAnsi" w:hint="eastAsia"/>
                <w:sz w:val="20"/>
                <w:szCs w:val="20"/>
              </w:rPr>
              <w:t>á</w:t>
            </w:r>
            <w:r w:rsidRPr="002D5699">
              <w:rPr>
                <w:rFonts w:asciiTheme="minorHAnsi" w:hAnsiTheme="minorHAnsi" w:cstheme="minorHAnsi"/>
                <w:sz w:val="20"/>
                <w:szCs w:val="20"/>
              </w:rPr>
              <w:t xml:space="preserve"> m</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Voln</w:t>
            </w:r>
            <w:r w:rsidRPr="002D5699">
              <w:rPr>
                <w:rFonts w:asciiTheme="minorHAnsi" w:hAnsiTheme="minorHAnsi" w:cstheme="minorHAnsi" w:hint="eastAsia"/>
                <w:sz w:val="20"/>
                <w:szCs w:val="20"/>
              </w:rPr>
              <w:t>á</w:t>
            </w:r>
            <w:r w:rsidRPr="002D5699">
              <w:rPr>
                <w:rFonts w:asciiTheme="minorHAnsi" w:hAnsiTheme="minorHAnsi" w:cstheme="minorHAnsi"/>
                <w:sz w:val="20"/>
                <w:szCs w:val="20"/>
              </w:rPr>
              <w:t xml:space="preserve"> m</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sta</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Theme="minorHAnsi" w:hAnsiTheme="minorHAnsi" w:cstheme="minorHAnsi"/>
                <w:sz w:val="20"/>
                <w:szCs w:val="20"/>
              </w:rPr>
            </w:pPr>
            <w:proofErr w:type="spellStart"/>
            <w:r w:rsidRPr="002D5699">
              <w:rPr>
                <w:rFonts w:asciiTheme="minorHAnsi" w:hAnsiTheme="minorHAnsi" w:cstheme="minorHAnsi"/>
                <w:sz w:val="20"/>
                <w:szCs w:val="20"/>
              </w:rPr>
              <w:t>Klikateln</w:t>
            </w:r>
            <w:r w:rsidRPr="002D5699">
              <w:rPr>
                <w:rFonts w:asciiTheme="minorHAnsi" w:hAnsiTheme="minorHAnsi" w:cstheme="minorHAnsi" w:hint="eastAsia"/>
                <w:sz w:val="20"/>
                <w:szCs w:val="20"/>
              </w:rPr>
              <w:t>ý</w:t>
            </w:r>
            <w:proofErr w:type="spellEnd"/>
            <w:r w:rsidRPr="002D5699">
              <w:rPr>
                <w:rFonts w:asciiTheme="minorHAnsi" w:hAnsiTheme="minorHAnsi" w:cstheme="minorHAnsi"/>
                <w:sz w:val="20"/>
                <w:szCs w:val="20"/>
              </w:rPr>
              <w:t xml:space="preserve"> odkaz na kontaktn</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 xml:space="preserve"> pracovi</w:t>
            </w:r>
            <w:r w:rsidRPr="002D5699">
              <w:rPr>
                <w:rFonts w:asciiTheme="minorHAnsi" w:hAnsiTheme="minorHAnsi" w:cstheme="minorHAnsi" w:hint="eastAsia"/>
                <w:sz w:val="20"/>
                <w:szCs w:val="20"/>
              </w:rPr>
              <w:t>š</w:t>
            </w:r>
            <w:r w:rsidRPr="002D5699">
              <w:rPr>
                <w:rFonts w:asciiTheme="minorHAnsi" w:hAnsiTheme="minorHAnsi" w:cstheme="minorHAnsi"/>
                <w:sz w:val="20"/>
                <w:szCs w:val="20"/>
              </w:rPr>
              <w:t>t</w:t>
            </w:r>
            <w:r w:rsidRPr="002D5699">
              <w:rPr>
                <w:rFonts w:asciiTheme="minorHAnsi" w:hAnsiTheme="minorHAnsi" w:cstheme="minorHAnsi" w:hint="eastAsia"/>
                <w:sz w:val="20"/>
                <w:szCs w:val="20"/>
              </w:rPr>
              <w:t>ě</w:t>
            </w:r>
            <w:r w:rsidRPr="002D5699">
              <w:rPr>
                <w:rFonts w:asciiTheme="minorHAnsi" w:hAnsiTheme="minorHAnsi" w:cstheme="minorHAnsi"/>
                <w:sz w:val="20"/>
                <w:szCs w:val="20"/>
              </w:rPr>
              <w:t xml:space="preserve"> </w:t>
            </w:r>
            <w:r w:rsidRPr="002D5699">
              <w:rPr>
                <w:rFonts w:asciiTheme="minorHAnsi" w:hAnsiTheme="minorHAnsi" w:cstheme="minorHAnsi" w:hint="eastAsia"/>
                <w:sz w:val="20"/>
                <w:szCs w:val="20"/>
              </w:rPr>
              <w:t>Ú</w:t>
            </w:r>
            <w:r w:rsidRPr="002D5699">
              <w:rPr>
                <w:rFonts w:asciiTheme="minorHAnsi" w:hAnsiTheme="minorHAnsi" w:cstheme="minorHAnsi"/>
                <w:sz w:val="20"/>
                <w:szCs w:val="20"/>
              </w:rPr>
              <w:t>P</w:t>
            </w:r>
            <w:r w:rsidRPr="002D5699">
              <w:rPr>
                <w:rFonts w:asciiTheme="minorHAnsi" w:hAnsiTheme="minorHAnsi" w:cstheme="minorHAnsi" w:hint="eastAsia"/>
                <w:sz w:val="20"/>
                <w:szCs w:val="20"/>
              </w:rPr>
              <w:t>Č</w:t>
            </w:r>
            <w:r w:rsidRPr="002D5699">
              <w:rPr>
                <w:rFonts w:asciiTheme="minorHAnsi" w:hAnsiTheme="minorHAnsi" w:cstheme="minorHAnsi"/>
                <w:sz w:val="20"/>
                <w:szCs w:val="20"/>
              </w:rPr>
              <w:t>R z detailu voln</w:t>
            </w:r>
            <w:r w:rsidRPr="002D5699">
              <w:rPr>
                <w:rFonts w:asciiTheme="minorHAnsi" w:hAnsiTheme="minorHAnsi" w:cstheme="minorHAnsi" w:hint="eastAsia"/>
                <w:sz w:val="20"/>
                <w:szCs w:val="20"/>
              </w:rPr>
              <w:t>é</w:t>
            </w:r>
            <w:r w:rsidRPr="002D5699">
              <w:rPr>
                <w:rFonts w:asciiTheme="minorHAnsi" w:hAnsiTheme="minorHAnsi" w:cstheme="minorHAnsi"/>
                <w:sz w:val="20"/>
                <w:szCs w:val="20"/>
              </w:rPr>
              <w:t>ho m</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sta</w:t>
            </w:r>
          </w:p>
        </w:tc>
        <w:tc>
          <w:tcPr>
            <w:tcW w:w="3267" w:type="dxa"/>
            <w:tcBorders>
              <w:top w:val="nil"/>
              <w:left w:val="nil"/>
              <w:bottom w:val="single" w:sz="4" w:space="0" w:color="auto"/>
              <w:right w:val="single" w:sz="4" w:space="0" w:color="auto"/>
            </w:tcBorders>
            <w:shd w:val="clear" w:color="auto" w:fill="auto"/>
            <w:vAlign w:val="center"/>
            <w:hideMark/>
          </w:tcPr>
          <w:p w:rsidR="00B66221" w:rsidRPr="002D5699" w:rsidRDefault="00B66221" w:rsidP="00B66221">
            <w:pPr>
              <w:rPr>
                <w:rFonts w:asciiTheme="minorHAnsi" w:hAnsiTheme="minorHAnsi" w:cstheme="minorHAnsi"/>
                <w:sz w:val="20"/>
                <w:szCs w:val="20"/>
              </w:rPr>
            </w:pPr>
            <w:proofErr w:type="spellStart"/>
            <w:r w:rsidRPr="002D5699">
              <w:rPr>
                <w:rFonts w:asciiTheme="minorHAnsi" w:hAnsiTheme="minorHAnsi" w:cstheme="minorHAnsi"/>
                <w:sz w:val="20"/>
                <w:szCs w:val="20"/>
              </w:rPr>
              <w:t>Klikateln</w:t>
            </w:r>
            <w:r w:rsidRPr="002D5699">
              <w:rPr>
                <w:rFonts w:asciiTheme="minorHAnsi" w:hAnsiTheme="minorHAnsi" w:cstheme="minorHAnsi" w:hint="eastAsia"/>
                <w:sz w:val="20"/>
                <w:szCs w:val="20"/>
              </w:rPr>
              <w:t>ý</w:t>
            </w:r>
            <w:proofErr w:type="spellEnd"/>
            <w:r w:rsidRPr="002D5699">
              <w:rPr>
                <w:rFonts w:asciiTheme="minorHAnsi" w:hAnsiTheme="minorHAnsi" w:cstheme="minorHAnsi"/>
                <w:sz w:val="20"/>
                <w:szCs w:val="20"/>
              </w:rPr>
              <w:t xml:space="preserve"> odkaz na kontaktn</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 xml:space="preserve"> pracovi</w:t>
            </w:r>
            <w:r w:rsidRPr="002D5699">
              <w:rPr>
                <w:rFonts w:asciiTheme="minorHAnsi" w:hAnsiTheme="minorHAnsi" w:cstheme="minorHAnsi" w:hint="eastAsia"/>
                <w:sz w:val="20"/>
                <w:szCs w:val="20"/>
              </w:rPr>
              <w:t>š</w:t>
            </w:r>
            <w:r w:rsidRPr="002D5699">
              <w:rPr>
                <w:rFonts w:asciiTheme="minorHAnsi" w:hAnsiTheme="minorHAnsi" w:cstheme="minorHAnsi"/>
                <w:sz w:val="20"/>
                <w:szCs w:val="20"/>
              </w:rPr>
              <w:t>t</w:t>
            </w:r>
            <w:r w:rsidRPr="002D5699">
              <w:rPr>
                <w:rFonts w:asciiTheme="minorHAnsi" w:hAnsiTheme="minorHAnsi" w:cstheme="minorHAnsi" w:hint="eastAsia"/>
                <w:sz w:val="20"/>
                <w:szCs w:val="20"/>
              </w:rPr>
              <w:t>ě</w:t>
            </w:r>
            <w:r w:rsidRPr="002D5699">
              <w:rPr>
                <w:rFonts w:asciiTheme="minorHAnsi" w:hAnsiTheme="minorHAnsi" w:cstheme="minorHAnsi"/>
                <w:sz w:val="20"/>
                <w:szCs w:val="20"/>
              </w:rPr>
              <w:t xml:space="preserve"> </w:t>
            </w:r>
            <w:r w:rsidRPr="002D5699">
              <w:rPr>
                <w:rFonts w:asciiTheme="minorHAnsi" w:hAnsiTheme="minorHAnsi" w:cstheme="minorHAnsi" w:hint="eastAsia"/>
                <w:sz w:val="20"/>
                <w:szCs w:val="20"/>
              </w:rPr>
              <w:t>Ú</w:t>
            </w:r>
            <w:r w:rsidRPr="002D5699">
              <w:rPr>
                <w:rFonts w:asciiTheme="minorHAnsi" w:hAnsiTheme="minorHAnsi" w:cstheme="minorHAnsi"/>
                <w:sz w:val="20"/>
                <w:szCs w:val="20"/>
              </w:rPr>
              <w:t>P</w:t>
            </w:r>
            <w:r w:rsidRPr="002D5699">
              <w:rPr>
                <w:rFonts w:asciiTheme="minorHAnsi" w:hAnsiTheme="minorHAnsi" w:cstheme="minorHAnsi" w:hint="eastAsia"/>
                <w:sz w:val="20"/>
                <w:szCs w:val="20"/>
              </w:rPr>
              <w:t>Č</w:t>
            </w:r>
            <w:r w:rsidRPr="002D5699">
              <w:rPr>
                <w:rFonts w:asciiTheme="minorHAnsi" w:hAnsiTheme="minorHAnsi" w:cstheme="minorHAnsi"/>
                <w:sz w:val="20"/>
                <w:szCs w:val="20"/>
              </w:rPr>
              <w:t>R z detailu voln</w:t>
            </w:r>
            <w:r w:rsidRPr="002D5699">
              <w:rPr>
                <w:rFonts w:asciiTheme="minorHAnsi" w:hAnsiTheme="minorHAnsi" w:cstheme="minorHAnsi" w:hint="eastAsia"/>
                <w:sz w:val="20"/>
                <w:szCs w:val="20"/>
              </w:rPr>
              <w:t>é</w:t>
            </w:r>
            <w:r w:rsidRPr="002D5699">
              <w:rPr>
                <w:rFonts w:asciiTheme="minorHAnsi" w:hAnsiTheme="minorHAnsi" w:cstheme="minorHAnsi"/>
                <w:sz w:val="20"/>
                <w:szCs w:val="20"/>
              </w:rPr>
              <w:t>ho m</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sta</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r w:rsidRPr="002D5699">
              <w:rPr>
                <w:rFonts w:asciiTheme="minorHAnsi" w:hAnsiTheme="minorHAnsi" w:cstheme="minorHAnsi"/>
                <w:sz w:val="20"/>
                <w:szCs w:val="20"/>
              </w:rPr>
              <w:br/>
              <w:t xml:space="preserve">(2.vlna 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B66221" w:rsidRPr="002D5699" w:rsidTr="00B66221">
        <w:trPr>
          <w:trHeight w:val="102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40</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ZAM-Voln</w:t>
            </w:r>
            <w:r w:rsidRPr="002D5699">
              <w:rPr>
                <w:rFonts w:asciiTheme="minorHAnsi" w:hAnsiTheme="minorHAnsi" w:cstheme="minorHAnsi" w:hint="eastAsia"/>
                <w:sz w:val="20"/>
                <w:szCs w:val="20"/>
              </w:rPr>
              <w:t>á</w:t>
            </w:r>
            <w:r w:rsidRPr="002D5699">
              <w:rPr>
                <w:rFonts w:asciiTheme="minorHAnsi" w:hAnsiTheme="minorHAnsi" w:cstheme="minorHAnsi"/>
                <w:sz w:val="20"/>
                <w:szCs w:val="20"/>
              </w:rPr>
              <w:t xml:space="preserve"> m</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Voln</w:t>
            </w:r>
            <w:r w:rsidRPr="002D5699">
              <w:rPr>
                <w:rFonts w:asciiTheme="minorHAnsi" w:hAnsiTheme="minorHAnsi" w:cstheme="minorHAnsi" w:hint="eastAsia"/>
                <w:sz w:val="20"/>
                <w:szCs w:val="20"/>
              </w:rPr>
              <w:t>á</w:t>
            </w:r>
            <w:r w:rsidRPr="002D5699">
              <w:rPr>
                <w:rFonts w:asciiTheme="minorHAnsi" w:hAnsiTheme="minorHAnsi" w:cstheme="minorHAnsi"/>
                <w:sz w:val="20"/>
                <w:szCs w:val="20"/>
              </w:rPr>
              <w:t xml:space="preserve"> m</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sta</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Na detailu voln</w:t>
            </w:r>
            <w:r w:rsidRPr="002D5699">
              <w:rPr>
                <w:rFonts w:asciiTheme="minorHAnsi" w:hAnsiTheme="minorHAnsi" w:cstheme="minorHAnsi" w:hint="eastAsia"/>
                <w:sz w:val="20"/>
                <w:szCs w:val="20"/>
              </w:rPr>
              <w:t>é</w:t>
            </w:r>
            <w:r w:rsidRPr="002D5699">
              <w:rPr>
                <w:rFonts w:asciiTheme="minorHAnsi" w:hAnsiTheme="minorHAnsi" w:cstheme="minorHAnsi"/>
                <w:sz w:val="20"/>
                <w:szCs w:val="20"/>
              </w:rPr>
              <w:t>ho m</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sta voliteln</w:t>
            </w:r>
            <w:r w:rsidRPr="002D5699">
              <w:rPr>
                <w:rFonts w:asciiTheme="minorHAnsi" w:hAnsiTheme="minorHAnsi" w:cstheme="minorHAnsi" w:hint="eastAsia"/>
                <w:sz w:val="20"/>
                <w:szCs w:val="20"/>
              </w:rPr>
              <w:t>ě</w:t>
            </w:r>
            <w:r w:rsidRPr="002D5699">
              <w:rPr>
                <w:rFonts w:asciiTheme="minorHAnsi" w:hAnsiTheme="minorHAnsi" w:cstheme="minorHAnsi"/>
                <w:sz w:val="20"/>
                <w:szCs w:val="20"/>
              </w:rPr>
              <w:t xml:space="preserve"> skr</w:t>
            </w:r>
            <w:r w:rsidRPr="002D5699">
              <w:rPr>
                <w:rFonts w:asciiTheme="minorHAnsi" w:hAnsiTheme="minorHAnsi" w:cstheme="minorHAnsi" w:hint="eastAsia"/>
                <w:sz w:val="20"/>
                <w:szCs w:val="20"/>
              </w:rPr>
              <w:t>ý</w:t>
            </w:r>
            <w:r w:rsidRPr="002D5699">
              <w:rPr>
                <w:rFonts w:asciiTheme="minorHAnsi" w:hAnsiTheme="minorHAnsi" w:cstheme="minorHAnsi"/>
                <w:sz w:val="20"/>
                <w:szCs w:val="20"/>
              </w:rPr>
              <w:t>t p</w:t>
            </w:r>
            <w:r w:rsidRPr="002D5699">
              <w:rPr>
                <w:rFonts w:asciiTheme="minorHAnsi" w:hAnsiTheme="minorHAnsi" w:cstheme="minorHAnsi" w:hint="eastAsia"/>
                <w:sz w:val="20"/>
                <w:szCs w:val="20"/>
              </w:rPr>
              <w:t>ří</w:t>
            </w:r>
            <w:r w:rsidRPr="002D5699">
              <w:rPr>
                <w:rFonts w:asciiTheme="minorHAnsi" w:hAnsiTheme="minorHAnsi" w:cstheme="minorHAnsi"/>
                <w:sz w:val="20"/>
                <w:szCs w:val="20"/>
              </w:rPr>
              <w:t>znak vhodnost pro slabozrak</w:t>
            </w:r>
            <w:r w:rsidRPr="002D5699">
              <w:rPr>
                <w:rFonts w:asciiTheme="minorHAnsi" w:hAnsiTheme="minorHAnsi" w:cstheme="minorHAnsi" w:hint="eastAsia"/>
                <w:sz w:val="20"/>
                <w:szCs w:val="20"/>
              </w:rPr>
              <w:t>é</w:t>
            </w:r>
            <w:r w:rsidRPr="002D5699">
              <w:rPr>
                <w:rFonts w:asciiTheme="minorHAnsi" w:hAnsiTheme="minorHAnsi" w:cstheme="minorHAnsi"/>
                <w:sz w:val="20"/>
                <w:szCs w:val="20"/>
              </w:rPr>
              <w:t xml:space="preserve"> a nevidom</w:t>
            </w:r>
            <w:r w:rsidRPr="002D5699">
              <w:rPr>
                <w:rFonts w:asciiTheme="minorHAnsi" w:hAnsiTheme="minorHAnsi" w:cstheme="minorHAnsi" w:hint="eastAsia"/>
                <w:sz w:val="20"/>
                <w:szCs w:val="20"/>
              </w:rPr>
              <w:t>é</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Na detailu voln</w:t>
            </w:r>
            <w:r w:rsidRPr="002D5699">
              <w:rPr>
                <w:rFonts w:asciiTheme="minorHAnsi" w:hAnsiTheme="minorHAnsi" w:cstheme="minorHAnsi" w:hint="eastAsia"/>
                <w:sz w:val="20"/>
                <w:szCs w:val="20"/>
              </w:rPr>
              <w:t>é</w:t>
            </w:r>
            <w:r w:rsidRPr="002D5699">
              <w:rPr>
                <w:rFonts w:asciiTheme="minorHAnsi" w:hAnsiTheme="minorHAnsi" w:cstheme="minorHAnsi"/>
                <w:sz w:val="20"/>
                <w:szCs w:val="20"/>
              </w:rPr>
              <w:t>ho m</w:t>
            </w:r>
            <w:r w:rsidRPr="002D5699">
              <w:rPr>
                <w:rFonts w:asciiTheme="minorHAnsi" w:hAnsiTheme="minorHAnsi" w:cstheme="minorHAnsi" w:hint="eastAsia"/>
                <w:sz w:val="20"/>
                <w:szCs w:val="20"/>
              </w:rPr>
              <w:t>í</w:t>
            </w:r>
            <w:r w:rsidRPr="002D5699">
              <w:rPr>
                <w:rFonts w:asciiTheme="minorHAnsi" w:hAnsiTheme="minorHAnsi" w:cstheme="minorHAnsi"/>
                <w:sz w:val="20"/>
                <w:szCs w:val="20"/>
              </w:rPr>
              <w:t>sta voliteln</w:t>
            </w:r>
            <w:r w:rsidRPr="002D5699">
              <w:rPr>
                <w:rFonts w:asciiTheme="minorHAnsi" w:hAnsiTheme="minorHAnsi" w:cstheme="minorHAnsi" w:hint="eastAsia"/>
                <w:sz w:val="20"/>
                <w:szCs w:val="20"/>
              </w:rPr>
              <w:t>ě</w:t>
            </w:r>
            <w:r w:rsidRPr="002D5699">
              <w:rPr>
                <w:rFonts w:asciiTheme="minorHAnsi" w:hAnsiTheme="minorHAnsi" w:cstheme="minorHAnsi"/>
                <w:sz w:val="20"/>
                <w:szCs w:val="20"/>
              </w:rPr>
              <w:t xml:space="preserve"> skr</w:t>
            </w:r>
            <w:r w:rsidRPr="002D5699">
              <w:rPr>
                <w:rFonts w:asciiTheme="minorHAnsi" w:hAnsiTheme="minorHAnsi" w:cstheme="minorHAnsi" w:hint="eastAsia"/>
                <w:sz w:val="20"/>
                <w:szCs w:val="20"/>
              </w:rPr>
              <w:t>ý</w:t>
            </w:r>
            <w:r w:rsidRPr="002D5699">
              <w:rPr>
                <w:rFonts w:asciiTheme="minorHAnsi" w:hAnsiTheme="minorHAnsi" w:cstheme="minorHAnsi"/>
                <w:sz w:val="20"/>
                <w:szCs w:val="20"/>
              </w:rPr>
              <w:t>t p</w:t>
            </w:r>
            <w:r w:rsidRPr="002D5699">
              <w:rPr>
                <w:rFonts w:asciiTheme="minorHAnsi" w:hAnsiTheme="minorHAnsi" w:cstheme="minorHAnsi" w:hint="eastAsia"/>
                <w:sz w:val="20"/>
                <w:szCs w:val="20"/>
              </w:rPr>
              <w:t>ří</w:t>
            </w:r>
            <w:r w:rsidRPr="002D5699">
              <w:rPr>
                <w:rFonts w:asciiTheme="minorHAnsi" w:hAnsiTheme="minorHAnsi" w:cstheme="minorHAnsi"/>
                <w:sz w:val="20"/>
                <w:szCs w:val="20"/>
              </w:rPr>
              <w:t>znak vhodnost pro slabozrak</w:t>
            </w:r>
            <w:r w:rsidRPr="002D5699">
              <w:rPr>
                <w:rFonts w:asciiTheme="minorHAnsi" w:hAnsiTheme="minorHAnsi" w:cstheme="minorHAnsi" w:hint="eastAsia"/>
                <w:sz w:val="20"/>
                <w:szCs w:val="20"/>
              </w:rPr>
              <w:t>é</w:t>
            </w:r>
            <w:r w:rsidRPr="002D5699">
              <w:rPr>
                <w:rFonts w:asciiTheme="minorHAnsi" w:hAnsiTheme="minorHAnsi" w:cstheme="minorHAnsi"/>
                <w:sz w:val="20"/>
                <w:szCs w:val="20"/>
              </w:rPr>
              <w:t xml:space="preserve"> a nevidom</w:t>
            </w:r>
            <w:r w:rsidRPr="002D5699">
              <w:rPr>
                <w:rFonts w:asciiTheme="minorHAnsi" w:hAnsiTheme="minorHAnsi" w:cstheme="minorHAnsi" w:hint="eastAsia"/>
                <w:sz w:val="20"/>
                <w:szCs w:val="20"/>
              </w:rPr>
              <w:t>é</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r w:rsidRPr="002D5699">
              <w:rPr>
                <w:rFonts w:asciiTheme="minorHAnsi" w:hAnsiTheme="minorHAnsi" w:cstheme="minorHAnsi"/>
                <w:sz w:val="20"/>
                <w:szCs w:val="20"/>
              </w:rPr>
              <w:br/>
              <w:t xml:space="preserve">(2.vlna 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2040E1" w:rsidRPr="002D5699" w:rsidTr="00B66221">
        <w:trPr>
          <w:trHeight w:val="102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102</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Přihlašování</w:t>
            </w:r>
          </w:p>
        </w:tc>
        <w:tc>
          <w:tcPr>
            <w:tcW w:w="157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Theme="minorHAnsi" w:hAnsiTheme="minorHAnsi" w:cstheme="minorHAnsi"/>
                <w:sz w:val="20"/>
                <w:szCs w:val="20"/>
              </w:rPr>
            </w:pPr>
            <w:r w:rsidRPr="002D5699">
              <w:rPr>
                <w:rFonts w:asciiTheme="minorHAnsi" w:hAnsiTheme="minorHAnsi" w:cstheme="minorHAnsi"/>
                <w:sz w:val="20"/>
                <w:szCs w:val="20"/>
              </w:rPr>
              <w:t>Přihlášení do aplikace VM přes e-identitu</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77CC8" w:rsidP="00B66221">
            <w:pPr>
              <w:rPr>
                <w:rFonts w:asciiTheme="minorHAnsi" w:hAnsiTheme="minorHAnsi" w:cstheme="minorHAnsi"/>
                <w:sz w:val="20"/>
                <w:szCs w:val="20"/>
              </w:rPr>
            </w:pPr>
            <w:r w:rsidRPr="002D5699">
              <w:rPr>
                <w:rFonts w:asciiTheme="minorHAnsi" w:hAnsiTheme="minorHAnsi" w:cstheme="minorHAnsi"/>
                <w:sz w:val="20"/>
                <w:szCs w:val="20"/>
              </w:rPr>
              <w:t xml:space="preserve">Doplnit pro </w:t>
            </w:r>
            <w:r w:rsidR="00B66221" w:rsidRPr="002D5699">
              <w:rPr>
                <w:rFonts w:asciiTheme="minorHAnsi" w:hAnsiTheme="minorHAnsi" w:cstheme="minorHAnsi"/>
                <w:sz w:val="20"/>
                <w:szCs w:val="20"/>
              </w:rPr>
              <w:t>zaměstnavatel</w:t>
            </w:r>
            <w:r w:rsidRPr="002D5699">
              <w:rPr>
                <w:rFonts w:asciiTheme="minorHAnsi" w:hAnsiTheme="minorHAnsi" w:cstheme="minorHAnsi"/>
                <w:sz w:val="20"/>
                <w:szCs w:val="20"/>
              </w:rPr>
              <w:t>e</w:t>
            </w:r>
            <w:r w:rsidR="00B66221" w:rsidRPr="002D5699">
              <w:rPr>
                <w:rFonts w:asciiTheme="minorHAnsi" w:hAnsiTheme="minorHAnsi" w:cstheme="minorHAnsi"/>
                <w:sz w:val="20"/>
                <w:szCs w:val="20"/>
              </w:rPr>
              <w:t>, který je fyzickou osobou podnikající právo si nahlašovat a spravovat volná místa, nahlašovaná do evidence VPM ÚP ČR přes portál, prostřednictvím NIA</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C30E25" w:rsidRPr="002D5699" w:rsidTr="00B66221">
        <w:trPr>
          <w:trHeight w:val="127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109</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ZAM-ZAHR</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Zobrazování pole, že VPM bude obsazeno uchazečem přes program</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Volitelné pole, že VPM bude obsazeno uchazečem přes program (splňuje kritérium 1,2 násobku zaručené mzdy), nutné nejen pro MZV a OAMP, ale také pro Garanty (informace tedy musí být viditelná na Portále bez přihlášení.</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C30E25" w:rsidRPr="002D5699" w:rsidTr="00B66221">
        <w:trPr>
          <w:trHeight w:val="102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110</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ZAM-ZAHR</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Zobrazování pole, že VPM bude obsazeno uchazečem s Mimořádným pracovním vízem.</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Volitelné pole, že VPM bude obsazeno uchazečem s Mimořádným pracovním vízem.</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B77CC8" w:rsidRPr="002D5699" w:rsidTr="002F3FAE">
        <w:trPr>
          <w:trHeight w:val="737"/>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122</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Vnořené položky CZ ISCO</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77CC8" w:rsidP="00B66221">
            <w:pPr>
              <w:rPr>
                <w:rFonts w:ascii="Calibri" w:hAnsi="Calibri" w:cs="Calibri"/>
                <w:sz w:val="20"/>
                <w:szCs w:val="20"/>
              </w:rPr>
            </w:pPr>
            <w:r w:rsidRPr="002D5699">
              <w:rPr>
                <w:rFonts w:ascii="Calibri" w:hAnsi="Calibri" w:cs="Calibri"/>
                <w:sz w:val="20"/>
                <w:szCs w:val="20"/>
              </w:rPr>
              <w:t>Doplnit</w:t>
            </w:r>
            <w:r w:rsidR="00B66221" w:rsidRPr="002D5699">
              <w:rPr>
                <w:rFonts w:ascii="Calibri" w:hAnsi="Calibri" w:cs="Calibri"/>
                <w:sz w:val="20"/>
                <w:szCs w:val="20"/>
              </w:rPr>
              <w:t xml:space="preserve"> vyhledávání VPM v části "Jakou práci hledáte" vnořené položky CZ ISCO</w:t>
            </w:r>
            <w:r w:rsidRPr="002D5699">
              <w:rPr>
                <w:rFonts w:ascii="Calibri" w:hAnsi="Calibri" w:cs="Calibri"/>
                <w:sz w:val="20"/>
                <w:szCs w:val="20"/>
              </w:rPr>
              <w:t>.</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B77CC8" w:rsidRPr="002D5699" w:rsidTr="002F3FAE">
        <w:trPr>
          <w:trHeight w:val="549"/>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127</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B77CC8"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10</w:t>
            </w:r>
            <w:r w:rsidR="00B77CC8" w:rsidRPr="002D5699">
              <w:rPr>
                <w:rFonts w:ascii="Calibri" w:hAnsi="Calibri" w:cs="Calibri"/>
                <w:sz w:val="20"/>
                <w:szCs w:val="20"/>
              </w:rPr>
              <w:t xml:space="preserve"> </w:t>
            </w:r>
            <w:r w:rsidRPr="002D5699">
              <w:rPr>
                <w:rFonts w:ascii="Calibri" w:hAnsi="Calibri" w:cs="Calibri"/>
                <w:sz w:val="20"/>
                <w:szCs w:val="20"/>
              </w:rPr>
              <w:t>denní test trhu práce</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xml:space="preserve">V centrální evidenci </w:t>
            </w:r>
            <w:r w:rsidR="00B77CC8" w:rsidRPr="002D5699">
              <w:rPr>
                <w:rFonts w:ascii="Calibri" w:hAnsi="Calibri" w:cs="Calibri"/>
                <w:sz w:val="20"/>
                <w:szCs w:val="20"/>
              </w:rPr>
              <w:t>zohlednit</w:t>
            </w:r>
            <w:r w:rsidRPr="002D5699">
              <w:rPr>
                <w:rFonts w:ascii="Calibri" w:hAnsi="Calibri" w:cs="Calibri"/>
                <w:sz w:val="20"/>
                <w:szCs w:val="20"/>
              </w:rPr>
              <w:t xml:space="preserve"> 10 d</w:t>
            </w:r>
            <w:r w:rsidR="008C4DCB" w:rsidRPr="002D5699">
              <w:rPr>
                <w:rFonts w:ascii="Calibri" w:hAnsi="Calibri" w:cs="Calibri"/>
                <w:sz w:val="20"/>
                <w:szCs w:val="20"/>
              </w:rPr>
              <w:t>e</w:t>
            </w:r>
            <w:r w:rsidRPr="002D5699">
              <w:rPr>
                <w:rFonts w:ascii="Calibri" w:hAnsi="Calibri" w:cs="Calibri"/>
                <w:sz w:val="20"/>
                <w:szCs w:val="20"/>
              </w:rPr>
              <w:t xml:space="preserve">nní test trhu práce.  </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B77CC8" w:rsidRPr="002D5699" w:rsidTr="002F3FAE">
        <w:trPr>
          <w:trHeight w:val="1936"/>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128</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B77CC8"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VM Kontaktní adresa pro zájemce</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 detailu VM zobraz</w:t>
            </w:r>
            <w:r w:rsidR="00B77CC8" w:rsidRPr="002D5699">
              <w:rPr>
                <w:rFonts w:ascii="Calibri" w:hAnsi="Calibri" w:cs="Calibri"/>
                <w:sz w:val="20"/>
                <w:szCs w:val="20"/>
              </w:rPr>
              <w:t>ovat</w:t>
            </w:r>
            <w:r w:rsidRPr="002D5699">
              <w:rPr>
                <w:rFonts w:ascii="Calibri" w:hAnsi="Calibri" w:cs="Calibri"/>
                <w:sz w:val="20"/>
                <w:szCs w:val="20"/>
              </w:rPr>
              <w:t xml:space="preserve"> kontaktní adres</w:t>
            </w:r>
            <w:r w:rsidR="00B77CC8" w:rsidRPr="002D5699">
              <w:rPr>
                <w:rFonts w:ascii="Calibri" w:hAnsi="Calibri" w:cs="Calibri"/>
                <w:sz w:val="20"/>
                <w:szCs w:val="20"/>
              </w:rPr>
              <w:t>u</w:t>
            </w:r>
            <w:r w:rsidRPr="002D5699">
              <w:rPr>
                <w:rFonts w:ascii="Calibri" w:hAnsi="Calibri" w:cs="Calibri"/>
                <w:sz w:val="20"/>
                <w:szCs w:val="20"/>
              </w:rPr>
              <w:t xml:space="preserve"> pro zájemce o práci. </w:t>
            </w:r>
            <w:r w:rsidR="00B77CC8" w:rsidRPr="002D5699">
              <w:rPr>
                <w:rFonts w:ascii="Calibri" w:hAnsi="Calibri" w:cs="Calibri"/>
                <w:sz w:val="20"/>
                <w:szCs w:val="20"/>
              </w:rPr>
              <w:t>Z</w:t>
            </w:r>
            <w:r w:rsidRPr="002D5699">
              <w:rPr>
                <w:rFonts w:ascii="Calibri" w:hAnsi="Calibri" w:cs="Calibri"/>
                <w:sz w:val="20"/>
                <w:szCs w:val="20"/>
              </w:rPr>
              <w:t>obrazuje</w:t>
            </w:r>
            <w:r w:rsidR="00B77CC8" w:rsidRPr="002D5699">
              <w:rPr>
                <w:rFonts w:ascii="Calibri" w:hAnsi="Calibri" w:cs="Calibri"/>
                <w:sz w:val="20"/>
                <w:szCs w:val="20"/>
              </w:rPr>
              <w:t xml:space="preserve"> se pouze</w:t>
            </w:r>
            <w:r w:rsidRPr="002D5699">
              <w:rPr>
                <w:rFonts w:ascii="Calibri" w:hAnsi="Calibri" w:cs="Calibri"/>
                <w:sz w:val="20"/>
                <w:szCs w:val="20"/>
              </w:rPr>
              <w:t xml:space="preserve"> název kontaktního pracoviště zaměstnavatele. V </w:t>
            </w:r>
            <w:proofErr w:type="spellStart"/>
            <w:r w:rsidRPr="002D5699">
              <w:rPr>
                <w:rFonts w:ascii="Calibri" w:hAnsi="Calibri" w:cs="Calibri"/>
                <w:sz w:val="20"/>
                <w:szCs w:val="20"/>
              </w:rPr>
              <w:t>OKpráci</w:t>
            </w:r>
            <w:proofErr w:type="spellEnd"/>
            <w:r w:rsidRPr="002D5699">
              <w:rPr>
                <w:rFonts w:ascii="Calibri" w:hAnsi="Calibri" w:cs="Calibri"/>
                <w:sz w:val="20"/>
                <w:szCs w:val="20"/>
              </w:rPr>
              <w:t xml:space="preserve"> se jedná o adresu označenou „Kam poslat uchazeče“. Je poměrně běžné, že kontaktní adresa pro zájemce je jiná než místo výkonu práce. </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C30E25" w:rsidRPr="002D5699" w:rsidTr="00B66221">
        <w:trPr>
          <w:trHeight w:val="127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130</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Tisková sestava VPM</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Tisk VPM je rozložen na tři stránky. Kontaktní údaje k zaměstnavateli jsou rozloženy mezi stránky č. 2 a č. 3. Položky, které nejsou vyplněny, či nebyly zobrazovány neti</w:t>
            </w:r>
            <w:r w:rsidR="00B77CC8" w:rsidRPr="002D5699">
              <w:rPr>
                <w:rFonts w:ascii="Calibri" w:hAnsi="Calibri" w:cs="Calibri"/>
                <w:sz w:val="20"/>
                <w:szCs w:val="20"/>
              </w:rPr>
              <w:t>s</w:t>
            </w:r>
            <w:r w:rsidRPr="002D5699">
              <w:rPr>
                <w:rFonts w:ascii="Calibri" w:hAnsi="Calibri" w:cs="Calibri"/>
                <w:sz w:val="20"/>
                <w:szCs w:val="20"/>
              </w:rPr>
              <w:t xml:space="preserve">knout, upravit formát písma pro šetrnou podobu při tisku. </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B66221" w:rsidRPr="002D5699" w:rsidTr="00295EA8">
        <w:trPr>
          <w:trHeight w:val="1506"/>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131</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noWrap/>
            <w:hideMark/>
          </w:tcPr>
          <w:p w:rsidR="00B66221" w:rsidRPr="002D5699" w:rsidRDefault="005C163F" w:rsidP="00B66221">
            <w:pPr>
              <w:rPr>
                <w:rFonts w:ascii="Calibri" w:hAnsi="Calibri" w:cs="Calibri"/>
                <w:sz w:val="20"/>
                <w:szCs w:val="20"/>
              </w:rPr>
            </w:pPr>
            <w:r w:rsidRPr="002D5699">
              <w:rPr>
                <w:rFonts w:ascii="Calibri" w:hAnsi="Calibri" w:cs="Calibri"/>
                <w:sz w:val="20"/>
                <w:szCs w:val="20"/>
              </w:rPr>
              <w:t>Změna obrazovky Centrální evidence - vyhledávání</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5C163F" w:rsidP="006A3DED">
            <w:pPr>
              <w:rPr>
                <w:rFonts w:ascii="Calibri" w:hAnsi="Calibri" w:cs="Calibri"/>
                <w:sz w:val="20"/>
                <w:szCs w:val="20"/>
              </w:rPr>
            </w:pPr>
            <w:r w:rsidRPr="002D5699">
              <w:rPr>
                <w:rFonts w:ascii="Calibri" w:hAnsi="Calibri" w:cs="Calibri"/>
                <w:sz w:val="20"/>
                <w:szCs w:val="20"/>
              </w:rPr>
              <w:t>V obrazovce Centrální evidence vyhledávání</w:t>
            </w:r>
            <w:r w:rsidR="00566ABD" w:rsidRPr="002D5699">
              <w:rPr>
                <w:rFonts w:ascii="Calibri" w:hAnsi="Calibri" w:cs="Calibri"/>
                <w:sz w:val="20"/>
                <w:szCs w:val="20"/>
              </w:rPr>
              <w:t xml:space="preserve"> budou podrobnější údaje o počtu nabízených míst, počtu rezervovaných míst, počtu </w:t>
            </w:r>
            <w:proofErr w:type="spellStart"/>
            <w:r w:rsidR="00566ABD" w:rsidRPr="002D5699">
              <w:rPr>
                <w:rFonts w:ascii="Calibri" w:hAnsi="Calibri" w:cs="Calibri"/>
                <w:sz w:val="20"/>
                <w:szCs w:val="20"/>
              </w:rPr>
              <w:t>vyhověných</w:t>
            </w:r>
            <w:proofErr w:type="spellEnd"/>
            <w:r w:rsidR="00566ABD" w:rsidRPr="002D5699">
              <w:rPr>
                <w:rFonts w:ascii="Calibri" w:hAnsi="Calibri" w:cs="Calibri"/>
                <w:sz w:val="20"/>
                <w:szCs w:val="20"/>
              </w:rPr>
              <w:t xml:space="preserve"> žádostí a počtu obsazených míst.</w:t>
            </w:r>
            <w:r w:rsidR="00B66221" w:rsidRPr="002D5699">
              <w:rPr>
                <w:rFonts w:ascii="Calibri" w:hAnsi="Calibri" w:cs="Calibri"/>
                <w:sz w:val="20"/>
                <w:szCs w:val="20"/>
              </w:rPr>
              <w:t xml:space="preserve"> </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C30E25" w:rsidRPr="002D5699" w:rsidTr="00B66221">
        <w:trPr>
          <w:trHeight w:val="76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133</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Zasílání VPM mobil</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6C7E58" w:rsidP="00B66221">
            <w:pPr>
              <w:rPr>
                <w:rFonts w:ascii="Calibri" w:hAnsi="Calibri" w:cs="Calibri"/>
                <w:sz w:val="20"/>
                <w:szCs w:val="20"/>
              </w:rPr>
            </w:pPr>
            <w:r w:rsidRPr="002D5699">
              <w:rPr>
                <w:rFonts w:ascii="Calibri" w:hAnsi="Calibri" w:cs="Calibri"/>
                <w:sz w:val="20"/>
                <w:szCs w:val="20"/>
              </w:rPr>
              <w:t>Doplnit</w:t>
            </w:r>
            <w:r w:rsidR="00B66221" w:rsidRPr="002D5699">
              <w:rPr>
                <w:rFonts w:ascii="Calibri" w:hAnsi="Calibri" w:cs="Calibri"/>
                <w:sz w:val="20"/>
                <w:szCs w:val="20"/>
              </w:rPr>
              <w:t xml:space="preserve"> pravidelnou službu zasílání VPM dle přednastaveného výběru prostřednictvím mobilního operátora</w:t>
            </w:r>
            <w:r w:rsidRPr="002D5699">
              <w:rPr>
                <w:rFonts w:ascii="Calibri" w:hAnsi="Calibri" w:cs="Calibri"/>
                <w:sz w:val="20"/>
                <w:szCs w:val="20"/>
              </w:rPr>
              <w:t>.</w:t>
            </w:r>
            <w:r w:rsidR="00B66221" w:rsidRPr="002D5699">
              <w:rPr>
                <w:rFonts w:ascii="Calibri" w:hAnsi="Calibri" w:cs="Calibri"/>
                <w:sz w:val="20"/>
                <w:szCs w:val="20"/>
              </w:rPr>
              <w:t xml:space="preserve"> </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C30E25" w:rsidRPr="002D5699" w:rsidTr="00B66221">
        <w:trPr>
          <w:trHeight w:val="127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142</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ZAM-OZP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Formuláře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Změna formuláře - Ohlášení plnění povinného podílu OZP na celkovém počtu zaměstnanců 2019</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Změna interaktivního formuláře, který se nachází na url: https://www.mpsv.cz/web/cz/-/ohlaseni-plneni-povinneho-podilu-osob-se-zdravotnim-postizenim-na-celkovem-poctu-zamestnancu-zamestnavatele</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B66221">
        <w:trPr>
          <w:trHeight w:val="255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157</w:t>
            </w:r>
          </w:p>
        </w:tc>
        <w:tc>
          <w:tcPr>
            <w:tcW w:w="960"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DAV-SSP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Formuláře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Interaktivní formuláře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formulářů s typem změny - Novela SSP (platné od 1.1.2020)</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formulářů na základě novely SSP. Seznam formulářů, kterých se úprava týká:</w:t>
            </w:r>
            <w:r w:rsidRPr="002D5699">
              <w:rPr>
                <w:rFonts w:ascii="Calibri" w:hAnsi="Calibri" w:cs="Calibri"/>
                <w:sz w:val="20"/>
                <w:szCs w:val="20"/>
              </w:rPr>
              <w:br/>
              <w:t>Žádost o rodičovský příspěvek</w:t>
            </w:r>
            <w:r w:rsidRPr="002D5699">
              <w:rPr>
                <w:rFonts w:ascii="Calibri" w:hAnsi="Calibri" w:cs="Calibri"/>
                <w:sz w:val="20"/>
                <w:szCs w:val="20"/>
              </w:rPr>
              <w:br/>
              <w:t>Volba výše rodičovského příspěvku</w:t>
            </w:r>
            <w:r w:rsidRPr="002D5699">
              <w:rPr>
                <w:rFonts w:ascii="Calibri" w:hAnsi="Calibri" w:cs="Calibri"/>
                <w:sz w:val="20"/>
                <w:szCs w:val="20"/>
              </w:rPr>
              <w:br/>
              <w:t>Žádost o porodné</w:t>
            </w:r>
            <w:r w:rsidRPr="002D5699">
              <w:rPr>
                <w:rFonts w:ascii="Calibri" w:hAnsi="Calibri" w:cs="Calibri"/>
                <w:sz w:val="20"/>
                <w:szCs w:val="20"/>
              </w:rPr>
              <w:br/>
              <w:t>Žádost o přídavek na dítě</w:t>
            </w:r>
            <w:r w:rsidRPr="002D5699">
              <w:rPr>
                <w:rFonts w:ascii="Calibri" w:hAnsi="Calibri" w:cs="Calibri"/>
                <w:sz w:val="20"/>
                <w:szCs w:val="20"/>
              </w:rPr>
              <w:br/>
              <w:t>Potvrzení o návštěvě jeslí, mateřské školy nebo jiného obdobného zařízení pro děti předškolního věku</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B66221">
        <w:trPr>
          <w:trHeight w:val="484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158</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DAV-průřezový</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Formuláře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Interaktivní formuláře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formulářů s typem změny - OSSZ/PSSZ/MSSZ  (platné od 1.1.2020)</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formulářů na základě změny OSSZ/PSSZ/MSSZ. Seznam formulářů, kterých se úprava týká:</w:t>
            </w:r>
            <w:r w:rsidRPr="002D5699">
              <w:rPr>
                <w:rFonts w:ascii="Calibri" w:hAnsi="Calibri" w:cs="Calibri"/>
                <w:sz w:val="20"/>
                <w:szCs w:val="20"/>
              </w:rPr>
              <w:br/>
            </w:r>
            <w:proofErr w:type="spellStart"/>
            <w:r w:rsidRPr="002D5699">
              <w:rPr>
                <w:rFonts w:ascii="Calibri" w:hAnsi="Calibri" w:cs="Calibri"/>
                <w:sz w:val="20"/>
                <w:szCs w:val="20"/>
              </w:rPr>
              <w:t>RodP</w:t>
            </w:r>
            <w:proofErr w:type="spellEnd"/>
            <w:r w:rsidRPr="002D5699">
              <w:rPr>
                <w:rFonts w:ascii="Calibri" w:hAnsi="Calibri" w:cs="Calibri"/>
                <w:sz w:val="20"/>
                <w:szCs w:val="20"/>
              </w:rPr>
              <w:t xml:space="preserve"> Žádost o rodičovský příspěvek</w:t>
            </w:r>
            <w:r w:rsidRPr="002D5699">
              <w:rPr>
                <w:rFonts w:ascii="Calibri" w:hAnsi="Calibri" w:cs="Calibri"/>
                <w:sz w:val="20"/>
                <w:szCs w:val="20"/>
              </w:rPr>
              <w:br/>
              <w:t>Volba výše rodičovského příspěvku</w:t>
            </w:r>
            <w:r w:rsidRPr="002D5699">
              <w:rPr>
                <w:rFonts w:ascii="Calibri" w:hAnsi="Calibri" w:cs="Calibri"/>
                <w:sz w:val="20"/>
                <w:szCs w:val="20"/>
              </w:rPr>
              <w:br/>
              <w:t>Potvrzení o denním vyměřovacím základu ovlivňujícím výši rodičovského příspěvku</w:t>
            </w:r>
            <w:r w:rsidRPr="002D5699">
              <w:rPr>
                <w:rFonts w:ascii="Calibri" w:hAnsi="Calibri" w:cs="Calibri"/>
                <w:sz w:val="20"/>
                <w:szCs w:val="20"/>
              </w:rPr>
              <w:br/>
              <w:t>Potvrzení o nároku na dávky (náhrady) ovlivňující nárok a výši rodičovského příspěvku</w:t>
            </w:r>
            <w:r w:rsidRPr="002D5699">
              <w:rPr>
                <w:rFonts w:ascii="Calibri" w:hAnsi="Calibri" w:cs="Calibri"/>
                <w:sz w:val="20"/>
                <w:szCs w:val="20"/>
              </w:rPr>
              <w:br/>
              <w:t>Doklad o výši měsíčních příjmů</w:t>
            </w:r>
            <w:r w:rsidRPr="002D5699">
              <w:rPr>
                <w:rFonts w:ascii="Calibri" w:hAnsi="Calibri" w:cs="Calibri"/>
                <w:sz w:val="20"/>
                <w:szCs w:val="20"/>
              </w:rPr>
              <w:br/>
              <w:t>Žádost o příspěvek na zvláštní pomůcku</w:t>
            </w:r>
            <w:r w:rsidRPr="002D5699">
              <w:rPr>
                <w:rFonts w:ascii="Calibri" w:hAnsi="Calibri" w:cs="Calibri"/>
                <w:sz w:val="20"/>
                <w:szCs w:val="20"/>
              </w:rPr>
              <w:br/>
              <w:t>Žádost o přiznání průkazu osoby se zdravotním postižením</w:t>
            </w:r>
            <w:r w:rsidRPr="002D5699">
              <w:rPr>
                <w:rFonts w:ascii="Calibri" w:hAnsi="Calibri" w:cs="Calibri"/>
                <w:sz w:val="20"/>
                <w:szCs w:val="20"/>
              </w:rPr>
              <w:br/>
              <w:t>Žádost o příspěvek na péči</w:t>
            </w:r>
            <w:r w:rsidRPr="002D5699">
              <w:rPr>
                <w:rFonts w:ascii="Calibri" w:hAnsi="Calibri" w:cs="Calibri"/>
                <w:sz w:val="20"/>
                <w:szCs w:val="20"/>
              </w:rPr>
              <w:br/>
              <w:t>Doklad o výši čtvrtletního příjmu – příspěvek na zvláštní pomůcku</w:t>
            </w:r>
            <w:r w:rsidRPr="002D5699">
              <w:rPr>
                <w:rFonts w:ascii="Calibri" w:hAnsi="Calibri" w:cs="Calibri"/>
                <w:sz w:val="20"/>
                <w:szCs w:val="20"/>
              </w:rPr>
              <w:br/>
              <w:t xml:space="preserve"> Návrh na změnu výše přiznaného příspěvku na péči</w:t>
            </w:r>
            <w:r w:rsidRPr="002D5699">
              <w:rPr>
                <w:rFonts w:ascii="Calibri" w:hAnsi="Calibri" w:cs="Calibri"/>
                <w:sz w:val="20"/>
                <w:szCs w:val="20"/>
              </w:rPr>
              <w:br/>
              <w:t>Doklad o výši čtvrtletního příjmu</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B66221">
        <w:trPr>
          <w:trHeight w:val="127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159</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DAV-PHN</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Formuláře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Interaktivní formuláře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formulářů s typem změny - hazardní hry (platné od 1.1.2020)</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formulářů na základě změny - hazardní hry. Seznam formulářů, kterých se úprava týká:</w:t>
            </w:r>
            <w:r w:rsidRPr="002D5699">
              <w:rPr>
                <w:rFonts w:ascii="Calibri" w:hAnsi="Calibri" w:cs="Calibri"/>
                <w:sz w:val="20"/>
                <w:szCs w:val="20"/>
              </w:rPr>
              <w:br/>
              <w:t>Žádost o doplatek na bydlení</w:t>
            </w:r>
            <w:r w:rsidRPr="002D5699">
              <w:rPr>
                <w:rFonts w:ascii="Calibri" w:hAnsi="Calibri" w:cs="Calibri"/>
                <w:sz w:val="20"/>
                <w:szCs w:val="20"/>
              </w:rPr>
              <w:br/>
              <w:t>Žádost o příspěvek na živobytí</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B66221">
        <w:trPr>
          <w:trHeight w:val="102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160</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DAV-SSP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Formuláře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Interaktivní formuláře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formulářů s typem změny - ZL 2019_0103 (platné od 1.1.2020)</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formulářů na základě změny - ZL 2019_0103. Úprava se týká formuláře: Žádost o dávku pěstounské péče - odměna pěstouna.</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AD012C" w:rsidRPr="002D5699" w:rsidTr="002F3FAE">
        <w:trPr>
          <w:trHeight w:val="1894"/>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162</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C30E25"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Číselník CZ ISCO</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Změna číselníku CZ ISCO</w:t>
            </w:r>
          </w:p>
        </w:tc>
        <w:tc>
          <w:tcPr>
            <w:tcW w:w="3267" w:type="dxa"/>
            <w:tcBorders>
              <w:top w:val="nil"/>
              <w:left w:val="nil"/>
              <w:bottom w:val="single" w:sz="4" w:space="0" w:color="auto"/>
              <w:right w:val="single" w:sz="4" w:space="0" w:color="auto"/>
            </w:tcBorders>
            <w:shd w:val="clear" w:color="auto" w:fill="auto"/>
            <w:vAlign w:val="bottom"/>
            <w:hideMark/>
          </w:tcPr>
          <w:p w:rsidR="00AD012C" w:rsidRPr="002D5699" w:rsidRDefault="00AD012C" w:rsidP="00B66221">
            <w:pPr>
              <w:rPr>
                <w:rFonts w:ascii="Calibri" w:hAnsi="Calibri" w:cs="Calibri"/>
                <w:sz w:val="20"/>
                <w:szCs w:val="20"/>
              </w:rPr>
            </w:pPr>
            <w:r w:rsidRPr="002D5699">
              <w:rPr>
                <w:rFonts w:ascii="Calibri" w:hAnsi="Calibri" w:cs="Calibri"/>
                <w:sz w:val="20"/>
                <w:szCs w:val="20"/>
              </w:rPr>
              <w:t>Změna na základě úprav číse</w:t>
            </w:r>
            <w:r w:rsidR="00295EA8" w:rsidRPr="002D5699">
              <w:rPr>
                <w:rFonts w:ascii="Calibri" w:hAnsi="Calibri" w:cs="Calibri"/>
                <w:sz w:val="20"/>
                <w:szCs w:val="20"/>
              </w:rPr>
              <w:t>l</w:t>
            </w:r>
            <w:r w:rsidRPr="002D5699">
              <w:rPr>
                <w:rFonts w:ascii="Calibri" w:hAnsi="Calibri" w:cs="Calibri"/>
                <w:sz w:val="20"/>
                <w:szCs w:val="20"/>
              </w:rPr>
              <w:t>níku CZ ISCO v OK Práce -</w:t>
            </w:r>
            <w:r w:rsidR="00B66221" w:rsidRPr="002D5699">
              <w:rPr>
                <w:rFonts w:ascii="Calibri" w:hAnsi="Calibri" w:cs="Calibri"/>
                <w:sz w:val="20"/>
                <w:szCs w:val="20"/>
              </w:rPr>
              <w:t xml:space="preserve"> změnový požadavek s OKS 2018_9999 Aktualizace číselníku CZ-ISCO </w:t>
            </w:r>
          </w:p>
          <w:p w:rsidR="00B66221" w:rsidRPr="002D5699" w:rsidRDefault="00B66221" w:rsidP="00B66221">
            <w:pPr>
              <w:rPr>
                <w:rFonts w:ascii="Calibri" w:hAnsi="Calibri" w:cs="Calibri"/>
                <w:sz w:val="20"/>
                <w:szCs w:val="20"/>
              </w:rPr>
            </w:pPr>
            <w:r w:rsidRPr="002D5699">
              <w:rPr>
                <w:rFonts w:ascii="Calibri" w:hAnsi="Calibri" w:cs="Calibri"/>
                <w:sz w:val="20"/>
                <w:szCs w:val="20"/>
              </w:rPr>
              <w:t>1. zajištění datové integrity při přechodu na nový číselník - opatření v oblasti integrace</w:t>
            </w:r>
            <w:r w:rsidRPr="002D5699">
              <w:rPr>
                <w:rFonts w:ascii="Calibri" w:hAnsi="Calibri" w:cs="Calibri"/>
                <w:sz w:val="20"/>
                <w:szCs w:val="20"/>
              </w:rPr>
              <w:br/>
              <w:t>2. opravy v portálové databázi -  centrální evidence</w:t>
            </w:r>
            <w:r w:rsidRPr="002D5699">
              <w:rPr>
                <w:rFonts w:ascii="Calibri" w:hAnsi="Calibri" w:cs="Calibri"/>
                <w:sz w:val="20"/>
                <w:szCs w:val="20"/>
              </w:rPr>
              <w:br/>
              <w:t>3. opravy v portálové databázi - inzeráty a životopisy</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AD012C" w:rsidRPr="002D5699" w:rsidTr="002F3FAE">
        <w:trPr>
          <w:trHeight w:val="75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166</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ZAM-OZP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C30E25"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Interní aplikace ENP - export dokladů</w:t>
            </w:r>
          </w:p>
        </w:tc>
        <w:tc>
          <w:tcPr>
            <w:tcW w:w="3267" w:type="dxa"/>
            <w:tcBorders>
              <w:top w:val="nil"/>
              <w:left w:val="nil"/>
              <w:bottom w:val="single" w:sz="4" w:space="0" w:color="auto"/>
              <w:right w:val="single" w:sz="4" w:space="0" w:color="auto"/>
            </w:tcBorders>
            <w:shd w:val="clear" w:color="auto" w:fill="auto"/>
            <w:vAlign w:val="bottom"/>
            <w:hideMark/>
          </w:tcPr>
          <w:p w:rsidR="00AD012C" w:rsidRPr="002D5699" w:rsidRDefault="00AD012C" w:rsidP="00B66221">
            <w:pPr>
              <w:rPr>
                <w:rFonts w:ascii="Calibri" w:hAnsi="Calibri" w:cs="Calibri"/>
                <w:sz w:val="20"/>
                <w:szCs w:val="20"/>
              </w:rPr>
            </w:pPr>
            <w:r w:rsidRPr="002D5699">
              <w:rPr>
                <w:rFonts w:ascii="Calibri" w:hAnsi="Calibri" w:cs="Calibri"/>
                <w:sz w:val="20"/>
                <w:szCs w:val="20"/>
              </w:rPr>
              <w:t>E</w:t>
            </w:r>
            <w:r w:rsidR="00B66221" w:rsidRPr="002D5699">
              <w:rPr>
                <w:rFonts w:ascii="Calibri" w:hAnsi="Calibri" w:cs="Calibri"/>
                <w:sz w:val="20"/>
                <w:szCs w:val="20"/>
              </w:rPr>
              <w:t xml:space="preserve">xportu dokladů odběratele i z pozice, </w:t>
            </w:r>
            <w:proofErr w:type="spellStart"/>
            <w:r w:rsidR="00B66221" w:rsidRPr="002D5699">
              <w:rPr>
                <w:rFonts w:ascii="Calibri" w:hAnsi="Calibri" w:cs="Calibri"/>
                <w:sz w:val="20"/>
                <w:szCs w:val="20"/>
              </w:rPr>
              <w:t>nahlížitele</w:t>
            </w:r>
            <w:proofErr w:type="spellEnd"/>
          </w:p>
          <w:p w:rsidR="00B66221" w:rsidRPr="002D5699" w:rsidRDefault="00B66221" w:rsidP="00B66221">
            <w:pPr>
              <w:rPr>
                <w:rFonts w:ascii="Calibri" w:hAnsi="Calibri" w:cs="Calibri"/>
                <w:sz w:val="20"/>
                <w:szCs w:val="20"/>
              </w:rPr>
            </w:pP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B66221">
        <w:trPr>
          <w:trHeight w:val="76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167</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ZAM-OZP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C30E25"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Interní aplikace ENP - filtrace dle roku</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AD012C" w:rsidP="00B66221">
            <w:pPr>
              <w:rPr>
                <w:rFonts w:ascii="Calibri" w:hAnsi="Calibri" w:cs="Calibri"/>
                <w:sz w:val="20"/>
                <w:szCs w:val="20"/>
              </w:rPr>
            </w:pPr>
            <w:r w:rsidRPr="002D5699">
              <w:rPr>
                <w:rFonts w:ascii="Calibri" w:hAnsi="Calibri" w:cs="Calibri"/>
                <w:sz w:val="20"/>
                <w:szCs w:val="20"/>
              </w:rPr>
              <w:t>F</w:t>
            </w:r>
            <w:r w:rsidR="00B66221" w:rsidRPr="002D5699">
              <w:rPr>
                <w:rFonts w:ascii="Calibri" w:hAnsi="Calibri" w:cs="Calibri"/>
                <w:sz w:val="20"/>
                <w:szCs w:val="20"/>
              </w:rPr>
              <w:t xml:space="preserve">iltr vyhledávání dokladů bude obsahovat i možnost výběru celého roku </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B66221">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170</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Průřezová</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C30E25" w:rsidP="00B66221">
            <w:pPr>
              <w:rPr>
                <w:rFonts w:ascii="Calibri" w:hAnsi="Calibri" w:cs="Calibri"/>
                <w:sz w:val="20"/>
                <w:szCs w:val="20"/>
              </w:rPr>
            </w:pPr>
            <w:r w:rsidRPr="002D5699">
              <w:rPr>
                <w:rFonts w:ascii="Calibri" w:hAnsi="Calibri" w:cs="Calibri"/>
                <w:sz w:val="20"/>
                <w:szCs w:val="20"/>
              </w:rPr>
              <w:t>Sociální poradce</w:t>
            </w:r>
          </w:p>
        </w:tc>
        <w:tc>
          <w:tcPr>
            <w:tcW w:w="1127"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Sociální poradce</w:t>
            </w:r>
          </w:p>
        </w:tc>
        <w:tc>
          <w:tcPr>
            <w:tcW w:w="157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Změny na sociálním poradci od 1.1.2020</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AD012C" w:rsidP="00B66221">
            <w:pPr>
              <w:rPr>
                <w:rFonts w:ascii="Calibri" w:hAnsi="Calibri" w:cs="Calibri"/>
                <w:sz w:val="20"/>
                <w:szCs w:val="20"/>
              </w:rPr>
            </w:pPr>
            <w:r w:rsidRPr="002D5699">
              <w:rPr>
                <w:rFonts w:ascii="Calibri" w:hAnsi="Calibri" w:cs="Calibri"/>
                <w:sz w:val="20"/>
                <w:szCs w:val="20"/>
              </w:rPr>
              <w:t>Z</w:t>
            </w:r>
            <w:r w:rsidR="00B66221" w:rsidRPr="002D5699">
              <w:rPr>
                <w:rFonts w:ascii="Calibri" w:hAnsi="Calibri" w:cs="Calibri"/>
                <w:sz w:val="20"/>
                <w:szCs w:val="20"/>
              </w:rPr>
              <w:t>měny na sociálním poradci</w:t>
            </w:r>
            <w:r w:rsidRPr="002D5699">
              <w:rPr>
                <w:rFonts w:ascii="Calibri" w:hAnsi="Calibri" w:cs="Calibri"/>
                <w:sz w:val="20"/>
                <w:szCs w:val="20"/>
              </w:rPr>
              <w:t xml:space="preserve"> na základě legislativních změn k 1.1.2020</w:t>
            </w:r>
            <w:r w:rsidR="00B66221" w:rsidRPr="002D5699">
              <w:rPr>
                <w:rFonts w:ascii="Calibri" w:hAnsi="Calibri" w:cs="Calibri"/>
                <w:sz w:val="20"/>
                <w:szCs w:val="20"/>
              </w:rPr>
              <w:t>.</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B66221">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171</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ZAM-Agentury práce</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Agentury práce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Text návod o uložení přehledu</w:t>
            </w:r>
          </w:p>
        </w:tc>
        <w:tc>
          <w:tcPr>
            <w:tcW w:w="3267" w:type="dxa"/>
            <w:tcBorders>
              <w:top w:val="nil"/>
              <w:left w:val="nil"/>
              <w:bottom w:val="single" w:sz="4" w:space="0" w:color="auto"/>
              <w:right w:val="single" w:sz="4" w:space="0" w:color="auto"/>
            </w:tcBorders>
            <w:shd w:val="clear" w:color="auto" w:fill="auto"/>
            <w:noWrap/>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Text návod o uložení přehledu</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B66221">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172</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ZAM-Agentury práce</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Agentury práce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e-mail notifikace vložení přehledu</w:t>
            </w:r>
          </w:p>
        </w:tc>
        <w:tc>
          <w:tcPr>
            <w:tcW w:w="3267" w:type="dxa"/>
            <w:tcBorders>
              <w:top w:val="nil"/>
              <w:left w:val="nil"/>
              <w:bottom w:val="single" w:sz="4" w:space="0" w:color="auto"/>
              <w:right w:val="single" w:sz="4" w:space="0" w:color="auto"/>
            </w:tcBorders>
            <w:shd w:val="clear" w:color="auto" w:fill="auto"/>
            <w:noWrap/>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e-mail notifikace vložení přehledu</w:t>
            </w:r>
            <w:r w:rsidR="00AD012C" w:rsidRPr="002D5699">
              <w:rPr>
                <w:rFonts w:ascii="Calibri" w:hAnsi="Calibri" w:cs="Calibri"/>
                <w:sz w:val="20"/>
                <w:szCs w:val="20"/>
              </w:rPr>
              <w:t xml:space="preserve"> Agentur práce</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AD012C" w:rsidRPr="002D5699" w:rsidTr="002F3FAE">
        <w:trPr>
          <w:trHeight w:val="2241"/>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174</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C30E25" w:rsidP="00B66221">
            <w:pPr>
              <w:rPr>
                <w:rFonts w:ascii="Calibri" w:hAnsi="Calibri" w:cs="Calibri"/>
                <w:sz w:val="20"/>
                <w:szCs w:val="20"/>
              </w:rPr>
            </w:pPr>
            <w:r w:rsidRPr="002D5699">
              <w:rPr>
                <w:rFonts w:ascii="Calibri" w:hAnsi="Calibri" w:cs="Calibri"/>
                <w:sz w:val="20"/>
                <w:szCs w:val="20"/>
              </w:rPr>
              <w:t>Formuláře</w:t>
            </w:r>
          </w:p>
        </w:tc>
        <w:tc>
          <w:tcPr>
            <w:tcW w:w="1127"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Interaktivní formuláře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 - kontaktovat zaměstnavatele - rozšíření příloh</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AD012C" w:rsidP="00B66221">
            <w:pPr>
              <w:rPr>
                <w:rFonts w:ascii="Calibri" w:hAnsi="Calibri" w:cs="Calibri"/>
                <w:sz w:val="20"/>
                <w:szCs w:val="20"/>
              </w:rPr>
            </w:pPr>
            <w:r w:rsidRPr="002D5699">
              <w:rPr>
                <w:rFonts w:ascii="Calibri" w:hAnsi="Calibri" w:cs="Calibri"/>
                <w:sz w:val="20"/>
                <w:szCs w:val="20"/>
              </w:rPr>
              <w:t xml:space="preserve">V </w:t>
            </w:r>
            <w:r w:rsidR="00B66221" w:rsidRPr="002D5699">
              <w:rPr>
                <w:rFonts w:ascii="Calibri" w:hAnsi="Calibri" w:cs="Calibri"/>
                <w:sz w:val="20"/>
                <w:szCs w:val="20"/>
              </w:rPr>
              <w:t>sekci volných míst na portálu  (Zaměstnanost  -  Pro občany  - Volná místa v ČR ) je na konci inzerovaného volného místa tlačítko pro otevření formuláře s dotazem (Dotaz na volné místo), k tomuto dotazu lze přiložit pouze jedinou přílohu.</w:t>
            </w:r>
            <w:r w:rsidR="00B66221" w:rsidRPr="002D5699">
              <w:rPr>
                <w:rFonts w:ascii="Calibri" w:hAnsi="Calibri" w:cs="Calibri"/>
                <w:sz w:val="20"/>
                <w:szCs w:val="20"/>
              </w:rPr>
              <w:br/>
            </w:r>
            <w:r w:rsidRPr="002D5699">
              <w:rPr>
                <w:rFonts w:ascii="Calibri" w:hAnsi="Calibri" w:cs="Calibri"/>
                <w:sz w:val="20"/>
                <w:szCs w:val="20"/>
              </w:rPr>
              <w:t>R</w:t>
            </w:r>
            <w:r w:rsidR="00B66221" w:rsidRPr="002D5699">
              <w:rPr>
                <w:rFonts w:ascii="Calibri" w:hAnsi="Calibri" w:cs="Calibri"/>
                <w:sz w:val="20"/>
                <w:szCs w:val="20"/>
              </w:rPr>
              <w:t>ozšíření tohoto formuláře alespoň na 3 přílohy.</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C30E25" w:rsidRPr="002D5699" w:rsidTr="00B66221">
        <w:trPr>
          <w:trHeight w:val="102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177</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ZAM-OZP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C30E25"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aplikace ENP v závislosti na agendu IS ZAM - dohody o uznání</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Úprava aplikace ENP v závislosti na agendu IS ZAM -dohody o uznání</w:t>
            </w:r>
            <w:r w:rsidRPr="002D5699">
              <w:rPr>
                <w:rFonts w:ascii="Calibri" w:hAnsi="Calibri" w:cs="Calibri"/>
                <w:sz w:val="20"/>
                <w:szCs w:val="20"/>
              </w:rPr>
              <w:br/>
              <w:t>- řešení konfliktu mezi již zadanými doklady v ENP a případným dřívějším ukončením dohody v AIS</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C30E25" w:rsidRPr="002D5699" w:rsidTr="00107BDB">
        <w:trPr>
          <w:trHeight w:val="317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184</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ZAM-Volná místa</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C30E25"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Volná místa</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Úpravy zobrazování volných míst</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AD012C" w:rsidP="00B66221">
            <w:pPr>
              <w:rPr>
                <w:rFonts w:ascii="Calibri" w:hAnsi="Calibri" w:cs="Calibri"/>
                <w:sz w:val="20"/>
                <w:szCs w:val="20"/>
              </w:rPr>
            </w:pPr>
            <w:r w:rsidRPr="002D5699">
              <w:rPr>
                <w:rFonts w:ascii="Calibri" w:hAnsi="Calibri" w:cs="Calibri"/>
                <w:sz w:val="20"/>
                <w:szCs w:val="20"/>
              </w:rPr>
              <w:t>H</w:t>
            </w:r>
            <w:r w:rsidR="00B66221" w:rsidRPr="002D5699">
              <w:rPr>
                <w:rFonts w:ascii="Calibri" w:hAnsi="Calibri" w:cs="Calibri"/>
                <w:sz w:val="20"/>
                <w:szCs w:val="20"/>
              </w:rPr>
              <w:t xml:space="preserve">romadné mazaní volných pracovních míst, zajištění archivu a </w:t>
            </w:r>
            <w:r w:rsidRPr="002D5699">
              <w:rPr>
                <w:rFonts w:ascii="Calibri" w:hAnsi="Calibri" w:cs="Calibri"/>
                <w:sz w:val="20"/>
                <w:szCs w:val="20"/>
              </w:rPr>
              <w:t>vy</w:t>
            </w:r>
            <w:r w:rsidR="00B66221" w:rsidRPr="002D5699">
              <w:rPr>
                <w:rFonts w:ascii="Calibri" w:hAnsi="Calibri" w:cs="Calibri"/>
                <w:sz w:val="20"/>
                <w:szCs w:val="20"/>
              </w:rPr>
              <w:t>lepš</w:t>
            </w:r>
            <w:r w:rsidRPr="002D5699">
              <w:rPr>
                <w:rFonts w:ascii="Calibri" w:hAnsi="Calibri" w:cs="Calibri"/>
                <w:sz w:val="20"/>
                <w:szCs w:val="20"/>
              </w:rPr>
              <w:t>ení</w:t>
            </w:r>
            <w:r w:rsidR="00B66221" w:rsidRPr="002D5699">
              <w:rPr>
                <w:rFonts w:ascii="Calibri" w:hAnsi="Calibri" w:cs="Calibri"/>
                <w:sz w:val="20"/>
                <w:szCs w:val="20"/>
              </w:rPr>
              <w:t xml:space="preserve"> filtrů. </w:t>
            </w:r>
            <w:r w:rsidR="00B66221" w:rsidRPr="002D5699">
              <w:rPr>
                <w:rFonts w:ascii="Calibri" w:hAnsi="Calibri" w:cs="Calibri"/>
                <w:sz w:val="20"/>
                <w:szCs w:val="20"/>
              </w:rPr>
              <w:br/>
              <w:t xml:space="preserve">Pro editaci volných míst zařadit do Rozšířeného filtru checkbox "Jen aktivní" - vyfiltruje pouze místa, která se aktuálně zobrazují na portálu </w:t>
            </w:r>
            <w:r w:rsidR="00B66221" w:rsidRPr="002D5699">
              <w:rPr>
                <w:rFonts w:ascii="Calibri" w:hAnsi="Calibri" w:cs="Calibri"/>
                <w:sz w:val="20"/>
                <w:szCs w:val="20"/>
              </w:rPr>
              <w:br/>
              <w:t>-  počet míst .&gt; 0</w:t>
            </w:r>
            <w:r w:rsidR="00B66221" w:rsidRPr="002D5699">
              <w:rPr>
                <w:rFonts w:ascii="Calibri" w:hAnsi="Calibri" w:cs="Calibri"/>
                <w:sz w:val="20"/>
                <w:szCs w:val="20"/>
              </w:rPr>
              <w:br/>
              <w:t xml:space="preserve">- stav </w:t>
            </w:r>
            <w:proofErr w:type="spellStart"/>
            <w:r w:rsidR="00B66221" w:rsidRPr="002D5699">
              <w:rPr>
                <w:rFonts w:ascii="Calibri" w:hAnsi="Calibri" w:cs="Calibri"/>
                <w:sz w:val="20"/>
                <w:szCs w:val="20"/>
              </w:rPr>
              <w:t>UPVyrizuje</w:t>
            </w:r>
            <w:proofErr w:type="spellEnd"/>
            <w:r w:rsidR="00B66221" w:rsidRPr="002D5699">
              <w:rPr>
                <w:rFonts w:ascii="Calibri" w:hAnsi="Calibri" w:cs="Calibri"/>
                <w:sz w:val="20"/>
                <w:szCs w:val="20"/>
              </w:rPr>
              <w:t xml:space="preserve">, </w:t>
            </w:r>
            <w:proofErr w:type="spellStart"/>
            <w:r w:rsidR="00B66221" w:rsidRPr="002D5699">
              <w:rPr>
                <w:rFonts w:ascii="Calibri" w:hAnsi="Calibri" w:cs="Calibri"/>
                <w:sz w:val="20"/>
                <w:szCs w:val="20"/>
              </w:rPr>
              <w:t>UPPrijato</w:t>
            </w:r>
            <w:proofErr w:type="spellEnd"/>
            <w:r w:rsidR="00B66221" w:rsidRPr="002D5699">
              <w:rPr>
                <w:rFonts w:ascii="Calibri" w:hAnsi="Calibri" w:cs="Calibri"/>
                <w:sz w:val="20"/>
                <w:szCs w:val="20"/>
              </w:rPr>
              <w:t xml:space="preserve">, </w:t>
            </w:r>
            <w:proofErr w:type="spellStart"/>
            <w:r w:rsidR="00B66221" w:rsidRPr="002D5699">
              <w:rPr>
                <w:rFonts w:ascii="Calibri" w:hAnsi="Calibri" w:cs="Calibri"/>
                <w:sz w:val="20"/>
                <w:szCs w:val="20"/>
              </w:rPr>
              <w:t>UPZamitnuto</w:t>
            </w:r>
            <w:proofErr w:type="spellEnd"/>
            <w:r w:rsidR="00B66221" w:rsidRPr="002D5699">
              <w:rPr>
                <w:rFonts w:ascii="Calibri" w:hAnsi="Calibri" w:cs="Calibri"/>
                <w:sz w:val="20"/>
                <w:szCs w:val="20"/>
              </w:rPr>
              <w:br/>
              <w:t>- zveřejňovat &lt;.&gt; ne</w:t>
            </w:r>
            <w:r w:rsidR="00B66221" w:rsidRPr="002D5699">
              <w:rPr>
                <w:rFonts w:ascii="Calibri" w:hAnsi="Calibri" w:cs="Calibri"/>
                <w:sz w:val="20"/>
                <w:szCs w:val="20"/>
              </w:rPr>
              <w:br/>
              <w:t>- expirace .&gt; dnes nebo NULL</w:t>
            </w:r>
            <w:r w:rsidR="00B66221" w:rsidRPr="002D5699">
              <w:rPr>
                <w:rFonts w:ascii="Calibri" w:hAnsi="Calibri" w:cs="Calibri"/>
                <w:sz w:val="20"/>
                <w:szCs w:val="20"/>
              </w:rPr>
              <w:br/>
              <w:t>Checkbox bude defaultně zaškrtnutý</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C30E25" w:rsidRPr="002D5699" w:rsidTr="00107BDB">
        <w:trPr>
          <w:trHeight w:val="5535"/>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186</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ZAM-OZP</w:t>
            </w:r>
          </w:p>
        </w:tc>
        <w:tc>
          <w:tcPr>
            <w:tcW w:w="983"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C30E25"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ENP</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Seznam dodavatelů náhradního plnění - doplnění sloupce Celkem OZP k jednotlivým čtvrtletním počtům</w:t>
            </w:r>
          </w:p>
        </w:tc>
        <w:tc>
          <w:tcPr>
            <w:tcW w:w="3267" w:type="dxa"/>
            <w:tcBorders>
              <w:top w:val="nil"/>
              <w:left w:val="nil"/>
              <w:bottom w:val="single" w:sz="4" w:space="0" w:color="auto"/>
              <w:right w:val="single" w:sz="4" w:space="0" w:color="auto"/>
            </w:tcBorders>
            <w:shd w:val="clear" w:color="auto" w:fill="auto"/>
            <w:vAlign w:val="bottom"/>
            <w:hideMark/>
          </w:tcPr>
          <w:p w:rsidR="00B66221" w:rsidRPr="002D5699" w:rsidRDefault="00C30E25" w:rsidP="00B1549A">
            <w:pPr>
              <w:rPr>
                <w:rFonts w:ascii="Calibri" w:hAnsi="Calibri" w:cs="Calibri"/>
                <w:sz w:val="20"/>
                <w:szCs w:val="20"/>
              </w:rPr>
            </w:pPr>
            <w:r w:rsidRPr="002D5699">
              <w:rPr>
                <w:rFonts w:ascii="Calibri" w:hAnsi="Calibri" w:cs="Calibri"/>
                <w:sz w:val="20"/>
                <w:szCs w:val="20"/>
              </w:rPr>
              <w:t>D</w:t>
            </w:r>
            <w:r w:rsidR="00B66221" w:rsidRPr="002D5699">
              <w:rPr>
                <w:rFonts w:ascii="Calibri" w:hAnsi="Calibri" w:cs="Calibri"/>
                <w:sz w:val="20"/>
                <w:szCs w:val="20"/>
              </w:rPr>
              <w:t xml:space="preserve">oplnění </w:t>
            </w:r>
            <w:r w:rsidRPr="002D5699">
              <w:rPr>
                <w:rFonts w:ascii="Calibri" w:hAnsi="Calibri" w:cs="Calibri"/>
                <w:sz w:val="20"/>
                <w:szCs w:val="20"/>
              </w:rPr>
              <w:t xml:space="preserve">v „Seznamu dodavatelů náhradního plnění“ </w:t>
            </w:r>
            <w:r w:rsidR="00B66221" w:rsidRPr="002D5699">
              <w:rPr>
                <w:rFonts w:ascii="Calibri" w:hAnsi="Calibri" w:cs="Calibri"/>
                <w:sz w:val="20"/>
                <w:szCs w:val="20"/>
              </w:rPr>
              <w:t xml:space="preserve"> celkového počtu OZP/Q pro účely </w:t>
            </w:r>
            <w:r w:rsidRPr="002D5699">
              <w:rPr>
                <w:rFonts w:ascii="Calibri" w:hAnsi="Calibri" w:cs="Calibri"/>
                <w:sz w:val="20"/>
                <w:szCs w:val="20"/>
              </w:rPr>
              <w:t xml:space="preserve">vyhlášky č.. 518/2004 </w:t>
            </w:r>
            <w:proofErr w:type="spellStart"/>
            <w:r w:rsidRPr="002D5699">
              <w:rPr>
                <w:rFonts w:ascii="Calibri" w:hAnsi="Calibri" w:cs="Calibri"/>
                <w:sz w:val="20"/>
                <w:szCs w:val="20"/>
              </w:rPr>
              <w:t>Sb</w:t>
            </w:r>
            <w:proofErr w:type="spellEnd"/>
            <w:r w:rsidRPr="002D5699">
              <w:rPr>
                <w:rFonts w:ascii="Calibri" w:hAnsi="Calibri" w:cs="Calibri"/>
                <w:sz w:val="20"/>
                <w:szCs w:val="20"/>
              </w:rPr>
              <w:t xml:space="preserve"> </w:t>
            </w:r>
            <w:r w:rsidR="00B66221" w:rsidRPr="002D5699">
              <w:rPr>
                <w:rFonts w:ascii="Calibri" w:hAnsi="Calibri" w:cs="Calibri"/>
                <w:sz w:val="20"/>
                <w:szCs w:val="20"/>
              </w:rPr>
              <w:t>§18(2)</w:t>
            </w:r>
            <w:r w:rsidRPr="002D5699">
              <w:rPr>
                <w:rFonts w:ascii="Calibri" w:hAnsi="Calibri" w:cs="Calibri"/>
                <w:sz w:val="20"/>
                <w:szCs w:val="20"/>
              </w:rPr>
              <w:t>.</w:t>
            </w:r>
            <w:r w:rsidR="00B66221" w:rsidRPr="002D5699">
              <w:rPr>
                <w:rFonts w:ascii="Calibri" w:hAnsi="Calibri" w:cs="Calibri"/>
                <w:sz w:val="20"/>
                <w:szCs w:val="20"/>
              </w:rPr>
              <w:t xml:space="preserve"> </w:t>
            </w:r>
            <w:r w:rsidR="00B66221" w:rsidRPr="002D5699">
              <w:rPr>
                <w:rFonts w:ascii="Calibri" w:hAnsi="Calibri" w:cs="Calibri"/>
                <w:sz w:val="20"/>
                <w:szCs w:val="20"/>
              </w:rPr>
              <w:br/>
              <w:t xml:space="preserve">(2) V případě, že počet osob se zdravotním postižením vypočtený podle odstavce 1 je větší než průměrný přepočtený počet zaměstnanců dodavatele, kteří jsou osobami se zdravotním postižením, potvrzený za kalendářní čtvrtletí, může si zaměstnavatel do plnění povinného podílu za sledovaný kalendářní rok započítat osoby se zdravotním postižením jen v počtu, který byl v jednotlivých kalendářních čtvrtletích potvrzen jako nejvyšší; při zjišťování tohoto počtu postupuje dodavatel podle § 11. Kalendářním čtvrtletím pro tyto účely je kalendářní čtvrtletí předcházející zdanitelnému plnění za dodání výrobků nebo služeb nebo zadání zakázek. </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r w:rsidR="00C30E25" w:rsidRPr="002D5699" w:rsidTr="00B6622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187</w:t>
            </w:r>
          </w:p>
        </w:tc>
        <w:tc>
          <w:tcPr>
            <w:tcW w:w="960"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DAV-SPOD</w:t>
            </w:r>
          </w:p>
        </w:tc>
        <w:tc>
          <w:tcPr>
            <w:tcW w:w="98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Formuláře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Interaktivní formuláře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6A3DED">
            <w:pPr>
              <w:rPr>
                <w:rFonts w:ascii="Calibri" w:hAnsi="Calibri" w:cs="Calibri"/>
                <w:sz w:val="20"/>
                <w:szCs w:val="20"/>
              </w:rPr>
            </w:pPr>
            <w:r w:rsidRPr="002D5699">
              <w:rPr>
                <w:rFonts w:ascii="Calibri" w:hAnsi="Calibri" w:cs="Calibri"/>
                <w:sz w:val="20"/>
                <w:szCs w:val="20"/>
              </w:rPr>
              <w:t>Změnové požadavky pro oblast</w:t>
            </w:r>
            <w:r w:rsidR="00E4393A" w:rsidRPr="002D5699">
              <w:rPr>
                <w:rFonts w:ascii="Calibri" w:hAnsi="Calibri" w:cs="Calibri"/>
                <w:sz w:val="20"/>
                <w:szCs w:val="20"/>
              </w:rPr>
              <w:t>i</w:t>
            </w:r>
            <w:r w:rsidRPr="002D5699">
              <w:rPr>
                <w:rFonts w:ascii="Calibri" w:hAnsi="Calibri" w:cs="Calibri"/>
                <w:sz w:val="20"/>
                <w:szCs w:val="20"/>
              </w:rPr>
              <w:t xml:space="preserve"> DAV-SPOD</w:t>
            </w:r>
          </w:p>
        </w:tc>
        <w:tc>
          <w:tcPr>
            <w:tcW w:w="3267" w:type="dxa"/>
            <w:tcBorders>
              <w:top w:val="nil"/>
              <w:left w:val="nil"/>
              <w:bottom w:val="single" w:sz="4" w:space="0" w:color="auto"/>
              <w:right w:val="single" w:sz="4" w:space="0" w:color="auto"/>
            </w:tcBorders>
            <w:shd w:val="clear" w:color="auto" w:fill="auto"/>
            <w:hideMark/>
          </w:tcPr>
          <w:p w:rsidR="002D5699" w:rsidRDefault="00C30E25" w:rsidP="002D5699">
            <w:pPr>
              <w:autoSpaceDE w:val="0"/>
              <w:autoSpaceDN w:val="0"/>
              <w:rPr>
                <w:sz w:val="22"/>
                <w:szCs w:val="22"/>
              </w:rPr>
            </w:pPr>
            <w:r w:rsidRPr="002D5699">
              <w:rPr>
                <w:rFonts w:ascii="Calibri" w:hAnsi="Calibri" w:cs="Calibri"/>
                <w:sz w:val="20"/>
                <w:szCs w:val="20"/>
              </w:rPr>
              <w:t>Z</w:t>
            </w:r>
            <w:r w:rsidR="00B66221" w:rsidRPr="002D5699">
              <w:rPr>
                <w:rFonts w:ascii="Calibri" w:hAnsi="Calibri" w:cs="Calibri"/>
                <w:sz w:val="20"/>
                <w:szCs w:val="20"/>
              </w:rPr>
              <w:t>adání změnového požadavku č. 2018_0086_AZP a 2018_0083_AZP</w:t>
            </w:r>
            <w:r w:rsidR="002D5699">
              <w:rPr>
                <w:rFonts w:ascii="Calibri" w:hAnsi="Calibri" w:cs="Calibri"/>
                <w:sz w:val="20"/>
                <w:szCs w:val="20"/>
              </w:rPr>
              <w:t xml:space="preserve"> </w:t>
            </w:r>
            <w:r w:rsidR="002D5699" w:rsidRPr="002D5699">
              <w:rPr>
                <w:rFonts w:ascii="Calibri" w:hAnsi="Calibri" w:cs="Calibri"/>
                <w:sz w:val="20"/>
                <w:szCs w:val="20"/>
              </w:rPr>
              <w:t>Úprava elektronické verze formuláře a tiskopisu podle nových verzí tiskopisů. Jedná se o formuláře:</w:t>
            </w:r>
            <w:r w:rsidR="002D5699" w:rsidRPr="002D5699">
              <w:rPr>
                <w:rFonts w:ascii="Calibri" w:hAnsi="Calibri" w:cs="Calibri"/>
                <w:sz w:val="20"/>
                <w:szCs w:val="20"/>
              </w:rPr>
              <w:br/>
              <w:t>Žádost o dávku pěstounské péče - příspěvek na úhradu potřeb dítěte, Žádost o dávku pěstounské péče - příspěvek na úhradu potřeb dítěte a Žádost o dávku pěstounské péče - příspěvek na zakoupení osobního motorového vozidla</w:t>
            </w:r>
          </w:p>
          <w:p w:rsidR="00B66221" w:rsidRPr="002D5699" w:rsidRDefault="00B66221" w:rsidP="00B66221">
            <w:pPr>
              <w:rPr>
                <w:rFonts w:ascii="Calibri" w:hAnsi="Calibri" w:cs="Calibri"/>
                <w:sz w:val="20"/>
                <w:szCs w:val="20"/>
              </w:rPr>
            </w:pP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2F3FAE">
        <w:trPr>
          <w:trHeight w:val="477"/>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188</w:t>
            </w:r>
          </w:p>
        </w:tc>
        <w:tc>
          <w:tcPr>
            <w:tcW w:w="960"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DAV-PHN</w:t>
            </w:r>
          </w:p>
        </w:tc>
        <w:tc>
          <w:tcPr>
            <w:tcW w:w="98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Formuláře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Interaktivní formuláře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Změnový požadavek na formuláři - Informace o užívaném bytu (obývaném prostoru)</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Ve formuláři se kolonka „Podlahová plocha“ rozšířila ještě na kolonku „Vytápěná plocha“.</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Realizace</w:t>
            </w:r>
          </w:p>
        </w:tc>
      </w:tr>
      <w:tr w:rsidR="00C30E25" w:rsidRPr="002D5699" w:rsidTr="00B66221">
        <w:trPr>
          <w:trHeight w:val="3060"/>
        </w:trPr>
        <w:tc>
          <w:tcPr>
            <w:tcW w:w="460" w:type="dxa"/>
            <w:tcBorders>
              <w:top w:val="nil"/>
              <w:left w:val="single" w:sz="4" w:space="0" w:color="auto"/>
              <w:bottom w:val="single" w:sz="4" w:space="0" w:color="auto"/>
              <w:right w:val="single" w:sz="4" w:space="0" w:color="auto"/>
            </w:tcBorders>
            <w:shd w:val="clear" w:color="auto" w:fill="auto"/>
            <w:noWrap/>
            <w:hideMark/>
          </w:tcPr>
          <w:p w:rsidR="00B66221" w:rsidRPr="002D5699" w:rsidRDefault="00B66221" w:rsidP="00B66221">
            <w:pPr>
              <w:jc w:val="center"/>
              <w:rPr>
                <w:rFonts w:ascii="Calibri" w:hAnsi="Calibri" w:cs="Calibri"/>
                <w:sz w:val="20"/>
                <w:szCs w:val="20"/>
              </w:rPr>
            </w:pPr>
            <w:r w:rsidRPr="002D5699">
              <w:rPr>
                <w:rFonts w:ascii="Calibri" w:hAnsi="Calibri" w:cs="Calibri"/>
                <w:sz w:val="20"/>
                <w:szCs w:val="20"/>
              </w:rPr>
              <w:t>224</w:t>
            </w:r>
          </w:p>
        </w:tc>
        <w:tc>
          <w:tcPr>
            <w:tcW w:w="960"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ZAM-</w:t>
            </w:r>
            <w:proofErr w:type="spellStart"/>
            <w:r w:rsidRPr="002D5699">
              <w:rPr>
                <w:rFonts w:ascii="Calibri" w:hAnsi="Calibri" w:cs="Calibri"/>
                <w:sz w:val="20"/>
                <w:szCs w:val="20"/>
              </w:rPr>
              <w:t>Zahr</w:t>
            </w:r>
            <w:proofErr w:type="spellEnd"/>
          </w:p>
        </w:tc>
        <w:tc>
          <w:tcPr>
            <w:tcW w:w="98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 </w:t>
            </w:r>
            <w:r w:rsidR="00C30E25" w:rsidRPr="002D5699">
              <w:rPr>
                <w:rFonts w:ascii="Calibri" w:hAnsi="Calibri" w:cs="Calibri"/>
                <w:sz w:val="20"/>
                <w:szCs w:val="20"/>
              </w:rPr>
              <w:t>Aplikace</w:t>
            </w:r>
          </w:p>
        </w:tc>
        <w:tc>
          <w:tcPr>
            <w:tcW w:w="1127" w:type="dxa"/>
            <w:tcBorders>
              <w:top w:val="nil"/>
              <w:left w:val="nil"/>
              <w:bottom w:val="single" w:sz="4" w:space="0" w:color="auto"/>
              <w:right w:val="single" w:sz="4" w:space="0" w:color="auto"/>
            </w:tcBorders>
            <w:shd w:val="clear" w:color="auto" w:fill="auto"/>
            <w:hideMark/>
          </w:tcPr>
          <w:p w:rsidR="00B66221" w:rsidRPr="002D5699" w:rsidRDefault="00C30E25" w:rsidP="00B66221">
            <w:pPr>
              <w:rPr>
                <w:rFonts w:ascii="Calibri" w:hAnsi="Calibri" w:cs="Calibri"/>
                <w:sz w:val="20"/>
                <w:szCs w:val="20"/>
              </w:rPr>
            </w:pPr>
            <w:r w:rsidRPr="002D5699">
              <w:rPr>
                <w:rFonts w:ascii="Calibri" w:hAnsi="Calibri" w:cs="Calibri"/>
                <w:sz w:val="20"/>
                <w:szCs w:val="20"/>
              </w:rPr>
              <w:t>Centrální evidence</w:t>
            </w:r>
          </w:p>
        </w:tc>
        <w:tc>
          <w:tcPr>
            <w:tcW w:w="1573" w:type="dxa"/>
            <w:tcBorders>
              <w:top w:val="nil"/>
              <w:left w:val="nil"/>
              <w:bottom w:val="single" w:sz="4" w:space="0" w:color="auto"/>
              <w:right w:val="single" w:sz="4" w:space="0" w:color="auto"/>
            </w:tcBorders>
            <w:shd w:val="clear" w:color="auto" w:fill="auto"/>
            <w:hideMark/>
          </w:tcPr>
          <w:p w:rsidR="00B66221" w:rsidRPr="002D5699" w:rsidRDefault="00B66221" w:rsidP="00B66221">
            <w:pPr>
              <w:rPr>
                <w:rFonts w:ascii="Calibri" w:hAnsi="Calibri" w:cs="Calibri"/>
                <w:sz w:val="20"/>
                <w:szCs w:val="20"/>
              </w:rPr>
            </w:pPr>
            <w:r w:rsidRPr="002D5699">
              <w:rPr>
                <w:rFonts w:ascii="Calibri" w:hAnsi="Calibri" w:cs="Calibri"/>
                <w:sz w:val="20"/>
                <w:szCs w:val="20"/>
              </w:rPr>
              <w:t>II Správné nastavení vracení volných pracovních pozice</w:t>
            </w:r>
          </w:p>
        </w:tc>
        <w:tc>
          <w:tcPr>
            <w:tcW w:w="3267" w:type="dxa"/>
            <w:tcBorders>
              <w:top w:val="nil"/>
              <w:left w:val="nil"/>
              <w:bottom w:val="single" w:sz="4" w:space="0" w:color="auto"/>
              <w:right w:val="single" w:sz="4" w:space="0" w:color="auto"/>
            </w:tcBorders>
            <w:shd w:val="clear" w:color="auto" w:fill="auto"/>
            <w:hideMark/>
          </w:tcPr>
          <w:p w:rsidR="00B66221" w:rsidRPr="002D5699" w:rsidRDefault="00B66221" w:rsidP="00B1549A">
            <w:pPr>
              <w:rPr>
                <w:rFonts w:ascii="Calibri" w:hAnsi="Calibri" w:cs="Calibri"/>
                <w:sz w:val="20"/>
                <w:szCs w:val="20"/>
              </w:rPr>
            </w:pPr>
            <w:r w:rsidRPr="002D5699">
              <w:rPr>
                <w:rFonts w:ascii="Calibri" w:hAnsi="Calibri" w:cs="Calibri"/>
                <w:sz w:val="20"/>
                <w:szCs w:val="20"/>
              </w:rPr>
              <w:t xml:space="preserve">Vyplněním data právní moci u žádostí o vydání zaměstnanecké nebo modré karty anebo oznámení, kterým nebylo vyhověno nebo byly zastaveny, by mělo dojít k návratu pracovní pozice, na kterou byla tato žádost či oznámení zaevidováno, zpět do volných pozic u příslušného volného pracovního místa. To znamená, že by měla být tato uvolněná pracovní pozice znovu </w:t>
            </w:r>
            <w:proofErr w:type="spellStart"/>
            <w:r w:rsidRPr="002D5699">
              <w:rPr>
                <w:rFonts w:ascii="Calibri" w:hAnsi="Calibri" w:cs="Calibri"/>
                <w:sz w:val="20"/>
                <w:szCs w:val="20"/>
              </w:rPr>
              <w:t>obsaditelná</w:t>
            </w:r>
            <w:proofErr w:type="spellEnd"/>
            <w:r w:rsidRPr="002D5699">
              <w:rPr>
                <w:rFonts w:ascii="Calibri" w:hAnsi="Calibri" w:cs="Calibri"/>
                <w:sz w:val="20"/>
                <w:szCs w:val="20"/>
              </w:rPr>
              <w:t xml:space="preserve"> novou žádostí či oznámením. V případě zamítnutí žádosti o prodloužení zaměstnanecké či modré karty nebo při zrušení karty se pozice zpět nevrací. Cizinec totiž na místo již nastoupil a pracoval.</w:t>
            </w:r>
          </w:p>
        </w:tc>
        <w:tc>
          <w:tcPr>
            <w:tcW w:w="1038" w:type="dxa"/>
            <w:tcBorders>
              <w:top w:val="nil"/>
              <w:left w:val="nil"/>
              <w:bottom w:val="single" w:sz="4" w:space="0" w:color="auto"/>
              <w:right w:val="single" w:sz="4" w:space="0" w:color="auto"/>
            </w:tcBorders>
            <w:shd w:val="clear" w:color="auto" w:fill="auto"/>
            <w:noWrap/>
            <w:hideMark/>
          </w:tcPr>
          <w:p w:rsidR="00B66221" w:rsidRPr="002D5699" w:rsidRDefault="00B66221" w:rsidP="00B66221">
            <w:pPr>
              <w:jc w:val="center"/>
              <w:rPr>
                <w:rFonts w:asciiTheme="minorHAnsi" w:hAnsiTheme="minorHAnsi" w:cstheme="minorHAnsi"/>
                <w:sz w:val="20"/>
                <w:szCs w:val="20"/>
              </w:rPr>
            </w:pPr>
            <w:r w:rsidRPr="002D5699">
              <w:rPr>
                <w:rFonts w:asciiTheme="minorHAnsi" w:hAnsiTheme="minorHAnsi" w:cstheme="minorHAnsi"/>
                <w:sz w:val="20"/>
                <w:szCs w:val="20"/>
              </w:rPr>
              <w:t>Analýza</w:t>
            </w:r>
            <w:r w:rsidRPr="002D5699">
              <w:rPr>
                <w:rFonts w:asciiTheme="minorHAnsi" w:hAnsiTheme="minorHAnsi" w:cstheme="minorHAnsi"/>
                <w:sz w:val="20"/>
                <w:szCs w:val="20"/>
              </w:rPr>
              <w:br/>
              <w:t xml:space="preserve">(IS-ZAM </w:t>
            </w:r>
            <w:proofErr w:type="spellStart"/>
            <w:r w:rsidRPr="002D5699">
              <w:rPr>
                <w:rFonts w:asciiTheme="minorHAnsi" w:hAnsiTheme="minorHAnsi" w:cstheme="minorHAnsi"/>
                <w:sz w:val="20"/>
                <w:szCs w:val="20"/>
              </w:rPr>
              <w:t>Freeze</w:t>
            </w:r>
            <w:proofErr w:type="spellEnd"/>
            <w:r w:rsidRPr="002D5699">
              <w:rPr>
                <w:rFonts w:asciiTheme="minorHAnsi" w:hAnsiTheme="minorHAnsi" w:cstheme="minorHAnsi"/>
                <w:sz w:val="20"/>
                <w:szCs w:val="20"/>
              </w:rPr>
              <w:t>)</w:t>
            </w:r>
          </w:p>
        </w:tc>
      </w:tr>
    </w:tbl>
    <w:p w:rsidR="004C5D94" w:rsidRDefault="004C5D94" w:rsidP="004C5D94">
      <w:pPr>
        <w:pStyle w:val="Normlntext"/>
        <w:rPr>
          <w:rFonts w:asciiTheme="minorHAnsi" w:hAnsiTheme="minorHAnsi" w:cstheme="minorHAnsi"/>
          <w:szCs w:val="20"/>
        </w:rPr>
      </w:pPr>
    </w:p>
    <w:p w:rsidR="00D71D3B" w:rsidRDefault="00D71D3B">
      <w:pPr>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E74449" w:rsidRPr="00E74449" w:rsidRDefault="00E74449" w:rsidP="00E74449">
      <w:pPr>
        <w:ind w:right="-2"/>
        <w:jc w:val="both"/>
        <w:rPr>
          <w:rFonts w:asciiTheme="minorHAnsi" w:hAnsiTheme="minorHAnsi" w:cstheme="minorHAnsi"/>
          <w:b/>
          <w:sz w:val="20"/>
          <w:szCs w:val="20"/>
          <w:u w:val="single"/>
        </w:rPr>
      </w:pPr>
      <w:r w:rsidRPr="00E74449">
        <w:rPr>
          <w:rFonts w:asciiTheme="minorHAnsi" w:hAnsiTheme="minorHAnsi" w:cstheme="minorHAnsi"/>
          <w:b/>
          <w:sz w:val="20"/>
          <w:szCs w:val="20"/>
          <w:u w:val="single"/>
        </w:rPr>
        <w:t>Etapa 2 – Úpravy JPŘ PSV – Analýza změnových požadavků portálových aplikací</w:t>
      </w:r>
    </w:p>
    <w:p w:rsidR="00D67E68" w:rsidRPr="00D67E68" w:rsidRDefault="001217F9" w:rsidP="00D67E68">
      <w:pPr>
        <w:ind w:right="-2"/>
        <w:jc w:val="both"/>
        <w:rPr>
          <w:rFonts w:asciiTheme="minorHAnsi" w:hAnsiTheme="minorHAnsi" w:cstheme="minorHAnsi"/>
          <w:sz w:val="20"/>
          <w:szCs w:val="20"/>
        </w:rPr>
      </w:pPr>
      <w:r>
        <w:rPr>
          <w:rFonts w:asciiTheme="minorHAnsi" w:hAnsiTheme="minorHAnsi" w:cstheme="minorHAnsi"/>
          <w:sz w:val="20"/>
          <w:szCs w:val="20"/>
        </w:rPr>
        <w:t>P</w:t>
      </w:r>
      <w:r w:rsidR="00D67E68" w:rsidRPr="00D67E68">
        <w:rPr>
          <w:rFonts w:asciiTheme="minorHAnsi" w:hAnsiTheme="minorHAnsi" w:cstheme="minorHAnsi"/>
          <w:sz w:val="20"/>
          <w:szCs w:val="20"/>
        </w:rPr>
        <w:t>rovedení analýzy, ocenění změnových požadavků</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5"/>
        <w:gridCol w:w="968"/>
        <w:gridCol w:w="992"/>
        <w:gridCol w:w="1134"/>
        <w:gridCol w:w="1648"/>
        <w:gridCol w:w="3030"/>
        <w:gridCol w:w="1134"/>
      </w:tblGrid>
      <w:tr w:rsidR="001001E6" w:rsidRPr="002D5699" w:rsidTr="00B20FBF">
        <w:trPr>
          <w:trHeight w:val="567"/>
          <w:tblHeader/>
        </w:trPr>
        <w:tc>
          <w:tcPr>
            <w:tcW w:w="445" w:type="dxa"/>
            <w:shd w:val="clear" w:color="auto" w:fill="auto"/>
            <w:noWrap/>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b/>
                <w:bCs/>
                <w:sz w:val="20"/>
                <w:szCs w:val="20"/>
              </w:rPr>
              <w:t>ID</w:t>
            </w:r>
          </w:p>
        </w:tc>
        <w:tc>
          <w:tcPr>
            <w:tcW w:w="968" w:type="dxa"/>
            <w:shd w:val="clear" w:color="auto" w:fill="auto"/>
            <w:noWrap/>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b/>
                <w:bCs/>
                <w:sz w:val="20"/>
                <w:szCs w:val="20"/>
              </w:rPr>
              <w:t>Pracovní skupina</w:t>
            </w:r>
          </w:p>
        </w:tc>
        <w:tc>
          <w:tcPr>
            <w:tcW w:w="992" w:type="dxa"/>
            <w:shd w:val="clear" w:color="auto" w:fill="auto"/>
            <w:noWrap/>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b/>
                <w:bCs/>
                <w:sz w:val="20"/>
                <w:szCs w:val="20"/>
              </w:rPr>
              <w:t>Kategorie</w:t>
            </w:r>
          </w:p>
        </w:tc>
        <w:tc>
          <w:tcPr>
            <w:tcW w:w="1134" w:type="dxa"/>
            <w:shd w:val="clear" w:color="auto" w:fill="auto"/>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b/>
                <w:bCs/>
                <w:sz w:val="20"/>
                <w:szCs w:val="20"/>
              </w:rPr>
              <w:t>Oblast</w:t>
            </w:r>
          </w:p>
        </w:tc>
        <w:tc>
          <w:tcPr>
            <w:tcW w:w="1648" w:type="dxa"/>
            <w:shd w:val="clear" w:color="auto" w:fill="auto"/>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b/>
                <w:bCs/>
                <w:sz w:val="20"/>
                <w:szCs w:val="20"/>
              </w:rPr>
              <w:t>Název</w:t>
            </w:r>
          </w:p>
        </w:tc>
        <w:tc>
          <w:tcPr>
            <w:tcW w:w="3030" w:type="dxa"/>
            <w:shd w:val="clear" w:color="auto" w:fill="auto"/>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b/>
                <w:bCs/>
                <w:sz w:val="20"/>
                <w:szCs w:val="20"/>
              </w:rPr>
              <w:t>Popis</w:t>
            </w:r>
          </w:p>
        </w:tc>
        <w:tc>
          <w:tcPr>
            <w:tcW w:w="1134" w:type="dxa"/>
            <w:shd w:val="clear" w:color="auto" w:fill="auto"/>
            <w:noWrap/>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b/>
                <w:bCs/>
                <w:sz w:val="20"/>
                <w:szCs w:val="20"/>
              </w:rPr>
              <w:t>Typ požadavku</w:t>
            </w:r>
          </w:p>
        </w:tc>
      </w:tr>
      <w:tr w:rsidR="001001E6" w:rsidRPr="002D5699" w:rsidTr="00B20FBF">
        <w:trPr>
          <w:trHeight w:val="1190"/>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43</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ZAM-STAT</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Open data</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Publikování dat</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Měsíční výpis z databáze OK </w:t>
            </w:r>
            <w:proofErr w:type="spellStart"/>
            <w:r w:rsidRPr="002D5699">
              <w:rPr>
                <w:rFonts w:asciiTheme="minorHAnsi" w:hAnsiTheme="minorHAnsi" w:cstheme="minorHAnsi"/>
                <w:sz w:val="20"/>
                <w:szCs w:val="20"/>
              </w:rPr>
              <w:t>System</w:t>
            </w:r>
            <w:proofErr w:type="spellEnd"/>
            <w:r w:rsidRPr="002D5699">
              <w:rPr>
                <w:rFonts w:asciiTheme="minorHAnsi" w:hAnsiTheme="minorHAnsi" w:cstheme="minorHAnsi"/>
                <w:sz w:val="20"/>
                <w:szCs w:val="20"/>
              </w:rPr>
              <w:t xml:space="preserve"> o volných pracovní</w:t>
            </w:r>
            <w:r w:rsidR="00DC59E1" w:rsidRPr="002D5699">
              <w:rPr>
                <w:rFonts w:asciiTheme="minorHAnsi" w:hAnsiTheme="minorHAnsi" w:cstheme="minorHAnsi"/>
                <w:sz w:val="20"/>
                <w:szCs w:val="20"/>
              </w:rPr>
              <w:t>ch</w:t>
            </w:r>
            <w:r w:rsidRPr="002D5699">
              <w:rPr>
                <w:rFonts w:asciiTheme="minorHAnsi" w:hAnsiTheme="minorHAnsi" w:cstheme="minorHAnsi"/>
                <w:sz w:val="20"/>
                <w:szCs w:val="20"/>
              </w:rPr>
              <w:t xml:space="preserve"> místech</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Měsíční výpis z databáze OK </w:t>
            </w:r>
            <w:proofErr w:type="spellStart"/>
            <w:r w:rsidRPr="002D5699">
              <w:rPr>
                <w:rFonts w:asciiTheme="minorHAnsi" w:hAnsiTheme="minorHAnsi" w:cstheme="minorHAnsi"/>
                <w:sz w:val="20"/>
                <w:szCs w:val="20"/>
              </w:rPr>
              <w:t>System</w:t>
            </w:r>
            <w:proofErr w:type="spellEnd"/>
            <w:r w:rsidRPr="002D5699">
              <w:rPr>
                <w:rFonts w:asciiTheme="minorHAnsi" w:hAnsiTheme="minorHAnsi" w:cstheme="minorHAnsi"/>
                <w:sz w:val="20"/>
                <w:szCs w:val="20"/>
              </w:rPr>
              <w:t xml:space="preserve"> o volných pracovní</w:t>
            </w:r>
            <w:r w:rsidR="00DC59E1" w:rsidRPr="002D5699">
              <w:rPr>
                <w:rFonts w:asciiTheme="minorHAnsi" w:hAnsiTheme="minorHAnsi" w:cstheme="minorHAnsi"/>
                <w:sz w:val="20"/>
                <w:szCs w:val="20"/>
              </w:rPr>
              <w:t>ch</w:t>
            </w:r>
            <w:r w:rsidRPr="002D5699">
              <w:rPr>
                <w:rFonts w:asciiTheme="minorHAnsi" w:hAnsiTheme="minorHAnsi" w:cstheme="minorHAnsi"/>
                <w:sz w:val="20"/>
                <w:szCs w:val="20"/>
              </w:rPr>
              <w:t xml:space="preserve"> místech pro Český statistický úřad</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C30E25" w:rsidRPr="002D5699" w:rsidTr="002F3FAE">
        <w:trPr>
          <w:trHeight w:val="1947"/>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53</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Průřezová</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Formuláře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Integrace</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proofErr w:type="spellStart"/>
            <w:r w:rsidRPr="002D5699">
              <w:rPr>
                <w:rFonts w:asciiTheme="minorHAnsi" w:hAnsiTheme="minorHAnsi" w:cstheme="minorHAnsi"/>
                <w:sz w:val="20"/>
                <w:szCs w:val="20"/>
              </w:rPr>
              <w:t>ePodání</w:t>
            </w:r>
            <w:proofErr w:type="spellEnd"/>
            <w:r w:rsidRPr="002D5699">
              <w:rPr>
                <w:rFonts w:asciiTheme="minorHAnsi" w:hAnsiTheme="minorHAnsi" w:cstheme="minorHAnsi"/>
                <w:sz w:val="20"/>
                <w:szCs w:val="20"/>
              </w:rPr>
              <w:t xml:space="preserve"> - směrování na </w:t>
            </w:r>
            <w:proofErr w:type="spellStart"/>
            <w:r w:rsidRPr="002D5699">
              <w:rPr>
                <w:rFonts w:asciiTheme="minorHAnsi" w:hAnsiTheme="minorHAnsi" w:cstheme="minorHAnsi"/>
                <w:sz w:val="20"/>
                <w:szCs w:val="20"/>
              </w:rPr>
              <w:t>KoP</w:t>
            </w:r>
            <w:proofErr w:type="spellEnd"/>
          </w:p>
        </w:tc>
        <w:tc>
          <w:tcPr>
            <w:tcW w:w="3030" w:type="dxa"/>
            <w:shd w:val="clear" w:color="auto" w:fill="auto"/>
            <w:hideMark/>
          </w:tcPr>
          <w:p w:rsidR="001001E6" w:rsidRPr="002D5699" w:rsidRDefault="001001E6" w:rsidP="00DC59E1">
            <w:pPr>
              <w:rPr>
                <w:rFonts w:asciiTheme="minorHAnsi" w:hAnsiTheme="minorHAnsi" w:cstheme="minorHAnsi"/>
                <w:sz w:val="20"/>
                <w:szCs w:val="20"/>
              </w:rPr>
            </w:pPr>
            <w:r w:rsidRPr="002D5699">
              <w:rPr>
                <w:rFonts w:asciiTheme="minorHAnsi" w:hAnsiTheme="minorHAnsi" w:cstheme="minorHAnsi"/>
                <w:sz w:val="20"/>
                <w:szCs w:val="20"/>
              </w:rPr>
              <w:t xml:space="preserve">Přesměrování podaných </w:t>
            </w:r>
            <w:proofErr w:type="spellStart"/>
            <w:r w:rsidRPr="002D5699">
              <w:rPr>
                <w:rFonts w:asciiTheme="minorHAnsi" w:hAnsiTheme="minorHAnsi" w:cstheme="minorHAnsi"/>
                <w:sz w:val="20"/>
                <w:szCs w:val="20"/>
              </w:rPr>
              <w:t>eformulářů</w:t>
            </w:r>
            <w:proofErr w:type="spellEnd"/>
            <w:r w:rsidRPr="002D5699">
              <w:rPr>
                <w:rFonts w:asciiTheme="minorHAnsi" w:hAnsiTheme="minorHAnsi" w:cstheme="minorHAnsi"/>
                <w:sz w:val="20"/>
                <w:szCs w:val="20"/>
              </w:rPr>
              <w:t xml:space="preserve"> na </w:t>
            </w:r>
            <w:proofErr w:type="spellStart"/>
            <w:r w:rsidRPr="002D5699">
              <w:rPr>
                <w:rFonts w:asciiTheme="minorHAnsi" w:hAnsiTheme="minorHAnsi" w:cstheme="minorHAnsi"/>
                <w:sz w:val="20"/>
                <w:szCs w:val="20"/>
              </w:rPr>
              <w:t>KoP</w:t>
            </w:r>
            <w:proofErr w:type="spellEnd"/>
            <w:r w:rsidRPr="002D5699">
              <w:rPr>
                <w:rFonts w:asciiTheme="minorHAnsi" w:hAnsiTheme="minorHAnsi" w:cstheme="minorHAnsi"/>
                <w:sz w:val="20"/>
                <w:szCs w:val="20"/>
              </w:rPr>
              <w:t xml:space="preserve">. Dle PSČ uvedeného na žádosti odeslat přímo na </w:t>
            </w:r>
            <w:proofErr w:type="spellStart"/>
            <w:r w:rsidRPr="002D5699">
              <w:rPr>
                <w:rFonts w:asciiTheme="minorHAnsi" w:hAnsiTheme="minorHAnsi" w:cstheme="minorHAnsi"/>
                <w:sz w:val="20"/>
                <w:szCs w:val="20"/>
              </w:rPr>
              <w:t>KoP</w:t>
            </w:r>
            <w:proofErr w:type="spellEnd"/>
            <w:r w:rsidRPr="002D5699">
              <w:rPr>
                <w:rFonts w:asciiTheme="minorHAnsi" w:hAnsiTheme="minorHAnsi" w:cstheme="minorHAnsi"/>
                <w:sz w:val="20"/>
                <w:szCs w:val="20"/>
              </w:rPr>
              <w:t xml:space="preserve">. Propsat do aplikací OKS z </w:t>
            </w:r>
            <w:proofErr w:type="spellStart"/>
            <w:r w:rsidRPr="002D5699">
              <w:rPr>
                <w:rFonts w:asciiTheme="minorHAnsi" w:hAnsiTheme="minorHAnsi" w:cstheme="minorHAnsi"/>
                <w:sz w:val="20"/>
                <w:szCs w:val="20"/>
              </w:rPr>
              <w:t>xml</w:t>
            </w:r>
            <w:proofErr w:type="spellEnd"/>
            <w:r w:rsidRPr="002D5699">
              <w:rPr>
                <w:rFonts w:asciiTheme="minorHAnsi" w:hAnsiTheme="minorHAnsi" w:cstheme="minorHAnsi"/>
                <w:sz w:val="20"/>
                <w:szCs w:val="20"/>
              </w:rPr>
              <w:t>. Problém samostatných příloh, které neobsahují PSČ - nutné ztotožn</w:t>
            </w:r>
            <w:r w:rsidR="00DC59E1" w:rsidRPr="002D5699">
              <w:rPr>
                <w:rFonts w:asciiTheme="minorHAnsi" w:hAnsiTheme="minorHAnsi" w:cstheme="minorHAnsi"/>
                <w:sz w:val="20"/>
                <w:szCs w:val="20"/>
              </w:rPr>
              <w:t>ě</w:t>
            </w:r>
            <w:r w:rsidRPr="002D5699">
              <w:rPr>
                <w:rFonts w:asciiTheme="minorHAnsi" w:hAnsiTheme="minorHAnsi" w:cstheme="minorHAnsi"/>
                <w:sz w:val="20"/>
                <w:szCs w:val="20"/>
              </w:rPr>
              <w:t xml:space="preserve">ní dle </w:t>
            </w:r>
            <w:proofErr w:type="spellStart"/>
            <w:r w:rsidRPr="002D5699">
              <w:rPr>
                <w:rFonts w:asciiTheme="minorHAnsi" w:hAnsiTheme="minorHAnsi" w:cstheme="minorHAnsi"/>
                <w:sz w:val="20"/>
                <w:szCs w:val="20"/>
              </w:rPr>
              <w:t>r.č</w:t>
            </w:r>
            <w:proofErr w:type="spellEnd"/>
            <w:r w:rsidRPr="002D5699">
              <w:rPr>
                <w:rFonts w:asciiTheme="minorHAnsi" w:hAnsiTheme="minorHAnsi" w:cstheme="minorHAnsi"/>
                <w:sz w:val="20"/>
                <w:szCs w:val="20"/>
              </w:rPr>
              <w:t>.  integrace na IPPD</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2108"/>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95</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Tiskové odd.</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Statický obsah</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Design</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Změna layoutu hlavní stránky ÚP ČR</w:t>
            </w:r>
          </w:p>
        </w:tc>
        <w:tc>
          <w:tcPr>
            <w:tcW w:w="3030" w:type="dxa"/>
            <w:shd w:val="clear" w:color="auto" w:fill="auto"/>
            <w:hideMark/>
          </w:tcPr>
          <w:p w:rsidR="001001E6" w:rsidRPr="002D5699" w:rsidRDefault="00C30E25" w:rsidP="00B1549A">
            <w:pPr>
              <w:rPr>
                <w:rFonts w:asciiTheme="minorHAnsi" w:hAnsiTheme="minorHAnsi" w:cstheme="minorHAnsi"/>
                <w:sz w:val="20"/>
                <w:szCs w:val="20"/>
              </w:rPr>
            </w:pPr>
            <w:r w:rsidRPr="002D5699">
              <w:rPr>
                <w:rFonts w:asciiTheme="minorHAnsi" w:hAnsiTheme="minorHAnsi" w:cstheme="minorHAnsi"/>
                <w:sz w:val="20"/>
                <w:szCs w:val="20"/>
              </w:rPr>
              <w:t>P</w:t>
            </w:r>
            <w:r w:rsidR="001001E6" w:rsidRPr="002D5699">
              <w:rPr>
                <w:rFonts w:asciiTheme="minorHAnsi" w:hAnsiTheme="minorHAnsi" w:cstheme="minorHAnsi"/>
                <w:sz w:val="20"/>
                <w:szCs w:val="20"/>
              </w:rPr>
              <w:t xml:space="preserve">rohodit dlaždice na hlavní stránce - tedy shora - mapa, Tiskové zprávy, Aktuality (je třeba nově vytvořit a měly by být na stejném místě i všech stránkách </w:t>
            </w:r>
            <w:proofErr w:type="spellStart"/>
            <w:r w:rsidR="001001E6" w:rsidRPr="002D5699">
              <w:rPr>
                <w:rFonts w:asciiTheme="minorHAnsi" w:hAnsiTheme="minorHAnsi" w:cstheme="minorHAnsi"/>
                <w:sz w:val="20"/>
                <w:szCs w:val="20"/>
              </w:rPr>
              <w:t>KrPů</w:t>
            </w:r>
            <w:proofErr w:type="spellEnd"/>
            <w:r w:rsidR="001001E6" w:rsidRPr="002D5699">
              <w:rPr>
                <w:rFonts w:asciiTheme="minorHAnsi" w:hAnsiTheme="minorHAnsi" w:cstheme="minorHAnsi"/>
                <w:sz w:val="20"/>
                <w:szCs w:val="20"/>
              </w:rPr>
              <w:t xml:space="preserve"> - event. umístit odkaz na Aktuality do volného prostoru pod mapou, tudíž</w:t>
            </w:r>
            <w:r w:rsidR="00B1549A" w:rsidRPr="002D5699">
              <w:rPr>
                <w:rFonts w:asciiTheme="minorHAnsi" w:hAnsiTheme="minorHAnsi" w:cstheme="minorHAnsi"/>
                <w:sz w:val="20"/>
                <w:szCs w:val="20"/>
              </w:rPr>
              <w:t>,</w:t>
            </w:r>
            <w:r w:rsidR="001001E6" w:rsidRPr="002D5699">
              <w:rPr>
                <w:rFonts w:asciiTheme="minorHAnsi" w:hAnsiTheme="minorHAnsi" w:cstheme="minorHAnsi"/>
                <w:sz w:val="20"/>
                <w:szCs w:val="20"/>
              </w:rPr>
              <w:t xml:space="preserve"> by nebylo třeba dělat další dlaždici..) a zbytek pak nechat tak, jak je. </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905"/>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96</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Tiskové odd.</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Tiskové zprávy</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Design</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proofErr w:type="spellStart"/>
            <w:r w:rsidRPr="002D5699">
              <w:rPr>
                <w:rFonts w:asciiTheme="minorHAnsi" w:hAnsiTheme="minorHAnsi" w:cstheme="minorHAnsi"/>
                <w:sz w:val="20"/>
                <w:szCs w:val="20"/>
              </w:rPr>
              <w:t>Členení</w:t>
            </w:r>
            <w:proofErr w:type="spellEnd"/>
            <w:r w:rsidRPr="002D5699">
              <w:rPr>
                <w:rFonts w:asciiTheme="minorHAnsi" w:hAnsiTheme="minorHAnsi" w:cstheme="minorHAnsi"/>
                <w:sz w:val="20"/>
                <w:szCs w:val="20"/>
              </w:rPr>
              <w:t xml:space="preserve"> tiskových zpráv</w:t>
            </w:r>
          </w:p>
        </w:tc>
        <w:tc>
          <w:tcPr>
            <w:tcW w:w="3030" w:type="dxa"/>
            <w:shd w:val="clear" w:color="auto" w:fill="auto"/>
            <w:hideMark/>
          </w:tcPr>
          <w:p w:rsidR="001001E6" w:rsidRPr="002D5699" w:rsidRDefault="00C30E25" w:rsidP="001001E6">
            <w:pPr>
              <w:rPr>
                <w:rFonts w:asciiTheme="minorHAnsi" w:hAnsiTheme="minorHAnsi" w:cstheme="minorHAnsi"/>
                <w:sz w:val="20"/>
                <w:szCs w:val="20"/>
              </w:rPr>
            </w:pPr>
            <w:r w:rsidRPr="002D5699">
              <w:rPr>
                <w:rFonts w:asciiTheme="minorHAnsi" w:hAnsiTheme="minorHAnsi" w:cstheme="minorHAnsi"/>
                <w:sz w:val="20"/>
                <w:szCs w:val="20"/>
              </w:rPr>
              <w:t>R</w:t>
            </w:r>
            <w:r w:rsidR="001001E6" w:rsidRPr="002D5699">
              <w:rPr>
                <w:rFonts w:asciiTheme="minorHAnsi" w:hAnsiTheme="minorHAnsi" w:cstheme="minorHAnsi"/>
                <w:sz w:val="20"/>
                <w:szCs w:val="20"/>
              </w:rPr>
              <w:t xml:space="preserve">ozčlenit TZ nejen podle let, ale také podle měsíců kvůli jednoduššímu vyhledávání, a to i zpětně.  </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496"/>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101</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Redakční systém</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Ostatní</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Kariéra ÚP</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Přílohy Kariéra ÚP</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Přílohy, které se přikládají k vyhlášenému VŘ, mají od personalistů určitý název, když se ale vyhlásí VŘ, přebírá příloha název VŘ a přílohy nejdou otevřít.</w:t>
            </w:r>
            <w:r w:rsidRPr="002D5699">
              <w:rPr>
                <w:rFonts w:asciiTheme="minorHAnsi" w:hAnsiTheme="minorHAnsi" w:cstheme="minorHAnsi"/>
                <w:sz w:val="20"/>
                <w:szCs w:val="20"/>
              </w:rPr>
              <w:br/>
            </w:r>
            <w:r w:rsidR="00C30E25" w:rsidRPr="002D5699">
              <w:rPr>
                <w:rFonts w:asciiTheme="minorHAnsi" w:hAnsiTheme="minorHAnsi" w:cstheme="minorHAnsi"/>
                <w:sz w:val="20"/>
                <w:szCs w:val="20"/>
              </w:rPr>
              <w:t>Zachovávat</w:t>
            </w:r>
            <w:r w:rsidRPr="002D5699">
              <w:rPr>
                <w:rFonts w:asciiTheme="minorHAnsi" w:hAnsiTheme="minorHAnsi" w:cstheme="minorHAnsi"/>
                <w:sz w:val="20"/>
                <w:szCs w:val="20"/>
              </w:rPr>
              <w:t xml:space="preserve"> přílohy s názvem, který jim je dán personalistou</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C30E25" w:rsidRPr="002D5699" w:rsidTr="002F3FAE">
        <w:trPr>
          <w:trHeight w:val="788"/>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103</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Tiskové odd.</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Statický obsah</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Design</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záložky </w:t>
            </w:r>
            <w:proofErr w:type="spellStart"/>
            <w:r w:rsidRPr="002D5699">
              <w:rPr>
                <w:rFonts w:asciiTheme="minorHAnsi" w:hAnsiTheme="minorHAnsi" w:cstheme="minorHAnsi"/>
                <w:sz w:val="20"/>
                <w:szCs w:val="20"/>
              </w:rPr>
              <w:t>KrP</w:t>
            </w:r>
            <w:proofErr w:type="spellEnd"/>
            <w:r w:rsidRPr="002D5699">
              <w:rPr>
                <w:rFonts w:asciiTheme="minorHAnsi" w:hAnsiTheme="minorHAnsi" w:cstheme="minorHAnsi"/>
                <w:sz w:val="20"/>
                <w:szCs w:val="20"/>
              </w:rPr>
              <w:t xml:space="preserve"> a </w:t>
            </w:r>
            <w:proofErr w:type="spellStart"/>
            <w:r w:rsidRPr="002D5699">
              <w:rPr>
                <w:rFonts w:asciiTheme="minorHAnsi" w:hAnsiTheme="minorHAnsi" w:cstheme="minorHAnsi"/>
                <w:sz w:val="20"/>
                <w:szCs w:val="20"/>
              </w:rPr>
              <w:t>KoP</w:t>
            </w:r>
            <w:proofErr w:type="spellEnd"/>
          </w:p>
        </w:tc>
        <w:tc>
          <w:tcPr>
            <w:tcW w:w="3030" w:type="dxa"/>
            <w:shd w:val="clear" w:color="auto" w:fill="auto"/>
            <w:hideMark/>
          </w:tcPr>
          <w:p w:rsidR="001001E6" w:rsidRPr="002D5699" w:rsidRDefault="00C30E25" w:rsidP="001001E6">
            <w:pPr>
              <w:rPr>
                <w:rFonts w:asciiTheme="minorHAnsi" w:hAnsiTheme="minorHAnsi" w:cstheme="minorHAnsi"/>
                <w:sz w:val="20"/>
                <w:szCs w:val="20"/>
              </w:rPr>
            </w:pPr>
            <w:r w:rsidRPr="002D5699">
              <w:rPr>
                <w:rFonts w:asciiTheme="minorHAnsi" w:hAnsiTheme="minorHAnsi" w:cstheme="minorHAnsi"/>
                <w:sz w:val="20"/>
                <w:szCs w:val="20"/>
              </w:rPr>
              <w:t>P</w:t>
            </w:r>
            <w:r w:rsidR="001001E6" w:rsidRPr="002D5699">
              <w:rPr>
                <w:rFonts w:asciiTheme="minorHAnsi" w:hAnsiTheme="minorHAnsi" w:cstheme="minorHAnsi"/>
                <w:sz w:val="20"/>
                <w:szCs w:val="20"/>
              </w:rPr>
              <w:t xml:space="preserve">řesunout záložky </w:t>
            </w:r>
            <w:proofErr w:type="spellStart"/>
            <w:r w:rsidR="001001E6" w:rsidRPr="002D5699">
              <w:rPr>
                <w:rFonts w:asciiTheme="minorHAnsi" w:hAnsiTheme="minorHAnsi" w:cstheme="minorHAnsi"/>
                <w:sz w:val="20"/>
                <w:szCs w:val="20"/>
              </w:rPr>
              <w:t>KrP</w:t>
            </w:r>
            <w:proofErr w:type="spellEnd"/>
            <w:r w:rsidR="001001E6" w:rsidRPr="002D5699">
              <w:rPr>
                <w:rFonts w:asciiTheme="minorHAnsi" w:hAnsiTheme="minorHAnsi" w:cstheme="minorHAnsi"/>
                <w:sz w:val="20"/>
                <w:szCs w:val="20"/>
              </w:rPr>
              <w:t xml:space="preserve"> a </w:t>
            </w:r>
            <w:proofErr w:type="spellStart"/>
            <w:r w:rsidR="001001E6" w:rsidRPr="002D5699">
              <w:rPr>
                <w:rFonts w:asciiTheme="minorHAnsi" w:hAnsiTheme="minorHAnsi" w:cstheme="minorHAnsi"/>
                <w:sz w:val="20"/>
                <w:szCs w:val="20"/>
              </w:rPr>
              <w:t>KoP</w:t>
            </w:r>
            <w:proofErr w:type="spellEnd"/>
            <w:r w:rsidR="001001E6" w:rsidRPr="002D5699">
              <w:rPr>
                <w:rFonts w:asciiTheme="minorHAnsi" w:hAnsiTheme="minorHAnsi" w:cstheme="minorHAnsi"/>
                <w:sz w:val="20"/>
                <w:szCs w:val="20"/>
              </w:rPr>
              <w:t xml:space="preserve"> do levého sloupce, aby se nemuselo rolovat (zmenšit třeba mapu)</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035"/>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112</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ZAM-ZAHR</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Volná místa</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Umožnit tisk potvrzení, že VPM není volné.</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Potvrzení má být vytisknuto a předáno žadateli a současně založeno jako průkazní materiál do žádosti o zaměstnaneckou kartu.</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290"/>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113</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ZAM-ZAHR</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Volná místa</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Roleta u pole občanství.</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 množství</w:t>
            </w:r>
            <w:r w:rsidR="00B1549A" w:rsidRPr="002D5699">
              <w:rPr>
                <w:rFonts w:asciiTheme="minorHAnsi" w:hAnsiTheme="minorHAnsi" w:cstheme="minorHAnsi"/>
                <w:sz w:val="20"/>
                <w:szCs w:val="20"/>
              </w:rPr>
              <w:t xml:space="preserve"> z</w:t>
            </w:r>
            <w:r w:rsidRPr="002D5699">
              <w:rPr>
                <w:rFonts w:asciiTheme="minorHAnsi" w:hAnsiTheme="minorHAnsi" w:cstheme="minorHAnsi"/>
                <w:sz w:val="20"/>
                <w:szCs w:val="20"/>
              </w:rPr>
              <w:t>pracovaných žádostí pro MZV časová úspora. Nyní našeptávač práci neurychluje, neboť pracovník musí kurzorem opustit pole pro zadání informace.</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780"/>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114</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ZAM-Rekvalifikace</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Formuláře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Interaktivní formuláře</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Interaktivní formuláře za oblast pracovní rehabilitace a rekvalifikace</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Příprava interaktivních formulář</w:t>
            </w:r>
            <w:r w:rsidR="00B1549A" w:rsidRPr="002D5699">
              <w:rPr>
                <w:rFonts w:asciiTheme="minorHAnsi" w:hAnsiTheme="minorHAnsi" w:cstheme="minorHAnsi"/>
                <w:sz w:val="20"/>
                <w:szCs w:val="20"/>
              </w:rPr>
              <w:t>ů</w:t>
            </w:r>
            <w:r w:rsidR="005967A7" w:rsidRPr="002D5699">
              <w:rPr>
                <w:rFonts w:asciiTheme="minorHAnsi" w:hAnsiTheme="minorHAnsi" w:cstheme="minorHAnsi"/>
                <w:sz w:val="20"/>
                <w:szCs w:val="20"/>
              </w:rPr>
              <w:t xml:space="preserve"> </w:t>
            </w:r>
            <w:r w:rsidRPr="002D5699">
              <w:rPr>
                <w:rFonts w:asciiTheme="minorHAnsi" w:hAnsiTheme="minorHAnsi" w:cstheme="minorHAnsi"/>
                <w:sz w:val="20"/>
                <w:szCs w:val="20"/>
              </w:rPr>
              <w:t>pro podání žádostí či zájmu v</w:t>
            </w:r>
            <w:r w:rsidR="005967A7" w:rsidRPr="002D5699">
              <w:rPr>
                <w:rFonts w:asciiTheme="minorHAnsi" w:hAnsiTheme="minorHAnsi" w:cstheme="minorHAnsi"/>
                <w:sz w:val="20"/>
                <w:szCs w:val="20"/>
              </w:rPr>
              <w:t> </w:t>
            </w:r>
            <w:r w:rsidRPr="002D5699">
              <w:rPr>
                <w:rFonts w:asciiTheme="minorHAnsi" w:hAnsiTheme="minorHAnsi" w:cstheme="minorHAnsi"/>
                <w:sz w:val="20"/>
                <w:szCs w:val="20"/>
              </w:rPr>
              <w:t>dané oblasti</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780"/>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115</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ZAM-Rekvalifikace</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Formuláře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Interaktivní formuláře</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Možnost podání interaktivních formulářů žádosti či zájmu za danou oblast do IS ZAM</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Možnost odeslání vyplněných intera</w:t>
            </w:r>
            <w:r w:rsidR="005967A7" w:rsidRPr="002D5699">
              <w:rPr>
                <w:rFonts w:asciiTheme="minorHAnsi" w:hAnsiTheme="minorHAnsi" w:cstheme="minorHAnsi"/>
                <w:sz w:val="20"/>
                <w:szCs w:val="20"/>
              </w:rPr>
              <w:t>k</w:t>
            </w:r>
            <w:r w:rsidRPr="002D5699">
              <w:rPr>
                <w:rFonts w:asciiTheme="minorHAnsi" w:hAnsiTheme="minorHAnsi" w:cstheme="minorHAnsi"/>
                <w:sz w:val="20"/>
                <w:szCs w:val="20"/>
              </w:rPr>
              <w:t>tivních formulářů prostředni</w:t>
            </w:r>
            <w:r w:rsidR="00B1549A" w:rsidRPr="002D5699">
              <w:rPr>
                <w:rFonts w:asciiTheme="minorHAnsi" w:hAnsiTheme="minorHAnsi" w:cstheme="minorHAnsi"/>
                <w:sz w:val="20"/>
                <w:szCs w:val="20"/>
              </w:rPr>
              <w:t>c</w:t>
            </w:r>
            <w:r w:rsidRPr="002D5699">
              <w:rPr>
                <w:rFonts w:asciiTheme="minorHAnsi" w:hAnsiTheme="minorHAnsi" w:cstheme="minorHAnsi"/>
                <w:sz w:val="20"/>
                <w:szCs w:val="20"/>
              </w:rPr>
              <w:t>tvím portálu do ISZAM</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5967A7" w:rsidRPr="002D5699" w:rsidTr="002F3FAE">
        <w:trPr>
          <w:trHeight w:val="3759"/>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119</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ZAM-Volná místa</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Volná místa</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Zařazení nabídek VPM v gesci MPSV</w:t>
            </w:r>
          </w:p>
        </w:tc>
        <w:tc>
          <w:tcPr>
            <w:tcW w:w="3030" w:type="dxa"/>
            <w:shd w:val="clear" w:color="auto" w:fill="auto"/>
            <w:hideMark/>
          </w:tcPr>
          <w:p w:rsidR="001001E6" w:rsidRPr="002D5699" w:rsidRDefault="005967A7" w:rsidP="001001E6">
            <w:pPr>
              <w:rPr>
                <w:rFonts w:asciiTheme="minorHAnsi" w:hAnsiTheme="minorHAnsi" w:cstheme="minorHAnsi"/>
                <w:sz w:val="20"/>
                <w:szCs w:val="20"/>
              </w:rPr>
            </w:pPr>
            <w:r w:rsidRPr="002D5699">
              <w:rPr>
                <w:rFonts w:asciiTheme="minorHAnsi" w:hAnsiTheme="minorHAnsi" w:cstheme="minorHAnsi"/>
                <w:sz w:val="20"/>
                <w:szCs w:val="20"/>
              </w:rPr>
              <w:t>P</w:t>
            </w:r>
            <w:r w:rsidR="001001E6" w:rsidRPr="002D5699">
              <w:rPr>
                <w:rFonts w:asciiTheme="minorHAnsi" w:hAnsiTheme="minorHAnsi" w:cstheme="minorHAnsi"/>
                <w:sz w:val="20"/>
                <w:szCs w:val="20"/>
              </w:rPr>
              <w:t xml:space="preserve">řidat informaci - odkaz, že oblast zahraniční zaměstnanosti je v působnosti MPSV (Zde https://www.uradprace.cz/web/cz/volna-mista-v-cr#/volna-mista-prehled  si zaměstnavatelé zkontrolují pouze, jestli vůbec je jejich nabídka na portálu a je nahlášena se souhlasem pro </w:t>
            </w:r>
            <w:proofErr w:type="spellStart"/>
            <w:r w:rsidR="001001E6" w:rsidRPr="002D5699">
              <w:rPr>
                <w:rFonts w:asciiTheme="minorHAnsi" w:hAnsiTheme="minorHAnsi" w:cstheme="minorHAnsi"/>
                <w:sz w:val="20"/>
                <w:szCs w:val="20"/>
              </w:rPr>
              <w:t>ZamK</w:t>
            </w:r>
            <w:proofErr w:type="spellEnd"/>
            <w:r w:rsidR="001001E6" w:rsidRPr="002D5699">
              <w:rPr>
                <w:rFonts w:asciiTheme="minorHAnsi" w:hAnsiTheme="minorHAnsi" w:cstheme="minorHAnsi"/>
                <w:sz w:val="20"/>
                <w:szCs w:val="20"/>
              </w:rPr>
              <w:t xml:space="preserve">. Když si ale chtějí ověřit, jestli už je VM uvolněno pro </w:t>
            </w:r>
            <w:proofErr w:type="spellStart"/>
            <w:r w:rsidR="001001E6" w:rsidRPr="002D5699">
              <w:rPr>
                <w:rFonts w:asciiTheme="minorHAnsi" w:hAnsiTheme="minorHAnsi" w:cstheme="minorHAnsi"/>
                <w:sz w:val="20"/>
                <w:szCs w:val="20"/>
              </w:rPr>
              <w:t>ZamK</w:t>
            </w:r>
            <w:proofErr w:type="spellEnd"/>
            <w:r w:rsidR="001001E6" w:rsidRPr="002D5699">
              <w:rPr>
                <w:rFonts w:asciiTheme="minorHAnsi" w:hAnsiTheme="minorHAnsi" w:cstheme="minorHAnsi"/>
                <w:sz w:val="20"/>
                <w:szCs w:val="20"/>
              </w:rPr>
              <w:t>, je nutné hledat je zde https://www.mpsv.cz/web/cz/hledani-volnych-mist - je nutné překliknout z ÚP na MPSV)</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290"/>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125</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ZAM-Volná místa</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w:t>
            </w:r>
            <w:r w:rsidR="005967A7"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Volná místa</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VPM s neurčenou adresou</w:t>
            </w:r>
          </w:p>
        </w:tc>
        <w:tc>
          <w:tcPr>
            <w:tcW w:w="3030" w:type="dxa"/>
            <w:shd w:val="clear" w:color="auto" w:fill="auto"/>
            <w:hideMark/>
          </w:tcPr>
          <w:p w:rsidR="001001E6" w:rsidRPr="002D5699" w:rsidRDefault="001001E6" w:rsidP="00014F8A">
            <w:pPr>
              <w:rPr>
                <w:rFonts w:asciiTheme="minorHAnsi" w:hAnsiTheme="minorHAnsi" w:cstheme="minorHAnsi"/>
                <w:sz w:val="20"/>
                <w:szCs w:val="20"/>
              </w:rPr>
            </w:pPr>
            <w:r w:rsidRPr="002D5699">
              <w:rPr>
                <w:rFonts w:asciiTheme="minorHAnsi" w:hAnsiTheme="minorHAnsi" w:cstheme="minorHAnsi"/>
                <w:sz w:val="20"/>
                <w:szCs w:val="20"/>
              </w:rPr>
              <w:t xml:space="preserve">Pří výběru VPM daného okresu a zaškrtnutí  „Včetně míst s neurčitou adresou“ se objevují i VPM, která mají </w:t>
            </w:r>
            <w:proofErr w:type="spellStart"/>
            <w:r w:rsidRPr="002D5699">
              <w:rPr>
                <w:rFonts w:asciiTheme="minorHAnsi" w:hAnsiTheme="minorHAnsi" w:cstheme="minorHAnsi"/>
                <w:sz w:val="20"/>
                <w:szCs w:val="20"/>
              </w:rPr>
              <w:t>š</w:t>
            </w:r>
            <w:r w:rsidR="00E312A9">
              <w:rPr>
                <w:rFonts w:asciiTheme="minorHAnsi" w:hAnsiTheme="minorHAnsi" w:cstheme="minorHAnsi"/>
                <w:sz w:val="20"/>
                <w:szCs w:val="20"/>
              </w:rPr>
              <w:t>i</w:t>
            </w:r>
            <w:r w:rsidRPr="002D5699">
              <w:rPr>
                <w:rFonts w:asciiTheme="minorHAnsi" w:hAnsiTheme="minorHAnsi" w:cstheme="minorHAnsi"/>
                <w:sz w:val="20"/>
                <w:szCs w:val="20"/>
              </w:rPr>
              <w:t>řitelnost</w:t>
            </w:r>
            <w:proofErr w:type="spellEnd"/>
            <w:r w:rsidRPr="002D5699">
              <w:rPr>
                <w:rFonts w:asciiTheme="minorHAnsi" w:hAnsiTheme="minorHAnsi" w:cstheme="minorHAnsi"/>
                <w:sz w:val="20"/>
                <w:szCs w:val="20"/>
              </w:rPr>
              <w:t xml:space="preserve"> do jiných okresů, ale </w:t>
            </w:r>
            <w:r w:rsidR="00E4393A" w:rsidRPr="002D5699">
              <w:rPr>
                <w:rFonts w:asciiTheme="minorHAnsi" w:hAnsiTheme="minorHAnsi" w:cstheme="minorHAnsi"/>
                <w:sz w:val="20"/>
                <w:szCs w:val="20"/>
              </w:rPr>
              <w:t>mají zadané místo výkonu práce přesnou adresou.</w:t>
            </w:r>
            <w:r w:rsidRPr="002D5699">
              <w:rPr>
                <w:rFonts w:asciiTheme="minorHAnsi" w:hAnsiTheme="minorHAnsi" w:cstheme="minorHAnsi"/>
                <w:sz w:val="20"/>
                <w:szCs w:val="20"/>
              </w:rPr>
              <w:t xml:space="preserve"> </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785"/>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161</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ZAM-volná místa</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w:t>
            </w:r>
            <w:r w:rsidR="005967A7" w:rsidRPr="002D5699">
              <w:rPr>
                <w:rFonts w:asciiTheme="minorHAnsi" w:hAnsiTheme="minorHAnsi" w:cstheme="minorHAnsi"/>
                <w:sz w:val="20"/>
                <w:szCs w:val="20"/>
              </w:rPr>
              <w:t>Aplikace</w:t>
            </w:r>
          </w:p>
        </w:tc>
        <w:tc>
          <w:tcPr>
            <w:tcW w:w="1134" w:type="dxa"/>
            <w:shd w:val="clear" w:color="auto" w:fill="auto"/>
            <w:hideMark/>
          </w:tcPr>
          <w:p w:rsidR="001001E6" w:rsidRPr="002D5699" w:rsidRDefault="005967A7" w:rsidP="001001E6">
            <w:pPr>
              <w:rPr>
                <w:rFonts w:asciiTheme="minorHAnsi" w:hAnsiTheme="minorHAnsi" w:cstheme="minorHAnsi"/>
                <w:sz w:val="20"/>
                <w:szCs w:val="20"/>
              </w:rPr>
            </w:pPr>
            <w:r w:rsidRPr="002D5699">
              <w:rPr>
                <w:rFonts w:asciiTheme="minorHAnsi" w:hAnsiTheme="minorHAnsi" w:cstheme="minorHAnsi"/>
                <w:sz w:val="20"/>
                <w:szCs w:val="20"/>
              </w:rPr>
              <w:t>Volná místa</w:t>
            </w:r>
            <w:r w:rsidR="001001E6" w:rsidRPr="002D5699">
              <w:rPr>
                <w:rFonts w:asciiTheme="minorHAnsi" w:hAnsiTheme="minorHAnsi" w:cstheme="minorHAnsi"/>
                <w:sz w:val="20"/>
                <w:szCs w:val="20"/>
              </w:rPr>
              <w:t> </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Centrální evidence VMP: evidence žádostí - ve výsledku vyhledávání zobrazit typ žádosti</w:t>
            </w:r>
          </w:p>
        </w:tc>
        <w:tc>
          <w:tcPr>
            <w:tcW w:w="3030" w:type="dxa"/>
            <w:shd w:val="clear" w:color="auto" w:fill="auto"/>
            <w:noWrap/>
            <w:hideMark/>
          </w:tcPr>
          <w:p w:rsidR="005967A7"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Ve výsledku vyhledávání  v evidenci žádostí zobrazit typ žádosti :</w:t>
            </w:r>
            <w:r w:rsidRPr="002D5699">
              <w:rPr>
                <w:rFonts w:asciiTheme="minorHAnsi" w:hAnsiTheme="minorHAnsi" w:cstheme="minorHAnsi"/>
                <w:sz w:val="20"/>
                <w:szCs w:val="20"/>
              </w:rPr>
              <w:br/>
              <w:t xml:space="preserve">1.buď za číslo žádosti do labelu </w:t>
            </w:r>
            <w:r w:rsidRPr="002D5699">
              <w:rPr>
                <w:rFonts w:asciiTheme="minorHAnsi" w:hAnsiTheme="minorHAnsi" w:cstheme="minorHAnsi"/>
                <w:sz w:val="20"/>
                <w:szCs w:val="20"/>
              </w:rPr>
              <w:br/>
              <w:t xml:space="preserve">2.nebo do sloupečku žádost jako label + typ - </w:t>
            </w:r>
          </w:p>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Zobrazované hodnoty ne plným textem jako v detailu, ale zkratkou - změna v číselníku</w:t>
            </w:r>
            <w:r w:rsidRPr="002D5699">
              <w:rPr>
                <w:rFonts w:asciiTheme="minorHAnsi" w:hAnsiTheme="minorHAnsi" w:cstheme="minorHAnsi"/>
                <w:sz w:val="20"/>
                <w:szCs w:val="20"/>
              </w:rPr>
              <w:br/>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3330"/>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175</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ZAM-OZP</w:t>
            </w:r>
          </w:p>
        </w:tc>
        <w:tc>
          <w:tcPr>
            <w:tcW w:w="992" w:type="dxa"/>
            <w:shd w:val="clear" w:color="auto" w:fill="auto"/>
            <w:noWrap/>
            <w:hideMark/>
          </w:tcPr>
          <w:p w:rsidR="001001E6" w:rsidRPr="002D5699" w:rsidRDefault="005967A7" w:rsidP="001001E6">
            <w:pPr>
              <w:rPr>
                <w:rFonts w:asciiTheme="minorHAnsi" w:hAnsiTheme="minorHAnsi" w:cstheme="minorHAnsi"/>
                <w:sz w:val="20"/>
                <w:szCs w:val="20"/>
              </w:rPr>
            </w:pPr>
            <w:r w:rsidRPr="002D5699">
              <w:rPr>
                <w:rFonts w:asciiTheme="minorHAnsi" w:hAnsiTheme="minorHAnsi" w:cstheme="minorHAnsi"/>
                <w:sz w:val="20"/>
                <w:szCs w:val="20"/>
              </w:rPr>
              <w:t>Open data</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Roční zprávy</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roční zprávy - dočasné řešení</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Evidence údajů z roční zprávy o činnosti zaměstnavatele uznaného na chráněném trhu práce - dočasné řešení</w:t>
            </w:r>
            <w:r w:rsidRPr="002D5699">
              <w:rPr>
                <w:rFonts w:asciiTheme="minorHAnsi" w:hAnsiTheme="minorHAnsi" w:cstheme="minorHAnsi"/>
                <w:sz w:val="20"/>
                <w:szCs w:val="20"/>
              </w:rPr>
              <w:br/>
              <w:t>• Příprava excelových souborů roční zprávy</w:t>
            </w:r>
            <w:r w:rsidRPr="002D5699">
              <w:rPr>
                <w:rFonts w:asciiTheme="minorHAnsi" w:hAnsiTheme="minorHAnsi" w:cstheme="minorHAnsi"/>
                <w:sz w:val="20"/>
                <w:szCs w:val="20"/>
              </w:rPr>
              <w:br/>
              <w:t xml:space="preserve">• Zajistit zveřejnění upravených souborů na novém portálu </w:t>
            </w:r>
            <w:r w:rsidRPr="002D5699">
              <w:rPr>
                <w:rFonts w:asciiTheme="minorHAnsi" w:hAnsiTheme="minorHAnsi" w:cstheme="minorHAnsi"/>
                <w:sz w:val="20"/>
                <w:szCs w:val="20"/>
              </w:rPr>
              <w:br/>
              <w:t xml:space="preserve">• Vyvinout aplikaci pro upload excel souborů do nového portálu </w:t>
            </w:r>
            <w:r w:rsidRPr="002D5699">
              <w:rPr>
                <w:rFonts w:asciiTheme="minorHAnsi" w:hAnsiTheme="minorHAnsi" w:cstheme="minorHAnsi"/>
                <w:sz w:val="20"/>
                <w:szCs w:val="20"/>
              </w:rPr>
              <w:br/>
              <w:t>• vydefinování statistických sad</w:t>
            </w:r>
            <w:r w:rsidRPr="002D5699">
              <w:rPr>
                <w:rFonts w:asciiTheme="minorHAnsi" w:hAnsiTheme="minorHAnsi" w:cstheme="minorHAnsi"/>
                <w:sz w:val="20"/>
                <w:szCs w:val="20"/>
              </w:rPr>
              <w:br/>
              <w:t xml:space="preserve">• Vytvoření statistik a jejich předání na MPSV </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035"/>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176</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ZAM-OZP</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w:t>
            </w:r>
            <w:r w:rsidR="005967A7"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Roční zprávy</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roční zprávy - finální řešení</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Evidence údajů z roční zprávy o činnosti zaměstnavatele uznaného na chráněném trhu práce - finální řešení </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2295"/>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182</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ZAM-Volná místa</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w:t>
            </w:r>
            <w:r w:rsidR="005967A7"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Volná místa</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Úpravy při zadávání volných míst</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Úpravy při zadávání volných míst:</w:t>
            </w:r>
            <w:r w:rsidRPr="002D5699">
              <w:rPr>
                <w:rFonts w:asciiTheme="minorHAnsi" w:hAnsiTheme="minorHAnsi" w:cstheme="minorHAnsi"/>
                <w:sz w:val="20"/>
                <w:szCs w:val="20"/>
              </w:rPr>
              <w:br/>
              <w:t>Výběr kontaktního pracoviště</w:t>
            </w:r>
            <w:r w:rsidRPr="002D5699">
              <w:rPr>
                <w:rFonts w:asciiTheme="minorHAnsi" w:hAnsiTheme="minorHAnsi" w:cstheme="minorHAnsi"/>
                <w:sz w:val="20"/>
                <w:szCs w:val="20"/>
              </w:rPr>
              <w:br/>
              <w:t>Kontrola, aby nebylo možné jednomu zaměstnavateli pořídit více pracovišť se stejným názvem</w:t>
            </w:r>
            <w:r w:rsidRPr="002D5699">
              <w:rPr>
                <w:rFonts w:asciiTheme="minorHAnsi" w:hAnsiTheme="minorHAnsi" w:cstheme="minorHAnsi"/>
                <w:sz w:val="20"/>
                <w:szCs w:val="20"/>
              </w:rPr>
              <w:br/>
              <w:t>"Požadované vzdělání" změnit na "Požadovaný obor vzdělání"</w:t>
            </w:r>
            <w:r w:rsidRPr="002D5699">
              <w:rPr>
                <w:rFonts w:asciiTheme="minorHAnsi" w:hAnsiTheme="minorHAnsi" w:cstheme="minorHAnsi"/>
                <w:sz w:val="20"/>
                <w:szCs w:val="20"/>
              </w:rPr>
              <w:br/>
              <w:t>Zveřejňovat - nenabízet možnost „Nezveřejňovat“</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2758"/>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183</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ZAM-Volná místa</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w:t>
            </w:r>
            <w:r w:rsidR="005967A7"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Volná místa</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Úpravy při vyhledávání volných míst</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Označení datumů volného místa:</w:t>
            </w:r>
            <w:r w:rsidRPr="002D5699">
              <w:rPr>
                <w:rFonts w:asciiTheme="minorHAnsi" w:hAnsiTheme="minorHAnsi" w:cstheme="minorHAnsi"/>
                <w:sz w:val="20"/>
                <w:szCs w:val="20"/>
              </w:rPr>
              <w:br/>
              <w:t>Vyhledávání volných míst (pro veřejnost): „Zveřejněno“ změnit na „Datum poslední změny“</w:t>
            </w:r>
            <w:r w:rsidRPr="002D5699">
              <w:rPr>
                <w:rFonts w:asciiTheme="minorHAnsi" w:hAnsiTheme="minorHAnsi" w:cstheme="minorHAnsi"/>
                <w:sz w:val="20"/>
                <w:szCs w:val="20"/>
              </w:rPr>
              <w:br/>
              <w:t>Editace volného místa  – zobrazovat oba datumy: „Datum vložení volného místa“ i „Datum poslední změny“</w:t>
            </w:r>
            <w:r w:rsidRPr="002D5699">
              <w:rPr>
                <w:rFonts w:asciiTheme="minorHAnsi" w:hAnsiTheme="minorHAnsi" w:cstheme="minorHAnsi"/>
                <w:sz w:val="20"/>
                <w:szCs w:val="20"/>
              </w:rPr>
              <w:br/>
              <w:t>Centrální evidence – v Detailu volného místa zobrazovat oba datumy: „Datum vložení volného místa“ i „Datum poslední změny“</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785"/>
        </w:trPr>
        <w:tc>
          <w:tcPr>
            <w:tcW w:w="445" w:type="dxa"/>
            <w:shd w:val="clear" w:color="auto" w:fill="auto"/>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189</w:t>
            </w:r>
          </w:p>
        </w:tc>
        <w:tc>
          <w:tcPr>
            <w:tcW w:w="96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DAV-Průřezový</w:t>
            </w:r>
          </w:p>
        </w:tc>
        <w:tc>
          <w:tcPr>
            <w:tcW w:w="992"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Formuláře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Interaktivní formuláře</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Bydliště mimo ČR - kontroly na formulářích</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Formuláře v oblasti dávek musí umožňovat zadat adresu mimo ČR, pokud uživatel v dané části zvolí možnost "Bydliště v ČR" --&gt; Ne. Adresa pak v tom případě bude bez kontrol a bude možné vyplnit i pole stát.</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765"/>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193</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Vyhledávání volného místa EURES – řazení</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Přidat možnost řazení podle data zveřejnění = data poslední změny</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2224"/>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194</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Detail volného místa EURES na samostatné </w:t>
            </w:r>
            <w:proofErr w:type="spellStart"/>
            <w:r w:rsidRPr="002D5699">
              <w:rPr>
                <w:rFonts w:asciiTheme="minorHAnsi" w:hAnsiTheme="minorHAnsi" w:cstheme="minorHAnsi"/>
                <w:sz w:val="20"/>
                <w:szCs w:val="20"/>
              </w:rPr>
              <w:t>url</w:t>
            </w:r>
            <w:proofErr w:type="spellEnd"/>
          </w:p>
        </w:tc>
        <w:tc>
          <w:tcPr>
            <w:tcW w:w="3030" w:type="dxa"/>
            <w:shd w:val="clear" w:color="auto" w:fill="auto"/>
            <w:hideMark/>
          </w:tcPr>
          <w:p w:rsidR="001001E6" w:rsidRPr="002D5699" w:rsidRDefault="005967A7" w:rsidP="001001E6">
            <w:pPr>
              <w:rPr>
                <w:rFonts w:asciiTheme="minorHAnsi" w:hAnsiTheme="minorHAnsi" w:cstheme="minorHAnsi"/>
                <w:sz w:val="20"/>
                <w:szCs w:val="20"/>
              </w:rPr>
            </w:pPr>
            <w:r w:rsidRPr="002D5699">
              <w:rPr>
                <w:rFonts w:asciiTheme="minorHAnsi" w:hAnsiTheme="minorHAnsi" w:cstheme="minorHAnsi"/>
                <w:sz w:val="20"/>
                <w:szCs w:val="20"/>
              </w:rPr>
              <w:t xml:space="preserve">Zobrazit </w:t>
            </w:r>
            <w:r w:rsidR="001001E6" w:rsidRPr="002D5699">
              <w:rPr>
                <w:rFonts w:asciiTheme="minorHAnsi" w:hAnsiTheme="minorHAnsi" w:cstheme="minorHAnsi"/>
                <w:sz w:val="20"/>
                <w:szCs w:val="20"/>
              </w:rPr>
              <w:t xml:space="preserve">detail volného místa EURES, aby jedno místo mělo svou samostatnou URL, kterou by bylo možné odeslat klientovi. Zatím je možné poslat pouze URL adresu volného místa na zahraničním webu. </w:t>
            </w:r>
            <w:r w:rsidR="001001E6" w:rsidRPr="002D5699">
              <w:rPr>
                <w:rFonts w:asciiTheme="minorHAnsi" w:hAnsiTheme="minorHAnsi" w:cstheme="minorHAnsi"/>
                <w:sz w:val="20"/>
                <w:szCs w:val="20"/>
              </w:rPr>
              <w:br/>
              <w:t>Detail by měl obsahovat všechny údaje o volném místu EURES pořízené poradcem EURES</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5967A7" w:rsidRPr="002D5699" w:rsidTr="002F3FAE">
        <w:trPr>
          <w:trHeight w:val="937"/>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195</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Tematika převedena jako číselník</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Parametr volného místa EURES Tématika převést na číselník – v pořízení volného místa EURES i při vyhledávání.</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5355"/>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196</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Místo přes agenturu a úprava hodnot a názvu položky</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Místo přes agenturu </w:t>
            </w:r>
            <w:r w:rsidRPr="002D5699">
              <w:rPr>
                <w:rFonts w:asciiTheme="minorHAnsi" w:hAnsiTheme="minorHAnsi" w:cstheme="minorHAnsi"/>
                <w:sz w:val="20"/>
                <w:szCs w:val="20"/>
              </w:rPr>
              <w:br/>
              <w:t>1. změnit nadpis „Místo přes agenturu“ na „Typ zaměstnavatele“</w:t>
            </w:r>
            <w:r w:rsidRPr="002D5699">
              <w:rPr>
                <w:rFonts w:asciiTheme="minorHAnsi" w:hAnsiTheme="minorHAnsi" w:cstheme="minorHAnsi"/>
                <w:sz w:val="20"/>
                <w:szCs w:val="20"/>
              </w:rPr>
              <w:br/>
            </w:r>
            <w:r w:rsidRPr="002D5699">
              <w:rPr>
                <w:rFonts w:asciiTheme="minorHAnsi" w:hAnsiTheme="minorHAnsi" w:cstheme="minorHAnsi"/>
                <w:sz w:val="20"/>
                <w:szCs w:val="20"/>
              </w:rPr>
              <w:br/>
              <w:t>2. Nové nabídky pro Typ zaměstnavatele:</w:t>
            </w:r>
            <w:r w:rsidRPr="002D5699">
              <w:rPr>
                <w:rFonts w:asciiTheme="minorHAnsi" w:hAnsiTheme="minorHAnsi" w:cstheme="minorHAnsi"/>
                <w:sz w:val="20"/>
                <w:szCs w:val="20"/>
              </w:rPr>
              <w:br/>
              <w:t>- Přímý zaměstnavatel</w:t>
            </w:r>
            <w:r w:rsidRPr="002D5699">
              <w:rPr>
                <w:rFonts w:asciiTheme="minorHAnsi" w:hAnsiTheme="minorHAnsi" w:cstheme="minorHAnsi"/>
                <w:sz w:val="20"/>
                <w:szCs w:val="20"/>
              </w:rPr>
              <w:br/>
              <w:t>- Agentura</w:t>
            </w:r>
            <w:r w:rsidRPr="002D5699">
              <w:rPr>
                <w:rFonts w:asciiTheme="minorHAnsi" w:hAnsiTheme="minorHAnsi" w:cstheme="minorHAnsi"/>
                <w:sz w:val="20"/>
                <w:szCs w:val="20"/>
              </w:rPr>
              <w:br/>
              <w:t>- Nezáleží (volba způsobí stejný výběr, jako bez výběru typu zaměstnavatele)</w:t>
            </w:r>
            <w:r w:rsidRPr="002D5699">
              <w:rPr>
                <w:rFonts w:asciiTheme="minorHAnsi" w:hAnsiTheme="minorHAnsi" w:cstheme="minorHAnsi"/>
                <w:sz w:val="20"/>
                <w:szCs w:val="20"/>
              </w:rPr>
              <w:br/>
            </w:r>
            <w:r w:rsidRPr="002D5699">
              <w:rPr>
                <w:rFonts w:asciiTheme="minorHAnsi" w:hAnsiTheme="minorHAnsi" w:cstheme="minorHAnsi"/>
                <w:sz w:val="20"/>
                <w:szCs w:val="20"/>
              </w:rPr>
              <w:br/>
              <w:t xml:space="preserve">3. </w:t>
            </w:r>
            <w:proofErr w:type="spellStart"/>
            <w:r w:rsidRPr="002D5699">
              <w:rPr>
                <w:rFonts w:asciiTheme="minorHAnsi" w:hAnsiTheme="minorHAnsi" w:cstheme="minorHAnsi"/>
                <w:sz w:val="20"/>
                <w:szCs w:val="20"/>
              </w:rPr>
              <w:t>Přemapovat</w:t>
            </w:r>
            <w:proofErr w:type="spellEnd"/>
            <w:r w:rsidRPr="002D5699">
              <w:rPr>
                <w:rFonts w:asciiTheme="minorHAnsi" w:hAnsiTheme="minorHAnsi" w:cstheme="minorHAnsi"/>
                <w:sz w:val="20"/>
                <w:szCs w:val="20"/>
              </w:rPr>
              <w:t xml:space="preserve"> parametry volných míst EURES</w:t>
            </w:r>
            <w:r w:rsidRPr="002D5699">
              <w:rPr>
                <w:rFonts w:asciiTheme="minorHAnsi" w:hAnsiTheme="minorHAnsi" w:cstheme="minorHAnsi"/>
                <w:sz w:val="20"/>
                <w:szCs w:val="20"/>
              </w:rPr>
              <w:br/>
              <w:t>- Agentura je zaměstnavatel -&gt; Agentura</w:t>
            </w:r>
            <w:r w:rsidRPr="002D5699">
              <w:rPr>
                <w:rFonts w:asciiTheme="minorHAnsi" w:hAnsiTheme="minorHAnsi" w:cstheme="minorHAnsi"/>
                <w:sz w:val="20"/>
                <w:szCs w:val="20"/>
              </w:rPr>
              <w:br/>
              <w:t>- Agentura je zprostředkovatel -&gt; Agentura</w:t>
            </w:r>
            <w:r w:rsidRPr="002D5699">
              <w:rPr>
                <w:rFonts w:asciiTheme="minorHAnsi" w:hAnsiTheme="minorHAnsi" w:cstheme="minorHAnsi"/>
                <w:sz w:val="20"/>
                <w:szCs w:val="20"/>
              </w:rPr>
              <w:br/>
              <w:t>- Není přes agenturu -&gt; Přímý zaměstnavatel</w:t>
            </w:r>
            <w:r w:rsidRPr="002D5699">
              <w:rPr>
                <w:rFonts w:asciiTheme="minorHAnsi" w:hAnsiTheme="minorHAnsi" w:cstheme="minorHAnsi"/>
                <w:sz w:val="20"/>
                <w:szCs w:val="20"/>
              </w:rPr>
              <w:br/>
              <w:t xml:space="preserve">- Není určeno -&gt; Nezáleží </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530"/>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197</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Obor - přidat parametr</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Možnost pořídit parametr Obor výběrem z číselníku, bude použitý stejný číselník jako při pořizování volného místa.</w:t>
            </w:r>
            <w:r w:rsidRPr="002D5699">
              <w:rPr>
                <w:rFonts w:asciiTheme="minorHAnsi" w:hAnsiTheme="minorHAnsi" w:cstheme="minorHAnsi"/>
                <w:sz w:val="20"/>
                <w:szCs w:val="20"/>
              </w:rPr>
              <w:br/>
              <w:t>Doplnit do zadávání volného místa i do detailu volného místa EURES.</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275"/>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198</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Počet pozic - přidat parametr</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Možnost pořídit parametr Počet pozic, tj. kolik zaměstnanců se hledá pro jedno volné místo.</w:t>
            </w:r>
            <w:r w:rsidRPr="002D5699">
              <w:rPr>
                <w:rFonts w:asciiTheme="minorHAnsi" w:hAnsiTheme="minorHAnsi" w:cstheme="minorHAnsi"/>
                <w:sz w:val="20"/>
                <w:szCs w:val="20"/>
              </w:rPr>
              <w:br/>
              <w:t>Doplnit do zadávání volného místa i do detailu volného místa EURES.</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5967A7" w:rsidRPr="002D5699" w:rsidTr="002F3FAE">
        <w:trPr>
          <w:trHeight w:val="4376"/>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199</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Jazykové znalosti a Úroveň znalosti jazyka - přidat parametry</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Možnost pořídit parametr Jazykové znalosti a Úroveň znalosti jazyka. </w:t>
            </w:r>
            <w:r w:rsidRPr="002D5699">
              <w:rPr>
                <w:rFonts w:asciiTheme="minorHAnsi" w:hAnsiTheme="minorHAnsi" w:cstheme="minorHAnsi"/>
                <w:sz w:val="20"/>
                <w:szCs w:val="20"/>
              </w:rPr>
              <w:br/>
              <w:t xml:space="preserve">Výběr jazyků a úrovní bude stejný, jako při pořizování volného místa. </w:t>
            </w:r>
            <w:r w:rsidRPr="002D5699">
              <w:rPr>
                <w:rFonts w:asciiTheme="minorHAnsi" w:hAnsiTheme="minorHAnsi" w:cstheme="minorHAnsi"/>
                <w:sz w:val="20"/>
                <w:szCs w:val="20"/>
              </w:rPr>
              <w:br/>
              <w:t xml:space="preserve">Pro jazyky se nyní používá číselník jazyků podle </w:t>
            </w:r>
            <w:proofErr w:type="spellStart"/>
            <w:r w:rsidRPr="002D5699">
              <w:rPr>
                <w:rFonts w:asciiTheme="minorHAnsi" w:hAnsiTheme="minorHAnsi" w:cstheme="minorHAnsi"/>
                <w:sz w:val="20"/>
                <w:szCs w:val="20"/>
              </w:rPr>
              <w:t>OKPráce</w:t>
            </w:r>
            <w:proofErr w:type="spellEnd"/>
            <w:r w:rsidRPr="002D5699">
              <w:rPr>
                <w:rFonts w:asciiTheme="minorHAnsi" w:hAnsiTheme="minorHAnsi" w:cstheme="minorHAnsi"/>
                <w:sz w:val="20"/>
                <w:szCs w:val="20"/>
              </w:rPr>
              <w:t>, po integraci na ISZAM bude nabídka dle číselníku z ISZAM</w:t>
            </w:r>
            <w:r w:rsidRPr="002D5699">
              <w:rPr>
                <w:rFonts w:asciiTheme="minorHAnsi" w:hAnsiTheme="minorHAnsi" w:cstheme="minorHAnsi"/>
                <w:sz w:val="20"/>
                <w:szCs w:val="20"/>
              </w:rPr>
              <w:br/>
              <w:t xml:space="preserve">Pro úroveň znalosti jazyka se používá číselník podle </w:t>
            </w:r>
            <w:proofErr w:type="spellStart"/>
            <w:r w:rsidRPr="002D5699">
              <w:rPr>
                <w:rFonts w:asciiTheme="minorHAnsi" w:hAnsiTheme="minorHAnsi" w:cstheme="minorHAnsi"/>
                <w:sz w:val="20"/>
                <w:szCs w:val="20"/>
              </w:rPr>
              <w:t>OKPráce</w:t>
            </w:r>
            <w:proofErr w:type="spellEnd"/>
            <w:r w:rsidRPr="002D5699">
              <w:rPr>
                <w:rFonts w:asciiTheme="minorHAnsi" w:hAnsiTheme="minorHAnsi" w:cstheme="minorHAnsi"/>
                <w:sz w:val="20"/>
                <w:szCs w:val="20"/>
              </w:rPr>
              <w:t>, po integraci na ISZAM bude nabídka dle číselníku z ISZAM (úroveň znalosti A1 – C3 + aktivně, pasivně)</w:t>
            </w:r>
            <w:r w:rsidRPr="002D5699">
              <w:rPr>
                <w:rFonts w:asciiTheme="minorHAnsi" w:hAnsiTheme="minorHAnsi" w:cstheme="minorHAnsi"/>
                <w:sz w:val="20"/>
                <w:szCs w:val="20"/>
              </w:rPr>
              <w:br/>
              <w:t xml:space="preserve">Parametr volného místa EURES Jazyková znalost a Úroveň znalosti budou nepovinné. </w:t>
            </w:r>
            <w:r w:rsidRPr="002D5699">
              <w:rPr>
                <w:rFonts w:asciiTheme="minorHAnsi" w:hAnsiTheme="minorHAnsi" w:cstheme="minorHAnsi"/>
                <w:sz w:val="20"/>
                <w:szCs w:val="20"/>
              </w:rPr>
              <w:br/>
              <w:t xml:space="preserve">Doplnit do zadávání volného místa i do detailu volného místa EURES. </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2040"/>
        </w:trPr>
        <w:tc>
          <w:tcPr>
            <w:tcW w:w="445" w:type="dxa"/>
            <w:shd w:val="clear" w:color="auto" w:fill="auto"/>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200</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Region převeden jako číselník</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Region převést na číselník, vázaný na stát.</w:t>
            </w:r>
            <w:r w:rsidRPr="002D5699">
              <w:rPr>
                <w:rFonts w:asciiTheme="minorHAnsi" w:hAnsiTheme="minorHAnsi" w:cstheme="minorHAnsi"/>
                <w:sz w:val="20"/>
                <w:szCs w:val="20"/>
              </w:rPr>
              <w:br/>
              <w:t>Změna se týká pořizování i vyhledávání volného místa EURES.</w:t>
            </w:r>
            <w:r w:rsidRPr="002D5699">
              <w:rPr>
                <w:rFonts w:asciiTheme="minorHAnsi" w:hAnsiTheme="minorHAnsi" w:cstheme="minorHAnsi"/>
                <w:sz w:val="20"/>
                <w:szCs w:val="20"/>
              </w:rPr>
              <w:br/>
              <w:t>Zakázat pořídit region, pokud nebude pro zadaný stát definovaný</w:t>
            </w:r>
            <w:r w:rsidRPr="002D5699">
              <w:rPr>
                <w:rFonts w:asciiTheme="minorHAnsi" w:hAnsiTheme="minorHAnsi" w:cstheme="minorHAnsi"/>
                <w:sz w:val="20"/>
                <w:szCs w:val="20"/>
              </w:rPr>
              <w:br/>
              <w:t xml:space="preserve">Seznam regionů s vazbou na stát dodá paní </w:t>
            </w:r>
            <w:proofErr w:type="spellStart"/>
            <w:r w:rsidRPr="002D5699">
              <w:rPr>
                <w:rFonts w:asciiTheme="minorHAnsi" w:hAnsiTheme="minorHAnsi" w:cstheme="minorHAnsi"/>
                <w:sz w:val="20"/>
                <w:szCs w:val="20"/>
              </w:rPr>
              <w:t>Tekin</w:t>
            </w:r>
            <w:proofErr w:type="spellEnd"/>
            <w:r w:rsidRPr="002D5699">
              <w:rPr>
                <w:rFonts w:asciiTheme="minorHAnsi" w:hAnsiTheme="minorHAnsi" w:cstheme="minorHAnsi"/>
                <w:sz w:val="20"/>
                <w:szCs w:val="20"/>
              </w:rPr>
              <w:t>.</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3315"/>
        </w:trPr>
        <w:tc>
          <w:tcPr>
            <w:tcW w:w="445" w:type="dxa"/>
            <w:shd w:val="clear" w:color="auto" w:fill="auto"/>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201</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EURES</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Rozdělit vyhledávání na základní a rozšířené hledání </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Vyhledávání volných míst EURES rozdělit na </w:t>
            </w:r>
            <w:r w:rsidRPr="002D5699">
              <w:rPr>
                <w:rFonts w:asciiTheme="minorHAnsi" w:hAnsiTheme="minorHAnsi" w:cstheme="minorHAnsi"/>
                <w:sz w:val="20"/>
                <w:szCs w:val="20"/>
              </w:rPr>
              <w:br/>
              <w:t>základní hledání</w:t>
            </w:r>
            <w:r w:rsidRPr="002D5699">
              <w:rPr>
                <w:rFonts w:asciiTheme="minorHAnsi" w:hAnsiTheme="minorHAnsi" w:cstheme="minorHAnsi"/>
                <w:sz w:val="20"/>
                <w:szCs w:val="20"/>
              </w:rPr>
              <w:br/>
              <w:t>- Název pracovní pozice</w:t>
            </w:r>
            <w:r w:rsidRPr="002D5699">
              <w:rPr>
                <w:rFonts w:asciiTheme="minorHAnsi" w:hAnsiTheme="minorHAnsi" w:cstheme="minorHAnsi"/>
                <w:sz w:val="20"/>
                <w:szCs w:val="20"/>
              </w:rPr>
              <w:br/>
              <w:t>- Popis pracovní pozice</w:t>
            </w:r>
            <w:r w:rsidRPr="002D5699">
              <w:rPr>
                <w:rFonts w:asciiTheme="minorHAnsi" w:hAnsiTheme="minorHAnsi" w:cstheme="minorHAnsi"/>
                <w:sz w:val="20"/>
                <w:szCs w:val="20"/>
              </w:rPr>
              <w:br/>
              <w:t xml:space="preserve">- </w:t>
            </w:r>
            <w:proofErr w:type="spellStart"/>
            <w:r w:rsidRPr="002D5699">
              <w:rPr>
                <w:rFonts w:asciiTheme="minorHAnsi" w:hAnsiTheme="minorHAnsi" w:cstheme="minorHAnsi"/>
                <w:sz w:val="20"/>
                <w:szCs w:val="20"/>
              </w:rPr>
              <w:t>Tematka</w:t>
            </w:r>
            <w:proofErr w:type="spellEnd"/>
            <w:r w:rsidRPr="002D5699">
              <w:rPr>
                <w:rFonts w:asciiTheme="minorHAnsi" w:hAnsiTheme="minorHAnsi" w:cstheme="minorHAnsi"/>
                <w:sz w:val="20"/>
                <w:szCs w:val="20"/>
              </w:rPr>
              <w:br/>
              <w:t>a rozšířené vyhledání</w:t>
            </w:r>
            <w:r w:rsidRPr="002D5699">
              <w:rPr>
                <w:rFonts w:asciiTheme="minorHAnsi" w:hAnsiTheme="minorHAnsi" w:cstheme="minorHAnsi"/>
                <w:sz w:val="20"/>
                <w:szCs w:val="20"/>
              </w:rPr>
              <w:br/>
              <w:t xml:space="preserve">- Obor </w:t>
            </w:r>
            <w:r w:rsidRPr="002D5699">
              <w:rPr>
                <w:rFonts w:asciiTheme="minorHAnsi" w:hAnsiTheme="minorHAnsi" w:cstheme="minorHAnsi"/>
                <w:sz w:val="20"/>
                <w:szCs w:val="20"/>
              </w:rPr>
              <w:br/>
              <w:t>- Typ zaměstnavatele (dříve Místo přes agenturu)</w:t>
            </w:r>
            <w:r w:rsidRPr="002D5699">
              <w:rPr>
                <w:rFonts w:asciiTheme="minorHAnsi" w:hAnsiTheme="minorHAnsi" w:cstheme="minorHAnsi"/>
                <w:sz w:val="20"/>
                <w:szCs w:val="20"/>
              </w:rPr>
              <w:br/>
              <w:t>- Místo výkonu práce – stát</w:t>
            </w:r>
            <w:r w:rsidRPr="002D5699">
              <w:rPr>
                <w:rFonts w:asciiTheme="minorHAnsi" w:hAnsiTheme="minorHAnsi" w:cstheme="minorHAnsi"/>
                <w:sz w:val="20"/>
                <w:szCs w:val="20"/>
              </w:rPr>
              <w:br/>
              <w:t xml:space="preserve">- Místo výkonu práce – region </w:t>
            </w:r>
            <w:r w:rsidRPr="002D5699">
              <w:rPr>
                <w:rFonts w:asciiTheme="minorHAnsi" w:hAnsiTheme="minorHAnsi" w:cstheme="minorHAnsi"/>
                <w:sz w:val="20"/>
                <w:szCs w:val="20"/>
              </w:rPr>
              <w:br/>
              <w:t>- Jazyk</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1290"/>
        </w:trPr>
        <w:tc>
          <w:tcPr>
            <w:tcW w:w="445" w:type="dxa"/>
            <w:shd w:val="clear" w:color="auto" w:fill="auto"/>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204</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ZAM-OZP</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ENP</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Export dodavatelů ENP</w:t>
            </w:r>
          </w:p>
        </w:tc>
        <w:tc>
          <w:tcPr>
            <w:tcW w:w="3030" w:type="dxa"/>
            <w:shd w:val="clear" w:color="auto" w:fill="auto"/>
            <w:hideMark/>
          </w:tcPr>
          <w:p w:rsidR="001001E6" w:rsidRPr="002D5699" w:rsidRDefault="001B6565" w:rsidP="001001E6">
            <w:pPr>
              <w:rPr>
                <w:rFonts w:asciiTheme="minorHAnsi" w:hAnsiTheme="minorHAnsi" w:cstheme="minorHAnsi"/>
                <w:sz w:val="20"/>
                <w:szCs w:val="20"/>
              </w:rPr>
            </w:pPr>
            <w:r w:rsidRPr="002D5699">
              <w:rPr>
                <w:rFonts w:asciiTheme="minorHAnsi" w:hAnsiTheme="minorHAnsi" w:cstheme="minorHAnsi"/>
                <w:sz w:val="20"/>
                <w:szCs w:val="20"/>
              </w:rPr>
              <w:t>Možnost</w:t>
            </w:r>
            <w:r w:rsidR="001001E6" w:rsidRPr="002D5699">
              <w:rPr>
                <w:rFonts w:asciiTheme="minorHAnsi" w:hAnsiTheme="minorHAnsi" w:cstheme="minorHAnsi"/>
                <w:sz w:val="20"/>
                <w:szCs w:val="20"/>
              </w:rPr>
              <w:t xml:space="preserve"> vygenerovat seznam dodavatelů NP </w:t>
            </w:r>
            <w:r w:rsidRPr="002D5699">
              <w:rPr>
                <w:rFonts w:asciiTheme="minorHAnsi" w:hAnsiTheme="minorHAnsi" w:cstheme="minorHAnsi"/>
                <w:sz w:val="20"/>
                <w:szCs w:val="20"/>
              </w:rPr>
              <w:t>-</w:t>
            </w:r>
            <w:r w:rsidR="001001E6" w:rsidRPr="002D5699">
              <w:rPr>
                <w:rFonts w:asciiTheme="minorHAnsi" w:hAnsiTheme="minorHAnsi" w:cstheme="minorHAnsi"/>
                <w:sz w:val="20"/>
                <w:szCs w:val="20"/>
              </w:rPr>
              <w:t xml:space="preserve"> soupis všech poskytovatelů, aby</w:t>
            </w:r>
            <w:r w:rsidRPr="002D5699">
              <w:rPr>
                <w:rFonts w:asciiTheme="minorHAnsi" w:hAnsiTheme="minorHAnsi" w:cstheme="minorHAnsi"/>
                <w:sz w:val="20"/>
                <w:szCs w:val="20"/>
              </w:rPr>
              <w:t xml:space="preserve"> bylo možné</w:t>
            </w:r>
            <w:r w:rsidR="001001E6" w:rsidRPr="002D5699">
              <w:rPr>
                <w:rFonts w:asciiTheme="minorHAnsi" w:hAnsiTheme="minorHAnsi" w:cstheme="minorHAnsi"/>
                <w:sz w:val="20"/>
                <w:szCs w:val="20"/>
              </w:rPr>
              <w:t xml:space="preserve"> rozšířit okruh spolupracujících firem.</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2565"/>
        </w:trPr>
        <w:tc>
          <w:tcPr>
            <w:tcW w:w="445" w:type="dxa"/>
            <w:shd w:val="clear" w:color="auto" w:fill="auto"/>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205</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ZAM-OZP</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Roční zprávy</w:t>
            </w:r>
          </w:p>
        </w:tc>
        <w:tc>
          <w:tcPr>
            <w:tcW w:w="1648"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Kompletace ročních zpráv v rámci dočasného řešení a zpracování statistik i z původního vzorového excelového formuláře</w:t>
            </w:r>
          </w:p>
        </w:tc>
        <w:tc>
          <w:tcPr>
            <w:tcW w:w="3030"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Kompletace ročních zpráv v rámci dočasného řešení nutné určit, které statistiky nahrané elektronicky budou zahrnuty do zpracování (ty nejnovější od dané organizace</w:t>
            </w:r>
            <w:r w:rsidR="00A73604" w:rsidRPr="002D5699">
              <w:rPr>
                <w:rFonts w:asciiTheme="minorHAnsi" w:hAnsiTheme="minorHAnsi" w:cstheme="minorHAnsi"/>
                <w:sz w:val="20"/>
                <w:szCs w:val="20"/>
              </w:rPr>
              <w:t>)</w:t>
            </w:r>
            <w:r w:rsidRPr="002D5699">
              <w:rPr>
                <w:rFonts w:asciiTheme="minorHAnsi" w:hAnsiTheme="minorHAnsi" w:cstheme="minorHAnsi"/>
                <w:sz w:val="20"/>
                <w:szCs w:val="20"/>
              </w:rPr>
              <w:br/>
              <w:t>* zpracování statistik i z původního vzorového excelového formuláře - nutné tedy zpracovávat 2 typy formulářů</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001E6" w:rsidRPr="002D5699" w:rsidTr="00B20FBF">
        <w:trPr>
          <w:trHeight w:val="3596"/>
        </w:trPr>
        <w:tc>
          <w:tcPr>
            <w:tcW w:w="445" w:type="dxa"/>
            <w:shd w:val="clear" w:color="auto" w:fill="auto"/>
            <w:noWrap/>
            <w:hideMark/>
          </w:tcPr>
          <w:p w:rsidR="001001E6" w:rsidRPr="002D5699" w:rsidRDefault="001001E6" w:rsidP="00B647E6">
            <w:pPr>
              <w:jc w:val="center"/>
              <w:rPr>
                <w:rFonts w:asciiTheme="minorHAnsi" w:hAnsiTheme="minorHAnsi" w:cstheme="minorHAnsi"/>
                <w:sz w:val="20"/>
                <w:szCs w:val="20"/>
              </w:rPr>
            </w:pPr>
            <w:r w:rsidRPr="002D5699">
              <w:rPr>
                <w:rFonts w:asciiTheme="minorHAnsi" w:hAnsiTheme="minorHAnsi" w:cstheme="minorHAnsi"/>
                <w:sz w:val="20"/>
                <w:szCs w:val="20"/>
              </w:rPr>
              <w:t>208</w:t>
            </w:r>
          </w:p>
        </w:tc>
        <w:tc>
          <w:tcPr>
            <w:tcW w:w="96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ZAM-ZAHR</w:t>
            </w:r>
          </w:p>
        </w:tc>
        <w:tc>
          <w:tcPr>
            <w:tcW w:w="992"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w:t>
            </w:r>
            <w:r w:rsidR="001B6565" w:rsidRPr="002D5699">
              <w:rPr>
                <w:rFonts w:asciiTheme="minorHAnsi" w:hAnsiTheme="minorHAnsi" w:cstheme="minorHAnsi"/>
                <w:sz w:val="20"/>
                <w:szCs w:val="20"/>
              </w:rPr>
              <w:t>Aplikace</w:t>
            </w:r>
          </w:p>
        </w:tc>
        <w:tc>
          <w:tcPr>
            <w:tcW w:w="1134" w:type="dxa"/>
            <w:shd w:val="clear" w:color="auto" w:fill="auto"/>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Centrální evidence VM</w:t>
            </w:r>
          </w:p>
        </w:tc>
        <w:tc>
          <w:tcPr>
            <w:tcW w:w="1648"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 xml:space="preserve">Upozornit na podané podněty na vyřazení VM v obrazovkách pro zpracování žádosti </w:t>
            </w:r>
          </w:p>
        </w:tc>
        <w:tc>
          <w:tcPr>
            <w:tcW w:w="3030" w:type="dxa"/>
            <w:shd w:val="clear" w:color="auto" w:fill="auto"/>
            <w:hideMark/>
          </w:tcPr>
          <w:p w:rsidR="001001E6" w:rsidRPr="002D5699" w:rsidRDefault="001001E6" w:rsidP="001001E6">
            <w:pPr>
              <w:spacing w:after="240"/>
              <w:rPr>
                <w:rFonts w:asciiTheme="minorHAnsi" w:hAnsiTheme="minorHAnsi" w:cstheme="minorHAnsi"/>
                <w:sz w:val="20"/>
                <w:szCs w:val="20"/>
              </w:rPr>
            </w:pPr>
            <w:r w:rsidRPr="002D5699">
              <w:rPr>
                <w:rFonts w:asciiTheme="minorHAnsi" w:hAnsiTheme="minorHAnsi" w:cstheme="minorHAnsi"/>
                <w:sz w:val="20"/>
                <w:szCs w:val="20"/>
              </w:rPr>
              <w:t xml:space="preserve">Do obrazovky pro zpracování žádostí doplnit upozorňující text </w:t>
            </w:r>
            <w:r w:rsidRPr="002D5699">
              <w:rPr>
                <w:rFonts w:asciiTheme="minorHAnsi" w:hAnsiTheme="minorHAnsi" w:cstheme="minorHAnsi"/>
                <w:sz w:val="20"/>
                <w:szCs w:val="20"/>
              </w:rPr>
              <w:br/>
              <w:t>1.</w:t>
            </w:r>
            <w:r w:rsidRPr="002D5699">
              <w:rPr>
                <w:rFonts w:asciiTheme="minorHAnsi" w:hAnsiTheme="minorHAnsi" w:cstheme="minorHAnsi"/>
                <w:sz w:val="20"/>
                <w:szCs w:val="20"/>
              </w:rPr>
              <w:br/>
              <w:t>Pro volná místa, na která je zadán podnět na vyřazení volného místa, ale dosud není  schválen MPSV</w:t>
            </w:r>
            <w:r w:rsidRPr="002D5699">
              <w:rPr>
                <w:rFonts w:asciiTheme="minorHAnsi" w:hAnsiTheme="minorHAnsi" w:cstheme="minorHAnsi"/>
                <w:sz w:val="20"/>
                <w:szCs w:val="20"/>
              </w:rPr>
              <w:br/>
              <w:t>Na volné místo je podán podnět na vyřazení z centrální evidence ve stavu Podaný</w:t>
            </w:r>
            <w:r w:rsidRPr="002D5699">
              <w:rPr>
                <w:rFonts w:asciiTheme="minorHAnsi" w:hAnsiTheme="minorHAnsi" w:cstheme="minorHAnsi"/>
                <w:sz w:val="20"/>
                <w:szCs w:val="20"/>
              </w:rPr>
              <w:br/>
              <w:t>2.</w:t>
            </w:r>
            <w:r w:rsidRPr="002D5699">
              <w:rPr>
                <w:rFonts w:asciiTheme="minorHAnsi" w:hAnsiTheme="minorHAnsi" w:cstheme="minorHAnsi"/>
                <w:sz w:val="20"/>
                <w:szCs w:val="20"/>
              </w:rPr>
              <w:br/>
              <w:t>Pro volná místa, na která je zadán podnět na vyřazení volného místa, ale dosud není  schválen MPSV</w:t>
            </w:r>
            <w:r w:rsidRPr="002D5699">
              <w:rPr>
                <w:rFonts w:asciiTheme="minorHAnsi" w:hAnsiTheme="minorHAnsi" w:cstheme="minorHAnsi"/>
                <w:sz w:val="20"/>
                <w:szCs w:val="20"/>
              </w:rPr>
              <w:br/>
              <w:t xml:space="preserve">Volné místo je vyřazeno z centrální evidence </w:t>
            </w:r>
          </w:p>
        </w:tc>
        <w:tc>
          <w:tcPr>
            <w:tcW w:w="1134" w:type="dxa"/>
            <w:shd w:val="clear" w:color="auto" w:fill="auto"/>
            <w:noWrap/>
            <w:hideMark/>
          </w:tcPr>
          <w:p w:rsidR="001001E6" w:rsidRPr="002D5699" w:rsidRDefault="001001E6" w:rsidP="001001E6">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B6565" w:rsidRPr="002D5699" w:rsidTr="00B20FBF">
        <w:trPr>
          <w:trHeight w:val="2295"/>
        </w:trPr>
        <w:tc>
          <w:tcPr>
            <w:tcW w:w="445" w:type="dxa"/>
            <w:shd w:val="clear" w:color="auto" w:fill="auto"/>
            <w:noWrap/>
            <w:hideMark/>
          </w:tcPr>
          <w:p w:rsidR="001B6565" w:rsidRPr="002D5699" w:rsidRDefault="001B6565" w:rsidP="001B6565">
            <w:pPr>
              <w:jc w:val="center"/>
              <w:rPr>
                <w:rFonts w:asciiTheme="minorHAnsi" w:hAnsiTheme="minorHAnsi" w:cstheme="minorHAnsi"/>
                <w:sz w:val="20"/>
                <w:szCs w:val="20"/>
              </w:rPr>
            </w:pPr>
            <w:r w:rsidRPr="002D5699">
              <w:rPr>
                <w:rFonts w:asciiTheme="minorHAnsi" w:hAnsiTheme="minorHAnsi" w:cstheme="minorHAnsi"/>
                <w:sz w:val="20"/>
                <w:szCs w:val="20"/>
              </w:rPr>
              <w:t>223</w:t>
            </w:r>
          </w:p>
        </w:tc>
        <w:tc>
          <w:tcPr>
            <w:tcW w:w="968" w:type="dxa"/>
            <w:shd w:val="clear" w:color="auto" w:fill="auto"/>
            <w:noWrap/>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ZAM-</w:t>
            </w:r>
            <w:proofErr w:type="spellStart"/>
            <w:r w:rsidRPr="002D5699">
              <w:rPr>
                <w:rFonts w:asciiTheme="minorHAnsi" w:hAnsiTheme="minorHAnsi" w:cstheme="minorHAnsi"/>
                <w:sz w:val="20"/>
                <w:szCs w:val="20"/>
              </w:rPr>
              <w:t>Zahr</w:t>
            </w:r>
            <w:proofErr w:type="spellEnd"/>
          </w:p>
        </w:tc>
        <w:tc>
          <w:tcPr>
            <w:tcW w:w="992"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 Aplikace</w:t>
            </w:r>
          </w:p>
        </w:tc>
        <w:tc>
          <w:tcPr>
            <w:tcW w:w="1134"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Centrální evidence VM</w:t>
            </w:r>
          </w:p>
        </w:tc>
        <w:tc>
          <w:tcPr>
            <w:tcW w:w="1648" w:type="dxa"/>
            <w:shd w:val="clear" w:color="auto" w:fill="auto"/>
            <w:hideMark/>
          </w:tcPr>
          <w:p w:rsidR="001B6565" w:rsidRPr="002D5699" w:rsidRDefault="001B6565" w:rsidP="001B6565">
            <w:pPr>
              <w:rPr>
                <w:rFonts w:asciiTheme="minorHAnsi" w:hAnsiTheme="minorHAnsi" w:cstheme="minorHAnsi"/>
                <w:sz w:val="20"/>
                <w:szCs w:val="20"/>
              </w:rPr>
            </w:pPr>
            <w:proofErr w:type="spellStart"/>
            <w:r w:rsidRPr="002D5699">
              <w:rPr>
                <w:rFonts w:asciiTheme="minorHAnsi" w:hAnsiTheme="minorHAnsi" w:cstheme="minorHAnsi"/>
                <w:sz w:val="20"/>
                <w:szCs w:val="20"/>
              </w:rPr>
              <w:t>Klikatelný</w:t>
            </w:r>
            <w:proofErr w:type="spellEnd"/>
            <w:r w:rsidRPr="002D5699">
              <w:rPr>
                <w:rFonts w:asciiTheme="minorHAnsi" w:hAnsiTheme="minorHAnsi" w:cstheme="minorHAnsi"/>
                <w:sz w:val="20"/>
                <w:szCs w:val="20"/>
              </w:rPr>
              <w:t xml:space="preserve"> odkaz na detail volného místa</w:t>
            </w:r>
          </w:p>
        </w:tc>
        <w:tc>
          <w:tcPr>
            <w:tcW w:w="3030"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 xml:space="preserve">Zavést odkazy na detail volného místa tak, aby přímo </w:t>
            </w:r>
            <w:proofErr w:type="spellStart"/>
            <w:r w:rsidRPr="002D5699">
              <w:rPr>
                <w:rFonts w:asciiTheme="minorHAnsi" w:hAnsiTheme="minorHAnsi" w:cstheme="minorHAnsi"/>
                <w:sz w:val="20"/>
                <w:szCs w:val="20"/>
              </w:rPr>
              <w:t>poklikáním</w:t>
            </w:r>
            <w:proofErr w:type="spellEnd"/>
            <w:r w:rsidRPr="002D5699">
              <w:rPr>
                <w:rFonts w:asciiTheme="minorHAnsi" w:hAnsiTheme="minorHAnsi" w:cstheme="minorHAnsi"/>
                <w:sz w:val="20"/>
                <w:szCs w:val="20"/>
              </w:rPr>
              <w:t xml:space="preserve"> na číslo volného místa se ukázal detail volného místa. Mimo to by se detail volného místa měl ve všech aplikacích (dlaždicích) zobrazovat stejně.</w:t>
            </w:r>
          </w:p>
        </w:tc>
        <w:tc>
          <w:tcPr>
            <w:tcW w:w="1134" w:type="dxa"/>
            <w:shd w:val="clear" w:color="auto" w:fill="auto"/>
            <w:noWrap/>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B6565" w:rsidRPr="002D5699" w:rsidTr="00B20FBF">
        <w:trPr>
          <w:trHeight w:val="5343"/>
        </w:trPr>
        <w:tc>
          <w:tcPr>
            <w:tcW w:w="445" w:type="dxa"/>
            <w:shd w:val="clear" w:color="auto" w:fill="auto"/>
            <w:noWrap/>
            <w:hideMark/>
          </w:tcPr>
          <w:p w:rsidR="001B6565" w:rsidRPr="002D5699" w:rsidRDefault="001B6565" w:rsidP="001B6565">
            <w:pPr>
              <w:jc w:val="center"/>
              <w:rPr>
                <w:rFonts w:asciiTheme="minorHAnsi" w:hAnsiTheme="minorHAnsi" w:cstheme="minorHAnsi"/>
                <w:sz w:val="20"/>
                <w:szCs w:val="20"/>
              </w:rPr>
            </w:pPr>
            <w:r w:rsidRPr="002D5699">
              <w:rPr>
                <w:rFonts w:asciiTheme="minorHAnsi" w:hAnsiTheme="minorHAnsi" w:cstheme="minorHAnsi"/>
                <w:sz w:val="20"/>
                <w:szCs w:val="20"/>
              </w:rPr>
              <w:t>225</w:t>
            </w:r>
          </w:p>
        </w:tc>
        <w:tc>
          <w:tcPr>
            <w:tcW w:w="968" w:type="dxa"/>
            <w:shd w:val="clear" w:color="auto" w:fill="auto"/>
            <w:noWrap/>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ZAM-</w:t>
            </w:r>
            <w:proofErr w:type="spellStart"/>
            <w:r w:rsidRPr="002D5699">
              <w:rPr>
                <w:rFonts w:asciiTheme="minorHAnsi" w:hAnsiTheme="minorHAnsi" w:cstheme="minorHAnsi"/>
                <w:sz w:val="20"/>
                <w:szCs w:val="20"/>
              </w:rPr>
              <w:t>Zahr</w:t>
            </w:r>
            <w:proofErr w:type="spellEnd"/>
          </w:p>
        </w:tc>
        <w:tc>
          <w:tcPr>
            <w:tcW w:w="992"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 Aplikace</w:t>
            </w:r>
          </w:p>
        </w:tc>
        <w:tc>
          <w:tcPr>
            <w:tcW w:w="1134"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Centrální evidence VM</w:t>
            </w:r>
          </w:p>
        </w:tc>
        <w:tc>
          <w:tcPr>
            <w:tcW w:w="1648"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Vyřazování volných pracovních míst</w:t>
            </w:r>
          </w:p>
        </w:tc>
        <w:tc>
          <w:tcPr>
            <w:tcW w:w="3030" w:type="dxa"/>
            <w:shd w:val="clear" w:color="auto" w:fill="auto"/>
            <w:hideMark/>
          </w:tcPr>
          <w:p w:rsidR="001B6565" w:rsidRPr="002D5699" w:rsidRDefault="001B6565" w:rsidP="00014F8A">
            <w:pPr>
              <w:rPr>
                <w:rFonts w:asciiTheme="minorHAnsi" w:hAnsiTheme="minorHAnsi" w:cstheme="minorHAnsi"/>
                <w:sz w:val="20"/>
                <w:szCs w:val="20"/>
              </w:rPr>
            </w:pPr>
            <w:r w:rsidRPr="002D5699">
              <w:rPr>
                <w:rFonts w:asciiTheme="minorHAnsi" w:hAnsiTheme="minorHAnsi" w:cstheme="minorHAnsi"/>
                <w:sz w:val="20"/>
                <w:szCs w:val="20"/>
              </w:rPr>
              <w:t>Vyřazování volných pracovních míst</w:t>
            </w:r>
            <w:r w:rsidRPr="002D5699">
              <w:rPr>
                <w:rFonts w:asciiTheme="minorHAnsi" w:hAnsiTheme="minorHAnsi" w:cstheme="minorHAnsi"/>
                <w:sz w:val="20"/>
                <w:szCs w:val="20"/>
              </w:rPr>
              <w:br/>
              <w:t>1. Pracovní místo či jednotlivé pozice jsou vyřazeny z vůle zaměstnavatele =vyřazuje ÚP ČR</w:t>
            </w:r>
            <w:r w:rsidRPr="002D5699">
              <w:rPr>
                <w:rFonts w:asciiTheme="minorHAnsi" w:hAnsiTheme="minorHAnsi" w:cstheme="minorHAnsi"/>
                <w:sz w:val="20"/>
                <w:szCs w:val="20"/>
              </w:rPr>
              <w:br/>
              <w:t>2.Pracovní místo či pozice je vyřazeno DOČASNĚ v důsledku pokuty udělené za porušení pr</w:t>
            </w:r>
            <w:r w:rsidR="00014F8A">
              <w:rPr>
                <w:rFonts w:asciiTheme="minorHAnsi" w:hAnsiTheme="minorHAnsi" w:cstheme="minorHAnsi"/>
                <w:sz w:val="20"/>
                <w:szCs w:val="20"/>
              </w:rPr>
              <w:t>a</w:t>
            </w:r>
            <w:r w:rsidRPr="002D5699">
              <w:rPr>
                <w:rFonts w:asciiTheme="minorHAnsi" w:hAnsiTheme="minorHAnsi" w:cstheme="minorHAnsi"/>
                <w:sz w:val="20"/>
                <w:szCs w:val="20"/>
              </w:rPr>
              <w:t>covněprávních předpisů do výše 50 000 Kč = vyřazuje ÚP ČR</w:t>
            </w:r>
            <w:r w:rsidRPr="002D5699">
              <w:rPr>
                <w:rFonts w:asciiTheme="minorHAnsi" w:hAnsiTheme="minorHAnsi" w:cstheme="minorHAnsi"/>
                <w:sz w:val="20"/>
                <w:szCs w:val="20"/>
              </w:rPr>
              <w:br/>
              <w:t>3. Pracovní místo či pracovní poz</w:t>
            </w:r>
            <w:r w:rsidR="00014F8A">
              <w:rPr>
                <w:rFonts w:asciiTheme="minorHAnsi" w:hAnsiTheme="minorHAnsi" w:cstheme="minorHAnsi"/>
                <w:sz w:val="20"/>
                <w:szCs w:val="20"/>
              </w:rPr>
              <w:t>i</w:t>
            </w:r>
            <w:r w:rsidRPr="002D5699">
              <w:rPr>
                <w:rFonts w:asciiTheme="minorHAnsi" w:hAnsiTheme="minorHAnsi" w:cstheme="minorHAnsi"/>
                <w:sz w:val="20"/>
                <w:szCs w:val="20"/>
              </w:rPr>
              <w:t>ce vyřazeno DEFINITIVNĚ v důsledku pokuty udělené za poru</w:t>
            </w:r>
            <w:r w:rsidR="00014F8A">
              <w:rPr>
                <w:rFonts w:asciiTheme="minorHAnsi" w:hAnsiTheme="minorHAnsi" w:cstheme="minorHAnsi"/>
                <w:sz w:val="20"/>
                <w:szCs w:val="20"/>
              </w:rPr>
              <w:t>še</w:t>
            </w:r>
            <w:r w:rsidRPr="002D5699">
              <w:rPr>
                <w:rFonts w:asciiTheme="minorHAnsi" w:hAnsiTheme="minorHAnsi" w:cstheme="minorHAnsi"/>
                <w:sz w:val="20"/>
                <w:szCs w:val="20"/>
              </w:rPr>
              <w:t>ní pracovněprávních předpisů vyšší než 50 000 Kč = vyřazuje MPSV na návrh ÚP ČR</w:t>
            </w:r>
            <w:r w:rsidRPr="002D5699">
              <w:rPr>
                <w:rFonts w:asciiTheme="minorHAnsi" w:hAnsiTheme="minorHAnsi" w:cstheme="minorHAnsi"/>
                <w:sz w:val="20"/>
                <w:szCs w:val="20"/>
              </w:rPr>
              <w:br/>
              <w:t>4. Pracovní místo či pozice vyřazeno/a DEFINITIVNĚ v důsledku rozhodnutí ÚP ČR, že pracovní místo lze obsadit jinak</w:t>
            </w:r>
            <w:r w:rsidRPr="002D5699">
              <w:rPr>
                <w:rFonts w:asciiTheme="minorHAnsi" w:hAnsiTheme="minorHAnsi" w:cstheme="minorHAnsi"/>
                <w:sz w:val="20"/>
                <w:szCs w:val="20"/>
              </w:rPr>
              <w:br/>
              <w:t>5. Pracovní místo/pozice vyřazeno/a DEFINITIVNĚ v</w:t>
            </w:r>
            <w:r w:rsidR="00014F8A">
              <w:rPr>
                <w:rFonts w:asciiTheme="minorHAnsi" w:hAnsiTheme="minorHAnsi" w:cstheme="minorHAnsi"/>
                <w:sz w:val="20"/>
                <w:szCs w:val="20"/>
              </w:rPr>
              <w:t> </w:t>
            </w:r>
            <w:r w:rsidRPr="002D5699">
              <w:rPr>
                <w:rFonts w:asciiTheme="minorHAnsi" w:hAnsiTheme="minorHAnsi" w:cstheme="minorHAnsi"/>
                <w:sz w:val="20"/>
                <w:szCs w:val="20"/>
              </w:rPr>
              <w:t>důsledku</w:t>
            </w:r>
            <w:r w:rsidR="00014F8A">
              <w:rPr>
                <w:rFonts w:asciiTheme="minorHAnsi" w:hAnsiTheme="minorHAnsi" w:cstheme="minorHAnsi"/>
                <w:sz w:val="20"/>
                <w:szCs w:val="20"/>
              </w:rPr>
              <w:t xml:space="preserve"> </w:t>
            </w:r>
            <w:r w:rsidRPr="002D5699">
              <w:rPr>
                <w:rFonts w:asciiTheme="minorHAnsi" w:hAnsiTheme="minorHAnsi" w:cstheme="minorHAnsi"/>
                <w:sz w:val="20"/>
                <w:szCs w:val="20"/>
              </w:rPr>
              <w:t>prohlášení konkurzu na zaměstnavatele</w:t>
            </w:r>
          </w:p>
        </w:tc>
        <w:tc>
          <w:tcPr>
            <w:tcW w:w="1134" w:type="dxa"/>
            <w:shd w:val="clear" w:color="auto" w:fill="auto"/>
            <w:noWrap/>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B6565" w:rsidRPr="002D5699" w:rsidTr="002F3FAE">
        <w:trPr>
          <w:trHeight w:val="1199"/>
        </w:trPr>
        <w:tc>
          <w:tcPr>
            <w:tcW w:w="445" w:type="dxa"/>
            <w:shd w:val="clear" w:color="auto" w:fill="auto"/>
            <w:noWrap/>
            <w:hideMark/>
          </w:tcPr>
          <w:p w:rsidR="001B6565" w:rsidRPr="002D5699" w:rsidRDefault="001B6565" w:rsidP="001B6565">
            <w:pPr>
              <w:jc w:val="center"/>
              <w:rPr>
                <w:rFonts w:asciiTheme="minorHAnsi" w:hAnsiTheme="minorHAnsi" w:cstheme="minorHAnsi"/>
                <w:sz w:val="20"/>
                <w:szCs w:val="20"/>
              </w:rPr>
            </w:pPr>
            <w:r w:rsidRPr="002D5699">
              <w:rPr>
                <w:rFonts w:asciiTheme="minorHAnsi" w:hAnsiTheme="minorHAnsi" w:cstheme="minorHAnsi"/>
                <w:sz w:val="20"/>
                <w:szCs w:val="20"/>
              </w:rPr>
              <w:t>226</w:t>
            </w:r>
          </w:p>
        </w:tc>
        <w:tc>
          <w:tcPr>
            <w:tcW w:w="968" w:type="dxa"/>
            <w:shd w:val="clear" w:color="auto" w:fill="auto"/>
            <w:noWrap/>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ZAM-</w:t>
            </w:r>
            <w:proofErr w:type="spellStart"/>
            <w:r w:rsidRPr="002D5699">
              <w:rPr>
                <w:rFonts w:asciiTheme="minorHAnsi" w:hAnsiTheme="minorHAnsi" w:cstheme="minorHAnsi"/>
                <w:sz w:val="20"/>
                <w:szCs w:val="20"/>
              </w:rPr>
              <w:t>Zahr</w:t>
            </w:r>
            <w:proofErr w:type="spellEnd"/>
          </w:p>
        </w:tc>
        <w:tc>
          <w:tcPr>
            <w:tcW w:w="992"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 Aplikace</w:t>
            </w:r>
          </w:p>
        </w:tc>
        <w:tc>
          <w:tcPr>
            <w:tcW w:w="1134"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Centrální evidence VM</w:t>
            </w:r>
          </w:p>
        </w:tc>
        <w:tc>
          <w:tcPr>
            <w:tcW w:w="1648"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 xml:space="preserve">Oznámení o změně, navazování žádostí na sebe </w:t>
            </w:r>
          </w:p>
        </w:tc>
        <w:tc>
          <w:tcPr>
            <w:tcW w:w="3030"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 xml:space="preserve">Je potřebné kdykoliv spojit jakoukoliv žádost o prodloužení s oznámením změny (jedním i se dvěma současně) a kdykoli toto spojení zase zrušit. </w:t>
            </w:r>
          </w:p>
        </w:tc>
        <w:tc>
          <w:tcPr>
            <w:tcW w:w="1134" w:type="dxa"/>
            <w:shd w:val="clear" w:color="auto" w:fill="auto"/>
            <w:noWrap/>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Analýza</w:t>
            </w:r>
          </w:p>
        </w:tc>
      </w:tr>
      <w:tr w:rsidR="001B6565" w:rsidRPr="002D5699" w:rsidTr="002F3FAE">
        <w:trPr>
          <w:trHeight w:val="961"/>
        </w:trPr>
        <w:tc>
          <w:tcPr>
            <w:tcW w:w="445" w:type="dxa"/>
            <w:shd w:val="clear" w:color="auto" w:fill="auto"/>
            <w:noWrap/>
            <w:hideMark/>
          </w:tcPr>
          <w:p w:rsidR="001B6565" w:rsidRPr="002D5699" w:rsidRDefault="001B6565" w:rsidP="001B6565">
            <w:pPr>
              <w:jc w:val="center"/>
              <w:rPr>
                <w:rFonts w:asciiTheme="minorHAnsi" w:hAnsiTheme="minorHAnsi" w:cstheme="minorHAnsi"/>
                <w:sz w:val="20"/>
                <w:szCs w:val="20"/>
              </w:rPr>
            </w:pPr>
            <w:r w:rsidRPr="002D5699">
              <w:rPr>
                <w:rFonts w:asciiTheme="minorHAnsi" w:hAnsiTheme="minorHAnsi" w:cstheme="minorHAnsi"/>
                <w:sz w:val="20"/>
                <w:szCs w:val="20"/>
              </w:rPr>
              <w:t>227</w:t>
            </w:r>
          </w:p>
        </w:tc>
        <w:tc>
          <w:tcPr>
            <w:tcW w:w="968" w:type="dxa"/>
            <w:shd w:val="clear" w:color="auto" w:fill="auto"/>
            <w:noWrap/>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ZAM-</w:t>
            </w:r>
            <w:proofErr w:type="spellStart"/>
            <w:r w:rsidRPr="002D5699">
              <w:rPr>
                <w:rFonts w:asciiTheme="minorHAnsi" w:hAnsiTheme="minorHAnsi" w:cstheme="minorHAnsi"/>
                <w:sz w:val="20"/>
                <w:szCs w:val="20"/>
              </w:rPr>
              <w:t>Zahr</w:t>
            </w:r>
            <w:proofErr w:type="spellEnd"/>
          </w:p>
        </w:tc>
        <w:tc>
          <w:tcPr>
            <w:tcW w:w="992"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 Aplikace</w:t>
            </w:r>
          </w:p>
        </w:tc>
        <w:tc>
          <w:tcPr>
            <w:tcW w:w="1134"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Centrální evidence VM</w:t>
            </w:r>
          </w:p>
        </w:tc>
        <w:tc>
          <w:tcPr>
            <w:tcW w:w="1648"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Přístup do evidence z jednoho místa ("jedna dlaždice")</w:t>
            </w:r>
          </w:p>
        </w:tc>
        <w:tc>
          <w:tcPr>
            <w:tcW w:w="3030" w:type="dxa"/>
            <w:shd w:val="clear" w:color="auto" w:fill="auto"/>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 xml:space="preserve">Požadujeme mít vše v jednom a ne na konci stránky. </w:t>
            </w:r>
          </w:p>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 xml:space="preserve">Nejvytíženější evidence měla být na začátku. </w:t>
            </w:r>
          </w:p>
        </w:tc>
        <w:tc>
          <w:tcPr>
            <w:tcW w:w="1134" w:type="dxa"/>
            <w:shd w:val="clear" w:color="auto" w:fill="auto"/>
            <w:noWrap/>
            <w:hideMark/>
          </w:tcPr>
          <w:p w:rsidR="001B6565" w:rsidRPr="002D5699" w:rsidRDefault="001B6565" w:rsidP="001B6565">
            <w:pPr>
              <w:rPr>
                <w:rFonts w:asciiTheme="minorHAnsi" w:hAnsiTheme="minorHAnsi" w:cstheme="minorHAnsi"/>
                <w:sz w:val="20"/>
                <w:szCs w:val="20"/>
              </w:rPr>
            </w:pPr>
            <w:r w:rsidRPr="002D5699">
              <w:rPr>
                <w:rFonts w:asciiTheme="minorHAnsi" w:hAnsiTheme="minorHAnsi" w:cstheme="minorHAnsi"/>
                <w:sz w:val="20"/>
                <w:szCs w:val="20"/>
              </w:rPr>
              <w:t>Analýza</w:t>
            </w:r>
          </w:p>
        </w:tc>
      </w:tr>
    </w:tbl>
    <w:p w:rsidR="00D67E68" w:rsidRPr="00D67E68" w:rsidRDefault="00D67E68" w:rsidP="00D67E68">
      <w:pPr>
        <w:ind w:right="-2"/>
        <w:jc w:val="both"/>
        <w:rPr>
          <w:rFonts w:asciiTheme="minorHAnsi" w:hAnsiTheme="minorHAnsi" w:cstheme="minorHAnsi"/>
          <w:sz w:val="20"/>
          <w:szCs w:val="20"/>
        </w:rPr>
      </w:pPr>
    </w:p>
    <w:p w:rsidR="004C5D94" w:rsidRPr="006214B3" w:rsidRDefault="004C5D94" w:rsidP="004C5D94">
      <w:pPr>
        <w:pStyle w:val="Normlntext"/>
        <w:jc w:val="both"/>
        <w:rPr>
          <w:rFonts w:asciiTheme="minorHAnsi" w:hAnsiTheme="minorHAnsi" w:cstheme="minorHAnsi"/>
          <w:szCs w:val="20"/>
        </w:rPr>
      </w:pPr>
    </w:p>
    <w:p w:rsidR="00D71D3B" w:rsidRDefault="00D71D3B">
      <w:pPr>
        <w:rPr>
          <w:rFonts w:asciiTheme="minorHAnsi" w:eastAsia="Calibri" w:hAnsiTheme="minorHAnsi" w:cstheme="minorHAnsi"/>
          <w:b/>
          <w:sz w:val="20"/>
          <w:szCs w:val="20"/>
          <w:u w:val="single"/>
          <w:lang w:eastAsia="en-US"/>
        </w:rPr>
      </w:pPr>
      <w:r>
        <w:rPr>
          <w:rFonts w:asciiTheme="minorHAnsi" w:hAnsiTheme="minorHAnsi" w:cstheme="minorHAnsi"/>
          <w:b/>
          <w:szCs w:val="20"/>
          <w:u w:val="single"/>
        </w:rPr>
        <w:br w:type="page"/>
      </w:r>
    </w:p>
    <w:p w:rsidR="000D66DA" w:rsidRDefault="000D66DA" w:rsidP="000D66DA">
      <w:pPr>
        <w:pStyle w:val="Normlntext"/>
        <w:rPr>
          <w:rFonts w:asciiTheme="minorHAnsi" w:hAnsiTheme="minorHAnsi" w:cstheme="minorHAnsi"/>
          <w:b/>
          <w:szCs w:val="20"/>
          <w:u w:val="single"/>
        </w:rPr>
      </w:pPr>
      <w:r w:rsidRPr="000D66DA">
        <w:rPr>
          <w:rFonts w:asciiTheme="minorHAnsi" w:hAnsiTheme="minorHAnsi" w:cstheme="minorHAnsi"/>
          <w:b/>
          <w:szCs w:val="20"/>
          <w:u w:val="single"/>
        </w:rPr>
        <w:t xml:space="preserve">Etapa 3 – </w:t>
      </w:r>
      <w:r w:rsidR="00C252B2" w:rsidRPr="00C252B2">
        <w:rPr>
          <w:rFonts w:asciiTheme="minorHAnsi" w:hAnsiTheme="minorHAnsi" w:cstheme="minorHAnsi"/>
          <w:b/>
          <w:szCs w:val="20"/>
          <w:u w:val="single"/>
        </w:rPr>
        <w:t>Úpravy JPŘ PSV – Změnové požadavky portálových aplikací II</w:t>
      </w:r>
    </w:p>
    <w:p w:rsidR="000F5F24" w:rsidRPr="000F5F24" w:rsidRDefault="000F5F24" w:rsidP="000D66DA">
      <w:pPr>
        <w:pStyle w:val="Normlntext"/>
        <w:rPr>
          <w:rFonts w:asciiTheme="minorHAnsi" w:hAnsiTheme="minorHAnsi" w:cstheme="minorHAnsi"/>
          <w:szCs w:val="20"/>
        </w:rPr>
      </w:pPr>
      <w:r>
        <w:rPr>
          <w:rFonts w:asciiTheme="minorHAnsi" w:hAnsiTheme="minorHAnsi" w:cstheme="minorHAnsi"/>
          <w:szCs w:val="20"/>
        </w:rPr>
        <w:t>R</w:t>
      </w:r>
      <w:r w:rsidRPr="000F5F24">
        <w:rPr>
          <w:rFonts w:asciiTheme="minorHAnsi" w:hAnsiTheme="minorHAnsi" w:cstheme="minorHAnsi"/>
          <w:szCs w:val="20"/>
        </w:rPr>
        <w:t>ealizace</w:t>
      </w:r>
      <w:r>
        <w:rPr>
          <w:rFonts w:asciiTheme="minorHAnsi" w:hAnsiTheme="minorHAnsi" w:cstheme="minorHAnsi"/>
          <w:szCs w:val="20"/>
        </w:rPr>
        <w:t xml:space="preserve"> změnových požadavků</w:t>
      </w:r>
    </w:p>
    <w:p w:rsidR="00412514" w:rsidRPr="006214B3" w:rsidRDefault="00412514" w:rsidP="007F7B56">
      <w:pPr>
        <w:pStyle w:val="Normlntext"/>
        <w:rPr>
          <w:rFonts w:asciiTheme="minorHAnsi" w:hAnsiTheme="minorHAnsi" w:cstheme="minorHAnsi"/>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5"/>
        <w:gridCol w:w="968"/>
        <w:gridCol w:w="992"/>
        <w:gridCol w:w="1134"/>
        <w:gridCol w:w="1648"/>
        <w:gridCol w:w="3030"/>
        <w:gridCol w:w="1134"/>
      </w:tblGrid>
      <w:tr w:rsidR="00C252B2" w:rsidRPr="00014F8A" w:rsidTr="006D2364">
        <w:trPr>
          <w:trHeight w:val="567"/>
          <w:tblHeader/>
        </w:trPr>
        <w:tc>
          <w:tcPr>
            <w:tcW w:w="445" w:type="dxa"/>
            <w:shd w:val="clear" w:color="auto" w:fill="auto"/>
            <w:noWrap/>
          </w:tcPr>
          <w:p w:rsidR="00C252B2" w:rsidRPr="00014F8A" w:rsidRDefault="00C252B2" w:rsidP="006D2364">
            <w:pPr>
              <w:jc w:val="center"/>
              <w:rPr>
                <w:rFonts w:asciiTheme="minorHAnsi" w:hAnsiTheme="minorHAnsi" w:cstheme="minorHAnsi"/>
                <w:sz w:val="20"/>
                <w:szCs w:val="20"/>
              </w:rPr>
            </w:pPr>
            <w:r w:rsidRPr="00014F8A">
              <w:rPr>
                <w:rFonts w:asciiTheme="minorHAnsi" w:hAnsiTheme="minorHAnsi" w:cstheme="minorHAnsi"/>
                <w:b/>
                <w:bCs/>
                <w:sz w:val="20"/>
                <w:szCs w:val="20"/>
              </w:rPr>
              <w:t>ID</w:t>
            </w:r>
          </w:p>
        </w:tc>
        <w:tc>
          <w:tcPr>
            <w:tcW w:w="968" w:type="dxa"/>
            <w:shd w:val="clear" w:color="auto" w:fill="auto"/>
            <w:noWrap/>
          </w:tcPr>
          <w:p w:rsidR="00C252B2" w:rsidRPr="00014F8A" w:rsidRDefault="00C252B2" w:rsidP="006D2364">
            <w:pPr>
              <w:rPr>
                <w:rFonts w:asciiTheme="minorHAnsi" w:hAnsiTheme="minorHAnsi" w:cstheme="minorHAnsi"/>
                <w:sz w:val="20"/>
                <w:szCs w:val="20"/>
              </w:rPr>
            </w:pPr>
            <w:r w:rsidRPr="00014F8A">
              <w:rPr>
                <w:rFonts w:asciiTheme="minorHAnsi" w:hAnsiTheme="minorHAnsi" w:cstheme="minorHAnsi"/>
                <w:b/>
                <w:bCs/>
                <w:sz w:val="20"/>
                <w:szCs w:val="20"/>
              </w:rPr>
              <w:t>Pracovní skupina</w:t>
            </w:r>
          </w:p>
        </w:tc>
        <w:tc>
          <w:tcPr>
            <w:tcW w:w="992" w:type="dxa"/>
            <w:shd w:val="clear" w:color="auto" w:fill="auto"/>
            <w:noWrap/>
          </w:tcPr>
          <w:p w:rsidR="00C252B2" w:rsidRPr="00014F8A" w:rsidRDefault="00C252B2" w:rsidP="006D2364">
            <w:pPr>
              <w:rPr>
                <w:rFonts w:asciiTheme="minorHAnsi" w:hAnsiTheme="minorHAnsi" w:cstheme="minorHAnsi"/>
                <w:sz w:val="20"/>
                <w:szCs w:val="20"/>
              </w:rPr>
            </w:pPr>
            <w:r w:rsidRPr="00014F8A">
              <w:rPr>
                <w:rFonts w:asciiTheme="minorHAnsi" w:hAnsiTheme="minorHAnsi" w:cstheme="minorHAnsi"/>
                <w:b/>
                <w:bCs/>
                <w:sz w:val="20"/>
                <w:szCs w:val="20"/>
              </w:rPr>
              <w:t>Kategorie</w:t>
            </w:r>
          </w:p>
        </w:tc>
        <w:tc>
          <w:tcPr>
            <w:tcW w:w="1134" w:type="dxa"/>
            <w:shd w:val="clear" w:color="auto" w:fill="auto"/>
          </w:tcPr>
          <w:p w:rsidR="00C252B2" w:rsidRPr="00014F8A" w:rsidRDefault="00C252B2" w:rsidP="006D2364">
            <w:pPr>
              <w:rPr>
                <w:rFonts w:asciiTheme="minorHAnsi" w:hAnsiTheme="minorHAnsi" w:cstheme="minorHAnsi"/>
                <w:sz w:val="20"/>
                <w:szCs w:val="20"/>
              </w:rPr>
            </w:pPr>
            <w:r w:rsidRPr="00014F8A">
              <w:rPr>
                <w:rFonts w:asciiTheme="minorHAnsi" w:hAnsiTheme="minorHAnsi" w:cstheme="minorHAnsi"/>
                <w:b/>
                <w:bCs/>
                <w:sz w:val="20"/>
                <w:szCs w:val="20"/>
              </w:rPr>
              <w:t>Oblast</w:t>
            </w:r>
          </w:p>
        </w:tc>
        <w:tc>
          <w:tcPr>
            <w:tcW w:w="1648" w:type="dxa"/>
            <w:shd w:val="clear" w:color="auto" w:fill="auto"/>
          </w:tcPr>
          <w:p w:rsidR="00C252B2" w:rsidRPr="00014F8A" w:rsidRDefault="00C252B2" w:rsidP="006D2364">
            <w:pPr>
              <w:rPr>
                <w:rFonts w:asciiTheme="minorHAnsi" w:hAnsiTheme="minorHAnsi" w:cstheme="minorHAnsi"/>
                <w:sz w:val="20"/>
                <w:szCs w:val="20"/>
              </w:rPr>
            </w:pPr>
            <w:r w:rsidRPr="00014F8A">
              <w:rPr>
                <w:rFonts w:asciiTheme="minorHAnsi" w:hAnsiTheme="minorHAnsi" w:cstheme="minorHAnsi"/>
                <w:b/>
                <w:bCs/>
                <w:sz w:val="20"/>
                <w:szCs w:val="20"/>
              </w:rPr>
              <w:t>Název</w:t>
            </w:r>
          </w:p>
        </w:tc>
        <w:tc>
          <w:tcPr>
            <w:tcW w:w="3030" w:type="dxa"/>
            <w:shd w:val="clear" w:color="auto" w:fill="auto"/>
          </w:tcPr>
          <w:p w:rsidR="00C252B2" w:rsidRPr="00014F8A" w:rsidRDefault="00C252B2" w:rsidP="006D2364">
            <w:pPr>
              <w:rPr>
                <w:rFonts w:asciiTheme="minorHAnsi" w:hAnsiTheme="minorHAnsi" w:cstheme="minorHAnsi"/>
                <w:sz w:val="20"/>
                <w:szCs w:val="20"/>
              </w:rPr>
            </w:pPr>
            <w:r w:rsidRPr="00014F8A">
              <w:rPr>
                <w:rFonts w:asciiTheme="minorHAnsi" w:hAnsiTheme="minorHAnsi" w:cstheme="minorHAnsi"/>
                <w:b/>
                <w:bCs/>
                <w:sz w:val="20"/>
                <w:szCs w:val="20"/>
              </w:rPr>
              <w:t>Popis</w:t>
            </w:r>
          </w:p>
        </w:tc>
        <w:tc>
          <w:tcPr>
            <w:tcW w:w="1134" w:type="dxa"/>
            <w:shd w:val="clear" w:color="auto" w:fill="auto"/>
            <w:noWrap/>
          </w:tcPr>
          <w:p w:rsidR="00C252B2" w:rsidRPr="00014F8A" w:rsidRDefault="00C252B2" w:rsidP="006D2364">
            <w:pPr>
              <w:rPr>
                <w:rFonts w:asciiTheme="minorHAnsi" w:hAnsiTheme="minorHAnsi" w:cstheme="minorHAnsi"/>
                <w:sz w:val="20"/>
                <w:szCs w:val="20"/>
              </w:rPr>
            </w:pPr>
            <w:r w:rsidRPr="00014F8A">
              <w:rPr>
                <w:rFonts w:asciiTheme="minorHAnsi" w:hAnsiTheme="minorHAnsi" w:cstheme="minorHAnsi"/>
                <w:b/>
                <w:bCs/>
                <w:sz w:val="20"/>
                <w:szCs w:val="20"/>
              </w:rPr>
              <w:t>Typ požadavku</w:t>
            </w:r>
          </w:p>
        </w:tc>
      </w:tr>
      <w:tr w:rsidR="00C252B2" w:rsidRPr="00014F8A" w:rsidTr="00C252B2">
        <w:trPr>
          <w:trHeight w:val="879"/>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Calibri" w:hAnsi="Calibri" w:cs="Calibri"/>
                <w:sz w:val="20"/>
                <w:szCs w:val="20"/>
              </w:rPr>
              <w:t>1/II</w:t>
            </w:r>
          </w:p>
        </w:tc>
        <w:tc>
          <w:tcPr>
            <w:tcW w:w="96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ZAM-APZ</w:t>
            </w:r>
            <w:r w:rsidRPr="00014F8A">
              <w:rPr>
                <w:rFonts w:ascii="Calibri" w:hAnsi="Calibri" w:cs="Calibri"/>
                <w:sz w:val="20"/>
                <w:szCs w:val="20"/>
              </w:rPr>
              <w:br/>
              <w:t>ZAM-ZAHR</w:t>
            </w:r>
            <w:r w:rsidRPr="00014F8A">
              <w:rPr>
                <w:rFonts w:ascii="Calibri" w:hAnsi="Calibri" w:cs="Calibri"/>
                <w:sz w:val="20"/>
                <w:szCs w:val="20"/>
              </w:rPr>
              <w:br/>
              <w:t>ZAM-OZP</w:t>
            </w:r>
          </w:p>
        </w:tc>
        <w:tc>
          <w:tcPr>
            <w:tcW w:w="992"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Formuláře</w:t>
            </w:r>
          </w:p>
        </w:tc>
        <w:tc>
          <w:tcPr>
            <w:tcW w:w="1134"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Interaktivní formuláře</w:t>
            </w:r>
          </w:p>
        </w:tc>
        <w:tc>
          <w:tcPr>
            <w:tcW w:w="1648"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Interaktivní formuláře ZAM-APZ a ZAM-ZAHR</w:t>
            </w:r>
          </w:p>
        </w:tc>
        <w:tc>
          <w:tcPr>
            <w:tcW w:w="3030"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Dodávka interaktivních formulářů:</w:t>
            </w:r>
            <w:r w:rsidRPr="00014F8A">
              <w:rPr>
                <w:rFonts w:ascii="Calibri" w:hAnsi="Calibri" w:cs="Calibri"/>
                <w:sz w:val="20"/>
                <w:szCs w:val="20"/>
              </w:rPr>
              <w:br/>
              <w:t>96 - Vyúčtování mzdových nákladů - VPP</w:t>
            </w:r>
            <w:r w:rsidRPr="00014F8A">
              <w:rPr>
                <w:rFonts w:ascii="Calibri" w:hAnsi="Calibri" w:cs="Calibri"/>
                <w:sz w:val="20"/>
                <w:szCs w:val="20"/>
              </w:rPr>
              <w:br/>
              <w:t>106 - Žádost o organizování veřejné služby</w:t>
            </w:r>
            <w:r w:rsidRPr="00014F8A">
              <w:rPr>
                <w:rFonts w:ascii="Calibri" w:hAnsi="Calibri" w:cs="Calibri"/>
                <w:sz w:val="20"/>
                <w:szCs w:val="20"/>
              </w:rPr>
              <w:br/>
              <w:t>107 - Žádost o refundaci nákladů na pojištění souvisejících s organizací veřejné služby</w:t>
            </w:r>
            <w:r w:rsidRPr="00014F8A">
              <w:rPr>
                <w:rFonts w:ascii="Calibri" w:hAnsi="Calibri" w:cs="Calibri"/>
                <w:sz w:val="20"/>
                <w:szCs w:val="20"/>
              </w:rPr>
              <w:br/>
              <w:t>108 - Žádost o příspěvek na ochranné pomůcky a pracovní prostředky pro vykonavatele veřejné služby</w:t>
            </w:r>
            <w:r w:rsidRPr="00014F8A">
              <w:rPr>
                <w:rFonts w:ascii="Calibri" w:hAnsi="Calibri" w:cs="Calibri"/>
                <w:sz w:val="20"/>
                <w:szCs w:val="20"/>
              </w:rPr>
              <w:br/>
              <w:t>109 - Evidence vykonavatelů veřejné služby</w:t>
            </w:r>
            <w:r w:rsidRPr="00014F8A">
              <w:rPr>
                <w:rFonts w:ascii="Calibri" w:hAnsi="Calibri" w:cs="Calibri"/>
                <w:sz w:val="20"/>
                <w:szCs w:val="20"/>
              </w:rPr>
              <w:br/>
              <w:t>110 - Evidence docházky vykonavatele veřejné služby</w:t>
            </w:r>
            <w:r w:rsidRPr="00014F8A">
              <w:rPr>
                <w:rFonts w:ascii="Calibri" w:hAnsi="Calibri" w:cs="Calibri"/>
                <w:sz w:val="20"/>
                <w:szCs w:val="20"/>
              </w:rPr>
              <w:br/>
              <w:t>249 - Vyúčtování mzdových nákladů VPP - OPZ</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Realizace</w:t>
            </w:r>
          </w:p>
        </w:tc>
      </w:tr>
      <w:tr w:rsidR="00C252B2" w:rsidRPr="00014F8A" w:rsidTr="00C252B2">
        <w:trPr>
          <w:trHeight w:val="879"/>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Calibri" w:hAnsi="Calibri" w:cs="Calibri"/>
                <w:sz w:val="20"/>
                <w:szCs w:val="20"/>
              </w:rPr>
              <w:t>15</w:t>
            </w:r>
          </w:p>
        </w:tc>
        <w:tc>
          <w:tcPr>
            <w:tcW w:w="96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ZAM-OZP</w:t>
            </w:r>
          </w:p>
        </w:tc>
        <w:tc>
          <w:tcPr>
            <w:tcW w:w="992"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Aplikace</w:t>
            </w:r>
          </w:p>
        </w:tc>
        <w:tc>
          <w:tcPr>
            <w:tcW w:w="1134"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w:t>
            </w:r>
          </w:p>
        </w:tc>
        <w:tc>
          <w:tcPr>
            <w:tcW w:w="164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 - úpravy 1</w:t>
            </w:r>
          </w:p>
        </w:tc>
        <w:tc>
          <w:tcPr>
            <w:tcW w:w="3030"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Přidat sumaci započitatelné částky pro jednotlivé doklady dle filtru (dle odběratele/dodavatele)</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Realizace</w:t>
            </w:r>
          </w:p>
        </w:tc>
      </w:tr>
      <w:tr w:rsidR="00C252B2" w:rsidRPr="00014F8A" w:rsidTr="00C252B2">
        <w:trPr>
          <w:trHeight w:val="879"/>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Calibri" w:hAnsi="Calibri" w:cs="Calibri"/>
                <w:sz w:val="20"/>
                <w:szCs w:val="20"/>
              </w:rPr>
              <w:t>18</w:t>
            </w:r>
          </w:p>
        </w:tc>
        <w:tc>
          <w:tcPr>
            <w:tcW w:w="96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ZAM-OZP</w:t>
            </w:r>
          </w:p>
        </w:tc>
        <w:tc>
          <w:tcPr>
            <w:tcW w:w="992"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Aplikace</w:t>
            </w:r>
          </w:p>
        </w:tc>
        <w:tc>
          <w:tcPr>
            <w:tcW w:w="1134"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w:t>
            </w:r>
          </w:p>
        </w:tc>
        <w:tc>
          <w:tcPr>
            <w:tcW w:w="164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 - úpravy 4</w:t>
            </w:r>
          </w:p>
        </w:tc>
        <w:tc>
          <w:tcPr>
            <w:tcW w:w="3030"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Řazení dokladů vzestupně či sestupně podle data vložení / čísla dokladu / e-mailu / datum zaplacení atd.</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Realizace</w:t>
            </w:r>
          </w:p>
        </w:tc>
      </w:tr>
      <w:tr w:rsidR="00C252B2" w:rsidRPr="00014F8A" w:rsidTr="00C252B2">
        <w:trPr>
          <w:trHeight w:val="905"/>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Calibri" w:hAnsi="Calibri" w:cs="Calibri"/>
                <w:sz w:val="20"/>
                <w:szCs w:val="20"/>
              </w:rPr>
              <w:t>19</w:t>
            </w:r>
          </w:p>
        </w:tc>
        <w:tc>
          <w:tcPr>
            <w:tcW w:w="96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ZAM-OZP</w:t>
            </w:r>
          </w:p>
        </w:tc>
        <w:tc>
          <w:tcPr>
            <w:tcW w:w="992"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Aplikace</w:t>
            </w:r>
          </w:p>
        </w:tc>
        <w:tc>
          <w:tcPr>
            <w:tcW w:w="1134"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w:t>
            </w:r>
          </w:p>
        </w:tc>
        <w:tc>
          <w:tcPr>
            <w:tcW w:w="164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 - úpravy 5</w:t>
            </w:r>
          </w:p>
        </w:tc>
        <w:tc>
          <w:tcPr>
            <w:tcW w:w="3030"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Přidat datum vložení k dokladu</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Realizace</w:t>
            </w:r>
          </w:p>
        </w:tc>
      </w:tr>
      <w:tr w:rsidR="00C252B2" w:rsidRPr="00014F8A" w:rsidTr="00C252B2">
        <w:trPr>
          <w:trHeight w:val="1496"/>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Calibri" w:hAnsi="Calibri" w:cs="Calibri"/>
                <w:sz w:val="20"/>
                <w:szCs w:val="20"/>
              </w:rPr>
              <w:t>24</w:t>
            </w:r>
          </w:p>
        </w:tc>
        <w:tc>
          <w:tcPr>
            <w:tcW w:w="96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ZAM-OZP</w:t>
            </w:r>
          </w:p>
        </w:tc>
        <w:tc>
          <w:tcPr>
            <w:tcW w:w="992"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Aplikace</w:t>
            </w:r>
          </w:p>
        </w:tc>
        <w:tc>
          <w:tcPr>
            <w:tcW w:w="1134"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w:t>
            </w:r>
          </w:p>
        </w:tc>
        <w:tc>
          <w:tcPr>
            <w:tcW w:w="164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 - úpravy 10</w:t>
            </w:r>
          </w:p>
        </w:tc>
        <w:tc>
          <w:tcPr>
            <w:tcW w:w="3030"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Doplnění IČO/RČ odběratele do notifikačního e-mailu, přidat číslo dokladu do hlavičky mailu</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Realizace</w:t>
            </w:r>
          </w:p>
        </w:tc>
      </w:tr>
      <w:tr w:rsidR="00C252B2" w:rsidRPr="00014F8A" w:rsidTr="00C252B2">
        <w:trPr>
          <w:trHeight w:val="1035"/>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Calibri" w:hAnsi="Calibri" w:cs="Calibri"/>
                <w:sz w:val="20"/>
                <w:szCs w:val="20"/>
              </w:rPr>
              <w:t>26</w:t>
            </w:r>
          </w:p>
        </w:tc>
        <w:tc>
          <w:tcPr>
            <w:tcW w:w="96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ZAM-OZP</w:t>
            </w:r>
          </w:p>
        </w:tc>
        <w:tc>
          <w:tcPr>
            <w:tcW w:w="992"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Aplikace</w:t>
            </w:r>
          </w:p>
        </w:tc>
        <w:tc>
          <w:tcPr>
            <w:tcW w:w="1134"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w:t>
            </w:r>
          </w:p>
        </w:tc>
        <w:tc>
          <w:tcPr>
            <w:tcW w:w="164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ENP - úpravy 12</w:t>
            </w:r>
          </w:p>
        </w:tc>
        <w:tc>
          <w:tcPr>
            <w:tcW w:w="3030"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Automaticky vyřadit duplicitní doklady při hromadném importu dokladů.</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Realizace</w:t>
            </w:r>
          </w:p>
        </w:tc>
      </w:tr>
      <w:tr w:rsidR="00AB1099" w:rsidRPr="00014F8A" w:rsidTr="00C252B2">
        <w:trPr>
          <w:trHeight w:val="1290"/>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Theme="minorHAnsi" w:hAnsiTheme="minorHAnsi" w:cstheme="minorHAnsi"/>
                <w:sz w:val="20"/>
                <w:szCs w:val="20"/>
              </w:rPr>
              <w:t>41</w:t>
            </w:r>
          </w:p>
        </w:tc>
        <w:tc>
          <w:tcPr>
            <w:tcW w:w="96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Pr</w:t>
            </w:r>
            <w:r w:rsidRPr="00014F8A">
              <w:rPr>
                <w:rFonts w:asciiTheme="minorHAnsi" w:hAnsiTheme="minorHAnsi" w:cstheme="minorHAnsi" w:hint="eastAsia"/>
                <w:sz w:val="20"/>
                <w:szCs w:val="20"/>
              </w:rPr>
              <w:t>ůř</w:t>
            </w:r>
            <w:r w:rsidRPr="00014F8A">
              <w:rPr>
                <w:rFonts w:asciiTheme="minorHAnsi" w:hAnsiTheme="minorHAnsi" w:cstheme="minorHAnsi"/>
                <w:sz w:val="20"/>
                <w:szCs w:val="20"/>
              </w:rPr>
              <w:t>ezov</w:t>
            </w:r>
            <w:r w:rsidRPr="00014F8A">
              <w:rPr>
                <w:rFonts w:asciiTheme="minorHAnsi" w:hAnsiTheme="minorHAnsi" w:cstheme="minorHAnsi" w:hint="eastAsia"/>
                <w:sz w:val="20"/>
                <w:szCs w:val="20"/>
              </w:rPr>
              <w:t>á</w:t>
            </w:r>
          </w:p>
        </w:tc>
        <w:tc>
          <w:tcPr>
            <w:tcW w:w="992"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Role/ opr</w:t>
            </w:r>
            <w:r w:rsidRPr="00014F8A">
              <w:rPr>
                <w:rFonts w:asciiTheme="minorHAnsi" w:hAnsiTheme="minorHAnsi" w:cstheme="minorHAnsi" w:hint="eastAsia"/>
                <w:sz w:val="20"/>
                <w:szCs w:val="20"/>
              </w:rPr>
              <w:t>á</w:t>
            </w:r>
            <w:r w:rsidRPr="00014F8A">
              <w:rPr>
                <w:rFonts w:asciiTheme="minorHAnsi" w:hAnsiTheme="minorHAnsi" w:cstheme="minorHAnsi"/>
                <w:sz w:val="20"/>
                <w:szCs w:val="20"/>
              </w:rPr>
              <w:t>vn</w:t>
            </w:r>
            <w:r w:rsidRPr="00014F8A">
              <w:rPr>
                <w:rFonts w:asciiTheme="minorHAnsi" w:hAnsiTheme="minorHAnsi" w:cstheme="minorHAnsi" w:hint="eastAsia"/>
                <w:sz w:val="20"/>
                <w:szCs w:val="20"/>
              </w:rPr>
              <w:t>ě</w:t>
            </w:r>
            <w:r w:rsidRPr="00014F8A">
              <w:rPr>
                <w:rFonts w:asciiTheme="minorHAnsi" w:hAnsiTheme="minorHAnsi" w:cstheme="minorHAnsi"/>
                <w:sz w:val="20"/>
                <w:szCs w:val="20"/>
              </w:rPr>
              <w:t>n</w:t>
            </w:r>
            <w:r w:rsidRPr="00014F8A">
              <w:rPr>
                <w:rFonts w:asciiTheme="minorHAnsi" w:hAnsiTheme="minorHAnsi" w:cstheme="minorHAnsi" w:hint="eastAsia"/>
                <w:sz w:val="20"/>
                <w:szCs w:val="20"/>
              </w:rPr>
              <w:t>í</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P</w:t>
            </w:r>
            <w:r w:rsidRPr="00014F8A">
              <w:rPr>
                <w:rFonts w:asciiTheme="minorHAnsi" w:hAnsiTheme="minorHAnsi" w:cstheme="minorHAnsi" w:hint="eastAsia"/>
                <w:sz w:val="20"/>
                <w:szCs w:val="20"/>
              </w:rPr>
              <w:t>ř</w:t>
            </w:r>
            <w:r w:rsidRPr="00014F8A">
              <w:rPr>
                <w:rFonts w:asciiTheme="minorHAnsi" w:hAnsiTheme="minorHAnsi" w:cstheme="minorHAnsi"/>
                <w:sz w:val="20"/>
                <w:szCs w:val="20"/>
              </w:rPr>
              <w:t>ihla</w:t>
            </w:r>
            <w:r w:rsidRPr="00014F8A">
              <w:rPr>
                <w:rFonts w:asciiTheme="minorHAnsi" w:hAnsiTheme="minorHAnsi" w:cstheme="minorHAnsi" w:hint="eastAsia"/>
                <w:sz w:val="20"/>
                <w:szCs w:val="20"/>
              </w:rPr>
              <w:t>š</w:t>
            </w:r>
            <w:r w:rsidRPr="00014F8A">
              <w:rPr>
                <w:rFonts w:asciiTheme="minorHAnsi" w:hAnsiTheme="minorHAnsi" w:cstheme="minorHAnsi"/>
                <w:sz w:val="20"/>
                <w:szCs w:val="20"/>
              </w:rPr>
              <w:t>ov</w:t>
            </w:r>
            <w:r w:rsidRPr="00014F8A">
              <w:rPr>
                <w:rFonts w:asciiTheme="minorHAnsi" w:hAnsiTheme="minorHAnsi" w:cstheme="minorHAnsi" w:hint="eastAsia"/>
                <w:sz w:val="20"/>
                <w:szCs w:val="20"/>
              </w:rPr>
              <w:t>á</w:t>
            </w:r>
            <w:r w:rsidRPr="00014F8A">
              <w:rPr>
                <w:rFonts w:asciiTheme="minorHAnsi" w:hAnsiTheme="minorHAnsi" w:cstheme="minorHAnsi"/>
                <w:sz w:val="20"/>
                <w:szCs w:val="20"/>
              </w:rPr>
              <w:t>n</w:t>
            </w:r>
            <w:r w:rsidRPr="00014F8A">
              <w:rPr>
                <w:rFonts w:asciiTheme="minorHAnsi" w:hAnsiTheme="minorHAnsi" w:cstheme="minorHAnsi" w:hint="eastAsia"/>
                <w:sz w:val="20"/>
                <w:szCs w:val="20"/>
              </w:rPr>
              <w:t>í</w:t>
            </w:r>
          </w:p>
        </w:tc>
        <w:tc>
          <w:tcPr>
            <w:tcW w:w="1648" w:type="dxa"/>
            <w:shd w:val="clear" w:color="auto" w:fill="auto"/>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P</w:t>
            </w:r>
            <w:r w:rsidRPr="00014F8A">
              <w:rPr>
                <w:rFonts w:asciiTheme="minorHAnsi" w:hAnsiTheme="minorHAnsi" w:cstheme="minorHAnsi" w:hint="eastAsia"/>
                <w:sz w:val="20"/>
                <w:szCs w:val="20"/>
              </w:rPr>
              <w:t>ř</w:t>
            </w:r>
            <w:r w:rsidRPr="00014F8A">
              <w:rPr>
                <w:rFonts w:asciiTheme="minorHAnsi" w:hAnsiTheme="minorHAnsi" w:cstheme="minorHAnsi"/>
                <w:sz w:val="20"/>
                <w:szCs w:val="20"/>
              </w:rPr>
              <w:t>ihla</w:t>
            </w:r>
            <w:r w:rsidRPr="00014F8A">
              <w:rPr>
                <w:rFonts w:asciiTheme="minorHAnsi" w:hAnsiTheme="minorHAnsi" w:cstheme="minorHAnsi" w:hint="eastAsia"/>
                <w:sz w:val="20"/>
                <w:szCs w:val="20"/>
              </w:rPr>
              <w:t>š</w:t>
            </w:r>
            <w:r w:rsidRPr="00014F8A">
              <w:rPr>
                <w:rFonts w:asciiTheme="minorHAnsi" w:hAnsiTheme="minorHAnsi" w:cstheme="minorHAnsi"/>
                <w:sz w:val="20"/>
                <w:szCs w:val="20"/>
              </w:rPr>
              <w:t>ov</w:t>
            </w:r>
            <w:r w:rsidRPr="00014F8A">
              <w:rPr>
                <w:rFonts w:asciiTheme="minorHAnsi" w:hAnsiTheme="minorHAnsi" w:cstheme="minorHAnsi" w:hint="eastAsia"/>
                <w:sz w:val="20"/>
                <w:szCs w:val="20"/>
              </w:rPr>
              <w:t>á</w:t>
            </w:r>
            <w:r w:rsidRPr="00014F8A">
              <w:rPr>
                <w:rFonts w:asciiTheme="minorHAnsi" w:hAnsiTheme="minorHAnsi" w:cstheme="minorHAnsi"/>
                <w:sz w:val="20"/>
                <w:szCs w:val="20"/>
              </w:rPr>
              <w:t>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SSO</w:t>
            </w:r>
          </w:p>
        </w:tc>
        <w:tc>
          <w:tcPr>
            <w:tcW w:w="3030" w:type="dxa"/>
            <w:shd w:val="clear" w:color="auto" w:fill="auto"/>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Umo</w:t>
            </w:r>
            <w:r w:rsidRPr="00014F8A">
              <w:rPr>
                <w:rFonts w:asciiTheme="minorHAnsi" w:hAnsiTheme="minorHAnsi" w:cstheme="minorHAnsi" w:hint="eastAsia"/>
                <w:sz w:val="20"/>
                <w:szCs w:val="20"/>
              </w:rPr>
              <w:t>ž</w:t>
            </w:r>
            <w:r w:rsidRPr="00014F8A">
              <w:rPr>
                <w:rFonts w:asciiTheme="minorHAnsi" w:hAnsiTheme="minorHAnsi" w:cstheme="minorHAnsi"/>
                <w:sz w:val="20"/>
                <w:szCs w:val="20"/>
              </w:rPr>
              <w:t>nit p</w:t>
            </w:r>
            <w:r w:rsidRPr="00014F8A">
              <w:rPr>
                <w:rFonts w:asciiTheme="minorHAnsi" w:hAnsiTheme="minorHAnsi" w:cstheme="minorHAnsi" w:hint="eastAsia"/>
                <w:sz w:val="20"/>
                <w:szCs w:val="20"/>
              </w:rPr>
              <w:t>ř</w:t>
            </w:r>
            <w:r w:rsidRPr="00014F8A">
              <w:rPr>
                <w:rFonts w:asciiTheme="minorHAnsi" w:hAnsiTheme="minorHAnsi" w:cstheme="minorHAnsi"/>
                <w:sz w:val="20"/>
                <w:szCs w:val="20"/>
              </w:rPr>
              <w:t>ihl</w:t>
            </w:r>
            <w:r w:rsidRPr="00014F8A">
              <w:rPr>
                <w:rFonts w:asciiTheme="minorHAnsi" w:hAnsiTheme="minorHAnsi" w:cstheme="minorHAnsi" w:hint="eastAsia"/>
                <w:sz w:val="20"/>
                <w:szCs w:val="20"/>
              </w:rPr>
              <w:t>áš</w:t>
            </w:r>
            <w:r w:rsidRPr="00014F8A">
              <w:rPr>
                <w:rFonts w:asciiTheme="minorHAnsi" w:hAnsiTheme="minorHAnsi" w:cstheme="minorHAnsi"/>
                <w:sz w:val="20"/>
                <w:szCs w:val="20"/>
              </w:rPr>
              <w:t>en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pracovn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k</w:t>
            </w:r>
            <w:r w:rsidRPr="00014F8A">
              <w:rPr>
                <w:rFonts w:asciiTheme="minorHAnsi" w:hAnsiTheme="minorHAnsi" w:cstheme="minorHAnsi" w:hint="eastAsia"/>
                <w:sz w:val="20"/>
                <w:szCs w:val="20"/>
              </w:rPr>
              <w:t>ů</w:t>
            </w:r>
            <w:r w:rsidRPr="00014F8A">
              <w:rPr>
                <w:rFonts w:asciiTheme="minorHAnsi" w:hAnsiTheme="minorHAnsi" w:cstheme="minorHAnsi"/>
                <w:sz w:val="20"/>
                <w:szCs w:val="20"/>
              </w:rPr>
              <w:t xml:space="preserve"> </w:t>
            </w:r>
            <w:r w:rsidRPr="00014F8A">
              <w:rPr>
                <w:rFonts w:asciiTheme="minorHAnsi" w:hAnsiTheme="minorHAnsi" w:cstheme="minorHAnsi" w:hint="eastAsia"/>
                <w:sz w:val="20"/>
                <w:szCs w:val="20"/>
              </w:rPr>
              <w:t>Ú</w:t>
            </w:r>
            <w:r w:rsidRPr="00014F8A">
              <w:rPr>
                <w:rFonts w:asciiTheme="minorHAnsi" w:hAnsiTheme="minorHAnsi" w:cstheme="minorHAnsi"/>
                <w:sz w:val="20"/>
                <w:szCs w:val="20"/>
              </w:rPr>
              <w:t>P/MPSV do redak</w:t>
            </w:r>
            <w:r w:rsidRPr="00014F8A">
              <w:rPr>
                <w:rFonts w:asciiTheme="minorHAnsi" w:hAnsiTheme="minorHAnsi" w:cstheme="minorHAnsi" w:hint="eastAsia"/>
                <w:sz w:val="20"/>
                <w:szCs w:val="20"/>
              </w:rPr>
              <w:t>č</w:t>
            </w:r>
            <w:r w:rsidRPr="00014F8A">
              <w:rPr>
                <w:rFonts w:asciiTheme="minorHAnsi" w:hAnsiTheme="minorHAnsi" w:cstheme="minorHAnsi"/>
                <w:sz w:val="20"/>
                <w:szCs w:val="20"/>
              </w:rPr>
              <w:t>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ho syst</w:t>
            </w:r>
            <w:r w:rsidRPr="00014F8A">
              <w:rPr>
                <w:rFonts w:asciiTheme="minorHAnsi" w:hAnsiTheme="minorHAnsi" w:cstheme="minorHAnsi" w:hint="eastAsia"/>
                <w:sz w:val="20"/>
                <w:szCs w:val="20"/>
              </w:rPr>
              <w:t>é</w:t>
            </w:r>
            <w:r w:rsidRPr="00014F8A">
              <w:rPr>
                <w:rFonts w:asciiTheme="minorHAnsi" w:hAnsiTheme="minorHAnsi" w:cstheme="minorHAnsi"/>
                <w:sz w:val="20"/>
                <w:szCs w:val="20"/>
              </w:rPr>
              <w:t>mu pomoc</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single sign on - autentizace pouze jedenkr</w:t>
            </w:r>
            <w:r w:rsidRPr="00014F8A">
              <w:rPr>
                <w:rFonts w:asciiTheme="minorHAnsi" w:hAnsiTheme="minorHAnsi" w:cstheme="minorHAnsi" w:hint="eastAsia"/>
                <w:sz w:val="20"/>
                <w:szCs w:val="20"/>
              </w:rPr>
              <w:t>á</w:t>
            </w:r>
            <w:r w:rsidRPr="00014F8A">
              <w:rPr>
                <w:rFonts w:asciiTheme="minorHAnsi" w:hAnsiTheme="minorHAnsi" w:cstheme="minorHAnsi"/>
                <w:sz w:val="20"/>
                <w:szCs w:val="20"/>
              </w:rPr>
              <w:t>t p</w:t>
            </w:r>
            <w:r w:rsidRPr="00014F8A">
              <w:rPr>
                <w:rFonts w:asciiTheme="minorHAnsi" w:hAnsiTheme="minorHAnsi" w:cstheme="minorHAnsi" w:hint="eastAsia"/>
                <w:sz w:val="20"/>
                <w:szCs w:val="20"/>
              </w:rPr>
              <w:t>ř</w:t>
            </w:r>
            <w:r w:rsidRPr="00014F8A">
              <w:rPr>
                <w:rFonts w:asciiTheme="minorHAnsi" w:hAnsiTheme="minorHAnsi" w:cstheme="minorHAnsi"/>
                <w:sz w:val="20"/>
                <w:szCs w:val="20"/>
              </w:rPr>
              <w:t>i p</w:t>
            </w:r>
            <w:r w:rsidRPr="00014F8A">
              <w:rPr>
                <w:rFonts w:asciiTheme="minorHAnsi" w:hAnsiTheme="minorHAnsi" w:cstheme="minorHAnsi" w:hint="eastAsia"/>
                <w:sz w:val="20"/>
                <w:szCs w:val="20"/>
              </w:rPr>
              <w:t>ř</w:t>
            </w:r>
            <w:r w:rsidRPr="00014F8A">
              <w:rPr>
                <w:rFonts w:asciiTheme="minorHAnsi" w:hAnsiTheme="minorHAnsi" w:cstheme="minorHAnsi"/>
                <w:sz w:val="20"/>
                <w:szCs w:val="20"/>
              </w:rPr>
              <w:t>ihl</w:t>
            </w:r>
            <w:r w:rsidRPr="00014F8A">
              <w:rPr>
                <w:rFonts w:asciiTheme="minorHAnsi" w:hAnsiTheme="minorHAnsi" w:cstheme="minorHAnsi" w:hint="eastAsia"/>
                <w:sz w:val="20"/>
                <w:szCs w:val="20"/>
              </w:rPr>
              <w:t>áš</w:t>
            </w:r>
            <w:r w:rsidRPr="00014F8A">
              <w:rPr>
                <w:rFonts w:asciiTheme="minorHAnsi" w:hAnsiTheme="minorHAnsi" w:cstheme="minorHAnsi"/>
                <w:sz w:val="20"/>
                <w:szCs w:val="20"/>
              </w:rPr>
              <w:t>en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do PC</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Realizace</w:t>
            </w:r>
          </w:p>
        </w:tc>
      </w:tr>
      <w:tr w:rsidR="00AB1099" w:rsidRPr="00014F8A" w:rsidTr="006D2364">
        <w:trPr>
          <w:trHeight w:val="780"/>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Theme="minorHAnsi" w:hAnsiTheme="minorHAnsi" w:cstheme="minorHAnsi"/>
                <w:sz w:val="20"/>
                <w:szCs w:val="20"/>
              </w:rPr>
              <w:t>51</w:t>
            </w:r>
          </w:p>
        </w:tc>
        <w:tc>
          <w:tcPr>
            <w:tcW w:w="968"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hint="eastAsia"/>
                <w:sz w:val="20"/>
                <w:szCs w:val="20"/>
              </w:rPr>
              <w:t> </w:t>
            </w:r>
          </w:p>
        </w:tc>
        <w:tc>
          <w:tcPr>
            <w:tcW w:w="992"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Integrace</w:t>
            </w:r>
          </w:p>
        </w:tc>
        <w:tc>
          <w:tcPr>
            <w:tcW w:w="1134" w:type="dxa"/>
            <w:shd w:val="clear" w:color="auto" w:fill="auto"/>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hint="eastAsia"/>
                <w:sz w:val="20"/>
                <w:szCs w:val="20"/>
              </w:rPr>
              <w:t>Úř</w:t>
            </w:r>
            <w:r w:rsidRPr="00014F8A">
              <w:rPr>
                <w:rFonts w:asciiTheme="minorHAnsi" w:hAnsiTheme="minorHAnsi" w:cstheme="minorHAnsi"/>
                <w:sz w:val="20"/>
                <w:szCs w:val="20"/>
              </w:rPr>
              <w:t>edn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deska</w:t>
            </w:r>
          </w:p>
        </w:tc>
        <w:tc>
          <w:tcPr>
            <w:tcW w:w="1648"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hint="eastAsia"/>
                <w:sz w:val="20"/>
                <w:szCs w:val="20"/>
              </w:rPr>
              <w:t>Úř</w:t>
            </w:r>
            <w:r w:rsidRPr="00014F8A">
              <w:rPr>
                <w:rFonts w:asciiTheme="minorHAnsi" w:hAnsiTheme="minorHAnsi" w:cstheme="minorHAnsi"/>
                <w:sz w:val="20"/>
                <w:szCs w:val="20"/>
              </w:rPr>
              <w:t>edn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deska</w:t>
            </w:r>
          </w:p>
        </w:tc>
        <w:tc>
          <w:tcPr>
            <w:tcW w:w="3030" w:type="dxa"/>
            <w:shd w:val="clear" w:color="auto" w:fill="auto"/>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 xml:space="preserve">Integrace na fyzickou </w:t>
            </w:r>
            <w:r w:rsidRPr="00014F8A">
              <w:rPr>
                <w:rFonts w:asciiTheme="minorHAnsi" w:hAnsiTheme="minorHAnsi" w:cstheme="minorHAnsi" w:hint="eastAsia"/>
                <w:sz w:val="20"/>
                <w:szCs w:val="20"/>
              </w:rPr>
              <w:t>úř</w:t>
            </w:r>
            <w:r w:rsidRPr="00014F8A">
              <w:rPr>
                <w:rFonts w:asciiTheme="minorHAnsi" w:hAnsiTheme="minorHAnsi" w:cstheme="minorHAnsi"/>
                <w:sz w:val="20"/>
                <w:szCs w:val="20"/>
              </w:rPr>
              <w:t>edn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deskou p</w:t>
            </w:r>
            <w:r w:rsidRPr="00014F8A">
              <w:rPr>
                <w:rFonts w:asciiTheme="minorHAnsi" w:hAnsiTheme="minorHAnsi" w:cstheme="minorHAnsi" w:hint="eastAsia"/>
                <w:sz w:val="20"/>
                <w:szCs w:val="20"/>
              </w:rPr>
              <w:t>ř</w:t>
            </w:r>
            <w:r w:rsidRPr="00014F8A">
              <w:rPr>
                <w:rFonts w:asciiTheme="minorHAnsi" w:hAnsiTheme="minorHAnsi" w:cstheme="minorHAnsi"/>
                <w:sz w:val="20"/>
                <w:szCs w:val="20"/>
              </w:rPr>
              <w:t>ed budovou MPSV. Prim</w:t>
            </w:r>
            <w:r w:rsidRPr="00014F8A">
              <w:rPr>
                <w:rFonts w:asciiTheme="minorHAnsi" w:hAnsiTheme="minorHAnsi" w:cstheme="minorHAnsi" w:hint="eastAsia"/>
                <w:sz w:val="20"/>
                <w:szCs w:val="20"/>
              </w:rPr>
              <w:t>á</w:t>
            </w:r>
            <w:r w:rsidRPr="00014F8A">
              <w:rPr>
                <w:rFonts w:asciiTheme="minorHAnsi" w:hAnsiTheme="minorHAnsi" w:cstheme="minorHAnsi"/>
                <w:sz w:val="20"/>
                <w:szCs w:val="20"/>
              </w:rPr>
              <w:t>rn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m zdrojem, webov</w:t>
            </w:r>
            <w:r w:rsidRPr="00014F8A">
              <w:rPr>
                <w:rFonts w:asciiTheme="minorHAnsi" w:hAnsiTheme="minorHAnsi" w:cstheme="minorHAnsi" w:hint="eastAsia"/>
                <w:sz w:val="20"/>
                <w:szCs w:val="20"/>
              </w:rPr>
              <w:t>é</w:t>
            </w:r>
            <w:r w:rsidRPr="00014F8A">
              <w:rPr>
                <w:rFonts w:asciiTheme="minorHAnsi" w:hAnsiTheme="minorHAnsi" w:cstheme="minorHAnsi"/>
                <w:sz w:val="20"/>
                <w:szCs w:val="20"/>
              </w:rPr>
              <w:t xml:space="preserve"> str</w:t>
            </w:r>
            <w:r w:rsidRPr="00014F8A">
              <w:rPr>
                <w:rFonts w:asciiTheme="minorHAnsi" w:hAnsiTheme="minorHAnsi" w:cstheme="minorHAnsi" w:hint="eastAsia"/>
                <w:sz w:val="20"/>
                <w:szCs w:val="20"/>
              </w:rPr>
              <w:t>á</w:t>
            </w:r>
            <w:r w:rsidRPr="00014F8A">
              <w:rPr>
                <w:rFonts w:asciiTheme="minorHAnsi" w:hAnsiTheme="minorHAnsi" w:cstheme="minorHAnsi"/>
                <w:sz w:val="20"/>
                <w:szCs w:val="20"/>
              </w:rPr>
              <w:t>nky si p</w:t>
            </w:r>
            <w:r w:rsidRPr="00014F8A">
              <w:rPr>
                <w:rFonts w:asciiTheme="minorHAnsi" w:hAnsiTheme="minorHAnsi" w:cstheme="minorHAnsi" w:hint="eastAsia"/>
                <w:sz w:val="20"/>
                <w:szCs w:val="20"/>
              </w:rPr>
              <w:t>ř</w:t>
            </w:r>
            <w:r w:rsidRPr="00014F8A">
              <w:rPr>
                <w:rFonts w:asciiTheme="minorHAnsi" w:hAnsiTheme="minorHAnsi" w:cstheme="minorHAnsi"/>
                <w:sz w:val="20"/>
                <w:szCs w:val="20"/>
              </w:rPr>
              <w:t>eb</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raj</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informace z panelu. </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Realizace</w:t>
            </w:r>
          </w:p>
        </w:tc>
      </w:tr>
      <w:tr w:rsidR="00AB1099" w:rsidRPr="00014F8A" w:rsidTr="00AB1C60">
        <w:trPr>
          <w:trHeight w:val="780"/>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Theme="minorHAnsi" w:hAnsiTheme="minorHAnsi" w:cstheme="minorHAnsi"/>
                <w:sz w:val="20"/>
                <w:szCs w:val="20"/>
              </w:rPr>
              <w:t>85</w:t>
            </w:r>
          </w:p>
        </w:tc>
        <w:tc>
          <w:tcPr>
            <w:tcW w:w="968"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EURES</w:t>
            </w:r>
          </w:p>
        </w:tc>
        <w:tc>
          <w:tcPr>
            <w:tcW w:w="992"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Aplikace</w:t>
            </w:r>
          </w:p>
        </w:tc>
        <w:tc>
          <w:tcPr>
            <w:tcW w:w="1134" w:type="dxa"/>
            <w:shd w:val="clear" w:color="auto" w:fill="auto"/>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EURES</w:t>
            </w:r>
          </w:p>
        </w:tc>
        <w:tc>
          <w:tcPr>
            <w:tcW w:w="1648"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Mo</w:t>
            </w:r>
            <w:r w:rsidRPr="00014F8A">
              <w:rPr>
                <w:rFonts w:asciiTheme="minorHAnsi" w:hAnsiTheme="minorHAnsi" w:cstheme="minorHAnsi" w:hint="eastAsia"/>
                <w:sz w:val="20"/>
                <w:szCs w:val="20"/>
              </w:rPr>
              <w:t>ž</w:t>
            </w:r>
            <w:r w:rsidRPr="00014F8A">
              <w:rPr>
                <w:rFonts w:asciiTheme="minorHAnsi" w:hAnsiTheme="minorHAnsi" w:cstheme="minorHAnsi"/>
                <w:sz w:val="20"/>
                <w:szCs w:val="20"/>
              </w:rPr>
              <w:t>nost zobrazen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"Vlaje</w:t>
            </w:r>
            <w:r w:rsidRPr="00014F8A">
              <w:rPr>
                <w:rFonts w:asciiTheme="minorHAnsi" w:hAnsiTheme="minorHAnsi" w:cstheme="minorHAnsi" w:hint="eastAsia"/>
                <w:sz w:val="20"/>
                <w:szCs w:val="20"/>
              </w:rPr>
              <w:t>č</w:t>
            </w:r>
            <w:r w:rsidRPr="00014F8A">
              <w:rPr>
                <w:rFonts w:asciiTheme="minorHAnsi" w:hAnsiTheme="minorHAnsi" w:cstheme="minorHAnsi"/>
                <w:sz w:val="20"/>
                <w:szCs w:val="20"/>
              </w:rPr>
              <w:t>ky" u ka</w:t>
            </w:r>
            <w:r w:rsidRPr="00014F8A">
              <w:rPr>
                <w:rFonts w:asciiTheme="minorHAnsi" w:hAnsiTheme="minorHAnsi" w:cstheme="minorHAnsi" w:hint="eastAsia"/>
                <w:sz w:val="20"/>
                <w:szCs w:val="20"/>
              </w:rPr>
              <w:t>ž</w:t>
            </w:r>
            <w:r w:rsidRPr="00014F8A">
              <w:rPr>
                <w:rFonts w:asciiTheme="minorHAnsi" w:hAnsiTheme="minorHAnsi" w:cstheme="minorHAnsi"/>
                <w:sz w:val="20"/>
                <w:szCs w:val="20"/>
              </w:rPr>
              <w:t>d</w:t>
            </w:r>
            <w:r w:rsidRPr="00014F8A">
              <w:rPr>
                <w:rFonts w:asciiTheme="minorHAnsi" w:hAnsiTheme="minorHAnsi" w:cstheme="minorHAnsi" w:hint="eastAsia"/>
                <w:sz w:val="20"/>
                <w:szCs w:val="20"/>
              </w:rPr>
              <w:t>é</w:t>
            </w:r>
            <w:r w:rsidRPr="00014F8A">
              <w:rPr>
                <w:rFonts w:asciiTheme="minorHAnsi" w:hAnsiTheme="minorHAnsi" w:cstheme="minorHAnsi"/>
                <w:sz w:val="20"/>
                <w:szCs w:val="20"/>
              </w:rPr>
              <w:t>ho pracovn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ho m</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sta.</w:t>
            </w:r>
          </w:p>
        </w:tc>
        <w:tc>
          <w:tcPr>
            <w:tcW w:w="3030" w:type="dxa"/>
            <w:shd w:val="clear" w:color="auto" w:fill="auto"/>
          </w:tcPr>
          <w:p w:rsidR="00C252B2" w:rsidRPr="00014F8A" w:rsidRDefault="00C252B2" w:rsidP="00AB1C60">
            <w:pPr>
              <w:rPr>
                <w:rFonts w:asciiTheme="minorHAnsi" w:hAnsiTheme="minorHAnsi" w:cstheme="minorHAnsi"/>
                <w:sz w:val="20"/>
                <w:szCs w:val="20"/>
              </w:rPr>
            </w:pPr>
            <w:r w:rsidRPr="00014F8A">
              <w:rPr>
                <w:rFonts w:asciiTheme="minorHAnsi" w:hAnsiTheme="minorHAnsi" w:cstheme="minorHAnsi"/>
                <w:sz w:val="20"/>
                <w:szCs w:val="20"/>
              </w:rPr>
              <w:t>Vlaje</w:t>
            </w:r>
            <w:r w:rsidRPr="00014F8A">
              <w:rPr>
                <w:rFonts w:asciiTheme="minorHAnsi" w:hAnsiTheme="minorHAnsi" w:cstheme="minorHAnsi" w:hint="eastAsia"/>
                <w:sz w:val="20"/>
                <w:szCs w:val="20"/>
              </w:rPr>
              <w:t>č</w:t>
            </w:r>
            <w:r w:rsidRPr="00014F8A">
              <w:rPr>
                <w:rFonts w:asciiTheme="minorHAnsi" w:hAnsiTheme="minorHAnsi" w:cstheme="minorHAnsi"/>
                <w:sz w:val="20"/>
                <w:szCs w:val="20"/>
              </w:rPr>
              <w:t>ka st</w:t>
            </w:r>
            <w:r w:rsidRPr="00014F8A">
              <w:rPr>
                <w:rFonts w:asciiTheme="minorHAnsi" w:hAnsiTheme="minorHAnsi" w:cstheme="minorHAnsi" w:hint="eastAsia"/>
                <w:sz w:val="20"/>
                <w:szCs w:val="20"/>
              </w:rPr>
              <w:t>á</w:t>
            </w:r>
            <w:r w:rsidRPr="00014F8A">
              <w:rPr>
                <w:rFonts w:asciiTheme="minorHAnsi" w:hAnsiTheme="minorHAnsi" w:cstheme="minorHAnsi"/>
                <w:sz w:val="20"/>
                <w:szCs w:val="20"/>
              </w:rPr>
              <w:t>tu, ve kter</w:t>
            </w:r>
            <w:r w:rsidRPr="00014F8A">
              <w:rPr>
                <w:rFonts w:asciiTheme="minorHAnsi" w:hAnsiTheme="minorHAnsi" w:cstheme="minorHAnsi" w:hint="eastAsia"/>
                <w:sz w:val="20"/>
                <w:szCs w:val="20"/>
              </w:rPr>
              <w:t>é</w:t>
            </w:r>
            <w:r w:rsidRPr="00014F8A">
              <w:rPr>
                <w:rFonts w:asciiTheme="minorHAnsi" w:hAnsiTheme="minorHAnsi" w:cstheme="minorHAnsi"/>
                <w:sz w:val="20"/>
                <w:szCs w:val="20"/>
              </w:rPr>
              <w:t>m se pracovn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m</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sto nach</w:t>
            </w:r>
            <w:r w:rsidRPr="00014F8A">
              <w:rPr>
                <w:rFonts w:asciiTheme="minorHAnsi" w:hAnsiTheme="minorHAnsi" w:cstheme="minorHAnsi" w:hint="eastAsia"/>
                <w:sz w:val="20"/>
                <w:szCs w:val="20"/>
              </w:rPr>
              <w:t>á</w:t>
            </w:r>
            <w:r w:rsidRPr="00014F8A">
              <w:rPr>
                <w:rFonts w:asciiTheme="minorHAnsi" w:hAnsiTheme="minorHAnsi" w:cstheme="minorHAnsi"/>
                <w:sz w:val="20"/>
                <w:szCs w:val="20"/>
              </w:rPr>
              <w:t>z</w:t>
            </w:r>
            <w:r w:rsidRPr="00014F8A">
              <w:rPr>
                <w:rFonts w:asciiTheme="minorHAnsi" w:hAnsiTheme="minorHAnsi" w:cstheme="minorHAnsi" w:hint="eastAsia"/>
                <w:sz w:val="20"/>
                <w:szCs w:val="20"/>
              </w:rPr>
              <w:t>í</w:t>
            </w:r>
            <w:r w:rsidR="00AB1C60" w:rsidRPr="00014F8A">
              <w:rPr>
                <w:rFonts w:asciiTheme="minorHAnsi" w:hAnsiTheme="minorHAnsi" w:cstheme="minorHAnsi"/>
                <w:sz w:val="20"/>
                <w:szCs w:val="20"/>
              </w:rPr>
              <w:t>,</w:t>
            </w:r>
            <w:r w:rsidRPr="00014F8A">
              <w:rPr>
                <w:rFonts w:asciiTheme="minorHAnsi" w:hAnsiTheme="minorHAnsi" w:cstheme="minorHAnsi"/>
                <w:sz w:val="20"/>
                <w:szCs w:val="20"/>
              </w:rPr>
              <w:t xml:space="preserve"> pom</w:t>
            </w:r>
            <w:r w:rsidRPr="00014F8A">
              <w:rPr>
                <w:rFonts w:asciiTheme="minorHAnsi" w:hAnsiTheme="minorHAnsi" w:cstheme="minorHAnsi" w:hint="eastAsia"/>
                <w:sz w:val="20"/>
                <w:szCs w:val="20"/>
              </w:rPr>
              <w:t>ůž</w:t>
            </w:r>
            <w:r w:rsidRPr="00014F8A">
              <w:rPr>
                <w:rFonts w:asciiTheme="minorHAnsi" w:hAnsiTheme="minorHAnsi" w:cstheme="minorHAnsi"/>
                <w:sz w:val="20"/>
                <w:szCs w:val="20"/>
              </w:rPr>
              <w:t>e ke snadn</w:t>
            </w:r>
            <w:r w:rsidRPr="00014F8A">
              <w:rPr>
                <w:rFonts w:asciiTheme="minorHAnsi" w:hAnsiTheme="minorHAnsi" w:cstheme="minorHAnsi" w:hint="eastAsia"/>
                <w:sz w:val="20"/>
                <w:szCs w:val="20"/>
              </w:rPr>
              <w:t>ě</w:t>
            </w:r>
            <w:r w:rsidRPr="00014F8A">
              <w:rPr>
                <w:rFonts w:asciiTheme="minorHAnsi" w:hAnsiTheme="minorHAnsi" w:cstheme="minorHAnsi"/>
                <w:sz w:val="20"/>
                <w:szCs w:val="20"/>
              </w:rPr>
              <w:t>j</w:t>
            </w:r>
            <w:r w:rsidRPr="00014F8A">
              <w:rPr>
                <w:rFonts w:asciiTheme="minorHAnsi" w:hAnsiTheme="minorHAnsi" w:cstheme="minorHAnsi" w:hint="eastAsia"/>
                <w:sz w:val="20"/>
                <w:szCs w:val="20"/>
              </w:rPr>
              <w:t>ší</w:t>
            </w:r>
            <w:r w:rsidRPr="00014F8A">
              <w:rPr>
                <w:rFonts w:asciiTheme="minorHAnsi" w:hAnsiTheme="minorHAnsi" w:cstheme="minorHAnsi"/>
                <w:sz w:val="20"/>
                <w:szCs w:val="20"/>
              </w:rPr>
              <w:t>mu rozli</w:t>
            </w:r>
            <w:r w:rsidRPr="00014F8A">
              <w:rPr>
                <w:rFonts w:asciiTheme="minorHAnsi" w:hAnsiTheme="minorHAnsi" w:cstheme="minorHAnsi" w:hint="eastAsia"/>
                <w:sz w:val="20"/>
                <w:szCs w:val="20"/>
              </w:rPr>
              <w:t>š</w:t>
            </w:r>
            <w:r w:rsidRPr="00014F8A">
              <w:rPr>
                <w:rFonts w:asciiTheme="minorHAnsi" w:hAnsiTheme="minorHAnsi" w:cstheme="minorHAnsi"/>
                <w:sz w:val="20"/>
                <w:szCs w:val="20"/>
              </w:rPr>
              <w:t>en</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 xml:space="preserve"> nab</w:t>
            </w:r>
            <w:r w:rsidRPr="00014F8A">
              <w:rPr>
                <w:rFonts w:asciiTheme="minorHAnsi" w:hAnsiTheme="minorHAnsi" w:cstheme="minorHAnsi" w:hint="eastAsia"/>
                <w:sz w:val="20"/>
                <w:szCs w:val="20"/>
              </w:rPr>
              <w:t>í</w:t>
            </w:r>
            <w:r w:rsidRPr="00014F8A">
              <w:rPr>
                <w:rFonts w:asciiTheme="minorHAnsi" w:hAnsiTheme="minorHAnsi" w:cstheme="minorHAnsi"/>
                <w:sz w:val="20"/>
                <w:szCs w:val="20"/>
              </w:rPr>
              <w:t>dek.</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Realizace</w:t>
            </w:r>
          </w:p>
        </w:tc>
      </w:tr>
      <w:tr w:rsidR="00AB1099" w:rsidRPr="00014F8A" w:rsidTr="002B0B97">
        <w:trPr>
          <w:trHeight w:val="265"/>
        </w:trPr>
        <w:tc>
          <w:tcPr>
            <w:tcW w:w="445" w:type="dxa"/>
            <w:shd w:val="clear" w:color="auto" w:fill="auto"/>
            <w:noWrap/>
          </w:tcPr>
          <w:p w:rsidR="00C252B2" w:rsidRPr="00014F8A" w:rsidRDefault="00C252B2" w:rsidP="002B0B97">
            <w:pPr>
              <w:rPr>
                <w:rFonts w:asciiTheme="minorHAnsi" w:hAnsiTheme="minorHAnsi" w:cstheme="minorHAnsi"/>
                <w:sz w:val="20"/>
                <w:szCs w:val="20"/>
              </w:rPr>
            </w:pPr>
            <w:r w:rsidRPr="00014F8A">
              <w:rPr>
                <w:rFonts w:asciiTheme="minorHAnsi" w:hAnsiTheme="minorHAnsi" w:cstheme="minorHAnsi"/>
                <w:sz w:val="20"/>
                <w:szCs w:val="20"/>
              </w:rPr>
              <w:t>98</w:t>
            </w:r>
          </w:p>
        </w:tc>
        <w:tc>
          <w:tcPr>
            <w:tcW w:w="968" w:type="dxa"/>
            <w:shd w:val="clear" w:color="auto" w:fill="auto"/>
            <w:noWrap/>
          </w:tcPr>
          <w:p w:rsidR="00C252B2" w:rsidRPr="00014F8A" w:rsidRDefault="00C252B2" w:rsidP="006429FA">
            <w:pPr>
              <w:rPr>
                <w:rFonts w:asciiTheme="minorHAnsi" w:hAnsiTheme="minorHAnsi" w:cstheme="minorHAnsi"/>
                <w:sz w:val="20"/>
                <w:szCs w:val="20"/>
              </w:rPr>
            </w:pPr>
            <w:r w:rsidRPr="00014F8A">
              <w:rPr>
                <w:rFonts w:asciiTheme="minorHAnsi" w:hAnsiTheme="minorHAnsi" w:cstheme="minorHAnsi"/>
                <w:sz w:val="20"/>
                <w:szCs w:val="20"/>
              </w:rPr>
              <w:t>Redakční systém</w:t>
            </w:r>
          </w:p>
        </w:tc>
        <w:tc>
          <w:tcPr>
            <w:tcW w:w="992" w:type="dxa"/>
            <w:shd w:val="clear" w:color="auto" w:fill="auto"/>
            <w:noWrap/>
          </w:tcPr>
          <w:p w:rsidR="00C252B2" w:rsidRPr="00014F8A" w:rsidRDefault="00C252B2" w:rsidP="006429FA">
            <w:pPr>
              <w:rPr>
                <w:rFonts w:asciiTheme="minorHAnsi" w:hAnsiTheme="minorHAnsi" w:cstheme="minorHAnsi"/>
                <w:sz w:val="20"/>
                <w:szCs w:val="20"/>
              </w:rPr>
            </w:pPr>
            <w:r w:rsidRPr="00014F8A">
              <w:rPr>
                <w:rFonts w:asciiTheme="minorHAnsi" w:hAnsiTheme="minorHAnsi" w:cstheme="minorHAnsi"/>
                <w:sz w:val="20"/>
                <w:szCs w:val="20"/>
              </w:rPr>
              <w:t>Ostatní</w:t>
            </w:r>
          </w:p>
        </w:tc>
        <w:tc>
          <w:tcPr>
            <w:tcW w:w="1134" w:type="dxa"/>
            <w:shd w:val="clear" w:color="auto" w:fill="auto"/>
          </w:tcPr>
          <w:p w:rsidR="00C252B2" w:rsidRPr="00014F8A" w:rsidRDefault="00C252B2" w:rsidP="006429FA">
            <w:pPr>
              <w:rPr>
                <w:rFonts w:asciiTheme="minorHAnsi" w:hAnsiTheme="minorHAnsi" w:cstheme="minorHAnsi"/>
                <w:sz w:val="20"/>
                <w:szCs w:val="20"/>
              </w:rPr>
            </w:pPr>
            <w:r w:rsidRPr="00014F8A">
              <w:rPr>
                <w:rFonts w:asciiTheme="minorHAnsi" w:hAnsiTheme="minorHAnsi" w:cstheme="minorHAnsi"/>
                <w:sz w:val="20"/>
                <w:szCs w:val="20"/>
              </w:rPr>
              <w:t>Školení</w:t>
            </w:r>
          </w:p>
        </w:tc>
        <w:tc>
          <w:tcPr>
            <w:tcW w:w="1648" w:type="dxa"/>
            <w:shd w:val="clear" w:color="auto" w:fill="auto"/>
            <w:noWrap/>
          </w:tcPr>
          <w:p w:rsidR="00C252B2" w:rsidRPr="00014F8A" w:rsidRDefault="00C252B2" w:rsidP="002B0B97">
            <w:pPr>
              <w:rPr>
                <w:rFonts w:asciiTheme="minorHAnsi" w:hAnsiTheme="minorHAnsi" w:cstheme="minorHAnsi"/>
                <w:sz w:val="20"/>
                <w:szCs w:val="20"/>
              </w:rPr>
            </w:pPr>
            <w:r w:rsidRPr="00014F8A">
              <w:rPr>
                <w:rFonts w:asciiTheme="minorHAnsi" w:hAnsiTheme="minorHAnsi" w:cstheme="minorHAnsi"/>
                <w:sz w:val="20"/>
                <w:szCs w:val="20"/>
              </w:rPr>
              <w:t>školení</w:t>
            </w:r>
          </w:p>
        </w:tc>
        <w:tc>
          <w:tcPr>
            <w:tcW w:w="3030" w:type="dxa"/>
            <w:shd w:val="clear" w:color="auto" w:fill="auto"/>
          </w:tcPr>
          <w:p w:rsidR="00C252B2" w:rsidRPr="00014F8A" w:rsidRDefault="00C252B2" w:rsidP="006429FA">
            <w:pPr>
              <w:rPr>
                <w:rFonts w:asciiTheme="minorHAnsi" w:hAnsiTheme="minorHAnsi" w:cstheme="minorHAnsi"/>
                <w:sz w:val="20"/>
                <w:szCs w:val="20"/>
              </w:rPr>
            </w:pPr>
            <w:r w:rsidRPr="00014F8A">
              <w:rPr>
                <w:rFonts w:asciiTheme="minorHAnsi" w:hAnsiTheme="minorHAnsi" w:cstheme="minorHAnsi"/>
                <w:sz w:val="20"/>
                <w:szCs w:val="20"/>
              </w:rPr>
              <w:t xml:space="preserve">proškolení administrátorů - konkrétní dotazy (osobně, </w:t>
            </w:r>
            <w:proofErr w:type="spellStart"/>
            <w:r w:rsidRPr="00014F8A">
              <w:rPr>
                <w:rFonts w:asciiTheme="minorHAnsi" w:hAnsiTheme="minorHAnsi" w:cstheme="minorHAnsi"/>
                <w:sz w:val="20"/>
                <w:szCs w:val="20"/>
              </w:rPr>
              <w:t>skype</w:t>
            </w:r>
            <w:proofErr w:type="spellEnd"/>
            <w:r w:rsidRPr="00014F8A">
              <w:rPr>
                <w:rFonts w:asciiTheme="minorHAnsi" w:hAnsiTheme="minorHAnsi" w:cstheme="minorHAnsi"/>
                <w:sz w:val="20"/>
                <w:szCs w:val="20"/>
              </w:rPr>
              <w:t>, příručka, emailem)</w:t>
            </w:r>
            <w:r w:rsidR="006429FA" w:rsidRPr="00014F8A">
              <w:rPr>
                <w:rFonts w:asciiTheme="minorHAnsi" w:hAnsiTheme="minorHAnsi" w:cstheme="minorHAnsi"/>
                <w:sz w:val="20"/>
                <w:szCs w:val="20"/>
              </w:rPr>
              <w:t xml:space="preserve"> v rozsahu: 1x pro ÚP ČR a 1x pro MPSV (zejména určeno pro hlavní administrátory)</w:t>
            </w:r>
          </w:p>
        </w:tc>
        <w:tc>
          <w:tcPr>
            <w:tcW w:w="1134" w:type="dxa"/>
            <w:shd w:val="clear" w:color="auto" w:fill="auto"/>
            <w:noWrap/>
          </w:tcPr>
          <w:p w:rsidR="00C252B2" w:rsidRPr="00014F8A" w:rsidRDefault="00C252B2" w:rsidP="006429FA">
            <w:pPr>
              <w:rPr>
                <w:rFonts w:asciiTheme="minorHAnsi" w:hAnsiTheme="minorHAnsi" w:cstheme="minorHAnsi"/>
                <w:sz w:val="20"/>
                <w:szCs w:val="20"/>
              </w:rPr>
            </w:pPr>
            <w:r w:rsidRPr="00014F8A">
              <w:rPr>
                <w:rFonts w:asciiTheme="minorHAnsi" w:hAnsiTheme="minorHAnsi" w:cstheme="minorHAnsi"/>
                <w:sz w:val="20"/>
                <w:szCs w:val="20"/>
              </w:rPr>
              <w:t>Realizace</w:t>
            </w:r>
          </w:p>
        </w:tc>
      </w:tr>
      <w:tr w:rsidR="00AB1099" w:rsidRPr="00014F8A" w:rsidTr="006D2364">
        <w:trPr>
          <w:trHeight w:val="1290"/>
        </w:trPr>
        <w:tc>
          <w:tcPr>
            <w:tcW w:w="445" w:type="dxa"/>
            <w:shd w:val="clear" w:color="auto" w:fill="auto"/>
            <w:noWrap/>
            <w:vAlign w:val="bottom"/>
          </w:tcPr>
          <w:p w:rsidR="00C252B2" w:rsidRPr="00014F8A" w:rsidRDefault="00C252B2" w:rsidP="00C252B2">
            <w:pPr>
              <w:jc w:val="center"/>
              <w:rPr>
                <w:rFonts w:asciiTheme="minorHAnsi" w:hAnsiTheme="minorHAnsi" w:cstheme="minorHAnsi"/>
                <w:sz w:val="20"/>
                <w:szCs w:val="20"/>
              </w:rPr>
            </w:pPr>
            <w:r w:rsidRPr="00014F8A">
              <w:rPr>
                <w:rFonts w:asciiTheme="minorHAnsi" w:hAnsiTheme="minorHAnsi" w:cstheme="minorHAnsi"/>
                <w:sz w:val="20"/>
                <w:szCs w:val="20"/>
              </w:rPr>
              <w:t>168</w:t>
            </w:r>
          </w:p>
        </w:tc>
        <w:tc>
          <w:tcPr>
            <w:tcW w:w="968"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ZAM-OZP</w:t>
            </w:r>
          </w:p>
        </w:tc>
        <w:tc>
          <w:tcPr>
            <w:tcW w:w="992"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 </w:t>
            </w:r>
            <w:r w:rsidR="002F3FAE" w:rsidRPr="00014F8A">
              <w:rPr>
                <w:rFonts w:asciiTheme="minorHAnsi" w:hAnsiTheme="minorHAnsi" w:cstheme="minorHAnsi"/>
                <w:sz w:val="20"/>
                <w:szCs w:val="20"/>
              </w:rPr>
              <w:t>Aplikace</w:t>
            </w:r>
          </w:p>
        </w:tc>
        <w:tc>
          <w:tcPr>
            <w:tcW w:w="1134" w:type="dxa"/>
            <w:shd w:val="clear" w:color="auto" w:fill="auto"/>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ENP</w:t>
            </w:r>
          </w:p>
        </w:tc>
        <w:tc>
          <w:tcPr>
            <w:tcW w:w="1648"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 xml:space="preserve">Zobrazovat počet </w:t>
            </w:r>
            <w:proofErr w:type="spellStart"/>
            <w:r w:rsidRPr="00014F8A">
              <w:rPr>
                <w:rFonts w:asciiTheme="minorHAnsi" w:hAnsiTheme="minorHAnsi" w:cstheme="minorHAnsi"/>
                <w:sz w:val="20"/>
                <w:szCs w:val="20"/>
              </w:rPr>
              <w:t>naimportovaných</w:t>
            </w:r>
            <w:proofErr w:type="spellEnd"/>
            <w:r w:rsidRPr="00014F8A">
              <w:rPr>
                <w:rFonts w:asciiTheme="minorHAnsi" w:hAnsiTheme="minorHAnsi" w:cstheme="minorHAnsi"/>
                <w:sz w:val="20"/>
                <w:szCs w:val="20"/>
              </w:rPr>
              <w:t xml:space="preserve"> dokladů a počet vyřazených dokladů.</w:t>
            </w:r>
          </w:p>
        </w:tc>
        <w:tc>
          <w:tcPr>
            <w:tcW w:w="3030" w:type="dxa"/>
            <w:shd w:val="clear" w:color="auto" w:fill="auto"/>
            <w:vAlign w:val="bottom"/>
          </w:tcPr>
          <w:p w:rsidR="00C252B2" w:rsidRPr="00014F8A" w:rsidRDefault="00AB1099" w:rsidP="00C252B2">
            <w:pPr>
              <w:rPr>
                <w:rFonts w:asciiTheme="minorHAnsi" w:hAnsiTheme="minorHAnsi" w:cstheme="minorHAnsi"/>
                <w:sz w:val="20"/>
                <w:szCs w:val="20"/>
              </w:rPr>
            </w:pPr>
            <w:r w:rsidRPr="00014F8A">
              <w:rPr>
                <w:rFonts w:asciiTheme="minorHAnsi" w:hAnsiTheme="minorHAnsi" w:cstheme="minorHAnsi"/>
                <w:sz w:val="20"/>
                <w:szCs w:val="20"/>
              </w:rPr>
              <w:t>Z</w:t>
            </w:r>
            <w:r w:rsidR="00C252B2" w:rsidRPr="00014F8A">
              <w:rPr>
                <w:rFonts w:asciiTheme="minorHAnsi" w:hAnsiTheme="minorHAnsi" w:cstheme="minorHAnsi"/>
                <w:sz w:val="20"/>
                <w:szCs w:val="20"/>
              </w:rPr>
              <w:t xml:space="preserve">obrazovat počet </w:t>
            </w:r>
            <w:proofErr w:type="spellStart"/>
            <w:r w:rsidR="00C252B2" w:rsidRPr="00014F8A">
              <w:rPr>
                <w:rFonts w:asciiTheme="minorHAnsi" w:hAnsiTheme="minorHAnsi" w:cstheme="minorHAnsi"/>
                <w:sz w:val="20"/>
                <w:szCs w:val="20"/>
              </w:rPr>
              <w:t>naimportovaných</w:t>
            </w:r>
            <w:proofErr w:type="spellEnd"/>
            <w:r w:rsidR="00C252B2" w:rsidRPr="00014F8A">
              <w:rPr>
                <w:rFonts w:asciiTheme="minorHAnsi" w:hAnsiTheme="minorHAnsi" w:cstheme="minorHAnsi"/>
                <w:sz w:val="20"/>
                <w:szCs w:val="20"/>
              </w:rPr>
              <w:t xml:space="preserve"> dokladů a počet vyřazených dokladů.</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Realizace</w:t>
            </w:r>
          </w:p>
        </w:tc>
      </w:tr>
      <w:tr w:rsidR="00AB1099" w:rsidRPr="00014F8A" w:rsidTr="006D2364">
        <w:trPr>
          <w:trHeight w:val="283"/>
        </w:trPr>
        <w:tc>
          <w:tcPr>
            <w:tcW w:w="445" w:type="dxa"/>
            <w:shd w:val="clear" w:color="auto" w:fill="auto"/>
            <w:noWrap/>
            <w:vAlign w:val="bottom"/>
          </w:tcPr>
          <w:p w:rsidR="00C252B2" w:rsidRPr="00014F8A" w:rsidRDefault="00C252B2" w:rsidP="00C252B2">
            <w:pPr>
              <w:jc w:val="center"/>
              <w:rPr>
                <w:rFonts w:asciiTheme="minorHAnsi" w:hAnsiTheme="minorHAnsi" w:cstheme="minorHAnsi"/>
                <w:sz w:val="20"/>
                <w:szCs w:val="20"/>
              </w:rPr>
            </w:pPr>
            <w:r w:rsidRPr="00014F8A">
              <w:rPr>
                <w:rFonts w:asciiTheme="minorHAnsi" w:hAnsiTheme="minorHAnsi" w:cstheme="minorHAnsi"/>
                <w:sz w:val="20"/>
                <w:szCs w:val="20"/>
              </w:rPr>
              <w:t>169</w:t>
            </w:r>
          </w:p>
        </w:tc>
        <w:tc>
          <w:tcPr>
            <w:tcW w:w="968"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ZAM-OZP</w:t>
            </w:r>
          </w:p>
        </w:tc>
        <w:tc>
          <w:tcPr>
            <w:tcW w:w="992"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 </w:t>
            </w:r>
            <w:r w:rsidR="002F3FAE" w:rsidRPr="00014F8A">
              <w:rPr>
                <w:rFonts w:asciiTheme="minorHAnsi" w:hAnsiTheme="minorHAnsi" w:cstheme="minorHAnsi"/>
                <w:sz w:val="20"/>
                <w:szCs w:val="20"/>
              </w:rPr>
              <w:t>Aplikace</w:t>
            </w:r>
          </w:p>
        </w:tc>
        <w:tc>
          <w:tcPr>
            <w:tcW w:w="1134" w:type="dxa"/>
            <w:shd w:val="clear" w:color="auto" w:fill="auto"/>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ENP</w:t>
            </w:r>
          </w:p>
        </w:tc>
        <w:tc>
          <w:tcPr>
            <w:tcW w:w="1648" w:type="dxa"/>
            <w:shd w:val="clear" w:color="auto" w:fill="auto"/>
            <w:noWrap/>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Hlášení úspěšného uložení dokladu</w:t>
            </w:r>
          </w:p>
        </w:tc>
        <w:tc>
          <w:tcPr>
            <w:tcW w:w="3030" w:type="dxa"/>
            <w:shd w:val="clear" w:color="auto" w:fill="auto"/>
            <w:vAlign w:val="bottom"/>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Při uložení dokladu zobrazovat hlášku, že došlo k úspěšnému uložení dokladu.</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Theme="minorHAnsi" w:hAnsiTheme="minorHAnsi" w:cstheme="minorHAnsi"/>
                <w:sz w:val="20"/>
                <w:szCs w:val="20"/>
              </w:rPr>
              <w:t>Realizace</w:t>
            </w:r>
          </w:p>
        </w:tc>
      </w:tr>
      <w:tr w:rsidR="00C252B2" w:rsidRPr="00014F8A" w:rsidTr="006D2364">
        <w:trPr>
          <w:trHeight w:val="1035"/>
        </w:trPr>
        <w:tc>
          <w:tcPr>
            <w:tcW w:w="445" w:type="dxa"/>
            <w:shd w:val="clear" w:color="auto" w:fill="auto"/>
            <w:noWrap/>
            <w:vAlign w:val="bottom"/>
          </w:tcPr>
          <w:p w:rsidR="00C252B2" w:rsidRPr="00014F8A" w:rsidRDefault="00C252B2" w:rsidP="00C252B2">
            <w:pPr>
              <w:jc w:val="center"/>
              <w:rPr>
                <w:rFonts w:asciiTheme="minorHAnsi" w:hAnsiTheme="minorHAnsi" w:cstheme="minorHAnsi"/>
                <w:sz w:val="20"/>
                <w:szCs w:val="20"/>
              </w:rPr>
            </w:pPr>
            <w:r w:rsidRPr="00014F8A">
              <w:rPr>
                <w:rFonts w:ascii="Calibri" w:hAnsi="Calibri" w:cs="Calibri"/>
                <w:sz w:val="20"/>
                <w:szCs w:val="20"/>
              </w:rPr>
              <w:t>211</w:t>
            </w:r>
          </w:p>
        </w:tc>
        <w:tc>
          <w:tcPr>
            <w:tcW w:w="96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ZAM-STAT</w:t>
            </w:r>
          </w:p>
        </w:tc>
        <w:tc>
          <w:tcPr>
            <w:tcW w:w="992"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Statický obsah</w:t>
            </w:r>
          </w:p>
        </w:tc>
        <w:tc>
          <w:tcPr>
            <w:tcW w:w="1134"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Statistiky, publikovaná data</w:t>
            </w:r>
          </w:p>
        </w:tc>
        <w:tc>
          <w:tcPr>
            <w:tcW w:w="164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Automatické zveřejňování anglických statistik 6. pracovní den v 9 hodin</w:t>
            </w:r>
          </w:p>
        </w:tc>
        <w:tc>
          <w:tcPr>
            <w:tcW w:w="3030" w:type="dxa"/>
            <w:shd w:val="clear" w:color="auto" w:fill="auto"/>
          </w:tcPr>
          <w:p w:rsidR="00C252B2" w:rsidRPr="00014F8A" w:rsidRDefault="002F3FAE" w:rsidP="00AB1C60">
            <w:pPr>
              <w:rPr>
                <w:rFonts w:asciiTheme="minorHAnsi" w:hAnsiTheme="minorHAnsi" w:cstheme="minorHAnsi"/>
                <w:sz w:val="20"/>
                <w:szCs w:val="20"/>
              </w:rPr>
            </w:pPr>
            <w:r w:rsidRPr="00014F8A">
              <w:rPr>
                <w:rFonts w:ascii="Calibri" w:hAnsi="Calibri" w:cs="Calibri"/>
                <w:sz w:val="20"/>
                <w:szCs w:val="20"/>
              </w:rPr>
              <w:t>A</w:t>
            </w:r>
            <w:r w:rsidR="00C252B2" w:rsidRPr="00014F8A">
              <w:rPr>
                <w:rFonts w:ascii="Calibri" w:hAnsi="Calibri" w:cs="Calibri"/>
                <w:sz w:val="20"/>
                <w:szCs w:val="20"/>
              </w:rPr>
              <w:t>utomatick</w:t>
            </w:r>
            <w:r w:rsidRPr="00014F8A">
              <w:rPr>
                <w:rFonts w:ascii="Calibri" w:hAnsi="Calibri" w:cs="Calibri"/>
                <w:sz w:val="20"/>
                <w:szCs w:val="20"/>
              </w:rPr>
              <w:t>é</w:t>
            </w:r>
            <w:r w:rsidR="00C252B2" w:rsidRPr="00014F8A">
              <w:rPr>
                <w:rFonts w:ascii="Calibri" w:hAnsi="Calibri" w:cs="Calibri"/>
                <w:sz w:val="20"/>
                <w:szCs w:val="20"/>
              </w:rPr>
              <w:t xml:space="preserve"> uvol</w:t>
            </w:r>
            <w:r w:rsidRPr="00014F8A">
              <w:rPr>
                <w:rFonts w:ascii="Calibri" w:hAnsi="Calibri" w:cs="Calibri"/>
                <w:sz w:val="20"/>
                <w:szCs w:val="20"/>
              </w:rPr>
              <w:t>ňování anglických statistik</w:t>
            </w:r>
            <w:r w:rsidR="00C252B2" w:rsidRPr="00014F8A">
              <w:rPr>
                <w:rFonts w:ascii="Calibri" w:hAnsi="Calibri" w:cs="Calibri"/>
                <w:sz w:val="20"/>
                <w:szCs w:val="20"/>
              </w:rPr>
              <w:t xml:space="preserve"> ke zveřejnění 6. pracovní den v 9 hodin. Jedná se o textový soubor a tabulku s trendy.</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Realizace</w:t>
            </w:r>
          </w:p>
        </w:tc>
      </w:tr>
      <w:tr w:rsidR="002F3FAE" w:rsidRPr="00014F8A" w:rsidTr="002F3FAE">
        <w:trPr>
          <w:trHeight w:val="464"/>
        </w:trPr>
        <w:tc>
          <w:tcPr>
            <w:tcW w:w="445" w:type="dxa"/>
            <w:shd w:val="clear" w:color="auto" w:fill="auto"/>
            <w:noWrap/>
          </w:tcPr>
          <w:p w:rsidR="00C252B2" w:rsidRPr="00014F8A" w:rsidRDefault="00C252B2" w:rsidP="00C252B2">
            <w:pPr>
              <w:jc w:val="center"/>
              <w:rPr>
                <w:rFonts w:asciiTheme="minorHAnsi" w:hAnsiTheme="minorHAnsi" w:cstheme="minorHAnsi"/>
                <w:sz w:val="20"/>
                <w:szCs w:val="20"/>
              </w:rPr>
            </w:pPr>
            <w:r w:rsidRPr="00014F8A">
              <w:rPr>
                <w:rFonts w:ascii="Calibri" w:hAnsi="Calibri" w:cs="Calibri"/>
                <w:sz w:val="20"/>
                <w:szCs w:val="20"/>
              </w:rPr>
              <w:t>212</w:t>
            </w:r>
          </w:p>
        </w:tc>
        <w:tc>
          <w:tcPr>
            <w:tcW w:w="968"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Průřezová</w:t>
            </w:r>
          </w:p>
        </w:tc>
        <w:tc>
          <w:tcPr>
            <w:tcW w:w="992"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Formuláře</w:t>
            </w:r>
          </w:p>
        </w:tc>
        <w:tc>
          <w:tcPr>
            <w:tcW w:w="1134"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Interaktivní formuláře</w:t>
            </w:r>
          </w:p>
        </w:tc>
        <w:tc>
          <w:tcPr>
            <w:tcW w:w="1648"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Doplnění označení C/VC do ostatních formulářů</w:t>
            </w:r>
          </w:p>
        </w:tc>
        <w:tc>
          <w:tcPr>
            <w:tcW w:w="3030" w:type="dxa"/>
            <w:shd w:val="clear" w:color="auto" w:fill="auto"/>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Doplnění označení C/VC do formulářů</w:t>
            </w:r>
            <w:r w:rsidR="002F3FAE" w:rsidRPr="00014F8A">
              <w:rPr>
                <w:rFonts w:ascii="Calibri" w:hAnsi="Calibri" w:cs="Calibri"/>
                <w:sz w:val="20"/>
                <w:szCs w:val="20"/>
              </w:rPr>
              <w:t xml:space="preserve"> ZAM a RPSS</w:t>
            </w:r>
          </w:p>
        </w:tc>
        <w:tc>
          <w:tcPr>
            <w:tcW w:w="1134" w:type="dxa"/>
            <w:shd w:val="clear" w:color="auto" w:fill="auto"/>
            <w:noWrap/>
          </w:tcPr>
          <w:p w:rsidR="00C252B2" w:rsidRPr="00014F8A" w:rsidRDefault="00C252B2" w:rsidP="00C252B2">
            <w:pPr>
              <w:rPr>
                <w:rFonts w:asciiTheme="minorHAnsi" w:hAnsiTheme="minorHAnsi" w:cstheme="minorHAnsi"/>
                <w:sz w:val="20"/>
                <w:szCs w:val="20"/>
              </w:rPr>
            </w:pPr>
            <w:r w:rsidRPr="00014F8A">
              <w:rPr>
                <w:rFonts w:ascii="Calibri" w:hAnsi="Calibri" w:cs="Calibri"/>
                <w:sz w:val="20"/>
                <w:szCs w:val="20"/>
              </w:rPr>
              <w:t>Realizace</w:t>
            </w:r>
          </w:p>
        </w:tc>
      </w:tr>
    </w:tbl>
    <w:p w:rsidR="004C5D94" w:rsidRPr="006214B3" w:rsidRDefault="004C5D94" w:rsidP="004C5D94">
      <w:pPr>
        <w:jc w:val="both"/>
        <w:rPr>
          <w:rFonts w:asciiTheme="minorHAnsi" w:hAnsiTheme="minorHAnsi" w:cstheme="minorHAnsi"/>
          <w:sz w:val="20"/>
          <w:szCs w:val="20"/>
        </w:rPr>
      </w:pPr>
    </w:p>
    <w:p w:rsidR="00D71D3B" w:rsidRDefault="00D71D3B">
      <w:pPr>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4C5D94" w:rsidRPr="00D43C22" w:rsidRDefault="004C5D94" w:rsidP="004C5D94">
      <w:pPr>
        <w:jc w:val="both"/>
        <w:rPr>
          <w:rFonts w:asciiTheme="minorHAnsi" w:hAnsiTheme="minorHAnsi" w:cstheme="minorHAnsi"/>
          <w:b/>
          <w:sz w:val="20"/>
          <w:szCs w:val="20"/>
          <w:u w:val="single"/>
        </w:rPr>
      </w:pPr>
      <w:r w:rsidRPr="00D43C22">
        <w:rPr>
          <w:rFonts w:asciiTheme="minorHAnsi" w:hAnsiTheme="minorHAnsi" w:cstheme="minorHAnsi"/>
          <w:b/>
          <w:sz w:val="20"/>
          <w:szCs w:val="20"/>
          <w:u w:val="single"/>
        </w:rPr>
        <w:t>Akceptační kritéria:</w:t>
      </w:r>
    </w:p>
    <w:p w:rsidR="004C5D94" w:rsidRPr="006214B3" w:rsidRDefault="004C5D94" w:rsidP="004C5D94">
      <w:pPr>
        <w:jc w:val="both"/>
        <w:rPr>
          <w:rFonts w:asciiTheme="minorHAnsi" w:hAnsiTheme="minorHAnsi" w:cstheme="minorHAnsi"/>
          <w:sz w:val="20"/>
          <w:szCs w:val="20"/>
        </w:rPr>
      </w:pPr>
    </w:p>
    <w:p w:rsidR="004C5D94" w:rsidRPr="006214B3" w:rsidRDefault="004C5D94" w:rsidP="004C5D94">
      <w:pPr>
        <w:pStyle w:val="Odstavecseseznamem"/>
        <w:numPr>
          <w:ilvl w:val="0"/>
          <w:numId w:val="21"/>
        </w:numPr>
        <w:spacing w:after="0" w:line="276" w:lineRule="auto"/>
        <w:jc w:val="both"/>
        <w:rPr>
          <w:rFonts w:asciiTheme="minorHAnsi" w:hAnsiTheme="minorHAnsi" w:cstheme="minorHAnsi"/>
          <w:szCs w:val="20"/>
          <w:u w:val="single"/>
        </w:rPr>
      </w:pPr>
      <w:r w:rsidRPr="006214B3">
        <w:rPr>
          <w:rFonts w:asciiTheme="minorHAnsi" w:hAnsiTheme="minorHAnsi" w:cstheme="minorHAnsi"/>
          <w:szCs w:val="20"/>
          <w:u w:val="single"/>
        </w:rPr>
        <w:t xml:space="preserve">Etapa 1 – </w:t>
      </w:r>
      <w:r w:rsidR="00E01E77" w:rsidRPr="006214B3">
        <w:rPr>
          <w:rFonts w:asciiTheme="minorHAnsi" w:hAnsiTheme="minorHAnsi" w:cstheme="minorHAnsi"/>
          <w:u w:val="single"/>
        </w:rPr>
        <w:t>Úpravy JPŘ PSV – Změnové požadavky portálových aplikací</w:t>
      </w:r>
      <w:r w:rsidR="000D66DA">
        <w:rPr>
          <w:rFonts w:asciiTheme="minorHAnsi" w:hAnsiTheme="minorHAnsi" w:cstheme="minorHAnsi"/>
          <w:u w:val="single"/>
          <w:lang w:val="cs-CZ"/>
        </w:rPr>
        <w:t xml:space="preserve"> I</w:t>
      </w:r>
    </w:p>
    <w:p w:rsidR="004C5D94" w:rsidRPr="006214B3" w:rsidRDefault="004C5D94" w:rsidP="004C5D94">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Ověřená funkcionalita části dílčího plnění v testovacím prostředí Objednatele.</w:t>
      </w:r>
    </w:p>
    <w:p w:rsidR="004C5D94" w:rsidRPr="006214B3" w:rsidRDefault="004C5D94" w:rsidP="004C5D94">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Předání aktualizované provozní, instalační a uživatelské dokumentace.</w:t>
      </w:r>
    </w:p>
    <w:p w:rsidR="004C5D94" w:rsidRPr="006214B3" w:rsidRDefault="004C5D94" w:rsidP="004C5D94">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 xml:space="preserve">Předání aktualizovaných zdrojových kódů. </w:t>
      </w:r>
    </w:p>
    <w:p w:rsidR="004C5D94" w:rsidRPr="006214B3" w:rsidRDefault="004C5D94" w:rsidP="004C5D94">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Předání instalačních balíčků.</w:t>
      </w:r>
    </w:p>
    <w:p w:rsidR="004C5D94" w:rsidRPr="006214B3" w:rsidRDefault="004C5D94" w:rsidP="004C5D94">
      <w:pPr>
        <w:pStyle w:val="Odstavecseseznamem"/>
        <w:ind w:left="1065"/>
        <w:jc w:val="both"/>
        <w:rPr>
          <w:rFonts w:asciiTheme="minorHAnsi" w:hAnsiTheme="minorHAnsi" w:cstheme="minorHAnsi"/>
          <w:szCs w:val="20"/>
        </w:rPr>
      </w:pPr>
    </w:p>
    <w:p w:rsidR="004C5D94" w:rsidRPr="00906D6B" w:rsidRDefault="00906D6B" w:rsidP="00906D6B">
      <w:pPr>
        <w:pStyle w:val="Odstavecseseznamem"/>
        <w:numPr>
          <w:ilvl w:val="0"/>
          <w:numId w:val="21"/>
        </w:numPr>
        <w:spacing w:after="0" w:line="276" w:lineRule="auto"/>
        <w:jc w:val="both"/>
        <w:rPr>
          <w:rFonts w:asciiTheme="minorHAnsi" w:hAnsiTheme="minorHAnsi" w:cstheme="minorHAnsi"/>
          <w:u w:val="single"/>
        </w:rPr>
      </w:pPr>
      <w:r w:rsidRPr="00906D6B">
        <w:rPr>
          <w:rFonts w:asciiTheme="minorHAnsi" w:hAnsiTheme="minorHAnsi" w:cstheme="minorHAnsi"/>
          <w:u w:val="single"/>
        </w:rPr>
        <w:t>Etapa 2 – Úpravy JPŘ PSV – Analýza změnových požadavků portálových aplikací</w:t>
      </w:r>
    </w:p>
    <w:p w:rsidR="00906D6B" w:rsidRPr="003712E1" w:rsidRDefault="00906D6B" w:rsidP="00906D6B">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lang w:val="cs-CZ"/>
        </w:rPr>
        <w:t>Analýza a ocenění změnových požadavků</w:t>
      </w:r>
      <w:r>
        <w:rPr>
          <w:rFonts w:asciiTheme="minorHAnsi" w:hAnsiTheme="minorHAnsi" w:cstheme="minorHAnsi"/>
          <w:szCs w:val="20"/>
          <w:lang w:val="cs-CZ"/>
        </w:rPr>
        <w:t>.</w:t>
      </w:r>
    </w:p>
    <w:p w:rsidR="00906D6B" w:rsidRDefault="00906D6B" w:rsidP="004C5D94">
      <w:pPr>
        <w:pStyle w:val="Odstavecseseznamem"/>
        <w:numPr>
          <w:ilvl w:val="1"/>
          <w:numId w:val="21"/>
        </w:numPr>
        <w:spacing w:after="0" w:line="276" w:lineRule="auto"/>
        <w:jc w:val="both"/>
        <w:rPr>
          <w:rFonts w:asciiTheme="minorHAnsi" w:hAnsiTheme="minorHAnsi" w:cstheme="minorHAnsi"/>
          <w:szCs w:val="20"/>
        </w:rPr>
      </w:pPr>
      <w:r>
        <w:rPr>
          <w:rFonts w:asciiTheme="minorHAnsi" w:hAnsiTheme="minorHAnsi" w:cstheme="minorHAnsi"/>
          <w:szCs w:val="20"/>
          <w:lang w:val="cs-CZ"/>
        </w:rPr>
        <w:t>Vytvoření analytických dokumentů.</w:t>
      </w:r>
    </w:p>
    <w:p w:rsidR="004C5D94" w:rsidRPr="006214B3" w:rsidRDefault="004C5D94" w:rsidP="004C5D94">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 xml:space="preserve">Předání </w:t>
      </w:r>
      <w:r w:rsidR="00906D6B">
        <w:rPr>
          <w:rFonts w:asciiTheme="minorHAnsi" w:hAnsiTheme="minorHAnsi" w:cstheme="minorHAnsi"/>
          <w:szCs w:val="20"/>
          <w:lang w:val="cs-CZ"/>
        </w:rPr>
        <w:t>analytických dokumentů</w:t>
      </w:r>
      <w:r w:rsidRPr="006214B3">
        <w:rPr>
          <w:rFonts w:asciiTheme="minorHAnsi" w:hAnsiTheme="minorHAnsi" w:cstheme="minorHAnsi"/>
          <w:szCs w:val="20"/>
        </w:rPr>
        <w:t>.</w:t>
      </w:r>
    </w:p>
    <w:p w:rsidR="004C5D94" w:rsidRPr="006214B3" w:rsidRDefault="004C5D94" w:rsidP="00236335">
      <w:pPr>
        <w:jc w:val="both"/>
        <w:rPr>
          <w:rFonts w:asciiTheme="minorHAnsi" w:hAnsiTheme="minorHAnsi" w:cstheme="minorHAnsi"/>
        </w:rPr>
      </w:pPr>
    </w:p>
    <w:p w:rsidR="002C6B4F" w:rsidRPr="000D66DA" w:rsidRDefault="000D66DA" w:rsidP="000D66DA">
      <w:pPr>
        <w:pStyle w:val="Odstavecseseznamem"/>
        <w:numPr>
          <w:ilvl w:val="0"/>
          <w:numId w:val="21"/>
        </w:numPr>
        <w:spacing w:after="0" w:line="276" w:lineRule="auto"/>
        <w:jc w:val="both"/>
        <w:rPr>
          <w:rFonts w:asciiTheme="minorHAnsi" w:hAnsiTheme="minorHAnsi" w:cstheme="minorHAnsi"/>
          <w:szCs w:val="20"/>
          <w:u w:val="single"/>
        </w:rPr>
      </w:pPr>
      <w:r w:rsidRPr="006214B3">
        <w:rPr>
          <w:rFonts w:asciiTheme="minorHAnsi" w:hAnsiTheme="minorHAnsi" w:cstheme="minorHAnsi"/>
          <w:szCs w:val="20"/>
          <w:u w:val="single"/>
        </w:rPr>
        <w:t xml:space="preserve">Etapa </w:t>
      </w:r>
      <w:r>
        <w:rPr>
          <w:rFonts w:asciiTheme="minorHAnsi" w:hAnsiTheme="minorHAnsi" w:cstheme="minorHAnsi"/>
          <w:szCs w:val="20"/>
          <w:u w:val="single"/>
          <w:lang w:val="cs-CZ"/>
        </w:rPr>
        <w:t>3</w:t>
      </w:r>
      <w:r w:rsidRPr="006214B3">
        <w:rPr>
          <w:rFonts w:asciiTheme="minorHAnsi" w:hAnsiTheme="minorHAnsi" w:cstheme="minorHAnsi"/>
          <w:szCs w:val="20"/>
          <w:u w:val="single"/>
        </w:rPr>
        <w:t xml:space="preserve"> – </w:t>
      </w:r>
      <w:r w:rsidRPr="006214B3">
        <w:rPr>
          <w:rFonts w:asciiTheme="minorHAnsi" w:hAnsiTheme="minorHAnsi" w:cstheme="minorHAnsi"/>
          <w:u w:val="single"/>
        </w:rPr>
        <w:t>Úpravy JPŘ PSV – Změnové požadavky portálových aplikací</w:t>
      </w:r>
      <w:r>
        <w:rPr>
          <w:rFonts w:asciiTheme="minorHAnsi" w:hAnsiTheme="minorHAnsi" w:cstheme="minorHAnsi"/>
          <w:u w:val="single"/>
          <w:lang w:val="cs-CZ"/>
        </w:rPr>
        <w:t xml:space="preserve"> II</w:t>
      </w:r>
    </w:p>
    <w:p w:rsidR="003712E1" w:rsidRPr="006214B3" w:rsidRDefault="003712E1" w:rsidP="003712E1">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Ověřená funkcionalita části dílčího plnění v testovacím prostředí Objednatele.</w:t>
      </w:r>
    </w:p>
    <w:p w:rsidR="003712E1" w:rsidRPr="006214B3" w:rsidRDefault="003712E1" w:rsidP="003712E1">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Předání aktualizované provozní, instalační a uživatelské dokumentace.</w:t>
      </w:r>
    </w:p>
    <w:p w:rsidR="003712E1" w:rsidRPr="006214B3" w:rsidRDefault="003712E1" w:rsidP="003712E1">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Předání aktualizovaných zdrojových kódů.</w:t>
      </w:r>
    </w:p>
    <w:p w:rsidR="003712E1" w:rsidRDefault="003712E1" w:rsidP="003712E1">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rPr>
        <w:t>Předání instalačních balíčků.</w:t>
      </w:r>
    </w:p>
    <w:p w:rsidR="002C6B4F" w:rsidRPr="003712E1" w:rsidRDefault="003712E1" w:rsidP="003712E1">
      <w:pPr>
        <w:pStyle w:val="Odstavecseseznamem"/>
        <w:numPr>
          <w:ilvl w:val="1"/>
          <w:numId w:val="21"/>
        </w:numPr>
        <w:spacing w:after="0" w:line="276" w:lineRule="auto"/>
        <w:jc w:val="both"/>
        <w:rPr>
          <w:rFonts w:asciiTheme="minorHAnsi" w:hAnsiTheme="minorHAnsi" w:cstheme="minorHAnsi"/>
          <w:szCs w:val="20"/>
        </w:rPr>
      </w:pPr>
      <w:r w:rsidRPr="006214B3">
        <w:rPr>
          <w:rFonts w:asciiTheme="minorHAnsi" w:hAnsiTheme="minorHAnsi" w:cstheme="minorHAnsi"/>
          <w:szCs w:val="20"/>
          <w:lang w:val="cs-CZ"/>
        </w:rPr>
        <w:t>Analýza a ocenění změnových požadavků</w:t>
      </w:r>
    </w:p>
    <w:p w:rsidR="004C5D94" w:rsidRPr="006214B3" w:rsidRDefault="004C5D94" w:rsidP="004C5D94">
      <w:pPr>
        <w:pStyle w:val="Nadpis1"/>
        <w:numPr>
          <w:ilvl w:val="0"/>
          <w:numId w:val="17"/>
        </w:numPr>
        <w:spacing w:before="360" w:after="120" w:line="240" w:lineRule="auto"/>
        <w:rPr>
          <w:rFonts w:asciiTheme="minorHAnsi" w:hAnsiTheme="minorHAnsi" w:cstheme="minorHAnsi"/>
          <w:sz w:val="20"/>
          <w:szCs w:val="20"/>
        </w:rPr>
      </w:pPr>
      <w:r w:rsidRPr="006214B3">
        <w:rPr>
          <w:rFonts w:asciiTheme="minorHAnsi" w:hAnsiTheme="minorHAnsi" w:cstheme="minorHAnsi"/>
          <w:sz w:val="20"/>
          <w:szCs w:val="20"/>
        </w:rPr>
        <w:t>Specifikace ceny</w:t>
      </w:r>
    </w:p>
    <w:p w:rsidR="004C5D94" w:rsidRPr="006214B3" w:rsidRDefault="004C5D94" w:rsidP="004C5D94">
      <w:pPr>
        <w:jc w:val="both"/>
        <w:rPr>
          <w:rFonts w:asciiTheme="minorHAnsi" w:hAnsiTheme="minorHAnsi" w:cstheme="minorHAnsi"/>
          <w:sz w:val="20"/>
          <w:szCs w:val="20"/>
        </w:rPr>
      </w:pPr>
      <w:r w:rsidRPr="006214B3">
        <w:rPr>
          <w:rFonts w:asciiTheme="minorHAnsi" w:hAnsiTheme="minorHAnsi" w:cstheme="minorHAnsi"/>
          <w:sz w:val="20"/>
          <w:szCs w:val="20"/>
        </w:rPr>
        <w:t>Maximální cena Služeb je stanovena výpočtem, ve kterém jsou použity:</w:t>
      </w:r>
    </w:p>
    <w:p w:rsidR="004C5D94" w:rsidRPr="006214B3" w:rsidRDefault="004C5D94" w:rsidP="004C5D94">
      <w:pPr>
        <w:jc w:val="both"/>
        <w:rPr>
          <w:rFonts w:asciiTheme="minorHAnsi" w:hAnsiTheme="minorHAnsi" w:cstheme="minorHAnsi"/>
          <w:sz w:val="20"/>
          <w:szCs w:val="20"/>
        </w:rPr>
      </w:pPr>
    </w:p>
    <w:p w:rsidR="004C5D94" w:rsidRPr="006214B3" w:rsidRDefault="004C5D94" w:rsidP="004C5D94">
      <w:pPr>
        <w:pStyle w:val="Odstavecseseznamem"/>
        <w:numPr>
          <w:ilvl w:val="0"/>
          <w:numId w:val="19"/>
        </w:numPr>
        <w:spacing w:after="0" w:line="276" w:lineRule="auto"/>
        <w:jc w:val="both"/>
        <w:rPr>
          <w:rFonts w:asciiTheme="minorHAnsi" w:hAnsiTheme="minorHAnsi" w:cstheme="minorHAnsi"/>
          <w:szCs w:val="20"/>
        </w:rPr>
      </w:pPr>
      <w:r w:rsidRPr="006214B3">
        <w:rPr>
          <w:rFonts w:asciiTheme="minorHAnsi" w:hAnsiTheme="minorHAnsi" w:cstheme="minorHAnsi"/>
          <w:szCs w:val="20"/>
        </w:rPr>
        <w:t xml:space="preserve">sazby za člověkoden (dále jen „ČD“) pracovníků (specialistů) Poskytovatele, kteří budou ustaveni do rolí, jež se budou podílet na poskytování Služeb tak, jak jsou uvedeny v Příloze č. 5 k Rámcové dohodě; </w:t>
      </w:r>
    </w:p>
    <w:p w:rsidR="004C5D94" w:rsidRPr="006214B3" w:rsidRDefault="004C5D94" w:rsidP="004C5D94">
      <w:pPr>
        <w:pStyle w:val="Odstavecseseznamem"/>
        <w:numPr>
          <w:ilvl w:val="0"/>
          <w:numId w:val="19"/>
        </w:numPr>
        <w:spacing w:after="0" w:line="276" w:lineRule="auto"/>
        <w:jc w:val="both"/>
        <w:rPr>
          <w:rFonts w:asciiTheme="minorHAnsi" w:hAnsiTheme="minorHAnsi" w:cstheme="minorHAnsi"/>
          <w:szCs w:val="20"/>
        </w:rPr>
      </w:pPr>
      <w:r w:rsidRPr="006214B3">
        <w:rPr>
          <w:rFonts w:asciiTheme="minorHAnsi" w:hAnsiTheme="minorHAnsi" w:cstheme="minorHAnsi"/>
          <w:szCs w:val="20"/>
        </w:rPr>
        <w:t>stanovení maximální pracnosti pro jednotlivé pracovníky/role na vykonání činností, které bude Poskytovatel provádět za účelem plnění této Smlouvy (poskytování Služeb).</w:t>
      </w:r>
    </w:p>
    <w:p w:rsidR="004C5D94" w:rsidRPr="006214B3" w:rsidRDefault="004C5D94" w:rsidP="004C5D94">
      <w:pPr>
        <w:rPr>
          <w:rFonts w:asciiTheme="minorHAnsi" w:hAnsiTheme="minorHAnsi" w:cstheme="minorHAnsi"/>
          <w:b/>
          <w:sz w:val="20"/>
          <w:szCs w:val="20"/>
        </w:rPr>
      </w:pPr>
    </w:p>
    <w:p w:rsidR="00310FFF" w:rsidRPr="006214B3" w:rsidRDefault="00310FFF">
      <w:pPr>
        <w:rPr>
          <w:rFonts w:asciiTheme="minorHAnsi" w:hAnsiTheme="minorHAnsi" w:cstheme="minorHAnsi"/>
          <w:b/>
          <w:sz w:val="20"/>
          <w:szCs w:val="20"/>
        </w:rPr>
      </w:pPr>
    </w:p>
    <w:p w:rsidR="00A95A86" w:rsidRDefault="00A95A86">
      <w:pPr>
        <w:rPr>
          <w:rFonts w:asciiTheme="minorHAnsi" w:hAnsiTheme="minorHAnsi" w:cstheme="minorHAnsi"/>
          <w:b/>
          <w:sz w:val="20"/>
          <w:szCs w:val="20"/>
        </w:rPr>
      </w:pPr>
      <w:r>
        <w:rPr>
          <w:rFonts w:asciiTheme="minorHAnsi" w:hAnsiTheme="minorHAnsi" w:cstheme="minorHAnsi"/>
          <w:b/>
          <w:sz w:val="20"/>
          <w:szCs w:val="20"/>
        </w:rPr>
        <w:br w:type="page"/>
      </w:r>
    </w:p>
    <w:p w:rsidR="004C5D94" w:rsidRPr="006214B3" w:rsidRDefault="004C5D94" w:rsidP="004C5D94">
      <w:pPr>
        <w:ind w:right="-2"/>
        <w:jc w:val="both"/>
        <w:rPr>
          <w:rFonts w:asciiTheme="minorHAnsi" w:hAnsiTheme="minorHAnsi" w:cstheme="minorHAnsi"/>
          <w:b/>
          <w:sz w:val="20"/>
          <w:szCs w:val="20"/>
          <w:u w:val="single"/>
        </w:rPr>
      </w:pPr>
      <w:r w:rsidRPr="006214B3">
        <w:rPr>
          <w:rFonts w:asciiTheme="minorHAnsi" w:hAnsiTheme="minorHAnsi" w:cstheme="minorHAnsi"/>
          <w:b/>
          <w:sz w:val="20"/>
          <w:szCs w:val="20"/>
        </w:rPr>
        <w:t xml:space="preserve">Pracnost dílčího plnění - </w:t>
      </w:r>
      <w:r w:rsidR="00554D8E" w:rsidRPr="006214B3">
        <w:rPr>
          <w:rFonts w:asciiTheme="minorHAnsi" w:hAnsiTheme="minorHAnsi" w:cstheme="minorHAnsi"/>
          <w:b/>
          <w:sz w:val="20"/>
          <w:szCs w:val="20"/>
          <w:u w:val="single"/>
        </w:rPr>
        <w:t>Etapa 1 - Úpravy JPŘ PSV – Změnové požadavky portálových aplikací</w:t>
      </w:r>
      <w:r w:rsidR="00D43C22">
        <w:rPr>
          <w:rFonts w:asciiTheme="minorHAnsi" w:hAnsiTheme="minorHAnsi" w:cstheme="minorHAnsi"/>
          <w:b/>
          <w:sz w:val="20"/>
          <w:szCs w:val="20"/>
          <w:u w:val="single"/>
        </w:rPr>
        <w:t xml:space="preserve"> I</w:t>
      </w:r>
    </w:p>
    <w:p w:rsidR="004C5D94" w:rsidRPr="006214B3" w:rsidRDefault="004C5D94" w:rsidP="004C5D94">
      <w:pPr>
        <w:rPr>
          <w:rFonts w:asciiTheme="minorHAnsi" w:hAnsiTheme="minorHAnsi" w:cstheme="minorHAnsi"/>
          <w:b/>
          <w:sz w:val="20"/>
          <w:szCs w:val="20"/>
          <w:u w:val="single"/>
        </w:rPr>
      </w:pPr>
    </w:p>
    <w:tbl>
      <w:tblPr>
        <w:tblW w:w="9330" w:type="dxa"/>
        <w:tblCellMar>
          <w:left w:w="70" w:type="dxa"/>
          <w:right w:w="70" w:type="dxa"/>
        </w:tblCellMar>
        <w:tblLook w:val="04A0" w:firstRow="1" w:lastRow="0" w:firstColumn="1" w:lastColumn="0" w:noHBand="0" w:noVBand="1"/>
      </w:tblPr>
      <w:tblGrid>
        <w:gridCol w:w="6941"/>
        <w:gridCol w:w="688"/>
        <w:gridCol w:w="1701"/>
      </w:tblGrid>
      <w:tr w:rsidR="004C5D94" w:rsidRPr="006214B3" w:rsidTr="00B21893">
        <w:trPr>
          <w:trHeight w:val="240"/>
          <w:tblHeader/>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5D94" w:rsidRPr="006214B3" w:rsidRDefault="004C5D94" w:rsidP="002C6B4F">
            <w:pPr>
              <w:rPr>
                <w:rFonts w:asciiTheme="minorHAnsi" w:hAnsiTheme="minorHAnsi" w:cstheme="minorHAnsi"/>
                <w:b/>
                <w:bCs/>
                <w:color w:val="000000"/>
                <w:sz w:val="18"/>
                <w:szCs w:val="18"/>
              </w:rPr>
            </w:pPr>
            <w:r w:rsidRPr="006214B3">
              <w:rPr>
                <w:rFonts w:asciiTheme="minorHAnsi" w:hAnsiTheme="minorHAnsi" w:cstheme="minorHAnsi"/>
                <w:b/>
                <w:bCs/>
                <w:color w:val="000000"/>
                <w:sz w:val="18"/>
                <w:szCs w:val="18"/>
              </w:rPr>
              <w:t>Etapa 1</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rsidR="004C5D94" w:rsidRPr="006214B3" w:rsidRDefault="004C5D94" w:rsidP="002C6B4F">
            <w:pPr>
              <w:jc w:val="right"/>
              <w:rPr>
                <w:rFonts w:asciiTheme="minorHAnsi" w:hAnsiTheme="minorHAnsi" w:cstheme="minorHAnsi"/>
                <w:b/>
                <w:bCs/>
                <w:color w:val="000000"/>
                <w:sz w:val="18"/>
                <w:szCs w:val="18"/>
              </w:rPr>
            </w:pPr>
            <w:r w:rsidRPr="006214B3">
              <w:rPr>
                <w:rFonts w:asciiTheme="minorHAnsi" w:hAnsiTheme="minorHAnsi" w:cstheme="minorHAnsi"/>
                <w:b/>
                <w:bCs/>
                <w:color w:val="000000"/>
                <w:sz w:val="18"/>
                <w:szCs w:val="18"/>
              </w:rPr>
              <w:t>ČD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5D94" w:rsidRPr="006214B3" w:rsidRDefault="004C5D94" w:rsidP="002C6B4F">
            <w:pPr>
              <w:jc w:val="right"/>
              <w:rPr>
                <w:rFonts w:asciiTheme="minorHAnsi" w:hAnsiTheme="minorHAnsi" w:cstheme="minorHAnsi"/>
                <w:b/>
                <w:bCs/>
                <w:color w:val="000000"/>
                <w:sz w:val="18"/>
                <w:szCs w:val="18"/>
              </w:rPr>
            </w:pPr>
            <w:r w:rsidRPr="006214B3">
              <w:rPr>
                <w:rFonts w:asciiTheme="minorHAnsi" w:hAnsiTheme="minorHAnsi" w:cstheme="minorHAnsi"/>
                <w:b/>
                <w:bCs/>
                <w:color w:val="000000"/>
                <w:sz w:val="18"/>
                <w:szCs w:val="18"/>
              </w:rPr>
              <w:t>Kč bez DPH</w:t>
            </w: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 Projektový manažer respektive manažer odpovědný za zakázku:</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2. Architekt řešení realizovaných na platformě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0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3. Specialista na implementaci řešení realizovaných na platformě </w:t>
            </w:r>
            <w:proofErr w:type="spellStart"/>
            <w:r w:rsidRPr="006214B3">
              <w:rPr>
                <w:rFonts w:asciiTheme="minorHAnsi" w:hAnsiTheme="minorHAnsi" w:cstheme="minorHAnsi"/>
                <w:color w:val="000000"/>
                <w:sz w:val="18"/>
                <w:szCs w:val="18"/>
              </w:rPr>
              <w:t>LifeRay</w:t>
            </w:r>
            <w:proofErr w:type="spellEnd"/>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4. Specialista na implementaci řešení realizovaných na platformě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69"/>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5. Specialista na testování řešení realizovaných na platformě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6. Specialista na testování řešení realizovaných na platformě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7. Specialista na provozní prostředí platformy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8. Specialista na provozní prostředí platformy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9. Specialista pro databáze provozního prostředí platformy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10. Specialista pro bezpečnost IS</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11. Analytik pro portálová řešení</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12. Pracovník </w:t>
            </w:r>
            <w:proofErr w:type="spellStart"/>
            <w:r w:rsidRPr="006214B3">
              <w:rPr>
                <w:rFonts w:asciiTheme="minorHAnsi" w:hAnsiTheme="minorHAnsi" w:cstheme="minorHAnsi"/>
                <w:color w:val="000000"/>
                <w:sz w:val="18"/>
                <w:szCs w:val="18"/>
              </w:rPr>
              <w:t>Service</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Desk</w:t>
            </w:r>
            <w:proofErr w:type="spellEnd"/>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13. Specialista platformy Oracle DB</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14. Specialista platformy Microsoft Windows Server</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15. Senior vývojář na platformě </w:t>
            </w:r>
            <w:proofErr w:type="spellStart"/>
            <w:r w:rsidRPr="006214B3">
              <w:rPr>
                <w:rFonts w:asciiTheme="minorHAnsi" w:hAnsiTheme="minorHAnsi" w:cstheme="minorHAnsi"/>
                <w:color w:val="000000"/>
                <w:sz w:val="18"/>
                <w:szCs w:val="18"/>
              </w:rPr>
              <w:t>LifeRay</w:t>
            </w:r>
            <w:proofErr w:type="spellEnd"/>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16. Procesní analytik</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17. Systémový specialista</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18. Specialista na datové sítě</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214B3" w:rsidTr="00E91C3E">
        <w:trPr>
          <w:trHeight w:val="250"/>
        </w:trPr>
        <w:tc>
          <w:tcPr>
            <w:tcW w:w="6941" w:type="dxa"/>
            <w:tcBorders>
              <w:top w:val="nil"/>
              <w:left w:val="single" w:sz="4" w:space="0" w:color="auto"/>
              <w:bottom w:val="single" w:sz="4" w:space="0" w:color="auto"/>
              <w:right w:val="single" w:sz="4" w:space="0" w:color="auto"/>
            </w:tcBorders>
            <w:shd w:val="clear" w:color="auto" w:fill="auto"/>
            <w:vAlign w:val="center"/>
          </w:tcPr>
          <w:p w:rsidR="00B21893" w:rsidRPr="006214B3" w:rsidRDefault="00B21893" w:rsidP="00B21893">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19. Provozní manager</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color w:val="000000"/>
                <w:sz w:val="18"/>
                <w:szCs w:val="18"/>
              </w:rPr>
            </w:pPr>
          </w:p>
        </w:tc>
      </w:tr>
      <w:tr w:rsidR="00B21893" w:rsidRPr="006D2364" w:rsidTr="00E91C3E">
        <w:trPr>
          <w:trHeight w:val="25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rsidR="00B21893" w:rsidRPr="006D2364" w:rsidRDefault="00B21893" w:rsidP="00B21893">
            <w:pPr>
              <w:rPr>
                <w:rFonts w:asciiTheme="minorHAnsi" w:hAnsiTheme="minorHAnsi" w:cstheme="minorHAnsi"/>
                <w:b/>
                <w:bCs/>
                <w:color w:val="000000"/>
                <w:sz w:val="18"/>
                <w:szCs w:val="18"/>
              </w:rPr>
            </w:pPr>
            <w:r w:rsidRPr="006D2364">
              <w:rPr>
                <w:rFonts w:asciiTheme="minorHAnsi" w:hAnsiTheme="minorHAnsi" w:cstheme="minorHAnsi"/>
                <w:b/>
                <w:bCs/>
                <w:color w:val="000000"/>
                <w:sz w:val="18"/>
                <w:szCs w:val="18"/>
              </w:rPr>
              <w:t>Celkem</w:t>
            </w:r>
          </w:p>
        </w:tc>
        <w:tc>
          <w:tcPr>
            <w:tcW w:w="688"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b/>
                <w:color w:val="000000"/>
                <w:sz w:val="18"/>
                <w:szCs w:val="18"/>
              </w:rPr>
            </w:pPr>
          </w:p>
        </w:tc>
        <w:tc>
          <w:tcPr>
            <w:tcW w:w="1701" w:type="dxa"/>
            <w:tcBorders>
              <w:top w:val="nil"/>
              <w:left w:val="nil"/>
              <w:bottom w:val="single" w:sz="4" w:space="0" w:color="auto"/>
              <w:right w:val="single" w:sz="4" w:space="0" w:color="auto"/>
            </w:tcBorders>
            <w:shd w:val="clear" w:color="auto" w:fill="auto"/>
            <w:noWrap/>
          </w:tcPr>
          <w:p w:rsidR="00B21893" w:rsidRPr="00E91C3E" w:rsidRDefault="00B21893" w:rsidP="00B21893">
            <w:pPr>
              <w:jc w:val="right"/>
              <w:rPr>
                <w:rFonts w:asciiTheme="minorHAnsi" w:hAnsiTheme="minorHAnsi" w:cstheme="minorHAnsi"/>
                <w:b/>
                <w:color w:val="000000"/>
                <w:sz w:val="18"/>
                <w:szCs w:val="18"/>
              </w:rPr>
            </w:pPr>
          </w:p>
        </w:tc>
      </w:tr>
    </w:tbl>
    <w:p w:rsidR="004C5D94" w:rsidRPr="006214B3" w:rsidRDefault="004C5D94" w:rsidP="004C5D94">
      <w:pPr>
        <w:rPr>
          <w:rFonts w:asciiTheme="minorHAnsi" w:hAnsiTheme="minorHAnsi" w:cstheme="minorHAnsi"/>
          <w:b/>
          <w:sz w:val="20"/>
          <w:szCs w:val="20"/>
        </w:rPr>
      </w:pPr>
    </w:p>
    <w:p w:rsidR="004C5D94" w:rsidRPr="006214B3" w:rsidRDefault="004C5D94" w:rsidP="004C5D94">
      <w:pPr>
        <w:ind w:right="-1"/>
        <w:jc w:val="both"/>
        <w:rPr>
          <w:rFonts w:asciiTheme="minorHAnsi" w:hAnsiTheme="minorHAnsi" w:cstheme="minorHAnsi"/>
          <w:bCs/>
          <w:sz w:val="20"/>
          <w:szCs w:val="20"/>
        </w:rPr>
      </w:pPr>
    </w:p>
    <w:p w:rsidR="004C5D94" w:rsidRPr="006214B3" w:rsidRDefault="004C5D94" w:rsidP="004C5D94">
      <w:pPr>
        <w:jc w:val="both"/>
        <w:rPr>
          <w:rFonts w:asciiTheme="minorHAnsi" w:hAnsiTheme="minorHAnsi" w:cstheme="minorHAnsi"/>
          <w:bCs/>
          <w:sz w:val="20"/>
          <w:szCs w:val="20"/>
        </w:rPr>
      </w:pPr>
      <w:r w:rsidRPr="006214B3">
        <w:rPr>
          <w:rFonts w:asciiTheme="minorHAnsi" w:hAnsiTheme="minorHAnsi" w:cstheme="minorHAnsi"/>
          <w:bCs/>
          <w:sz w:val="20"/>
          <w:szCs w:val="20"/>
        </w:rPr>
        <w:t xml:space="preserve">Celková maximální cena za část </w:t>
      </w:r>
      <w:r w:rsidRPr="00FC780A">
        <w:rPr>
          <w:rFonts w:asciiTheme="minorHAnsi" w:hAnsiTheme="minorHAnsi" w:cstheme="minorHAnsi"/>
          <w:bCs/>
          <w:sz w:val="20"/>
          <w:szCs w:val="20"/>
        </w:rPr>
        <w:t xml:space="preserve">dílčího plnění Etapa 1 </w:t>
      </w:r>
      <w:r w:rsidR="006D2364">
        <w:rPr>
          <w:rFonts w:asciiTheme="minorHAnsi" w:hAnsiTheme="minorHAnsi" w:cstheme="minorHAnsi"/>
          <w:bCs/>
          <w:sz w:val="20"/>
          <w:szCs w:val="20"/>
        </w:rPr>
        <w:t>je</w:t>
      </w:r>
      <w:r w:rsidR="006D2364" w:rsidRPr="006D2364">
        <w:rPr>
          <w:rFonts w:asciiTheme="minorHAnsi" w:hAnsiTheme="minorHAnsi" w:cstheme="minorHAnsi"/>
          <w:b/>
          <w:color w:val="000000"/>
          <w:sz w:val="18"/>
          <w:szCs w:val="18"/>
        </w:rPr>
        <w:t xml:space="preserve"> </w:t>
      </w:r>
      <w:r w:rsidR="006D2364" w:rsidRPr="006D2364">
        <w:rPr>
          <w:rFonts w:asciiTheme="minorHAnsi" w:hAnsiTheme="minorHAnsi" w:cstheme="minorHAnsi"/>
          <w:b/>
          <w:color w:val="000000"/>
          <w:sz w:val="20"/>
          <w:szCs w:val="18"/>
        </w:rPr>
        <w:t xml:space="preserve">3 </w:t>
      </w:r>
      <w:r w:rsidR="00D71F90">
        <w:rPr>
          <w:rFonts w:asciiTheme="minorHAnsi" w:hAnsiTheme="minorHAnsi" w:cstheme="minorHAnsi"/>
          <w:b/>
          <w:color w:val="000000"/>
          <w:sz w:val="20"/>
          <w:szCs w:val="18"/>
        </w:rPr>
        <w:t>2</w:t>
      </w:r>
      <w:r w:rsidR="00B21893">
        <w:rPr>
          <w:rFonts w:asciiTheme="minorHAnsi" w:hAnsiTheme="minorHAnsi" w:cstheme="minorHAnsi"/>
          <w:b/>
          <w:color w:val="000000"/>
          <w:sz w:val="20"/>
          <w:szCs w:val="18"/>
        </w:rPr>
        <w:t>52</w:t>
      </w:r>
      <w:r w:rsidR="006D2364">
        <w:rPr>
          <w:rFonts w:asciiTheme="minorHAnsi" w:hAnsiTheme="minorHAnsi" w:cstheme="minorHAnsi"/>
          <w:b/>
          <w:color w:val="000000"/>
          <w:sz w:val="20"/>
          <w:szCs w:val="18"/>
        </w:rPr>
        <w:t> </w:t>
      </w:r>
      <w:r w:rsidR="00B21893">
        <w:rPr>
          <w:rFonts w:asciiTheme="minorHAnsi" w:hAnsiTheme="minorHAnsi" w:cstheme="minorHAnsi"/>
          <w:b/>
          <w:color w:val="000000"/>
          <w:sz w:val="20"/>
          <w:szCs w:val="18"/>
        </w:rPr>
        <w:t>760</w:t>
      </w:r>
      <w:r w:rsidR="006D2364">
        <w:rPr>
          <w:rFonts w:asciiTheme="minorHAnsi" w:hAnsiTheme="minorHAnsi" w:cstheme="minorHAnsi"/>
          <w:b/>
          <w:color w:val="000000"/>
          <w:sz w:val="20"/>
          <w:szCs w:val="18"/>
        </w:rPr>
        <w:t xml:space="preserve">,- </w:t>
      </w:r>
      <w:r w:rsidR="00874443" w:rsidRPr="006D2364">
        <w:rPr>
          <w:rFonts w:asciiTheme="minorHAnsi" w:hAnsiTheme="minorHAnsi" w:cstheme="minorHAnsi"/>
          <w:b/>
          <w:bCs/>
          <w:sz w:val="22"/>
          <w:szCs w:val="20"/>
        </w:rPr>
        <w:t>Kč</w:t>
      </w:r>
      <w:r w:rsidRPr="006D2364">
        <w:rPr>
          <w:rFonts w:asciiTheme="minorHAnsi" w:hAnsiTheme="minorHAnsi" w:cstheme="minorHAnsi"/>
          <w:bCs/>
          <w:sz w:val="22"/>
          <w:szCs w:val="20"/>
        </w:rPr>
        <w:t xml:space="preserve"> </w:t>
      </w:r>
      <w:r w:rsidRPr="00FC780A">
        <w:rPr>
          <w:rFonts w:asciiTheme="minorHAnsi" w:hAnsiTheme="minorHAnsi" w:cstheme="minorHAnsi"/>
          <w:bCs/>
          <w:sz w:val="20"/>
          <w:szCs w:val="20"/>
        </w:rPr>
        <w:t>bez DPH, tj.</w:t>
      </w:r>
      <w:r w:rsidR="007A2B50" w:rsidRPr="00FC780A">
        <w:rPr>
          <w:rFonts w:asciiTheme="minorHAnsi" w:hAnsiTheme="minorHAnsi" w:cstheme="minorHAnsi"/>
          <w:bCs/>
          <w:sz w:val="20"/>
          <w:szCs w:val="20"/>
        </w:rPr>
        <w:t xml:space="preserve"> </w:t>
      </w:r>
      <w:r w:rsidR="00B21893" w:rsidRPr="00E91C3E">
        <w:rPr>
          <w:rFonts w:asciiTheme="minorHAnsi" w:hAnsiTheme="minorHAnsi" w:cstheme="minorHAnsi"/>
          <w:b/>
          <w:bCs/>
          <w:sz w:val="20"/>
          <w:szCs w:val="20"/>
        </w:rPr>
        <w:t>3 935 839,60</w:t>
      </w:r>
      <w:r w:rsidR="00B21893" w:rsidRPr="00B21893">
        <w:rPr>
          <w:rFonts w:asciiTheme="minorHAnsi" w:hAnsiTheme="minorHAnsi" w:cstheme="minorHAnsi"/>
          <w:bCs/>
          <w:sz w:val="20"/>
          <w:szCs w:val="20"/>
        </w:rPr>
        <w:t xml:space="preserve"> </w:t>
      </w:r>
      <w:r w:rsidR="00874443" w:rsidRPr="00E8570C">
        <w:rPr>
          <w:rFonts w:asciiTheme="minorHAnsi" w:hAnsiTheme="minorHAnsi" w:cstheme="minorHAnsi"/>
          <w:b/>
          <w:color w:val="000000"/>
          <w:sz w:val="20"/>
          <w:szCs w:val="18"/>
        </w:rPr>
        <w:t>Kč</w:t>
      </w:r>
      <w:r w:rsidR="00874443" w:rsidRPr="00FC780A">
        <w:rPr>
          <w:rFonts w:asciiTheme="minorHAnsi" w:hAnsiTheme="minorHAnsi" w:cstheme="minorHAnsi"/>
          <w:bCs/>
          <w:sz w:val="20"/>
          <w:szCs w:val="20"/>
        </w:rPr>
        <w:t xml:space="preserve"> </w:t>
      </w:r>
      <w:r w:rsidRPr="00FC780A">
        <w:rPr>
          <w:rFonts w:asciiTheme="minorHAnsi" w:hAnsiTheme="minorHAnsi" w:cstheme="minorHAnsi"/>
          <w:bCs/>
          <w:sz w:val="20"/>
          <w:szCs w:val="20"/>
        </w:rPr>
        <w:t>včetně DPH.</w:t>
      </w:r>
    </w:p>
    <w:p w:rsidR="004C5D94" w:rsidRPr="006214B3" w:rsidRDefault="004C5D94" w:rsidP="004C5D94">
      <w:pPr>
        <w:jc w:val="both"/>
        <w:rPr>
          <w:rFonts w:asciiTheme="minorHAnsi" w:hAnsiTheme="minorHAnsi" w:cstheme="minorHAnsi"/>
          <w:sz w:val="20"/>
          <w:szCs w:val="20"/>
        </w:rPr>
      </w:pPr>
    </w:p>
    <w:p w:rsidR="004C5D94" w:rsidRPr="006214B3" w:rsidRDefault="004C5D94" w:rsidP="004C5D94">
      <w:pPr>
        <w:rPr>
          <w:rFonts w:asciiTheme="minorHAnsi" w:hAnsiTheme="minorHAnsi" w:cstheme="minorHAnsi"/>
          <w:b/>
          <w:szCs w:val="20"/>
        </w:rPr>
      </w:pPr>
    </w:p>
    <w:p w:rsidR="00D46902" w:rsidRPr="006214B3" w:rsidRDefault="00201777" w:rsidP="00A95A86">
      <w:pPr>
        <w:rPr>
          <w:rFonts w:asciiTheme="minorHAnsi" w:hAnsiTheme="minorHAnsi" w:cstheme="minorHAnsi"/>
          <w:b/>
          <w:sz w:val="20"/>
          <w:szCs w:val="20"/>
          <w:u w:val="single"/>
        </w:rPr>
      </w:pPr>
      <w:r w:rsidRPr="006214B3">
        <w:rPr>
          <w:rFonts w:asciiTheme="minorHAnsi" w:hAnsiTheme="minorHAnsi" w:cstheme="minorHAnsi"/>
          <w:b/>
          <w:sz w:val="20"/>
          <w:szCs w:val="20"/>
        </w:rPr>
        <w:br w:type="page"/>
      </w:r>
      <w:r w:rsidR="006D2364">
        <w:rPr>
          <w:rFonts w:asciiTheme="minorHAnsi" w:hAnsiTheme="minorHAnsi" w:cstheme="minorHAnsi"/>
          <w:b/>
          <w:sz w:val="20"/>
          <w:szCs w:val="20"/>
        </w:rPr>
        <w:t xml:space="preserve"> </w:t>
      </w:r>
      <w:r w:rsidR="00D46902" w:rsidRPr="006214B3">
        <w:rPr>
          <w:rFonts w:asciiTheme="minorHAnsi" w:hAnsiTheme="minorHAnsi" w:cstheme="minorHAnsi"/>
          <w:b/>
          <w:sz w:val="20"/>
          <w:szCs w:val="20"/>
        </w:rPr>
        <w:t xml:space="preserve">Pracnost dílčího plnění - </w:t>
      </w:r>
      <w:r w:rsidR="00D46902" w:rsidRPr="006214B3">
        <w:rPr>
          <w:rFonts w:asciiTheme="minorHAnsi" w:hAnsiTheme="minorHAnsi" w:cstheme="minorHAnsi"/>
          <w:b/>
          <w:sz w:val="20"/>
          <w:szCs w:val="20"/>
          <w:u w:val="single"/>
        </w:rPr>
        <w:t xml:space="preserve">Etapa 2 </w:t>
      </w:r>
      <w:r w:rsidR="00554D8E" w:rsidRPr="006214B3">
        <w:rPr>
          <w:rFonts w:asciiTheme="minorHAnsi" w:hAnsiTheme="minorHAnsi" w:cstheme="minorHAnsi"/>
          <w:b/>
          <w:sz w:val="20"/>
          <w:szCs w:val="20"/>
          <w:u w:val="single"/>
        </w:rPr>
        <w:t xml:space="preserve">– </w:t>
      </w:r>
      <w:r w:rsidR="00D43C22" w:rsidRPr="006214B3">
        <w:rPr>
          <w:rFonts w:asciiTheme="minorHAnsi" w:hAnsiTheme="minorHAnsi" w:cstheme="minorHAnsi"/>
          <w:b/>
          <w:sz w:val="20"/>
          <w:szCs w:val="20"/>
          <w:u w:val="single"/>
        </w:rPr>
        <w:t xml:space="preserve">Úpravy JPŘ PSV – </w:t>
      </w:r>
      <w:r w:rsidR="0017048C" w:rsidRPr="0017048C">
        <w:rPr>
          <w:rFonts w:asciiTheme="minorHAnsi" w:hAnsiTheme="minorHAnsi" w:cstheme="minorHAnsi"/>
          <w:b/>
          <w:sz w:val="20"/>
          <w:szCs w:val="20"/>
          <w:u w:val="single"/>
        </w:rPr>
        <w:t>Analýza změnových požadavků portálových aplikací</w:t>
      </w:r>
    </w:p>
    <w:p w:rsidR="00D46902" w:rsidRPr="006214B3" w:rsidRDefault="00D46902" w:rsidP="00D46902">
      <w:pPr>
        <w:rPr>
          <w:rFonts w:asciiTheme="minorHAnsi" w:hAnsiTheme="minorHAnsi" w:cstheme="minorHAnsi"/>
          <w:b/>
          <w:sz w:val="20"/>
          <w:szCs w:val="20"/>
          <w:u w:val="single"/>
        </w:rPr>
      </w:pPr>
    </w:p>
    <w:tbl>
      <w:tblPr>
        <w:tblW w:w="9067" w:type="dxa"/>
        <w:tblCellMar>
          <w:left w:w="70" w:type="dxa"/>
          <w:right w:w="70" w:type="dxa"/>
        </w:tblCellMar>
        <w:tblLook w:val="04A0" w:firstRow="1" w:lastRow="0" w:firstColumn="1" w:lastColumn="0" w:noHBand="0" w:noVBand="1"/>
      </w:tblPr>
      <w:tblGrid>
        <w:gridCol w:w="6799"/>
        <w:gridCol w:w="567"/>
        <w:gridCol w:w="1701"/>
      </w:tblGrid>
      <w:tr w:rsidR="00D46902" w:rsidRPr="006214B3" w:rsidTr="00310FFF">
        <w:trPr>
          <w:trHeight w:val="240"/>
          <w:tblHead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902" w:rsidRPr="006214B3" w:rsidRDefault="00554D8E" w:rsidP="002C6B4F">
            <w:pPr>
              <w:rPr>
                <w:rFonts w:asciiTheme="minorHAnsi" w:hAnsiTheme="minorHAnsi" w:cstheme="minorHAnsi"/>
                <w:b/>
                <w:bCs/>
                <w:color w:val="000000"/>
                <w:sz w:val="18"/>
                <w:szCs w:val="18"/>
              </w:rPr>
            </w:pPr>
            <w:r w:rsidRPr="006214B3">
              <w:rPr>
                <w:rFonts w:asciiTheme="minorHAnsi" w:hAnsiTheme="minorHAnsi" w:cstheme="minorHAnsi"/>
                <w:b/>
                <w:bCs/>
                <w:color w:val="000000"/>
                <w:sz w:val="18"/>
                <w:szCs w:val="18"/>
              </w:rPr>
              <w:t>Etapa 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46902" w:rsidRPr="006214B3" w:rsidRDefault="00D46902" w:rsidP="007A2B50">
            <w:pPr>
              <w:jc w:val="center"/>
              <w:rPr>
                <w:rFonts w:asciiTheme="minorHAnsi" w:hAnsiTheme="minorHAnsi" w:cstheme="minorHAnsi"/>
                <w:b/>
                <w:bCs/>
                <w:color w:val="000000"/>
                <w:sz w:val="18"/>
                <w:szCs w:val="18"/>
              </w:rPr>
            </w:pPr>
            <w:r w:rsidRPr="006214B3">
              <w:rPr>
                <w:rFonts w:asciiTheme="minorHAnsi" w:hAnsiTheme="minorHAnsi" w:cstheme="minorHAnsi"/>
                <w:b/>
                <w:bCs/>
                <w:color w:val="000000"/>
                <w:sz w:val="18"/>
                <w:szCs w:val="18"/>
              </w:rPr>
              <w:t>ČD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46902" w:rsidRPr="006214B3" w:rsidRDefault="00D46902" w:rsidP="002C6B4F">
            <w:pPr>
              <w:jc w:val="right"/>
              <w:rPr>
                <w:rFonts w:asciiTheme="minorHAnsi" w:hAnsiTheme="minorHAnsi" w:cstheme="minorHAnsi"/>
                <w:b/>
                <w:bCs/>
                <w:color w:val="000000"/>
                <w:sz w:val="18"/>
                <w:szCs w:val="18"/>
              </w:rPr>
            </w:pPr>
            <w:r w:rsidRPr="006214B3">
              <w:rPr>
                <w:rFonts w:asciiTheme="minorHAnsi" w:hAnsiTheme="minorHAnsi" w:cstheme="minorHAnsi"/>
                <w:b/>
                <w:bCs/>
                <w:color w:val="000000"/>
                <w:sz w:val="18"/>
                <w:szCs w:val="18"/>
              </w:rPr>
              <w:t>Kč bez DPH</w:t>
            </w: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 Projektový manažer respektive manažer odpovědný za zakázku:</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2. Architekt řešení realizovaných na platformě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0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3. Specialista na implementaci řešení realizovaných na platformě </w:t>
            </w:r>
            <w:proofErr w:type="spellStart"/>
            <w:r w:rsidRPr="006214B3">
              <w:rPr>
                <w:rFonts w:asciiTheme="minorHAnsi" w:hAnsiTheme="minorHAnsi" w:cstheme="minorHAnsi"/>
                <w:color w:val="000000"/>
                <w:sz w:val="18"/>
                <w:szCs w:val="18"/>
              </w:rPr>
              <w:t>LifeRay</w:t>
            </w:r>
            <w:proofErr w:type="spellEnd"/>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4. Specialista na implementaci řešení realizovaných na platformě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69"/>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5. Specialista na testování řešení realizovaných na platformě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6. Specialista na testování řešení realizovaných na platformě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7. Specialista na provozní prostředí platformy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8. Specialista na provozní prostředí platformy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9. Specialista pro databáze provozního prostředí platformy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10. Specialista pro bezpečnost IS</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11. Analytik pro portálová řešení</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12. Pracovník </w:t>
            </w:r>
            <w:proofErr w:type="spellStart"/>
            <w:r w:rsidRPr="006214B3">
              <w:rPr>
                <w:rFonts w:asciiTheme="minorHAnsi" w:hAnsiTheme="minorHAnsi" w:cstheme="minorHAnsi"/>
                <w:color w:val="000000"/>
                <w:sz w:val="18"/>
                <w:szCs w:val="18"/>
              </w:rPr>
              <w:t>Service</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Desk</w:t>
            </w:r>
            <w:proofErr w:type="spellEnd"/>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13. Specialista platformy Oracle DB</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14. Specialista platformy Microsoft Windows Server</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15. Senior vývojář na platformě </w:t>
            </w:r>
            <w:proofErr w:type="spellStart"/>
            <w:r w:rsidRPr="006214B3">
              <w:rPr>
                <w:rFonts w:asciiTheme="minorHAnsi" w:hAnsiTheme="minorHAnsi" w:cstheme="minorHAnsi"/>
                <w:color w:val="000000"/>
                <w:sz w:val="18"/>
                <w:szCs w:val="18"/>
              </w:rPr>
              <w:t>LifeRay</w:t>
            </w:r>
            <w:proofErr w:type="spellEnd"/>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16. Procesní analytik</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17. Systémový specialista</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18. Specialista na datové sítě</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19. Provozní manager</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color w:val="000000"/>
                <w:sz w:val="18"/>
                <w:szCs w:val="18"/>
              </w:rPr>
            </w:pPr>
          </w:p>
        </w:tc>
      </w:tr>
      <w:tr w:rsidR="00C80488" w:rsidRPr="00C80488" w:rsidTr="006D2364">
        <w:trPr>
          <w:trHeight w:val="25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80488" w:rsidRPr="00C80488" w:rsidRDefault="00C80488" w:rsidP="00C80488">
            <w:pPr>
              <w:rPr>
                <w:rFonts w:asciiTheme="minorHAnsi" w:hAnsiTheme="minorHAnsi" w:cstheme="minorHAnsi"/>
                <w:b/>
                <w:bCs/>
                <w:color w:val="000000"/>
                <w:sz w:val="18"/>
                <w:szCs w:val="18"/>
              </w:rPr>
            </w:pPr>
            <w:r w:rsidRPr="00C80488">
              <w:rPr>
                <w:rFonts w:asciiTheme="minorHAnsi" w:hAnsiTheme="minorHAnsi" w:cstheme="minorHAnsi"/>
                <w:b/>
                <w:bCs/>
                <w:color w:val="000000"/>
                <w:sz w:val="18"/>
                <w:szCs w:val="18"/>
              </w:rPr>
              <w:t>Celkem</w:t>
            </w:r>
          </w:p>
        </w:tc>
        <w:tc>
          <w:tcPr>
            <w:tcW w:w="567"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center"/>
              <w:rPr>
                <w:rFonts w:asciiTheme="minorHAnsi" w:hAnsiTheme="minorHAnsi" w:cstheme="minorHAnsi"/>
                <w:b/>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rsidR="00C80488" w:rsidRPr="006D2364" w:rsidRDefault="00C80488" w:rsidP="00C80488">
            <w:pPr>
              <w:jc w:val="right"/>
              <w:rPr>
                <w:rFonts w:asciiTheme="minorHAnsi" w:hAnsiTheme="minorHAnsi" w:cstheme="minorHAnsi"/>
                <w:b/>
                <w:bCs/>
                <w:color w:val="000000"/>
                <w:sz w:val="18"/>
                <w:szCs w:val="18"/>
              </w:rPr>
            </w:pPr>
          </w:p>
        </w:tc>
      </w:tr>
    </w:tbl>
    <w:p w:rsidR="00D46902" w:rsidRPr="006214B3" w:rsidRDefault="00D46902" w:rsidP="00D46902">
      <w:pPr>
        <w:rPr>
          <w:rFonts w:asciiTheme="minorHAnsi" w:hAnsiTheme="minorHAnsi" w:cstheme="minorHAnsi"/>
          <w:b/>
          <w:sz w:val="20"/>
          <w:szCs w:val="20"/>
        </w:rPr>
      </w:pPr>
    </w:p>
    <w:p w:rsidR="00D46902" w:rsidRPr="00FC780A" w:rsidRDefault="00D46902" w:rsidP="00D46902">
      <w:pPr>
        <w:jc w:val="both"/>
        <w:rPr>
          <w:rFonts w:asciiTheme="minorHAnsi" w:hAnsiTheme="minorHAnsi" w:cstheme="minorHAnsi"/>
          <w:b/>
          <w:bCs/>
          <w:sz w:val="20"/>
          <w:szCs w:val="20"/>
        </w:rPr>
      </w:pPr>
      <w:r w:rsidRPr="006214B3">
        <w:rPr>
          <w:rFonts w:asciiTheme="minorHAnsi" w:hAnsiTheme="minorHAnsi" w:cstheme="minorHAnsi"/>
          <w:bCs/>
          <w:sz w:val="20"/>
          <w:szCs w:val="20"/>
        </w:rPr>
        <w:t xml:space="preserve">Celková maximální cena za část dílčího plnění </w:t>
      </w:r>
      <w:r w:rsidRPr="00FC780A">
        <w:rPr>
          <w:rFonts w:asciiTheme="minorHAnsi" w:hAnsiTheme="minorHAnsi" w:cstheme="minorHAnsi"/>
          <w:bCs/>
          <w:sz w:val="20"/>
          <w:szCs w:val="20"/>
        </w:rPr>
        <w:t xml:space="preserve">Etapa 2 je </w:t>
      </w:r>
      <w:r w:rsidR="00C80488" w:rsidRPr="00C80488">
        <w:rPr>
          <w:rFonts w:asciiTheme="minorHAnsi" w:hAnsiTheme="minorHAnsi" w:cstheme="minorHAnsi"/>
          <w:b/>
          <w:color w:val="000000"/>
          <w:sz w:val="20"/>
          <w:szCs w:val="20"/>
        </w:rPr>
        <w:t>1 637</w:t>
      </w:r>
      <w:r w:rsidR="00C80488">
        <w:rPr>
          <w:rFonts w:asciiTheme="minorHAnsi" w:hAnsiTheme="minorHAnsi" w:cstheme="minorHAnsi"/>
          <w:b/>
          <w:color w:val="000000"/>
          <w:sz w:val="20"/>
          <w:szCs w:val="20"/>
        </w:rPr>
        <w:t> </w:t>
      </w:r>
      <w:r w:rsidR="00C80488" w:rsidRPr="00C80488">
        <w:rPr>
          <w:rFonts w:asciiTheme="minorHAnsi" w:hAnsiTheme="minorHAnsi" w:cstheme="minorHAnsi"/>
          <w:b/>
          <w:color w:val="000000"/>
          <w:sz w:val="20"/>
          <w:szCs w:val="20"/>
        </w:rPr>
        <w:t>300</w:t>
      </w:r>
      <w:r w:rsidR="00C80488">
        <w:rPr>
          <w:rFonts w:asciiTheme="minorHAnsi" w:hAnsiTheme="minorHAnsi" w:cstheme="minorHAnsi"/>
          <w:b/>
          <w:color w:val="000000"/>
          <w:sz w:val="20"/>
          <w:szCs w:val="20"/>
        </w:rPr>
        <w:t>,-</w:t>
      </w:r>
      <w:r w:rsidRPr="00FC780A">
        <w:rPr>
          <w:rFonts w:asciiTheme="minorHAnsi" w:hAnsiTheme="minorHAnsi" w:cstheme="minorHAnsi"/>
          <w:b/>
          <w:bCs/>
          <w:sz w:val="20"/>
          <w:szCs w:val="20"/>
        </w:rPr>
        <w:t xml:space="preserve"> Kč </w:t>
      </w:r>
      <w:r w:rsidRPr="00C80488">
        <w:rPr>
          <w:rFonts w:asciiTheme="minorHAnsi" w:hAnsiTheme="minorHAnsi" w:cstheme="minorHAnsi"/>
          <w:bCs/>
          <w:sz w:val="20"/>
          <w:szCs w:val="20"/>
        </w:rPr>
        <w:t>bez DPH</w:t>
      </w:r>
      <w:r w:rsidRPr="00FC780A">
        <w:rPr>
          <w:rFonts w:asciiTheme="minorHAnsi" w:hAnsiTheme="minorHAnsi" w:cstheme="minorHAnsi"/>
          <w:bCs/>
          <w:sz w:val="20"/>
          <w:szCs w:val="20"/>
        </w:rPr>
        <w:t>, tj.</w:t>
      </w:r>
      <w:r w:rsidR="007A2B50" w:rsidRPr="00FC780A">
        <w:rPr>
          <w:rFonts w:asciiTheme="minorHAnsi" w:hAnsiTheme="minorHAnsi" w:cstheme="minorHAnsi"/>
          <w:bCs/>
          <w:sz w:val="20"/>
          <w:szCs w:val="20"/>
        </w:rPr>
        <w:t xml:space="preserve"> </w:t>
      </w:r>
      <w:r w:rsidR="00C80488">
        <w:rPr>
          <w:rFonts w:asciiTheme="minorHAnsi" w:hAnsiTheme="minorHAnsi" w:cstheme="minorHAnsi"/>
          <w:b/>
          <w:color w:val="000000"/>
          <w:sz w:val="20"/>
          <w:szCs w:val="20"/>
        </w:rPr>
        <w:t>1 981 133,-</w:t>
      </w:r>
      <w:r w:rsidR="00C80488">
        <w:rPr>
          <w:rFonts w:ascii="Calibri" w:hAnsi="Calibri" w:cs="Calibri"/>
          <w:color w:val="000000"/>
          <w:sz w:val="22"/>
          <w:szCs w:val="22"/>
        </w:rPr>
        <w:t xml:space="preserve"> </w:t>
      </w:r>
      <w:r w:rsidR="007A2B50" w:rsidRPr="00FC780A">
        <w:rPr>
          <w:rFonts w:asciiTheme="minorHAnsi" w:hAnsiTheme="minorHAnsi" w:cstheme="minorHAnsi"/>
          <w:b/>
          <w:bCs/>
          <w:sz w:val="20"/>
          <w:szCs w:val="20"/>
        </w:rPr>
        <w:t xml:space="preserve">Kč </w:t>
      </w:r>
      <w:r w:rsidRPr="00C80488">
        <w:rPr>
          <w:rFonts w:asciiTheme="minorHAnsi" w:hAnsiTheme="minorHAnsi" w:cstheme="minorHAnsi"/>
          <w:bCs/>
          <w:sz w:val="20"/>
          <w:szCs w:val="20"/>
        </w:rPr>
        <w:t>včetně DPH.</w:t>
      </w:r>
    </w:p>
    <w:p w:rsidR="00D46902" w:rsidRPr="006214B3" w:rsidRDefault="00D46902" w:rsidP="00D46902">
      <w:pPr>
        <w:jc w:val="both"/>
        <w:rPr>
          <w:rFonts w:asciiTheme="minorHAnsi" w:hAnsiTheme="minorHAnsi" w:cstheme="minorHAnsi"/>
          <w:sz w:val="20"/>
          <w:szCs w:val="20"/>
        </w:rPr>
      </w:pPr>
    </w:p>
    <w:p w:rsidR="00201777" w:rsidRPr="006214B3" w:rsidRDefault="00201777">
      <w:pPr>
        <w:rPr>
          <w:rFonts w:asciiTheme="minorHAnsi" w:hAnsiTheme="minorHAnsi" w:cstheme="minorHAnsi"/>
          <w:b/>
          <w:sz w:val="20"/>
          <w:szCs w:val="20"/>
        </w:rPr>
      </w:pPr>
      <w:r w:rsidRPr="006214B3">
        <w:rPr>
          <w:rFonts w:asciiTheme="minorHAnsi" w:hAnsiTheme="minorHAnsi" w:cstheme="minorHAnsi"/>
          <w:b/>
          <w:sz w:val="20"/>
          <w:szCs w:val="20"/>
        </w:rPr>
        <w:br w:type="page"/>
      </w:r>
    </w:p>
    <w:p w:rsidR="00554D8E" w:rsidRPr="006214B3" w:rsidRDefault="00554D8E" w:rsidP="00554D8E">
      <w:pPr>
        <w:ind w:right="-2"/>
        <w:jc w:val="both"/>
        <w:rPr>
          <w:rFonts w:asciiTheme="minorHAnsi" w:hAnsiTheme="minorHAnsi" w:cstheme="minorHAnsi"/>
          <w:b/>
          <w:sz w:val="20"/>
          <w:szCs w:val="20"/>
          <w:u w:val="single"/>
        </w:rPr>
      </w:pPr>
      <w:r w:rsidRPr="006214B3">
        <w:rPr>
          <w:rFonts w:asciiTheme="minorHAnsi" w:hAnsiTheme="minorHAnsi" w:cstheme="minorHAnsi"/>
          <w:b/>
          <w:sz w:val="20"/>
          <w:szCs w:val="20"/>
        </w:rPr>
        <w:t xml:space="preserve">Pracnost dílčího plnění - </w:t>
      </w:r>
      <w:r w:rsidRPr="006214B3">
        <w:rPr>
          <w:rFonts w:asciiTheme="minorHAnsi" w:hAnsiTheme="minorHAnsi" w:cstheme="minorHAnsi"/>
          <w:b/>
          <w:sz w:val="20"/>
          <w:szCs w:val="20"/>
          <w:u w:val="single"/>
        </w:rPr>
        <w:t xml:space="preserve">Etapa 3 - </w:t>
      </w:r>
      <w:r w:rsidR="00D43C22" w:rsidRPr="006214B3">
        <w:rPr>
          <w:rFonts w:asciiTheme="minorHAnsi" w:hAnsiTheme="minorHAnsi" w:cstheme="minorHAnsi"/>
          <w:b/>
          <w:sz w:val="20"/>
          <w:szCs w:val="20"/>
          <w:u w:val="single"/>
        </w:rPr>
        <w:t xml:space="preserve">Úpravy JPŘ PSV – </w:t>
      </w:r>
      <w:r w:rsidR="0017048C" w:rsidRPr="0017048C">
        <w:rPr>
          <w:rFonts w:asciiTheme="minorHAnsi" w:hAnsiTheme="minorHAnsi" w:cstheme="minorHAnsi"/>
          <w:b/>
          <w:sz w:val="20"/>
          <w:szCs w:val="20"/>
          <w:u w:val="single"/>
        </w:rPr>
        <w:t>Změnové požadavky portálových aplikací II</w:t>
      </w:r>
    </w:p>
    <w:p w:rsidR="00554D8E" w:rsidRPr="006214B3" w:rsidRDefault="00554D8E" w:rsidP="00554D8E">
      <w:pPr>
        <w:ind w:right="-2"/>
        <w:jc w:val="both"/>
        <w:rPr>
          <w:rFonts w:asciiTheme="minorHAnsi" w:hAnsiTheme="minorHAnsi" w:cstheme="minorHAnsi"/>
          <w:b/>
          <w:sz w:val="20"/>
          <w:szCs w:val="20"/>
          <w:u w:val="single"/>
        </w:rPr>
      </w:pPr>
    </w:p>
    <w:tbl>
      <w:tblPr>
        <w:tblW w:w="9360" w:type="dxa"/>
        <w:tblCellMar>
          <w:left w:w="70" w:type="dxa"/>
          <w:right w:w="70" w:type="dxa"/>
        </w:tblCellMar>
        <w:tblLook w:val="04A0" w:firstRow="1" w:lastRow="0" w:firstColumn="1" w:lastColumn="0" w:noHBand="0" w:noVBand="1"/>
      </w:tblPr>
      <w:tblGrid>
        <w:gridCol w:w="6799"/>
        <w:gridCol w:w="993"/>
        <w:gridCol w:w="1568"/>
      </w:tblGrid>
      <w:tr w:rsidR="00554D8E" w:rsidRPr="006214B3" w:rsidTr="00874443">
        <w:trPr>
          <w:trHeight w:val="240"/>
          <w:tblHeader/>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D8E" w:rsidRPr="006214B3" w:rsidRDefault="00554D8E" w:rsidP="00554D8E">
            <w:pPr>
              <w:rPr>
                <w:rFonts w:asciiTheme="minorHAnsi" w:hAnsiTheme="minorHAnsi" w:cstheme="minorHAnsi"/>
                <w:b/>
                <w:bCs/>
                <w:color w:val="000000"/>
                <w:sz w:val="18"/>
                <w:szCs w:val="18"/>
              </w:rPr>
            </w:pPr>
            <w:r w:rsidRPr="006214B3">
              <w:rPr>
                <w:rFonts w:asciiTheme="minorHAnsi" w:hAnsiTheme="minorHAnsi" w:cstheme="minorHAnsi"/>
                <w:b/>
                <w:bCs/>
                <w:color w:val="000000"/>
                <w:sz w:val="18"/>
                <w:szCs w:val="18"/>
              </w:rPr>
              <w:t>Etapa 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4D8E" w:rsidRPr="00C80488" w:rsidRDefault="00554D8E" w:rsidP="000E2846">
            <w:pPr>
              <w:jc w:val="center"/>
              <w:rPr>
                <w:rFonts w:asciiTheme="minorHAnsi" w:hAnsiTheme="minorHAnsi" w:cstheme="minorHAnsi"/>
                <w:b/>
                <w:bCs/>
                <w:color w:val="000000"/>
                <w:sz w:val="20"/>
                <w:szCs w:val="20"/>
              </w:rPr>
            </w:pPr>
            <w:r w:rsidRPr="00C80488">
              <w:rPr>
                <w:rFonts w:asciiTheme="minorHAnsi" w:hAnsiTheme="minorHAnsi" w:cstheme="minorHAnsi"/>
                <w:b/>
                <w:bCs/>
                <w:color w:val="000000"/>
                <w:sz w:val="20"/>
                <w:szCs w:val="20"/>
              </w:rPr>
              <w:t>ČD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554D8E" w:rsidRPr="00C80488" w:rsidRDefault="00554D8E" w:rsidP="00322242">
            <w:pPr>
              <w:jc w:val="right"/>
              <w:rPr>
                <w:rFonts w:asciiTheme="minorHAnsi" w:hAnsiTheme="minorHAnsi" w:cstheme="minorHAnsi"/>
                <w:b/>
                <w:bCs/>
                <w:color w:val="000000"/>
                <w:sz w:val="20"/>
                <w:szCs w:val="20"/>
              </w:rPr>
            </w:pPr>
            <w:r w:rsidRPr="00C80488">
              <w:rPr>
                <w:rFonts w:asciiTheme="minorHAnsi" w:hAnsiTheme="minorHAnsi" w:cstheme="minorHAnsi"/>
                <w:b/>
                <w:bCs/>
                <w:color w:val="000000"/>
                <w:sz w:val="20"/>
                <w:szCs w:val="20"/>
              </w:rPr>
              <w:t>Kč bez DPH</w:t>
            </w: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 Projektový manažer respektive manažer odpovědný za zakázku:</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2. Architekt řešení realizovaných na platformě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0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3. Specialista na implementaci řešení realizovaných na platformě </w:t>
            </w:r>
            <w:proofErr w:type="spellStart"/>
            <w:r w:rsidRPr="006214B3">
              <w:rPr>
                <w:rFonts w:asciiTheme="minorHAnsi" w:hAnsiTheme="minorHAnsi" w:cstheme="minorHAnsi"/>
                <w:color w:val="000000"/>
                <w:sz w:val="18"/>
                <w:szCs w:val="18"/>
              </w:rPr>
              <w:t>LifeRay</w:t>
            </w:r>
            <w:proofErr w:type="spellEnd"/>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4. Specialista na implementaci řešení realizovaných na platformě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69"/>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5. Specialista na testování řešení realizovaných na platformě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6. Specialista na testování řešení realizovaných na platformě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7. Specialista na provozní prostředí platformy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8. Specialista na provozní prostředí platformy Oracle </w:t>
            </w:r>
            <w:proofErr w:type="spellStart"/>
            <w:r w:rsidRPr="006214B3">
              <w:rPr>
                <w:rFonts w:asciiTheme="minorHAnsi" w:hAnsiTheme="minorHAnsi" w:cstheme="minorHAnsi"/>
                <w:color w:val="000000"/>
                <w:sz w:val="18"/>
                <w:szCs w:val="18"/>
              </w:rPr>
              <w:t>Fusion</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Middleware</w:t>
            </w:r>
            <w:proofErr w:type="spellEnd"/>
            <w:r w:rsidRPr="006214B3">
              <w:rPr>
                <w:rFonts w:asciiTheme="minorHAnsi" w:hAnsiTheme="minorHAnsi" w:cstheme="minorHAnsi"/>
                <w:color w:val="000000"/>
                <w:sz w:val="18"/>
                <w:szCs w:val="18"/>
              </w:rPr>
              <w:t xml:space="preserve"> (OFM):</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9. Specialista pro databáze provozního prostředí platformy </w:t>
            </w:r>
            <w:proofErr w:type="spellStart"/>
            <w:r w:rsidRPr="006214B3">
              <w:rPr>
                <w:rFonts w:asciiTheme="minorHAnsi" w:hAnsiTheme="minorHAnsi" w:cstheme="minorHAnsi"/>
                <w:color w:val="000000"/>
                <w:sz w:val="18"/>
                <w:szCs w:val="18"/>
              </w:rPr>
              <w:t>LifeRay</w:t>
            </w:r>
            <w:proofErr w:type="spellEnd"/>
            <w:r w:rsidRPr="006214B3">
              <w:rPr>
                <w:rFonts w:asciiTheme="minorHAnsi" w:hAnsiTheme="minorHAnsi" w:cstheme="minorHAnsi"/>
                <w:color w:val="000000"/>
                <w:sz w:val="18"/>
                <w:szCs w:val="18"/>
              </w:rPr>
              <w:t>:</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10. Specialista pro bezpečnost IS</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11. Analytik pro portálová řešení</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12. Pracovník </w:t>
            </w:r>
            <w:proofErr w:type="spellStart"/>
            <w:r w:rsidRPr="006214B3">
              <w:rPr>
                <w:rFonts w:asciiTheme="minorHAnsi" w:hAnsiTheme="minorHAnsi" w:cstheme="minorHAnsi"/>
                <w:color w:val="000000"/>
                <w:sz w:val="18"/>
                <w:szCs w:val="18"/>
              </w:rPr>
              <w:t>Service</w:t>
            </w:r>
            <w:proofErr w:type="spellEnd"/>
            <w:r w:rsidRPr="006214B3">
              <w:rPr>
                <w:rFonts w:asciiTheme="minorHAnsi" w:hAnsiTheme="minorHAnsi" w:cstheme="minorHAnsi"/>
                <w:color w:val="000000"/>
                <w:sz w:val="18"/>
                <w:szCs w:val="18"/>
              </w:rPr>
              <w:t xml:space="preserve"> </w:t>
            </w:r>
            <w:proofErr w:type="spellStart"/>
            <w:r w:rsidRPr="006214B3">
              <w:rPr>
                <w:rFonts w:asciiTheme="minorHAnsi" w:hAnsiTheme="minorHAnsi" w:cstheme="minorHAnsi"/>
                <w:color w:val="000000"/>
                <w:sz w:val="18"/>
                <w:szCs w:val="18"/>
              </w:rPr>
              <w:t>Desk</w:t>
            </w:r>
            <w:proofErr w:type="spellEnd"/>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13. Specialista platformy Oracle DB</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14. Specialista platformy Microsoft Windows Server</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 xml:space="preserve">15. Senior vývojář na platformě </w:t>
            </w:r>
            <w:proofErr w:type="spellStart"/>
            <w:r w:rsidRPr="006214B3">
              <w:rPr>
                <w:rFonts w:asciiTheme="minorHAnsi" w:hAnsiTheme="minorHAnsi" w:cstheme="minorHAnsi"/>
                <w:color w:val="000000"/>
                <w:sz w:val="18"/>
                <w:szCs w:val="18"/>
              </w:rPr>
              <w:t>LifeRay</w:t>
            </w:r>
            <w:proofErr w:type="spellEnd"/>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2E10CD">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16. Procesní analytik</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17. Systémový specialista</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18. Specialista na datové sítě</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vAlign w:val="center"/>
          </w:tcPr>
          <w:p w:rsidR="00C80488" w:rsidRPr="006214B3" w:rsidRDefault="00C80488" w:rsidP="00C80488">
            <w:pPr>
              <w:rPr>
                <w:rFonts w:asciiTheme="minorHAnsi" w:hAnsiTheme="minorHAnsi" w:cstheme="minorHAnsi"/>
                <w:color w:val="000000"/>
                <w:sz w:val="18"/>
                <w:szCs w:val="18"/>
              </w:rPr>
            </w:pPr>
            <w:r w:rsidRPr="006214B3">
              <w:rPr>
                <w:rFonts w:asciiTheme="minorHAnsi" w:hAnsiTheme="minorHAnsi" w:cstheme="minorHAnsi"/>
                <w:color w:val="000000"/>
                <w:sz w:val="18"/>
                <w:szCs w:val="18"/>
              </w:rPr>
              <w:t>19. Provozní manager</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color w:val="000000"/>
                <w:sz w:val="18"/>
                <w:szCs w:val="18"/>
              </w:rPr>
            </w:pPr>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color w:val="000000"/>
                <w:sz w:val="18"/>
                <w:szCs w:val="18"/>
              </w:rPr>
            </w:pPr>
          </w:p>
        </w:tc>
      </w:tr>
      <w:tr w:rsidR="00C80488" w:rsidRPr="006214B3" w:rsidTr="006D2364">
        <w:trPr>
          <w:trHeight w:val="250"/>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80488" w:rsidRPr="006214B3" w:rsidRDefault="00C80488" w:rsidP="00C80488">
            <w:pPr>
              <w:rPr>
                <w:rFonts w:asciiTheme="minorHAnsi" w:hAnsiTheme="minorHAnsi" w:cstheme="minorHAnsi"/>
                <w:b/>
                <w:bCs/>
                <w:color w:val="000000"/>
                <w:sz w:val="18"/>
                <w:szCs w:val="18"/>
              </w:rPr>
            </w:pPr>
            <w:r w:rsidRPr="006214B3">
              <w:rPr>
                <w:rFonts w:asciiTheme="minorHAnsi" w:hAnsiTheme="minorHAnsi" w:cstheme="minorHAnsi"/>
                <w:b/>
                <w:bCs/>
                <w:color w:val="000000"/>
                <w:sz w:val="18"/>
                <w:szCs w:val="18"/>
              </w:rPr>
              <w:t>Celkem</w:t>
            </w:r>
          </w:p>
        </w:tc>
        <w:tc>
          <w:tcPr>
            <w:tcW w:w="993" w:type="dxa"/>
            <w:tcBorders>
              <w:top w:val="nil"/>
              <w:left w:val="nil"/>
              <w:bottom w:val="single" w:sz="4" w:space="0" w:color="auto"/>
              <w:right w:val="single" w:sz="4" w:space="0" w:color="auto"/>
            </w:tcBorders>
            <w:shd w:val="clear" w:color="auto" w:fill="auto"/>
            <w:noWrap/>
          </w:tcPr>
          <w:p w:rsidR="00C80488" w:rsidRPr="006D2364" w:rsidRDefault="00C80488" w:rsidP="00C80488">
            <w:pPr>
              <w:jc w:val="center"/>
              <w:rPr>
                <w:rFonts w:asciiTheme="minorHAnsi" w:hAnsiTheme="minorHAnsi" w:cstheme="minorHAnsi"/>
                <w:b/>
                <w:color w:val="000000"/>
                <w:sz w:val="18"/>
                <w:szCs w:val="18"/>
              </w:rPr>
            </w:pPr>
            <w:bookmarkStart w:id="11" w:name="_GoBack"/>
            <w:bookmarkEnd w:id="11"/>
          </w:p>
        </w:tc>
        <w:tc>
          <w:tcPr>
            <w:tcW w:w="1568" w:type="dxa"/>
            <w:tcBorders>
              <w:top w:val="nil"/>
              <w:left w:val="nil"/>
              <w:bottom w:val="single" w:sz="4" w:space="0" w:color="auto"/>
              <w:right w:val="single" w:sz="4" w:space="0" w:color="auto"/>
            </w:tcBorders>
            <w:shd w:val="clear" w:color="auto" w:fill="auto"/>
            <w:noWrap/>
          </w:tcPr>
          <w:p w:rsidR="00C80488" w:rsidRPr="006D2364" w:rsidRDefault="00C80488" w:rsidP="00C80488">
            <w:pPr>
              <w:jc w:val="right"/>
              <w:rPr>
                <w:rFonts w:asciiTheme="minorHAnsi" w:hAnsiTheme="minorHAnsi" w:cstheme="minorHAnsi"/>
                <w:b/>
                <w:color w:val="000000"/>
                <w:sz w:val="18"/>
                <w:szCs w:val="18"/>
              </w:rPr>
            </w:pPr>
          </w:p>
        </w:tc>
      </w:tr>
    </w:tbl>
    <w:p w:rsidR="00554D8E" w:rsidRPr="006214B3" w:rsidRDefault="00554D8E" w:rsidP="00554D8E">
      <w:pPr>
        <w:ind w:right="-1"/>
        <w:jc w:val="both"/>
        <w:rPr>
          <w:rFonts w:asciiTheme="minorHAnsi" w:hAnsiTheme="minorHAnsi" w:cstheme="minorHAnsi"/>
          <w:bCs/>
          <w:sz w:val="20"/>
          <w:szCs w:val="20"/>
        </w:rPr>
      </w:pPr>
    </w:p>
    <w:p w:rsidR="00554D8E" w:rsidRPr="006214B3" w:rsidRDefault="00554D8E" w:rsidP="00554D8E">
      <w:pPr>
        <w:jc w:val="both"/>
        <w:rPr>
          <w:rFonts w:asciiTheme="minorHAnsi" w:hAnsiTheme="minorHAnsi" w:cstheme="minorHAnsi"/>
          <w:b/>
          <w:bCs/>
          <w:sz w:val="20"/>
          <w:szCs w:val="20"/>
        </w:rPr>
      </w:pPr>
      <w:r w:rsidRPr="006214B3">
        <w:rPr>
          <w:rFonts w:asciiTheme="minorHAnsi" w:hAnsiTheme="minorHAnsi" w:cstheme="minorHAnsi"/>
          <w:bCs/>
          <w:sz w:val="20"/>
          <w:szCs w:val="20"/>
        </w:rPr>
        <w:t xml:space="preserve">Celková maximální cena za část dílčího plnění Etapa </w:t>
      </w:r>
      <w:r w:rsidRPr="00FC780A">
        <w:rPr>
          <w:rFonts w:asciiTheme="minorHAnsi" w:hAnsiTheme="minorHAnsi" w:cstheme="minorHAnsi"/>
          <w:bCs/>
          <w:sz w:val="20"/>
          <w:szCs w:val="20"/>
        </w:rPr>
        <w:t xml:space="preserve">3 je </w:t>
      </w:r>
      <w:r w:rsidR="002E10CD" w:rsidRPr="001E63D2">
        <w:rPr>
          <w:rFonts w:asciiTheme="minorHAnsi" w:hAnsiTheme="minorHAnsi" w:cstheme="minorHAnsi"/>
          <w:b/>
          <w:bCs/>
          <w:sz w:val="20"/>
          <w:szCs w:val="20"/>
        </w:rPr>
        <w:t>2 471 200</w:t>
      </w:r>
      <w:r w:rsidR="00C80488" w:rsidRPr="001E63D2">
        <w:rPr>
          <w:rFonts w:asciiTheme="minorHAnsi" w:hAnsiTheme="minorHAnsi" w:cstheme="minorHAnsi"/>
          <w:b/>
          <w:sz w:val="20"/>
          <w:szCs w:val="20"/>
        </w:rPr>
        <w:t xml:space="preserve">,- </w:t>
      </w:r>
      <w:r w:rsidRPr="00FC780A">
        <w:rPr>
          <w:rFonts w:asciiTheme="minorHAnsi" w:hAnsiTheme="minorHAnsi" w:cstheme="minorHAnsi"/>
          <w:b/>
          <w:bCs/>
          <w:sz w:val="20"/>
          <w:szCs w:val="20"/>
        </w:rPr>
        <w:t xml:space="preserve">Kč </w:t>
      </w:r>
      <w:r w:rsidRPr="00963373">
        <w:rPr>
          <w:rFonts w:asciiTheme="minorHAnsi" w:hAnsiTheme="minorHAnsi" w:cstheme="minorHAnsi"/>
          <w:bCs/>
          <w:sz w:val="20"/>
          <w:szCs w:val="20"/>
        </w:rPr>
        <w:t>bez DPH</w:t>
      </w:r>
      <w:r w:rsidRPr="00FC780A">
        <w:rPr>
          <w:rFonts w:asciiTheme="minorHAnsi" w:hAnsiTheme="minorHAnsi" w:cstheme="minorHAnsi"/>
          <w:b/>
          <w:bCs/>
          <w:sz w:val="20"/>
          <w:szCs w:val="20"/>
        </w:rPr>
        <w:t>, tj.</w:t>
      </w:r>
      <w:r w:rsidR="007A2B50" w:rsidRPr="00FC780A">
        <w:rPr>
          <w:rFonts w:asciiTheme="minorHAnsi" w:hAnsiTheme="minorHAnsi" w:cstheme="minorHAnsi"/>
          <w:b/>
          <w:bCs/>
          <w:sz w:val="20"/>
          <w:szCs w:val="20"/>
        </w:rPr>
        <w:t xml:space="preserve"> </w:t>
      </w:r>
      <w:r w:rsidR="002E10CD">
        <w:rPr>
          <w:rFonts w:asciiTheme="minorHAnsi" w:hAnsiTheme="minorHAnsi" w:cstheme="minorHAnsi"/>
          <w:b/>
          <w:bCs/>
          <w:sz w:val="20"/>
          <w:szCs w:val="20"/>
        </w:rPr>
        <w:t xml:space="preserve">2 990 152,- </w:t>
      </w:r>
      <w:r w:rsidR="00931BD5" w:rsidRPr="00FC780A">
        <w:rPr>
          <w:rFonts w:asciiTheme="minorHAnsi" w:hAnsiTheme="minorHAnsi" w:cstheme="minorHAnsi"/>
          <w:b/>
          <w:bCs/>
          <w:sz w:val="20"/>
          <w:szCs w:val="20"/>
        </w:rPr>
        <w:t>Kč</w:t>
      </w:r>
      <w:r w:rsidRPr="006214B3">
        <w:rPr>
          <w:rFonts w:asciiTheme="minorHAnsi" w:hAnsiTheme="minorHAnsi" w:cstheme="minorHAnsi"/>
          <w:b/>
          <w:bCs/>
          <w:sz w:val="20"/>
          <w:szCs w:val="20"/>
        </w:rPr>
        <w:t xml:space="preserve"> </w:t>
      </w:r>
      <w:r w:rsidRPr="00963373">
        <w:rPr>
          <w:rFonts w:asciiTheme="minorHAnsi" w:hAnsiTheme="minorHAnsi" w:cstheme="minorHAnsi"/>
          <w:bCs/>
          <w:sz w:val="20"/>
          <w:szCs w:val="20"/>
        </w:rPr>
        <w:t>včetně DPH</w:t>
      </w:r>
      <w:r w:rsidRPr="006214B3">
        <w:rPr>
          <w:rFonts w:asciiTheme="minorHAnsi" w:hAnsiTheme="minorHAnsi" w:cstheme="minorHAnsi"/>
          <w:bCs/>
          <w:sz w:val="20"/>
          <w:szCs w:val="20"/>
        </w:rPr>
        <w:t>.</w:t>
      </w:r>
    </w:p>
    <w:p w:rsidR="00D46902" w:rsidRPr="006214B3" w:rsidRDefault="00D46902">
      <w:pPr>
        <w:rPr>
          <w:rFonts w:asciiTheme="minorHAnsi" w:hAnsiTheme="minorHAnsi" w:cstheme="minorHAnsi"/>
          <w:b/>
          <w:bCs/>
          <w:kern w:val="32"/>
          <w:sz w:val="32"/>
          <w:szCs w:val="32"/>
          <w:lang w:val="x-none" w:eastAsia="x-none"/>
        </w:rPr>
      </w:pPr>
      <w:r w:rsidRPr="006214B3">
        <w:rPr>
          <w:rFonts w:asciiTheme="minorHAnsi" w:hAnsiTheme="minorHAnsi" w:cstheme="minorHAnsi"/>
        </w:rPr>
        <w:br w:type="page"/>
      </w:r>
    </w:p>
    <w:p w:rsidR="004C5D94" w:rsidRPr="006214B3" w:rsidRDefault="004C5D94" w:rsidP="004C5D94">
      <w:pPr>
        <w:pStyle w:val="Nadpis1"/>
        <w:numPr>
          <w:ilvl w:val="0"/>
          <w:numId w:val="17"/>
        </w:numPr>
        <w:spacing w:before="360" w:after="120" w:line="240" w:lineRule="auto"/>
        <w:ind w:right="-286"/>
        <w:rPr>
          <w:rFonts w:asciiTheme="minorHAnsi" w:hAnsiTheme="minorHAnsi" w:cstheme="minorHAnsi"/>
          <w:sz w:val="20"/>
          <w:szCs w:val="20"/>
        </w:rPr>
      </w:pPr>
      <w:r w:rsidRPr="006214B3">
        <w:rPr>
          <w:rFonts w:asciiTheme="minorHAnsi" w:hAnsiTheme="minorHAnsi" w:cstheme="minorHAnsi"/>
          <w:sz w:val="20"/>
          <w:szCs w:val="20"/>
        </w:rPr>
        <w:t>Harmonogram plnění</w:t>
      </w:r>
    </w:p>
    <w:p w:rsidR="004C5D94" w:rsidRPr="006214B3" w:rsidRDefault="004C5D94" w:rsidP="004C5D94">
      <w:pPr>
        <w:jc w:val="both"/>
        <w:rPr>
          <w:rFonts w:asciiTheme="minorHAnsi" w:hAnsiTheme="minorHAnsi" w:cstheme="minorHAnsi"/>
          <w:sz w:val="20"/>
          <w:szCs w:val="20"/>
        </w:rPr>
      </w:pPr>
    </w:p>
    <w:p w:rsidR="00201777" w:rsidRPr="006214B3" w:rsidRDefault="004C5D94" w:rsidP="00201777">
      <w:pPr>
        <w:ind w:right="-2"/>
        <w:jc w:val="both"/>
        <w:rPr>
          <w:rFonts w:asciiTheme="minorHAnsi" w:hAnsiTheme="minorHAnsi" w:cstheme="minorHAnsi"/>
          <w:b/>
          <w:sz w:val="20"/>
          <w:szCs w:val="20"/>
          <w:u w:val="single"/>
        </w:rPr>
      </w:pPr>
      <w:r w:rsidRPr="006214B3">
        <w:rPr>
          <w:rFonts w:asciiTheme="minorHAnsi" w:hAnsiTheme="minorHAnsi" w:cstheme="minorHAnsi"/>
          <w:b/>
          <w:sz w:val="20"/>
          <w:szCs w:val="20"/>
        </w:rPr>
        <w:t xml:space="preserve">Projektové milníky Etapy 1 </w:t>
      </w:r>
      <w:r w:rsidRPr="006214B3">
        <w:rPr>
          <w:rFonts w:asciiTheme="minorHAnsi" w:hAnsiTheme="minorHAnsi" w:cstheme="minorHAnsi"/>
          <w:sz w:val="20"/>
          <w:szCs w:val="20"/>
        </w:rPr>
        <w:t xml:space="preserve">- </w:t>
      </w:r>
      <w:r w:rsidR="00201777" w:rsidRPr="006214B3">
        <w:rPr>
          <w:rFonts w:asciiTheme="minorHAnsi" w:hAnsiTheme="minorHAnsi" w:cstheme="minorHAnsi"/>
          <w:b/>
          <w:sz w:val="20"/>
          <w:szCs w:val="20"/>
          <w:u w:val="single"/>
        </w:rPr>
        <w:t>Úpravy JPŘ PSV – Změnové požadavky portálových aplikací</w:t>
      </w:r>
      <w:r w:rsidR="00D43C22">
        <w:rPr>
          <w:rFonts w:asciiTheme="minorHAnsi" w:hAnsiTheme="minorHAnsi" w:cstheme="minorHAnsi"/>
          <w:b/>
          <w:sz w:val="20"/>
          <w:szCs w:val="20"/>
          <w:u w:val="single"/>
        </w:rPr>
        <w:t xml:space="preserve"> I</w:t>
      </w:r>
    </w:p>
    <w:p w:rsidR="000B4B46" w:rsidRPr="006214B3" w:rsidRDefault="000B4B46" w:rsidP="00201777">
      <w:pPr>
        <w:ind w:right="-2"/>
        <w:jc w:val="both"/>
        <w:rPr>
          <w:rFonts w:asciiTheme="minorHAnsi" w:hAnsiTheme="minorHAnsi" w:cstheme="minorHAnsi"/>
          <w:b/>
          <w:sz w:val="20"/>
          <w:szCs w:val="20"/>
          <w:u w:val="single"/>
        </w:rPr>
      </w:pP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0"/>
        <w:gridCol w:w="1520"/>
      </w:tblGrid>
      <w:tr w:rsidR="000B4B46" w:rsidRPr="006214B3" w:rsidTr="006214B3">
        <w:trPr>
          <w:trHeight w:val="315"/>
          <w:jc w:val="center"/>
        </w:trPr>
        <w:tc>
          <w:tcPr>
            <w:tcW w:w="6260" w:type="dxa"/>
            <w:shd w:val="clear" w:color="auto" w:fill="auto"/>
            <w:noWrap/>
            <w:vAlign w:val="center"/>
            <w:hideMark/>
          </w:tcPr>
          <w:p w:rsidR="000B4B46" w:rsidRPr="006214B3" w:rsidRDefault="000B4B46" w:rsidP="000B4B46">
            <w:pPr>
              <w:rPr>
                <w:rFonts w:asciiTheme="minorHAnsi" w:hAnsiTheme="minorHAnsi" w:cstheme="minorHAnsi"/>
                <w:b/>
                <w:bCs/>
                <w:color w:val="000000"/>
                <w:sz w:val="20"/>
                <w:szCs w:val="20"/>
              </w:rPr>
            </w:pPr>
            <w:r w:rsidRPr="006214B3">
              <w:rPr>
                <w:rFonts w:asciiTheme="minorHAnsi" w:hAnsiTheme="minorHAnsi" w:cstheme="minorHAnsi"/>
                <w:b/>
                <w:bCs/>
                <w:color w:val="000000"/>
                <w:sz w:val="20"/>
                <w:szCs w:val="20"/>
              </w:rPr>
              <w:t>Milník</w:t>
            </w:r>
          </w:p>
        </w:tc>
        <w:tc>
          <w:tcPr>
            <w:tcW w:w="1520" w:type="dxa"/>
            <w:shd w:val="clear" w:color="auto" w:fill="auto"/>
            <w:noWrap/>
            <w:vAlign w:val="center"/>
            <w:hideMark/>
          </w:tcPr>
          <w:p w:rsidR="000B4B46" w:rsidRPr="006214B3" w:rsidRDefault="000B4B46" w:rsidP="000B4B46">
            <w:pPr>
              <w:rPr>
                <w:rFonts w:asciiTheme="minorHAnsi" w:hAnsiTheme="minorHAnsi" w:cstheme="minorHAnsi"/>
                <w:b/>
                <w:bCs/>
                <w:color w:val="000000"/>
                <w:sz w:val="20"/>
                <w:szCs w:val="20"/>
              </w:rPr>
            </w:pPr>
            <w:r w:rsidRPr="006214B3">
              <w:rPr>
                <w:rFonts w:asciiTheme="minorHAnsi" w:hAnsiTheme="minorHAnsi" w:cstheme="minorHAnsi"/>
                <w:b/>
                <w:bCs/>
                <w:color w:val="000000"/>
                <w:sz w:val="20"/>
                <w:szCs w:val="20"/>
              </w:rPr>
              <w:t>Termín (týdny)</w:t>
            </w:r>
          </w:p>
        </w:tc>
      </w:tr>
      <w:tr w:rsidR="00D05F13" w:rsidRPr="006214B3" w:rsidTr="00EB61A0">
        <w:trPr>
          <w:trHeight w:val="315"/>
          <w:jc w:val="center"/>
        </w:trPr>
        <w:tc>
          <w:tcPr>
            <w:tcW w:w="6260" w:type="dxa"/>
            <w:shd w:val="clear" w:color="auto" w:fill="auto"/>
            <w:noWrap/>
            <w:hideMark/>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Termín zahájení analytických a vývojových prací</w:t>
            </w:r>
          </w:p>
        </w:tc>
        <w:tc>
          <w:tcPr>
            <w:tcW w:w="1520" w:type="dxa"/>
            <w:shd w:val="clear" w:color="auto" w:fill="auto"/>
            <w:noWrap/>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w:t>
            </w:r>
          </w:p>
        </w:tc>
      </w:tr>
      <w:tr w:rsidR="00D05F13" w:rsidRPr="006214B3" w:rsidTr="00EB61A0">
        <w:trPr>
          <w:trHeight w:val="315"/>
          <w:jc w:val="center"/>
        </w:trPr>
        <w:tc>
          <w:tcPr>
            <w:tcW w:w="6260" w:type="dxa"/>
            <w:shd w:val="clear" w:color="auto" w:fill="auto"/>
            <w:noWrap/>
            <w:hideMark/>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Termín dokončení odsouhlasených požadavků</w:t>
            </w:r>
          </w:p>
        </w:tc>
        <w:tc>
          <w:tcPr>
            <w:tcW w:w="1520" w:type="dxa"/>
            <w:shd w:val="clear" w:color="auto" w:fill="auto"/>
            <w:noWrap/>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 + 8</w:t>
            </w:r>
          </w:p>
        </w:tc>
      </w:tr>
      <w:tr w:rsidR="00D05F13" w:rsidRPr="006214B3" w:rsidTr="00EB61A0">
        <w:trPr>
          <w:trHeight w:val="315"/>
          <w:jc w:val="center"/>
        </w:trPr>
        <w:tc>
          <w:tcPr>
            <w:tcW w:w="6260" w:type="dxa"/>
            <w:shd w:val="clear" w:color="auto" w:fill="auto"/>
            <w:noWrap/>
            <w:hideMark/>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Termín zahájení provedení testování v testovacím prostředí</w:t>
            </w:r>
          </w:p>
        </w:tc>
        <w:tc>
          <w:tcPr>
            <w:tcW w:w="1520" w:type="dxa"/>
            <w:shd w:val="clear" w:color="auto" w:fill="auto"/>
            <w:noWrap/>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 + 2</w:t>
            </w:r>
          </w:p>
        </w:tc>
      </w:tr>
      <w:tr w:rsidR="00D05F13" w:rsidRPr="006214B3" w:rsidTr="00EB61A0">
        <w:trPr>
          <w:trHeight w:val="315"/>
          <w:jc w:val="center"/>
        </w:trPr>
        <w:tc>
          <w:tcPr>
            <w:tcW w:w="6260" w:type="dxa"/>
            <w:shd w:val="clear" w:color="auto" w:fill="auto"/>
            <w:noWrap/>
            <w:hideMark/>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Termín zahájení zaškolení obsluhy</w:t>
            </w:r>
          </w:p>
        </w:tc>
        <w:tc>
          <w:tcPr>
            <w:tcW w:w="1520" w:type="dxa"/>
            <w:shd w:val="clear" w:color="auto" w:fill="auto"/>
            <w:noWrap/>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 + 8</w:t>
            </w:r>
          </w:p>
        </w:tc>
      </w:tr>
      <w:tr w:rsidR="00D05F13" w:rsidRPr="006214B3" w:rsidTr="00EB61A0">
        <w:trPr>
          <w:trHeight w:val="315"/>
          <w:jc w:val="center"/>
        </w:trPr>
        <w:tc>
          <w:tcPr>
            <w:tcW w:w="6260" w:type="dxa"/>
            <w:shd w:val="clear" w:color="auto" w:fill="auto"/>
            <w:noWrap/>
            <w:hideMark/>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Termín zahájení zpracování dokumentace skutečného provedení</w:t>
            </w:r>
          </w:p>
        </w:tc>
        <w:tc>
          <w:tcPr>
            <w:tcW w:w="1520" w:type="dxa"/>
            <w:shd w:val="clear" w:color="auto" w:fill="auto"/>
            <w:noWrap/>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 + 5</w:t>
            </w:r>
          </w:p>
        </w:tc>
      </w:tr>
      <w:tr w:rsidR="00D05F13" w:rsidRPr="006214B3" w:rsidTr="00EB61A0">
        <w:trPr>
          <w:trHeight w:val="315"/>
          <w:jc w:val="center"/>
        </w:trPr>
        <w:tc>
          <w:tcPr>
            <w:tcW w:w="6260" w:type="dxa"/>
            <w:shd w:val="clear" w:color="auto" w:fill="auto"/>
            <w:noWrap/>
            <w:hideMark/>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Termín zahájení uživatelských testů</w:t>
            </w:r>
          </w:p>
        </w:tc>
        <w:tc>
          <w:tcPr>
            <w:tcW w:w="1520" w:type="dxa"/>
            <w:shd w:val="clear" w:color="auto" w:fill="auto"/>
            <w:noWrap/>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 + 8</w:t>
            </w:r>
          </w:p>
        </w:tc>
      </w:tr>
      <w:tr w:rsidR="00D05F13" w:rsidRPr="006214B3" w:rsidTr="00EB61A0">
        <w:trPr>
          <w:trHeight w:val="315"/>
          <w:jc w:val="center"/>
        </w:trPr>
        <w:tc>
          <w:tcPr>
            <w:tcW w:w="6260" w:type="dxa"/>
            <w:shd w:val="clear" w:color="auto" w:fill="auto"/>
            <w:noWrap/>
            <w:hideMark/>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Konečný termín plnění pro Etapa 1</w:t>
            </w:r>
          </w:p>
        </w:tc>
        <w:tc>
          <w:tcPr>
            <w:tcW w:w="1520" w:type="dxa"/>
            <w:shd w:val="clear" w:color="auto" w:fill="auto"/>
            <w:noWrap/>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 xml:space="preserve">T + </w:t>
            </w:r>
            <w:r w:rsidR="002F3FAE">
              <w:rPr>
                <w:rFonts w:asciiTheme="minorHAnsi" w:hAnsiTheme="minorHAnsi" w:cstheme="minorHAnsi"/>
                <w:sz w:val="20"/>
                <w:szCs w:val="20"/>
              </w:rPr>
              <w:t>11</w:t>
            </w:r>
          </w:p>
        </w:tc>
      </w:tr>
      <w:tr w:rsidR="00D05F13" w:rsidRPr="006214B3" w:rsidTr="00EB61A0">
        <w:trPr>
          <w:trHeight w:val="315"/>
          <w:jc w:val="center"/>
        </w:trPr>
        <w:tc>
          <w:tcPr>
            <w:tcW w:w="6260" w:type="dxa"/>
            <w:shd w:val="clear" w:color="auto" w:fill="auto"/>
            <w:noWrap/>
            <w:hideMark/>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Fakturační milník</w:t>
            </w:r>
          </w:p>
        </w:tc>
        <w:tc>
          <w:tcPr>
            <w:tcW w:w="1520" w:type="dxa"/>
            <w:shd w:val="clear" w:color="auto" w:fill="auto"/>
            <w:noWrap/>
          </w:tcPr>
          <w:p w:rsidR="00D05F13" w:rsidRPr="00D05F13" w:rsidRDefault="00D05F13" w:rsidP="00D05F13">
            <w:pPr>
              <w:rPr>
                <w:rFonts w:asciiTheme="minorHAnsi" w:hAnsiTheme="minorHAnsi" w:cstheme="minorHAnsi"/>
                <w:bCs/>
                <w:color w:val="000000"/>
                <w:sz w:val="20"/>
                <w:szCs w:val="20"/>
              </w:rPr>
            </w:pPr>
            <w:r w:rsidRPr="00D05F13">
              <w:rPr>
                <w:rFonts w:asciiTheme="minorHAnsi" w:hAnsiTheme="minorHAnsi" w:cstheme="minorHAnsi"/>
                <w:sz w:val="20"/>
                <w:szCs w:val="20"/>
              </w:rPr>
              <w:t>T + 1</w:t>
            </w:r>
            <w:r w:rsidR="002F3FAE">
              <w:rPr>
                <w:rFonts w:asciiTheme="minorHAnsi" w:hAnsiTheme="minorHAnsi" w:cstheme="minorHAnsi"/>
                <w:sz w:val="20"/>
                <w:szCs w:val="20"/>
              </w:rPr>
              <w:t>3</w:t>
            </w:r>
          </w:p>
        </w:tc>
      </w:tr>
    </w:tbl>
    <w:p w:rsidR="004C5D94" w:rsidRPr="006214B3" w:rsidRDefault="004C5D94" w:rsidP="004C5D94">
      <w:pPr>
        <w:rPr>
          <w:rFonts w:asciiTheme="minorHAnsi" w:hAnsiTheme="minorHAnsi" w:cstheme="minorHAnsi"/>
          <w:sz w:val="20"/>
          <w:szCs w:val="20"/>
        </w:rPr>
      </w:pPr>
    </w:p>
    <w:p w:rsidR="004C5D94" w:rsidRDefault="004C5D94" w:rsidP="00D43C22">
      <w:pPr>
        <w:ind w:right="-2"/>
        <w:jc w:val="both"/>
        <w:rPr>
          <w:rFonts w:asciiTheme="minorHAnsi" w:hAnsiTheme="minorHAnsi" w:cstheme="minorHAnsi"/>
          <w:b/>
          <w:sz w:val="20"/>
          <w:szCs w:val="20"/>
          <w:u w:val="single"/>
        </w:rPr>
      </w:pPr>
      <w:r w:rsidRPr="006214B3">
        <w:rPr>
          <w:rFonts w:asciiTheme="minorHAnsi" w:hAnsiTheme="minorHAnsi" w:cstheme="minorHAnsi"/>
          <w:b/>
          <w:sz w:val="20"/>
          <w:szCs w:val="20"/>
        </w:rPr>
        <w:t>Projektové milníky Etapy 2</w:t>
      </w:r>
      <w:r w:rsidRPr="006214B3">
        <w:rPr>
          <w:rFonts w:asciiTheme="minorHAnsi" w:hAnsiTheme="minorHAnsi" w:cstheme="minorHAnsi"/>
          <w:sz w:val="20"/>
          <w:szCs w:val="20"/>
        </w:rPr>
        <w:t xml:space="preserve"> - </w:t>
      </w:r>
      <w:r w:rsidR="00D43C22" w:rsidRPr="006214B3">
        <w:rPr>
          <w:rFonts w:asciiTheme="minorHAnsi" w:hAnsiTheme="minorHAnsi" w:cstheme="minorHAnsi"/>
          <w:b/>
          <w:sz w:val="20"/>
          <w:szCs w:val="20"/>
          <w:u w:val="single"/>
        </w:rPr>
        <w:t xml:space="preserve">Úpravy JPŘ PSV – </w:t>
      </w:r>
      <w:r w:rsidR="006D2364" w:rsidRPr="006D2364">
        <w:rPr>
          <w:rFonts w:asciiTheme="minorHAnsi" w:hAnsiTheme="minorHAnsi" w:cstheme="minorHAnsi"/>
          <w:b/>
          <w:sz w:val="20"/>
          <w:szCs w:val="20"/>
          <w:u w:val="single"/>
        </w:rPr>
        <w:t>Analýza změnových požadavků portálových aplikací</w:t>
      </w:r>
    </w:p>
    <w:p w:rsidR="00D43C22" w:rsidRPr="00D43C22" w:rsidRDefault="00D43C22" w:rsidP="00D43C22">
      <w:pPr>
        <w:ind w:right="-2"/>
        <w:jc w:val="both"/>
        <w:rPr>
          <w:rFonts w:asciiTheme="minorHAnsi" w:hAnsiTheme="minorHAnsi" w:cstheme="minorHAnsi"/>
          <w:b/>
          <w:sz w:val="20"/>
          <w:szCs w:val="20"/>
          <w:u w:val="single"/>
        </w:rPr>
      </w:pP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0"/>
        <w:gridCol w:w="1520"/>
      </w:tblGrid>
      <w:tr w:rsidR="00874443" w:rsidRPr="006214B3" w:rsidTr="000B4B46">
        <w:trPr>
          <w:trHeight w:val="315"/>
          <w:jc w:val="center"/>
        </w:trPr>
        <w:tc>
          <w:tcPr>
            <w:tcW w:w="6260" w:type="dxa"/>
            <w:shd w:val="clear" w:color="auto" w:fill="auto"/>
            <w:noWrap/>
            <w:vAlign w:val="center"/>
            <w:hideMark/>
          </w:tcPr>
          <w:p w:rsidR="00874443" w:rsidRPr="006214B3" w:rsidRDefault="00874443" w:rsidP="00874443">
            <w:pPr>
              <w:rPr>
                <w:rFonts w:asciiTheme="minorHAnsi" w:hAnsiTheme="minorHAnsi" w:cstheme="minorHAnsi"/>
                <w:b/>
                <w:bCs/>
                <w:color w:val="000000"/>
                <w:sz w:val="20"/>
                <w:szCs w:val="20"/>
              </w:rPr>
            </w:pPr>
            <w:r w:rsidRPr="006214B3">
              <w:rPr>
                <w:rFonts w:asciiTheme="minorHAnsi" w:hAnsiTheme="minorHAnsi" w:cstheme="minorHAnsi"/>
                <w:b/>
                <w:bCs/>
                <w:color w:val="000000"/>
                <w:sz w:val="20"/>
                <w:szCs w:val="20"/>
              </w:rPr>
              <w:t>Milník</w:t>
            </w:r>
          </w:p>
        </w:tc>
        <w:tc>
          <w:tcPr>
            <w:tcW w:w="1520" w:type="dxa"/>
            <w:shd w:val="clear" w:color="auto" w:fill="auto"/>
            <w:noWrap/>
            <w:vAlign w:val="center"/>
            <w:hideMark/>
          </w:tcPr>
          <w:p w:rsidR="00874443" w:rsidRPr="006214B3" w:rsidRDefault="00874443" w:rsidP="00874443">
            <w:pPr>
              <w:rPr>
                <w:rFonts w:asciiTheme="minorHAnsi" w:hAnsiTheme="minorHAnsi" w:cstheme="minorHAnsi"/>
                <w:b/>
                <w:bCs/>
                <w:color w:val="000000"/>
                <w:sz w:val="20"/>
                <w:szCs w:val="20"/>
              </w:rPr>
            </w:pPr>
            <w:r w:rsidRPr="006214B3">
              <w:rPr>
                <w:rFonts w:asciiTheme="minorHAnsi" w:hAnsiTheme="minorHAnsi" w:cstheme="minorHAnsi"/>
                <w:b/>
                <w:bCs/>
                <w:color w:val="000000"/>
                <w:sz w:val="20"/>
                <w:szCs w:val="20"/>
              </w:rPr>
              <w:t>Termín (týdny)</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Termín zahájení analytických prací</w:t>
            </w:r>
          </w:p>
        </w:tc>
        <w:tc>
          <w:tcPr>
            <w:tcW w:w="1520" w:type="dxa"/>
            <w:shd w:val="clear" w:color="auto" w:fill="auto"/>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+ 8</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Termín zahájení zpracování dokumentace skutečného provedení</w:t>
            </w:r>
          </w:p>
        </w:tc>
        <w:tc>
          <w:tcPr>
            <w:tcW w:w="1520" w:type="dxa"/>
            <w:shd w:val="clear" w:color="auto" w:fill="auto"/>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+ 10</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Termín dokončení analytických prací</w:t>
            </w:r>
          </w:p>
        </w:tc>
        <w:tc>
          <w:tcPr>
            <w:tcW w:w="1520" w:type="dxa"/>
            <w:shd w:val="clear" w:color="auto" w:fill="auto"/>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+ 12</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Konečný termín plnění pro Etapa 2</w:t>
            </w:r>
          </w:p>
        </w:tc>
        <w:tc>
          <w:tcPr>
            <w:tcW w:w="1520" w:type="dxa"/>
            <w:shd w:val="clear" w:color="auto" w:fill="auto"/>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+ 1</w:t>
            </w:r>
            <w:r w:rsidR="002F3FAE">
              <w:rPr>
                <w:rFonts w:asciiTheme="minorHAnsi" w:hAnsiTheme="minorHAnsi" w:cstheme="minorHAnsi"/>
                <w:sz w:val="20"/>
                <w:szCs w:val="20"/>
              </w:rPr>
              <w:t>5</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Fakturační milník</w:t>
            </w:r>
          </w:p>
        </w:tc>
        <w:tc>
          <w:tcPr>
            <w:tcW w:w="1520" w:type="dxa"/>
            <w:shd w:val="clear" w:color="auto" w:fill="auto"/>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+ 1</w:t>
            </w:r>
            <w:r w:rsidR="002F3FAE">
              <w:rPr>
                <w:rFonts w:asciiTheme="minorHAnsi" w:hAnsiTheme="minorHAnsi" w:cstheme="minorHAnsi"/>
                <w:sz w:val="20"/>
                <w:szCs w:val="20"/>
              </w:rPr>
              <w:t>7</w:t>
            </w:r>
          </w:p>
        </w:tc>
      </w:tr>
    </w:tbl>
    <w:p w:rsidR="004C5D94" w:rsidRPr="006214B3" w:rsidRDefault="004C5D94" w:rsidP="004C5D94">
      <w:pPr>
        <w:rPr>
          <w:rFonts w:asciiTheme="minorHAnsi" w:hAnsiTheme="minorHAnsi" w:cstheme="minorHAnsi"/>
          <w:sz w:val="20"/>
          <w:szCs w:val="20"/>
        </w:rPr>
      </w:pPr>
    </w:p>
    <w:p w:rsidR="00201777" w:rsidRPr="006214B3" w:rsidRDefault="003E5592" w:rsidP="00201777">
      <w:pPr>
        <w:ind w:right="-2"/>
        <w:jc w:val="both"/>
        <w:rPr>
          <w:rFonts w:asciiTheme="minorHAnsi" w:hAnsiTheme="minorHAnsi" w:cstheme="minorHAnsi"/>
          <w:b/>
          <w:sz w:val="20"/>
          <w:szCs w:val="20"/>
          <w:u w:val="single"/>
        </w:rPr>
      </w:pPr>
      <w:r w:rsidRPr="006214B3">
        <w:rPr>
          <w:rFonts w:asciiTheme="minorHAnsi" w:hAnsiTheme="minorHAnsi" w:cstheme="minorHAnsi"/>
          <w:b/>
          <w:sz w:val="20"/>
          <w:szCs w:val="20"/>
        </w:rPr>
        <w:t>Projektové milníky Etapy 3</w:t>
      </w:r>
      <w:r w:rsidRPr="006214B3">
        <w:rPr>
          <w:rFonts w:asciiTheme="minorHAnsi" w:hAnsiTheme="minorHAnsi" w:cstheme="minorHAnsi"/>
          <w:sz w:val="20"/>
          <w:szCs w:val="20"/>
        </w:rPr>
        <w:t xml:space="preserve"> - </w:t>
      </w:r>
      <w:r w:rsidR="00D43C22" w:rsidRPr="006214B3">
        <w:rPr>
          <w:rFonts w:asciiTheme="minorHAnsi" w:hAnsiTheme="minorHAnsi" w:cstheme="minorHAnsi"/>
          <w:b/>
          <w:sz w:val="20"/>
          <w:szCs w:val="20"/>
          <w:u w:val="single"/>
        </w:rPr>
        <w:t>Úpravy JPŘ PSV – Změnové požadavky portálových aplikací</w:t>
      </w:r>
      <w:r w:rsidR="006D2364">
        <w:rPr>
          <w:rFonts w:asciiTheme="minorHAnsi" w:hAnsiTheme="minorHAnsi" w:cstheme="minorHAnsi"/>
          <w:b/>
          <w:sz w:val="20"/>
          <w:szCs w:val="20"/>
          <w:u w:val="single"/>
        </w:rPr>
        <w:t xml:space="preserve"> II</w:t>
      </w:r>
    </w:p>
    <w:p w:rsidR="003E5592" w:rsidRPr="006214B3" w:rsidRDefault="003E5592" w:rsidP="003E5592">
      <w:pPr>
        <w:spacing w:line="276" w:lineRule="auto"/>
        <w:rPr>
          <w:rFonts w:asciiTheme="minorHAnsi" w:hAnsiTheme="minorHAnsi" w:cstheme="minorHAnsi"/>
          <w:b/>
          <w:sz w:val="20"/>
          <w:szCs w:val="20"/>
        </w:rPr>
      </w:pP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0"/>
        <w:gridCol w:w="1520"/>
      </w:tblGrid>
      <w:tr w:rsidR="00874443" w:rsidRPr="006214B3" w:rsidTr="000B4B46">
        <w:trPr>
          <w:trHeight w:val="315"/>
          <w:jc w:val="center"/>
        </w:trPr>
        <w:tc>
          <w:tcPr>
            <w:tcW w:w="6260" w:type="dxa"/>
            <w:shd w:val="clear" w:color="auto" w:fill="auto"/>
            <w:noWrap/>
            <w:vAlign w:val="center"/>
            <w:hideMark/>
          </w:tcPr>
          <w:p w:rsidR="00874443" w:rsidRPr="006214B3" w:rsidRDefault="00874443" w:rsidP="00874443">
            <w:pPr>
              <w:rPr>
                <w:rFonts w:asciiTheme="minorHAnsi" w:hAnsiTheme="minorHAnsi" w:cstheme="minorHAnsi"/>
                <w:b/>
                <w:bCs/>
                <w:color w:val="000000"/>
                <w:sz w:val="20"/>
                <w:szCs w:val="20"/>
              </w:rPr>
            </w:pPr>
            <w:r w:rsidRPr="006214B3">
              <w:rPr>
                <w:rFonts w:asciiTheme="minorHAnsi" w:hAnsiTheme="minorHAnsi" w:cstheme="minorHAnsi"/>
                <w:b/>
                <w:bCs/>
                <w:color w:val="000000"/>
                <w:sz w:val="20"/>
                <w:szCs w:val="20"/>
              </w:rPr>
              <w:t>Milník</w:t>
            </w:r>
          </w:p>
        </w:tc>
        <w:tc>
          <w:tcPr>
            <w:tcW w:w="1520" w:type="dxa"/>
            <w:shd w:val="clear" w:color="auto" w:fill="auto"/>
            <w:noWrap/>
            <w:vAlign w:val="center"/>
            <w:hideMark/>
          </w:tcPr>
          <w:p w:rsidR="00874443" w:rsidRPr="006214B3" w:rsidRDefault="00874443" w:rsidP="00874443">
            <w:pPr>
              <w:rPr>
                <w:rFonts w:asciiTheme="minorHAnsi" w:hAnsiTheme="minorHAnsi" w:cstheme="minorHAnsi"/>
                <w:b/>
                <w:bCs/>
                <w:color w:val="000000"/>
                <w:sz w:val="20"/>
                <w:szCs w:val="20"/>
              </w:rPr>
            </w:pPr>
            <w:r w:rsidRPr="006214B3">
              <w:rPr>
                <w:rFonts w:asciiTheme="minorHAnsi" w:hAnsiTheme="minorHAnsi" w:cstheme="minorHAnsi"/>
                <w:b/>
                <w:bCs/>
                <w:color w:val="000000"/>
                <w:sz w:val="20"/>
                <w:szCs w:val="20"/>
              </w:rPr>
              <w:t>Termín (týdny)</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Termín zahájení vývojových prací</w:t>
            </w:r>
          </w:p>
        </w:tc>
        <w:tc>
          <w:tcPr>
            <w:tcW w:w="152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+ 8</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Termín dokončení odsouhlasených požadavků</w:t>
            </w:r>
          </w:p>
        </w:tc>
        <w:tc>
          <w:tcPr>
            <w:tcW w:w="152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+ 16</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Termín zahájení provedení testování v testovacím prostředí</w:t>
            </w:r>
          </w:p>
        </w:tc>
        <w:tc>
          <w:tcPr>
            <w:tcW w:w="152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+ 16</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Termín zahájení zaškolení obsluhy</w:t>
            </w:r>
          </w:p>
        </w:tc>
        <w:tc>
          <w:tcPr>
            <w:tcW w:w="152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+ 16</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Termín zahájení zpracování dokumentace skutečného provedení</w:t>
            </w:r>
          </w:p>
        </w:tc>
        <w:tc>
          <w:tcPr>
            <w:tcW w:w="152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+ 13</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Konečný termín plnění pro Etapa 3</w:t>
            </w:r>
          </w:p>
        </w:tc>
        <w:tc>
          <w:tcPr>
            <w:tcW w:w="152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 xml:space="preserve">T + </w:t>
            </w:r>
            <w:r w:rsidR="002F3FAE" w:rsidRPr="00D05F13">
              <w:rPr>
                <w:rFonts w:asciiTheme="minorHAnsi" w:hAnsiTheme="minorHAnsi" w:cstheme="minorHAnsi"/>
                <w:sz w:val="20"/>
                <w:szCs w:val="20"/>
              </w:rPr>
              <w:t>1</w:t>
            </w:r>
            <w:r w:rsidR="002F3FAE">
              <w:rPr>
                <w:rFonts w:asciiTheme="minorHAnsi" w:hAnsiTheme="minorHAnsi" w:cstheme="minorHAnsi"/>
                <w:sz w:val="20"/>
                <w:szCs w:val="20"/>
              </w:rPr>
              <w:t>9</w:t>
            </w:r>
          </w:p>
        </w:tc>
      </w:tr>
      <w:tr w:rsidR="00D05F13" w:rsidRPr="006214B3" w:rsidTr="00EB61A0">
        <w:trPr>
          <w:trHeight w:val="315"/>
          <w:jc w:val="center"/>
        </w:trPr>
        <w:tc>
          <w:tcPr>
            <w:tcW w:w="626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Fakturační milník</w:t>
            </w:r>
          </w:p>
        </w:tc>
        <w:tc>
          <w:tcPr>
            <w:tcW w:w="1520" w:type="dxa"/>
            <w:shd w:val="clear" w:color="auto" w:fill="auto"/>
            <w:hideMark/>
          </w:tcPr>
          <w:p w:rsidR="00D05F13" w:rsidRPr="00D05F13" w:rsidRDefault="00D05F13" w:rsidP="00D05F13">
            <w:pPr>
              <w:rPr>
                <w:rFonts w:asciiTheme="minorHAnsi" w:hAnsiTheme="minorHAnsi" w:cstheme="minorHAnsi"/>
                <w:color w:val="000000"/>
                <w:sz w:val="20"/>
                <w:szCs w:val="20"/>
              </w:rPr>
            </w:pPr>
            <w:r w:rsidRPr="00D05F13">
              <w:rPr>
                <w:rFonts w:asciiTheme="minorHAnsi" w:hAnsiTheme="minorHAnsi" w:cstheme="minorHAnsi"/>
                <w:sz w:val="20"/>
                <w:szCs w:val="20"/>
              </w:rPr>
              <w:t>T + 2</w:t>
            </w:r>
            <w:r w:rsidR="002F3FAE">
              <w:rPr>
                <w:rFonts w:asciiTheme="minorHAnsi" w:hAnsiTheme="minorHAnsi" w:cstheme="minorHAnsi"/>
                <w:sz w:val="20"/>
                <w:szCs w:val="20"/>
              </w:rPr>
              <w:t>1</w:t>
            </w:r>
          </w:p>
        </w:tc>
      </w:tr>
    </w:tbl>
    <w:p w:rsidR="003E5592" w:rsidRPr="006214B3" w:rsidRDefault="003E5592" w:rsidP="004C5D94">
      <w:pPr>
        <w:jc w:val="both"/>
        <w:rPr>
          <w:rFonts w:asciiTheme="minorHAnsi" w:hAnsiTheme="minorHAnsi" w:cstheme="minorHAnsi"/>
          <w:sz w:val="20"/>
          <w:szCs w:val="20"/>
        </w:rPr>
      </w:pPr>
    </w:p>
    <w:p w:rsidR="004C5D94" w:rsidRPr="006214B3" w:rsidRDefault="004C5D94" w:rsidP="004C5D94">
      <w:pPr>
        <w:jc w:val="both"/>
        <w:rPr>
          <w:rFonts w:asciiTheme="minorHAnsi" w:hAnsiTheme="minorHAnsi" w:cstheme="minorHAnsi"/>
          <w:sz w:val="20"/>
          <w:szCs w:val="20"/>
        </w:rPr>
      </w:pPr>
      <w:r w:rsidRPr="006214B3">
        <w:rPr>
          <w:rFonts w:asciiTheme="minorHAnsi" w:hAnsiTheme="minorHAnsi" w:cstheme="minorHAnsi"/>
          <w:sz w:val="20"/>
          <w:szCs w:val="20"/>
        </w:rPr>
        <w:t>T = den nabytí účinnosti této Smlouvy podle čl. 8. odst. 8.1. této Smlouvy</w:t>
      </w:r>
    </w:p>
    <w:p w:rsidR="004C5D94" w:rsidRPr="006214B3" w:rsidRDefault="004C5D94" w:rsidP="004C5D94">
      <w:pPr>
        <w:jc w:val="both"/>
        <w:rPr>
          <w:rFonts w:asciiTheme="minorHAnsi" w:hAnsiTheme="minorHAnsi" w:cstheme="minorHAnsi"/>
          <w:sz w:val="20"/>
          <w:szCs w:val="20"/>
        </w:rPr>
      </w:pPr>
    </w:p>
    <w:p w:rsidR="004C5D94" w:rsidRPr="006214B3" w:rsidRDefault="004C5D94" w:rsidP="004C5D94">
      <w:pPr>
        <w:jc w:val="both"/>
        <w:rPr>
          <w:rFonts w:asciiTheme="minorHAnsi" w:hAnsiTheme="minorHAnsi" w:cstheme="minorHAnsi"/>
          <w:sz w:val="20"/>
          <w:szCs w:val="20"/>
        </w:rPr>
      </w:pPr>
    </w:p>
    <w:bookmarkEnd w:id="2"/>
    <w:bookmarkEnd w:id="3"/>
    <w:bookmarkEnd w:id="4"/>
    <w:bookmarkEnd w:id="5"/>
    <w:bookmarkEnd w:id="6"/>
    <w:bookmarkEnd w:id="7"/>
    <w:bookmarkEnd w:id="8"/>
    <w:bookmarkEnd w:id="9"/>
    <w:bookmarkEnd w:id="10"/>
    <w:p w:rsidR="009256D3" w:rsidRPr="006214B3" w:rsidRDefault="009256D3">
      <w:pPr>
        <w:rPr>
          <w:rFonts w:asciiTheme="minorHAnsi" w:hAnsiTheme="minorHAnsi" w:cstheme="minorHAnsi"/>
          <w:b/>
          <w:bCs/>
          <w:kern w:val="32"/>
          <w:sz w:val="20"/>
          <w:szCs w:val="20"/>
          <w:lang w:val="x-none" w:eastAsia="x-none"/>
        </w:rPr>
      </w:pPr>
      <w:r w:rsidRPr="006214B3">
        <w:rPr>
          <w:rFonts w:asciiTheme="minorHAnsi" w:hAnsiTheme="minorHAnsi" w:cstheme="minorHAnsi"/>
          <w:sz w:val="20"/>
          <w:szCs w:val="20"/>
        </w:rPr>
        <w:br w:type="page"/>
      </w:r>
    </w:p>
    <w:p w:rsidR="004C5D94" w:rsidRPr="006214B3" w:rsidRDefault="004C5D94" w:rsidP="004C5D94">
      <w:pPr>
        <w:pStyle w:val="Nadpis1"/>
        <w:numPr>
          <w:ilvl w:val="0"/>
          <w:numId w:val="17"/>
        </w:numPr>
        <w:spacing w:before="360" w:after="120" w:line="240" w:lineRule="auto"/>
        <w:ind w:right="-286"/>
        <w:rPr>
          <w:rFonts w:asciiTheme="minorHAnsi" w:hAnsiTheme="minorHAnsi" w:cstheme="minorHAnsi"/>
          <w:sz w:val="20"/>
          <w:szCs w:val="20"/>
        </w:rPr>
      </w:pPr>
      <w:r w:rsidRPr="006214B3">
        <w:rPr>
          <w:rFonts w:asciiTheme="minorHAnsi" w:hAnsiTheme="minorHAnsi" w:cstheme="minorHAnsi"/>
          <w:sz w:val="20"/>
          <w:szCs w:val="20"/>
        </w:rPr>
        <w:t xml:space="preserve">Součinnost Objednatele </w:t>
      </w:r>
    </w:p>
    <w:p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b/>
          <w:sz w:val="20"/>
          <w:szCs w:val="20"/>
        </w:rPr>
        <w:t xml:space="preserve">Součinnost Objednatele </w:t>
      </w:r>
    </w:p>
    <w:p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Nutným předpokladem pro řádné plnění dle této Smlouvy je zajištění součinnosti Objednatele a dalších externích subjektů zodpovědných za realizaci a úpravy informačních systémů, které s předmětem plněním této Smlouvy bezprostředně souvisejí.</w:t>
      </w:r>
    </w:p>
    <w:p w:rsidR="009256D3" w:rsidRPr="006214B3" w:rsidRDefault="009256D3" w:rsidP="009256D3">
      <w:pPr>
        <w:jc w:val="both"/>
        <w:rPr>
          <w:rFonts w:asciiTheme="minorHAnsi" w:hAnsiTheme="minorHAnsi" w:cstheme="minorHAnsi"/>
          <w:sz w:val="20"/>
          <w:szCs w:val="20"/>
        </w:rPr>
      </w:pPr>
    </w:p>
    <w:p w:rsidR="009256D3" w:rsidRPr="006214B3" w:rsidRDefault="009256D3" w:rsidP="009256D3">
      <w:pPr>
        <w:jc w:val="both"/>
        <w:rPr>
          <w:rFonts w:asciiTheme="minorHAnsi" w:hAnsiTheme="minorHAnsi" w:cstheme="minorHAnsi"/>
          <w:b/>
          <w:sz w:val="20"/>
          <w:szCs w:val="20"/>
        </w:rPr>
      </w:pPr>
      <w:r w:rsidRPr="006214B3">
        <w:rPr>
          <w:rFonts w:asciiTheme="minorHAnsi" w:hAnsiTheme="minorHAnsi" w:cstheme="minorHAnsi"/>
          <w:b/>
          <w:sz w:val="20"/>
          <w:szCs w:val="20"/>
        </w:rPr>
        <w:t>Technická součinnost</w:t>
      </w:r>
    </w:p>
    <w:p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technickou součinnost ze strany Objednatele:</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Poskytnutí relevantní dokumentace a dalších podkladů, která jsou nutné pro realizaci Díla.</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Umožnění vzdáleného zabezpečeného přístupu k Subsystému </w:t>
      </w:r>
      <w:r w:rsidR="00EE48AF" w:rsidRPr="006214B3">
        <w:rPr>
          <w:rFonts w:asciiTheme="minorHAnsi" w:hAnsiTheme="minorHAnsi" w:cstheme="minorHAnsi"/>
          <w:szCs w:val="20"/>
          <w:lang w:val="cs-CZ"/>
        </w:rPr>
        <w:t>JPŘ PSV</w:t>
      </w:r>
      <w:r w:rsidRPr="006214B3">
        <w:rPr>
          <w:rFonts w:asciiTheme="minorHAnsi" w:hAnsiTheme="minorHAnsi" w:cstheme="minorHAnsi"/>
          <w:szCs w:val="20"/>
        </w:rPr>
        <w:t xml:space="preserve"> Zhotoviteli tak, aby pracovníci Zhotovitele mohli vzdáleně k tomuto systému přistupovat ze svého pracoviště. </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Poskytnutí nezbytných technických prostředků a definovaného pracovního prostředí (testovací, integrační a provozní) v dohodnutých termínech, v místě plnění.</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Zajištění součinnosti stávajících i budoucích zhotovitelů (dodavatelů) HW a SW prostředků, s nimiž </w:t>
      </w:r>
      <w:r w:rsidR="00EE48AF" w:rsidRPr="006214B3">
        <w:rPr>
          <w:rFonts w:asciiTheme="minorHAnsi" w:hAnsiTheme="minorHAnsi" w:cstheme="minorHAnsi"/>
          <w:szCs w:val="20"/>
          <w:lang w:val="cs-CZ"/>
        </w:rPr>
        <w:t>je</w:t>
      </w:r>
      <w:r w:rsidRPr="006214B3">
        <w:rPr>
          <w:rFonts w:asciiTheme="minorHAnsi" w:hAnsiTheme="minorHAnsi" w:cstheme="minorHAnsi"/>
          <w:szCs w:val="20"/>
        </w:rPr>
        <w:t xml:space="preserve"> </w:t>
      </w:r>
      <w:r w:rsidR="00EE48AF" w:rsidRPr="006214B3">
        <w:rPr>
          <w:rFonts w:asciiTheme="minorHAnsi" w:hAnsiTheme="minorHAnsi" w:cstheme="minorHAnsi"/>
          <w:szCs w:val="20"/>
          <w:lang w:val="cs-CZ"/>
        </w:rPr>
        <w:t>JPŘ PSV</w:t>
      </w:r>
      <w:r w:rsidRPr="006214B3">
        <w:rPr>
          <w:rFonts w:asciiTheme="minorHAnsi" w:hAnsiTheme="minorHAnsi" w:cstheme="minorHAnsi"/>
          <w:szCs w:val="20"/>
        </w:rPr>
        <w:t xml:space="preserve"> v interakci a jsou/budou dotčeny při řešení integrace s ostatními systémy </w:t>
      </w:r>
      <w:r w:rsidR="00EE48AF" w:rsidRPr="006214B3">
        <w:rPr>
          <w:rFonts w:asciiTheme="minorHAnsi" w:hAnsiTheme="minorHAnsi" w:cstheme="minorHAnsi"/>
          <w:szCs w:val="20"/>
          <w:lang w:val="cs-CZ"/>
        </w:rPr>
        <w:t>Objednatele</w:t>
      </w:r>
      <w:r w:rsidRPr="006214B3">
        <w:rPr>
          <w:rFonts w:asciiTheme="minorHAnsi" w:hAnsiTheme="minorHAnsi" w:cstheme="minorHAnsi"/>
          <w:szCs w:val="20"/>
        </w:rPr>
        <w:t>.</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Zajištění kvalifikované osoby zavázané tuto součinnost poskytovat.</w:t>
      </w:r>
    </w:p>
    <w:p w:rsidR="009256D3" w:rsidRPr="006214B3" w:rsidRDefault="009256D3" w:rsidP="009256D3">
      <w:pPr>
        <w:jc w:val="both"/>
        <w:rPr>
          <w:rFonts w:asciiTheme="minorHAnsi" w:hAnsiTheme="minorHAnsi" w:cstheme="minorHAnsi"/>
          <w:sz w:val="20"/>
          <w:szCs w:val="20"/>
        </w:rPr>
      </w:pPr>
    </w:p>
    <w:p w:rsidR="009256D3" w:rsidRPr="006214B3" w:rsidRDefault="009256D3" w:rsidP="009256D3">
      <w:pPr>
        <w:jc w:val="both"/>
        <w:rPr>
          <w:rFonts w:asciiTheme="minorHAnsi" w:hAnsiTheme="minorHAnsi" w:cstheme="minorHAnsi"/>
          <w:b/>
          <w:sz w:val="20"/>
          <w:szCs w:val="20"/>
        </w:rPr>
      </w:pPr>
      <w:r w:rsidRPr="006214B3">
        <w:rPr>
          <w:rFonts w:asciiTheme="minorHAnsi" w:hAnsiTheme="minorHAnsi" w:cstheme="minorHAnsi"/>
          <w:b/>
          <w:sz w:val="20"/>
          <w:szCs w:val="20"/>
        </w:rPr>
        <w:t>Analytická součinnost</w:t>
      </w:r>
    </w:p>
    <w:p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analytickou součinnost ze strany Objednatele:</w:t>
      </w:r>
    </w:p>
    <w:p w:rsidR="009256D3" w:rsidRPr="006214B3" w:rsidRDefault="009256D3" w:rsidP="009256D3">
      <w:pPr>
        <w:pStyle w:val="Odstavecseseznamem"/>
        <w:numPr>
          <w:ilvl w:val="0"/>
          <w:numId w:val="18"/>
        </w:numPr>
        <w:spacing w:after="0" w:line="276" w:lineRule="auto"/>
        <w:ind w:right="-286"/>
        <w:jc w:val="both"/>
        <w:rPr>
          <w:rFonts w:asciiTheme="minorHAnsi" w:hAnsiTheme="minorHAnsi" w:cstheme="minorHAnsi"/>
          <w:szCs w:val="20"/>
        </w:rPr>
      </w:pPr>
      <w:r w:rsidRPr="006214B3">
        <w:rPr>
          <w:rFonts w:asciiTheme="minorHAnsi" w:hAnsiTheme="minorHAnsi" w:cstheme="minorHAnsi"/>
          <w:szCs w:val="20"/>
        </w:rPr>
        <w:t>Poskytnutí dalších nezbytných podkladů a konzultací doplňujících aktivní účast na schůzkách</w:t>
      </w:r>
      <w:r w:rsidRPr="006214B3">
        <w:rPr>
          <w:rFonts w:asciiTheme="minorHAnsi" w:hAnsiTheme="minorHAnsi" w:cstheme="minorHAnsi"/>
          <w:szCs w:val="20"/>
          <w:lang w:val="en-US"/>
        </w:rPr>
        <w:t>.</w:t>
      </w:r>
    </w:p>
    <w:p w:rsidR="009256D3" w:rsidRPr="006214B3" w:rsidRDefault="009256D3" w:rsidP="009256D3">
      <w:pPr>
        <w:pStyle w:val="Odstavecseseznamem"/>
        <w:numPr>
          <w:ilvl w:val="0"/>
          <w:numId w:val="18"/>
        </w:numPr>
        <w:spacing w:after="0" w:line="276" w:lineRule="auto"/>
        <w:ind w:right="-286"/>
        <w:jc w:val="both"/>
        <w:rPr>
          <w:rFonts w:asciiTheme="minorHAnsi" w:hAnsiTheme="minorHAnsi" w:cstheme="minorHAnsi"/>
          <w:szCs w:val="20"/>
        </w:rPr>
      </w:pPr>
      <w:r w:rsidRPr="006214B3">
        <w:rPr>
          <w:rFonts w:asciiTheme="minorHAnsi" w:hAnsiTheme="minorHAnsi" w:cstheme="minorHAnsi"/>
          <w:szCs w:val="20"/>
        </w:rPr>
        <w:t>Spolupráce na tvorbě a oponentuře jednotlivých výstupů v průběhu realizace činností uvedených v Rámcové dohodě.</w:t>
      </w:r>
    </w:p>
    <w:p w:rsidR="009256D3" w:rsidRPr="006214B3" w:rsidRDefault="009256D3" w:rsidP="009256D3">
      <w:pPr>
        <w:ind w:right="-286"/>
        <w:jc w:val="both"/>
        <w:rPr>
          <w:rFonts w:asciiTheme="minorHAnsi" w:hAnsiTheme="minorHAnsi" w:cstheme="minorHAnsi"/>
          <w:b/>
          <w:sz w:val="20"/>
          <w:szCs w:val="20"/>
        </w:rPr>
      </w:pPr>
    </w:p>
    <w:p w:rsidR="009256D3" w:rsidRPr="006214B3" w:rsidRDefault="009256D3" w:rsidP="009256D3">
      <w:pPr>
        <w:jc w:val="both"/>
        <w:rPr>
          <w:rFonts w:asciiTheme="minorHAnsi" w:hAnsiTheme="minorHAnsi" w:cstheme="minorHAnsi"/>
          <w:b/>
          <w:sz w:val="20"/>
          <w:szCs w:val="20"/>
        </w:rPr>
      </w:pPr>
      <w:r w:rsidRPr="006214B3">
        <w:rPr>
          <w:rFonts w:asciiTheme="minorHAnsi" w:hAnsiTheme="minorHAnsi" w:cstheme="minorHAnsi"/>
          <w:b/>
          <w:sz w:val="20"/>
          <w:szCs w:val="20"/>
        </w:rPr>
        <w:t>Personální předpoklady a role</w:t>
      </w:r>
    </w:p>
    <w:p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součinnost osob v příslušných rolích na straně Objednatele:</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vedoucí projektu, </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garant aplikace,</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 xml:space="preserve">klíčový uživatel, </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datový specialista,</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správce infrastruktury,</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tester (klíčový uživatel).</w:t>
      </w:r>
    </w:p>
    <w:p w:rsidR="009256D3" w:rsidRPr="006214B3" w:rsidRDefault="009256D3" w:rsidP="009256D3">
      <w:pPr>
        <w:ind w:right="-286"/>
        <w:jc w:val="both"/>
        <w:rPr>
          <w:rFonts w:asciiTheme="minorHAnsi" w:hAnsiTheme="minorHAnsi" w:cstheme="minorHAnsi"/>
          <w:b/>
          <w:sz w:val="20"/>
          <w:szCs w:val="20"/>
        </w:rPr>
      </w:pPr>
    </w:p>
    <w:p w:rsidR="009256D3" w:rsidRPr="006214B3" w:rsidRDefault="009256D3" w:rsidP="009256D3">
      <w:pPr>
        <w:jc w:val="both"/>
        <w:rPr>
          <w:rFonts w:asciiTheme="minorHAnsi" w:hAnsiTheme="minorHAnsi" w:cstheme="minorHAnsi"/>
          <w:b/>
          <w:sz w:val="20"/>
          <w:szCs w:val="20"/>
        </w:rPr>
      </w:pPr>
      <w:r w:rsidRPr="006214B3">
        <w:rPr>
          <w:rFonts w:asciiTheme="minorHAnsi" w:hAnsiTheme="minorHAnsi" w:cstheme="minorHAnsi"/>
          <w:b/>
          <w:sz w:val="20"/>
          <w:szCs w:val="20"/>
        </w:rPr>
        <w:t>Projektové předpoklady</w:t>
      </w:r>
    </w:p>
    <w:p w:rsidR="009256D3" w:rsidRPr="006214B3" w:rsidRDefault="009256D3" w:rsidP="009256D3">
      <w:pPr>
        <w:jc w:val="both"/>
        <w:rPr>
          <w:rFonts w:asciiTheme="minorHAnsi" w:hAnsiTheme="minorHAnsi" w:cstheme="minorHAnsi"/>
          <w:sz w:val="20"/>
          <w:szCs w:val="20"/>
        </w:rPr>
      </w:pPr>
      <w:r w:rsidRPr="006214B3">
        <w:rPr>
          <w:rFonts w:asciiTheme="minorHAnsi" w:hAnsiTheme="minorHAnsi" w:cstheme="minorHAnsi"/>
          <w:sz w:val="20"/>
          <w:szCs w:val="20"/>
        </w:rPr>
        <w:t>Níže jsou uvedeny požadavky na součinnost při řízení projektu (provádění tohoto Díla) ze strany Objednatele:</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Koordinace prací na straně Objednatele (vedoucí projektu Objednatele).</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Účast při analýze stavu a návrhu systému (klíčoví uživatelé, datoví specialisté).</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Účast při analýze dopadů řešení na Objednatele.</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Účast v etapách testování (klíčoví uživatelé).</w:t>
      </w:r>
    </w:p>
    <w:p w:rsidR="009256D3" w:rsidRPr="006214B3" w:rsidRDefault="009256D3" w:rsidP="009256D3">
      <w:pPr>
        <w:pStyle w:val="Odstavecseseznamem"/>
        <w:numPr>
          <w:ilvl w:val="0"/>
          <w:numId w:val="18"/>
        </w:numPr>
        <w:spacing w:after="0" w:line="240" w:lineRule="auto"/>
        <w:ind w:right="-286"/>
        <w:jc w:val="both"/>
        <w:rPr>
          <w:rFonts w:asciiTheme="minorHAnsi" w:hAnsiTheme="minorHAnsi" w:cstheme="minorHAnsi"/>
          <w:szCs w:val="20"/>
        </w:rPr>
      </w:pPr>
      <w:r w:rsidRPr="006214B3">
        <w:rPr>
          <w:rFonts w:asciiTheme="minorHAnsi" w:hAnsiTheme="minorHAnsi" w:cstheme="minorHAnsi"/>
          <w:szCs w:val="20"/>
        </w:rPr>
        <w:t>Součinnost při vyškolení klíčových uživatelů nového systému pro prvotní podporu ostatních koncových uživatelů Objednatele.</w:t>
      </w:r>
    </w:p>
    <w:p w:rsidR="004C5D94" w:rsidRPr="006214B3" w:rsidRDefault="004C5D94" w:rsidP="004C5D94">
      <w:pPr>
        <w:rPr>
          <w:rFonts w:asciiTheme="minorHAnsi" w:hAnsiTheme="minorHAnsi" w:cstheme="minorHAnsi"/>
          <w:sz w:val="20"/>
          <w:szCs w:val="20"/>
        </w:rPr>
      </w:pPr>
    </w:p>
    <w:p w:rsidR="004C5D94" w:rsidRPr="006214B3" w:rsidRDefault="004C5D94" w:rsidP="004C5D94">
      <w:pPr>
        <w:rPr>
          <w:rFonts w:asciiTheme="minorHAnsi" w:hAnsiTheme="minorHAnsi" w:cstheme="minorHAnsi"/>
        </w:rPr>
      </w:pPr>
    </w:p>
    <w:p w:rsidR="004C5D94" w:rsidRPr="006214B3" w:rsidRDefault="004C5D94" w:rsidP="004C5D94">
      <w:pPr>
        <w:rPr>
          <w:rFonts w:asciiTheme="minorHAnsi" w:hAnsiTheme="minorHAnsi" w:cstheme="minorHAnsi"/>
          <w:b/>
        </w:rPr>
      </w:pPr>
      <w:r w:rsidRPr="006214B3">
        <w:rPr>
          <w:rFonts w:asciiTheme="minorHAnsi" w:hAnsiTheme="minorHAnsi" w:cstheme="minorHAnsi"/>
          <w:b/>
        </w:rPr>
        <w:br w:type="page"/>
      </w:r>
    </w:p>
    <w:p w:rsidR="004C5D94" w:rsidRPr="006214B3" w:rsidRDefault="004C5D94" w:rsidP="004C5D94">
      <w:pPr>
        <w:pStyle w:val="Nadpis1"/>
        <w:numPr>
          <w:ilvl w:val="0"/>
          <w:numId w:val="17"/>
        </w:numPr>
        <w:spacing w:before="360" w:after="120" w:line="240" w:lineRule="auto"/>
        <w:ind w:right="-286"/>
        <w:rPr>
          <w:rFonts w:asciiTheme="minorHAnsi" w:hAnsiTheme="minorHAnsi" w:cstheme="minorHAnsi"/>
          <w:sz w:val="20"/>
          <w:szCs w:val="20"/>
        </w:rPr>
      </w:pPr>
      <w:r w:rsidRPr="006214B3">
        <w:rPr>
          <w:rFonts w:asciiTheme="minorHAnsi" w:hAnsiTheme="minorHAnsi" w:cstheme="minorHAnsi"/>
          <w:sz w:val="20"/>
          <w:szCs w:val="20"/>
        </w:rPr>
        <w:t xml:space="preserve">Soulad se standardy </w:t>
      </w:r>
    </w:p>
    <w:p w:rsidR="00752D49" w:rsidRPr="006214B3" w:rsidRDefault="004C5D94" w:rsidP="004C5D94">
      <w:pPr>
        <w:ind w:right="-286"/>
        <w:jc w:val="both"/>
        <w:rPr>
          <w:rFonts w:asciiTheme="minorHAnsi" w:hAnsiTheme="minorHAnsi" w:cstheme="minorHAnsi"/>
          <w:sz w:val="20"/>
          <w:szCs w:val="20"/>
        </w:rPr>
      </w:pPr>
      <w:r w:rsidRPr="006214B3">
        <w:rPr>
          <w:rFonts w:asciiTheme="minorHAnsi" w:hAnsiTheme="minorHAnsi" w:cstheme="minorHAnsi"/>
          <w:sz w:val="20"/>
          <w:szCs w:val="20"/>
        </w:rPr>
        <w:t>Realizace Služeb bude provedena dle patných standardů Objednatele. Soupis platných standardů je uveden v následující tabulce:</w:t>
      </w:r>
    </w:p>
    <w:tbl>
      <w:tblPr>
        <w:tblW w:w="10206" w:type="dxa"/>
        <w:tblInd w:w="-497" w:type="dxa"/>
        <w:tblLayout w:type="fixed"/>
        <w:tblCellMar>
          <w:left w:w="70" w:type="dxa"/>
          <w:right w:w="70" w:type="dxa"/>
        </w:tblCellMar>
        <w:tblLook w:val="0000" w:firstRow="0" w:lastRow="0" w:firstColumn="0" w:lastColumn="0" w:noHBand="0" w:noVBand="0"/>
      </w:tblPr>
      <w:tblGrid>
        <w:gridCol w:w="629"/>
        <w:gridCol w:w="3969"/>
        <w:gridCol w:w="4961"/>
        <w:gridCol w:w="647"/>
      </w:tblGrid>
      <w:tr w:rsidR="00752D49" w:rsidRPr="006214B3" w:rsidTr="00B1549A">
        <w:trPr>
          <w:trHeight w:val="671"/>
          <w:tblHeader/>
        </w:trPr>
        <w:tc>
          <w:tcPr>
            <w:tcW w:w="629" w:type="dxa"/>
            <w:tcBorders>
              <w:top w:val="single" w:sz="8" w:space="0" w:color="auto"/>
              <w:left w:val="single" w:sz="8" w:space="0" w:color="auto"/>
              <w:bottom w:val="single" w:sz="8" w:space="0" w:color="auto"/>
              <w:right w:val="nil"/>
            </w:tcBorders>
            <w:shd w:val="clear" w:color="auto" w:fill="BFBFBF"/>
            <w:noWrap/>
            <w:vAlign w:val="center"/>
          </w:tcPr>
          <w:p w:rsidR="00752D49" w:rsidRPr="006214B3" w:rsidRDefault="00752D49" w:rsidP="002C6B4F">
            <w:pPr>
              <w:jc w:val="center"/>
              <w:rPr>
                <w:rFonts w:asciiTheme="minorHAnsi" w:hAnsiTheme="minorHAnsi" w:cstheme="minorHAnsi"/>
                <w:b/>
                <w:bCs/>
                <w:sz w:val="20"/>
                <w:szCs w:val="20"/>
              </w:rPr>
            </w:pPr>
            <w:bookmarkStart w:id="12" w:name="RANGE!A1:G29"/>
            <w:r w:rsidRPr="006214B3">
              <w:rPr>
                <w:rFonts w:asciiTheme="minorHAnsi" w:hAnsiTheme="minorHAnsi" w:cstheme="minorHAnsi"/>
                <w:b/>
                <w:bCs/>
                <w:sz w:val="20"/>
                <w:szCs w:val="20"/>
              </w:rPr>
              <w:t>Číslo</w:t>
            </w:r>
            <w:bookmarkEnd w:id="12"/>
          </w:p>
        </w:tc>
        <w:tc>
          <w:tcPr>
            <w:tcW w:w="3969" w:type="dxa"/>
            <w:tcBorders>
              <w:top w:val="single" w:sz="8" w:space="0" w:color="auto"/>
              <w:left w:val="single" w:sz="4" w:space="0" w:color="auto"/>
              <w:bottom w:val="single" w:sz="8" w:space="0" w:color="auto"/>
              <w:right w:val="single" w:sz="4" w:space="0" w:color="auto"/>
            </w:tcBorders>
            <w:shd w:val="clear" w:color="auto" w:fill="BFBFBF"/>
            <w:vAlign w:val="center"/>
          </w:tcPr>
          <w:p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Název</w:t>
            </w:r>
          </w:p>
          <w:p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souboru</w:t>
            </w:r>
          </w:p>
        </w:tc>
        <w:tc>
          <w:tcPr>
            <w:tcW w:w="4961" w:type="dxa"/>
            <w:tcBorders>
              <w:top w:val="single" w:sz="8" w:space="0" w:color="auto"/>
              <w:left w:val="nil"/>
              <w:bottom w:val="single" w:sz="8" w:space="0" w:color="auto"/>
              <w:right w:val="single" w:sz="4" w:space="0" w:color="auto"/>
            </w:tcBorders>
            <w:shd w:val="clear" w:color="auto" w:fill="BFBFBF"/>
            <w:vAlign w:val="center"/>
          </w:tcPr>
          <w:p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Název</w:t>
            </w:r>
          </w:p>
          <w:p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dokumentu</w:t>
            </w:r>
          </w:p>
        </w:tc>
        <w:tc>
          <w:tcPr>
            <w:tcW w:w="647" w:type="dxa"/>
            <w:tcBorders>
              <w:top w:val="single" w:sz="8" w:space="0" w:color="auto"/>
              <w:left w:val="nil"/>
              <w:bottom w:val="single" w:sz="8" w:space="0" w:color="auto"/>
              <w:right w:val="single" w:sz="4" w:space="0" w:color="auto"/>
            </w:tcBorders>
            <w:shd w:val="clear" w:color="auto" w:fill="BFBFBF"/>
            <w:vAlign w:val="center"/>
          </w:tcPr>
          <w:p w:rsidR="00752D49" w:rsidRPr="006214B3" w:rsidRDefault="00752D49" w:rsidP="002C6B4F">
            <w:pPr>
              <w:jc w:val="center"/>
              <w:rPr>
                <w:rFonts w:asciiTheme="minorHAnsi" w:hAnsiTheme="minorHAnsi" w:cstheme="minorHAnsi"/>
                <w:b/>
                <w:bCs/>
                <w:sz w:val="20"/>
                <w:szCs w:val="20"/>
              </w:rPr>
            </w:pPr>
            <w:r w:rsidRPr="006214B3">
              <w:rPr>
                <w:rFonts w:asciiTheme="minorHAnsi" w:hAnsiTheme="minorHAnsi" w:cstheme="minorHAnsi"/>
                <w:b/>
                <w:bCs/>
                <w:sz w:val="20"/>
                <w:szCs w:val="20"/>
              </w:rPr>
              <w:t>Verze</w:t>
            </w:r>
          </w:p>
        </w:tc>
      </w:tr>
      <w:tr w:rsidR="00752D49" w:rsidRPr="006214B3" w:rsidTr="00B1549A">
        <w:trPr>
          <w:trHeight w:val="406"/>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Integrační_standard.pdf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Integrační standardy MPSV</w:t>
            </w:r>
          </w:p>
        </w:tc>
        <w:tc>
          <w:tcPr>
            <w:tcW w:w="647" w:type="dxa"/>
            <w:tcBorders>
              <w:top w:val="nil"/>
              <w:left w:val="nil"/>
              <w:bottom w:val="single" w:sz="4" w:space="0" w:color="auto"/>
              <w:right w:val="single" w:sz="8" w:space="0" w:color="auto"/>
            </w:tcBorders>
            <w:shd w:val="clear" w:color="auto" w:fill="auto"/>
            <w:vAlign w:val="bottom"/>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1.3</w:t>
            </w:r>
          </w:p>
        </w:tc>
      </w:tr>
      <w:tr w:rsidR="00752D49" w:rsidRPr="006214B3" w:rsidTr="00B1549A">
        <w:trPr>
          <w:trHeight w:val="353"/>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JISPSV_Metodika_SP.pdf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 xml:space="preserve">Metodika správy elektronické verze projektové dokumentace programu JISPSV MPSV v prostředí MS </w:t>
            </w:r>
            <w:proofErr w:type="spellStart"/>
            <w:r w:rsidRPr="006214B3">
              <w:rPr>
                <w:rFonts w:asciiTheme="minorHAnsi" w:hAnsiTheme="minorHAnsi" w:cstheme="minorHAnsi"/>
                <w:sz w:val="20"/>
                <w:szCs w:val="20"/>
              </w:rPr>
              <w:t>Sharepoint</w:t>
            </w:r>
            <w:proofErr w:type="spellEnd"/>
          </w:p>
        </w:tc>
        <w:tc>
          <w:tcPr>
            <w:tcW w:w="647" w:type="dxa"/>
            <w:tcBorders>
              <w:top w:val="nil"/>
              <w:left w:val="nil"/>
              <w:bottom w:val="single" w:sz="4" w:space="0" w:color="auto"/>
              <w:right w:val="single" w:sz="8" w:space="0" w:color="auto"/>
            </w:tcBorders>
            <w:shd w:val="clear" w:color="auto" w:fill="auto"/>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1.04</w:t>
            </w:r>
          </w:p>
        </w:tc>
      </w:tr>
      <w:tr w:rsidR="00752D49" w:rsidRPr="006214B3" w:rsidTr="00B1549A">
        <w:trPr>
          <w:trHeight w:val="415"/>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proofErr w:type="spellStart"/>
            <w:r w:rsidRPr="006214B3">
              <w:rPr>
                <w:rFonts w:asciiTheme="minorHAnsi" w:hAnsiTheme="minorHAnsi" w:cstheme="minorHAnsi"/>
                <w:sz w:val="20"/>
                <w:szCs w:val="20"/>
              </w:rPr>
              <w:t>MPSV_Pravidla_oponentnich_rizeni_pro</w:t>
            </w:r>
            <w:proofErr w:type="spellEnd"/>
            <w:r w:rsidRPr="006214B3">
              <w:rPr>
                <w:rFonts w:asciiTheme="minorHAnsi" w:hAnsiTheme="minorHAnsi" w:cstheme="minorHAnsi"/>
                <w:sz w:val="20"/>
                <w:szCs w:val="20"/>
              </w:rPr>
              <w:t xml:space="preserve"> OpK.pdf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pravidel oponentních řízení MPSV</w:t>
            </w:r>
          </w:p>
        </w:tc>
        <w:tc>
          <w:tcPr>
            <w:tcW w:w="647" w:type="dxa"/>
            <w:tcBorders>
              <w:top w:val="nil"/>
              <w:left w:val="nil"/>
              <w:bottom w:val="single" w:sz="4" w:space="0" w:color="auto"/>
              <w:right w:val="single" w:sz="8" w:space="0" w:color="auto"/>
            </w:tcBorders>
            <w:shd w:val="clear" w:color="auto" w:fill="auto"/>
            <w:vAlign w:val="bottom"/>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2.1</w:t>
            </w:r>
          </w:p>
        </w:tc>
      </w:tr>
      <w:tr w:rsidR="00752D49" w:rsidRPr="006214B3" w:rsidTr="00B1549A">
        <w:trPr>
          <w:trHeight w:val="421"/>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MPSV_STD_APL_Dokumentace.pdf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dokumentace MPSV</w:t>
            </w:r>
          </w:p>
        </w:tc>
        <w:tc>
          <w:tcPr>
            <w:tcW w:w="647" w:type="dxa"/>
            <w:tcBorders>
              <w:top w:val="nil"/>
              <w:left w:val="nil"/>
              <w:bottom w:val="single" w:sz="4" w:space="0" w:color="auto"/>
              <w:right w:val="single" w:sz="8" w:space="0" w:color="auto"/>
            </w:tcBorders>
            <w:shd w:val="clear" w:color="auto" w:fill="auto"/>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rsidTr="00B1549A">
        <w:trPr>
          <w:trHeight w:val="399"/>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MPSV_STD_APL_PřebíráníVystupůProjektůDoProvozu.pdf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procesu přebírání výstupů projektů do provozu MPSV</w:t>
            </w:r>
          </w:p>
        </w:tc>
        <w:tc>
          <w:tcPr>
            <w:tcW w:w="647" w:type="dxa"/>
            <w:tcBorders>
              <w:top w:val="nil"/>
              <w:left w:val="nil"/>
              <w:bottom w:val="single" w:sz="4" w:space="0" w:color="auto"/>
              <w:right w:val="single" w:sz="8" w:space="0" w:color="auto"/>
            </w:tcBorders>
            <w:shd w:val="clear" w:color="auto" w:fill="auto"/>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752D49" w:rsidRPr="006214B3" w:rsidTr="00B1549A">
        <w:trPr>
          <w:trHeight w:val="432"/>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MPSV_STD_APL_TestovaniAplikaci.pdf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testování aplikací MPSV</w:t>
            </w:r>
          </w:p>
        </w:tc>
        <w:tc>
          <w:tcPr>
            <w:tcW w:w="647" w:type="dxa"/>
            <w:tcBorders>
              <w:top w:val="nil"/>
              <w:left w:val="nil"/>
              <w:bottom w:val="single" w:sz="4" w:space="0" w:color="auto"/>
              <w:right w:val="single" w:sz="8" w:space="0" w:color="auto"/>
            </w:tcBorders>
            <w:shd w:val="clear" w:color="auto" w:fill="auto"/>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1.3</w:t>
            </w:r>
          </w:p>
        </w:tc>
      </w:tr>
      <w:tr w:rsidR="00752D49" w:rsidRPr="006214B3" w:rsidTr="00B1549A">
        <w:trPr>
          <w:trHeight w:val="431"/>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MPSV_STD_ARCH_modelování.pdf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architektonického modelování informačních systémů MPSV</w:t>
            </w:r>
          </w:p>
        </w:tc>
        <w:tc>
          <w:tcPr>
            <w:tcW w:w="647" w:type="dxa"/>
            <w:tcBorders>
              <w:top w:val="nil"/>
              <w:left w:val="nil"/>
              <w:bottom w:val="single" w:sz="4" w:space="0" w:color="auto"/>
              <w:right w:val="single" w:sz="8" w:space="0" w:color="auto"/>
            </w:tcBorders>
            <w:shd w:val="clear" w:color="auto" w:fill="auto"/>
            <w:vAlign w:val="bottom"/>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rsidTr="00B1549A">
        <w:trPr>
          <w:trHeight w:val="551"/>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MPSV_STD_BEZ_01_Zakladni-ustanoveni.pdf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základní ustanovení</w:t>
            </w:r>
          </w:p>
        </w:tc>
        <w:tc>
          <w:tcPr>
            <w:tcW w:w="647" w:type="dxa"/>
            <w:tcBorders>
              <w:top w:val="nil"/>
              <w:left w:val="nil"/>
              <w:bottom w:val="single" w:sz="4" w:space="0" w:color="auto"/>
              <w:right w:val="single" w:sz="8" w:space="0" w:color="auto"/>
            </w:tcBorders>
            <w:shd w:val="clear" w:color="auto" w:fill="auto"/>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1.0</w:t>
            </w:r>
          </w:p>
        </w:tc>
      </w:tr>
      <w:tr w:rsidR="00752D49" w:rsidRPr="006214B3" w:rsidTr="00B1549A">
        <w:trPr>
          <w:trHeight w:val="416"/>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MPSV_STD_BEZ_02_Prvky-KII-VIS.pdf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prvky kritické informační infrastruktury, významné informační systémy</w:t>
            </w:r>
          </w:p>
        </w:tc>
        <w:tc>
          <w:tcPr>
            <w:tcW w:w="647" w:type="dxa"/>
            <w:tcBorders>
              <w:top w:val="nil"/>
              <w:left w:val="nil"/>
              <w:bottom w:val="single" w:sz="4" w:space="0" w:color="auto"/>
              <w:right w:val="single" w:sz="8" w:space="0" w:color="auto"/>
            </w:tcBorders>
            <w:shd w:val="clear" w:color="auto" w:fill="auto"/>
            <w:vAlign w:val="bottom"/>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1.0</w:t>
            </w:r>
          </w:p>
        </w:tc>
      </w:tr>
      <w:tr w:rsidR="00752D49" w:rsidRPr="006214B3" w:rsidTr="00B1549A">
        <w:trPr>
          <w:trHeight w:val="564"/>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MPSV_STD_BEZ_03_Povinnosti-dodavatelu-k-ZKB.pdf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povinnosti dodavatelů k ZKB</w:t>
            </w:r>
          </w:p>
        </w:tc>
        <w:tc>
          <w:tcPr>
            <w:tcW w:w="647" w:type="dxa"/>
            <w:tcBorders>
              <w:top w:val="nil"/>
              <w:left w:val="nil"/>
              <w:bottom w:val="single" w:sz="4" w:space="0" w:color="auto"/>
              <w:right w:val="single" w:sz="8" w:space="0" w:color="auto"/>
            </w:tcBorders>
            <w:shd w:val="clear" w:color="auto" w:fill="auto"/>
            <w:vAlign w:val="bottom"/>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752D49" w:rsidRPr="006214B3" w:rsidTr="00B1549A">
        <w:trPr>
          <w:trHeight w:val="558"/>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MPSV_STD_BEZ_04_Metodika-tvorby-analyzy-rizik.pdf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metodika tvorby analýzy rizik</w:t>
            </w:r>
          </w:p>
        </w:tc>
        <w:tc>
          <w:tcPr>
            <w:tcW w:w="647" w:type="dxa"/>
            <w:tcBorders>
              <w:top w:val="nil"/>
              <w:left w:val="nil"/>
              <w:bottom w:val="single" w:sz="4" w:space="0" w:color="auto"/>
              <w:right w:val="single" w:sz="8" w:space="0" w:color="auto"/>
            </w:tcBorders>
            <w:shd w:val="clear" w:color="auto" w:fill="auto"/>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rsidTr="00B1549A">
        <w:trPr>
          <w:trHeight w:val="255"/>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MPSV_STD_BEZ_06_Bezpecnostni-dokumentace.pdf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 bezpečnostní dokumentace</w:t>
            </w:r>
          </w:p>
        </w:tc>
        <w:tc>
          <w:tcPr>
            <w:tcW w:w="647" w:type="dxa"/>
            <w:tcBorders>
              <w:top w:val="nil"/>
              <w:left w:val="nil"/>
              <w:bottom w:val="single" w:sz="4" w:space="0" w:color="auto"/>
              <w:right w:val="single" w:sz="8" w:space="0" w:color="auto"/>
            </w:tcBorders>
            <w:shd w:val="clear" w:color="auto" w:fill="auto"/>
            <w:vAlign w:val="bottom"/>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2.0</w:t>
            </w:r>
          </w:p>
        </w:tc>
      </w:tr>
      <w:tr w:rsidR="00752D49" w:rsidRPr="006214B3" w:rsidTr="00B1549A">
        <w:trPr>
          <w:trHeight w:val="616"/>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MPSV_STD_BEZ_audit_KB_ISMS.pdf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interního auditu shody systému řízení informační bezpečnosti s požadavky zákona č. 181/2014Sb. a normy ISO/IEC 27001:2013</w:t>
            </w:r>
          </w:p>
        </w:tc>
        <w:tc>
          <w:tcPr>
            <w:tcW w:w="647" w:type="dxa"/>
            <w:tcBorders>
              <w:top w:val="nil"/>
              <w:left w:val="nil"/>
              <w:bottom w:val="single" w:sz="4" w:space="0" w:color="auto"/>
              <w:right w:val="single" w:sz="8" w:space="0" w:color="auto"/>
            </w:tcBorders>
            <w:shd w:val="clear" w:color="auto" w:fill="auto"/>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752D49" w:rsidRPr="006214B3" w:rsidTr="00B1549A">
        <w:trPr>
          <w:trHeight w:val="710"/>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MPSV_STD_JISPSV-Bezpečnost-1.pdf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bezpečnosti ICT prostředí MPSV –</w:t>
            </w:r>
            <w:r w:rsidRPr="006214B3">
              <w:rPr>
                <w:rFonts w:asciiTheme="minorHAnsi" w:hAnsiTheme="minorHAnsi" w:cstheme="minorHAnsi"/>
              </w:rPr>
              <w:t xml:space="preserve"> </w:t>
            </w:r>
            <w:r w:rsidRPr="006214B3">
              <w:rPr>
                <w:rFonts w:asciiTheme="minorHAnsi" w:hAnsiTheme="minorHAnsi" w:cstheme="minorHAnsi"/>
                <w:sz w:val="20"/>
                <w:szCs w:val="20"/>
              </w:rPr>
              <w:t>Bezpečnost komunikace a přístupů k aplikacím</w:t>
            </w:r>
          </w:p>
        </w:tc>
        <w:tc>
          <w:tcPr>
            <w:tcW w:w="647" w:type="dxa"/>
            <w:tcBorders>
              <w:top w:val="nil"/>
              <w:left w:val="nil"/>
              <w:bottom w:val="single" w:sz="4" w:space="0" w:color="auto"/>
              <w:right w:val="single" w:sz="8" w:space="0" w:color="auto"/>
            </w:tcBorders>
            <w:shd w:val="clear" w:color="auto" w:fill="auto"/>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rsidTr="00B1549A">
        <w:trPr>
          <w:trHeight w:val="454"/>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rsidR="00752D49" w:rsidRPr="006214B3" w:rsidRDefault="00752D49" w:rsidP="002C6B4F">
            <w:pPr>
              <w:rPr>
                <w:rFonts w:asciiTheme="minorHAnsi" w:hAnsiTheme="minorHAnsi" w:cstheme="minorHAnsi"/>
                <w:sz w:val="20"/>
                <w:szCs w:val="20"/>
              </w:rPr>
            </w:pPr>
            <w:proofErr w:type="spellStart"/>
            <w:r w:rsidRPr="006214B3">
              <w:rPr>
                <w:rFonts w:asciiTheme="minorHAnsi" w:hAnsiTheme="minorHAnsi" w:cstheme="minorHAnsi"/>
                <w:sz w:val="20"/>
                <w:szCs w:val="20"/>
              </w:rPr>
              <w:t>MPSV_STD_Příručka</w:t>
            </w:r>
            <w:proofErr w:type="spellEnd"/>
            <w:r w:rsidRPr="006214B3">
              <w:rPr>
                <w:rFonts w:asciiTheme="minorHAnsi" w:hAnsiTheme="minorHAnsi" w:cstheme="minorHAnsi"/>
                <w:sz w:val="20"/>
                <w:szCs w:val="20"/>
              </w:rPr>
              <w:t xml:space="preserve"> řízení projektů.pdf</w:t>
            </w:r>
          </w:p>
        </w:tc>
        <w:tc>
          <w:tcPr>
            <w:tcW w:w="4961" w:type="dxa"/>
            <w:tcBorders>
              <w:top w:val="nil"/>
              <w:left w:val="nil"/>
              <w:bottom w:val="single" w:sz="4" w:space="0" w:color="auto"/>
              <w:right w:val="single" w:sz="4" w:space="0" w:color="auto"/>
            </w:tcBorders>
            <w:shd w:val="clear" w:color="auto" w:fill="FFFFFF"/>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Příručka řízení projektů JISPSV MSPV</w:t>
            </w:r>
          </w:p>
        </w:tc>
        <w:tc>
          <w:tcPr>
            <w:tcW w:w="647" w:type="dxa"/>
            <w:tcBorders>
              <w:top w:val="nil"/>
              <w:left w:val="nil"/>
              <w:bottom w:val="single" w:sz="4" w:space="0" w:color="auto"/>
              <w:right w:val="single" w:sz="8" w:space="0" w:color="auto"/>
            </w:tcBorders>
            <w:shd w:val="clear" w:color="auto" w:fill="FFFFFF"/>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1.1</w:t>
            </w:r>
          </w:p>
        </w:tc>
      </w:tr>
      <w:tr w:rsidR="00752D49" w:rsidRPr="006214B3" w:rsidTr="00B1549A">
        <w:trPr>
          <w:trHeight w:val="514"/>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rsidR="00752D49" w:rsidRPr="006214B3" w:rsidRDefault="00752D49" w:rsidP="002C6B4F">
            <w:pPr>
              <w:rPr>
                <w:rFonts w:asciiTheme="minorHAnsi" w:hAnsiTheme="minorHAnsi" w:cstheme="minorHAnsi"/>
                <w:sz w:val="20"/>
                <w:szCs w:val="20"/>
              </w:rPr>
            </w:pPr>
            <w:proofErr w:type="spellStart"/>
            <w:r w:rsidRPr="006214B3">
              <w:rPr>
                <w:rFonts w:asciiTheme="minorHAnsi" w:hAnsiTheme="minorHAnsi" w:cstheme="minorHAnsi"/>
                <w:sz w:val="20"/>
                <w:szCs w:val="20"/>
              </w:rPr>
              <w:t>MPSV_STD_Standardy</w:t>
            </w:r>
            <w:proofErr w:type="spellEnd"/>
            <w:r w:rsidRPr="006214B3">
              <w:rPr>
                <w:rFonts w:asciiTheme="minorHAnsi" w:hAnsiTheme="minorHAnsi" w:cstheme="minorHAnsi"/>
                <w:sz w:val="20"/>
                <w:szCs w:val="20"/>
              </w:rPr>
              <w:t xml:space="preserve"> serverového zálohování.pdf</w:t>
            </w:r>
          </w:p>
        </w:tc>
        <w:tc>
          <w:tcPr>
            <w:tcW w:w="4961" w:type="dxa"/>
            <w:tcBorders>
              <w:top w:val="nil"/>
              <w:left w:val="nil"/>
              <w:bottom w:val="single" w:sz="4" w:space="0" w:color="auto"/>
              <w:right w:val="single" w:sz="4" w:space="0" w:color="auto"/>
            </w:tcBorders>
            <w:shd w:val="clear" w:color="auto" w:fill="FFFFFF"/>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serverového zálohování MPSV</w:t>
            </w:r>
          </w:p>
        </w:tc>
        <w:tc>
          <w:tcPr>
            <w:tcW w:w="647" w:type="dxa"/>
            <w:tcBorders>
              <w:top w:val="nil"/>
              <w:left w:val="nil"/>
              <w:bottom w:val="single" w:sz="4" w:space="0" w:color="auto"/>
              <w:right w:val="single" w:sz="8" w:space="0" w:color="auto"/>
            </w:tcBorders>
            <w:shd w:val="clear" w:color="auto" w:fill="FFFFFF"/>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1.3</w:t>
            </w:r>
          </w:p>
        </w:tc>
      </w:tr>
      <w:tr w:rsidR="00752D49" w:rsidRPr="006214B3" w:rsidTr="00B1549A">
        <w:trPr>
          <w:trHeight w:val="550"/>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MPSV_STD_TECH_OS,DB.pdf</w:t>
            </w:r>
          </w:p>
        </w:tc>
        <w:tc>
          <w:tcPr>
            <w:tcW w:w="4961" w:type="dxa"/>
            <w:tcBorders>
              <w:top w:val="nil"/>
              <w:left w:val="nil"/>
              <w:bottom w:val="single" w:sz="4" w:space="0" w:color="auto"/>
              <w:right w:val="single" w:sz="4" w:space="0" w:color="auto"/>
            </w:tcBorders>
            <w:shd w:val="clear" w:color="auto" w:fill="FFFFFF"/>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Standardy platné pro serverové operační systémy a databázové systémy MPSV</w:t>
            </w:r>
          </w:p>
        </w:tc>
        <w:tc>
          <w:tcPr>
            <w:tcW w:w="647" w:type="dxa"/>
            <w:tcBorders>
              <w:top w:val="nil"/>
              <w:left w:val="nil"/>
              <w:bottom w:val="single" w:sz="4" w:space="0" w:color="auto"/>
              <w:right w:val="single" w:sz="8" w:space="0" w:color="auto"/>
            </w:tcBorders>
            <w:shd w:val="clear" w:color="auto" w:fill="FFFFFF"/>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rsidTr="00B1549A">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MPSV_STD_TECH_ProvozniProstredi.pdf</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Standard provozního prostředí MPSV</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752D49" w:rsidRPr="006214B3" w:rsidRDefault="00752D49" w:rsidP="002C6B4F">
            <w:pPr>
              <w:jc w:val="center"/>
              <w:rPr>
                <w:rFonts w:asciiTheme="minorHAnsi" w:hAnsiTheme="minorHAnsi" w:cstheme="minorHAnsi"/>
                <w:b/>
                <w:sz w:val="20"/>
                <w:szCs w:val="20"/>
              </w:rPr>
            </w:pPr>
            <w:r w:rsidRPr="006214B3">
              <w:rPr>
                <w:rFonts w:asciiTheme="minorHAnsi" w:hAnsiTheme="minorHAnsi" w:cstheme="minorHAnsi"/>
                <w:b/>
                <w:sz w:val="20"/>
                <w:szCs w:val="20"/>
              </w:rPr>
              <w:t>1.2</w:t>
            </w:r>
          </w:p>
        </w:tc>
      </w:tr>
      <w:tr w:rsidR="00752D49" w:rsidRPr="006214B3" w:rsidTr="00B1549A">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D49" w:rsidRPr="006214B3" w:rsidRDefault="00752D49" w:rsidP="00752D49">
            <w:pPr>
              <w:numPr>
                <w:ilvl w:val="0"/>
                <w:numId w:val="20"/>
              </w:numPr>
              <w:rPr>
                <w:rFonts w:asciiTheme="minorHAnsi" w:hAnsiTheme="minorHAns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752D49" w:rsidRPr="006214B3" w:rsidRDefault="00752D49" w:rsidP="002C6B4F">
            <w:pPr>
              <w:jc w:val="both"/>
              <w:rPr>
                <w:rFonts w:asciiTheme="minorHAnsi" w:hAnsiTheme="minorHAnsi" w:cstheme="minorHAnsi"/>
                <w:sz w:val="20"/>
                <w:szCs w:val="20"/>
              </w:rPr>
            </w:pPr>
            <w:r w:rsidRPr="006214B3">
              <w:rPr>
                <w:rFonts w:asciiTheme="minorHAnsi" w:hAnsiTheme="minorHAnsi" w:cstheme="minorHAnsi"/>
                <w:sz w:val="20"/>
                <w:szCs w:val="20"/>
              </w:rPr>
              <w:t>MPSV_STD_TECH_Sítě.pdf</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Síťové standardy MSPV</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752D49" w:rsidRPr="006214B3" w:rsidRDefault="00752D49" w:rsidP="002C6B4F">
            <w:pPr>
              <w:jc w:val="center"/>
              <w:rPr>
                <w:rFonts w:asciiTheme="minorHAnsi" w:hAnsiTheme="minorHAnsi" w:cstheme="minorHAnsi"/>
                <w:b/>
                <w:color w:val="000000"/>
                <w:sz w:val="20"/>
                <w:szCs w:val="20"/>
              </w:rPr>
            </w:pPr>
            <w:r w:rsidRPr="006214B3">
              <w:rPr>
                <w:rFonts w:asciiTheme="minorHAnsi" w:hAnsiTheme="minorHAnsi" w:cstheme="minorHAnsi"/>
                <w:b/>
                <w:color w:val="000000"/>
                <w:sz w:val="20"/>
                <w:szCs w:val="20"/>
              </w:rPr>
              <w:t>1.2</w:t>
            </w:r>
          </w:p>
        </w:tc>
      </w:tr>
      <w:tr w:rsidR="00752D49" w:rsidRPr="006214B3" w:rsidTr="00B1549A">
        <w:trPr>
          <w:trHeight w:val="406"/>
        </w:trPr>
        <w:tc>
          <w:tcPr>
            <w:tcW w:w="629" w:type="dxa"/>
            <w:tcBorders>
              <w:top w:val="nil"/>
              <w:left w:val="single" w:sz="8" w:space="0" w:color="auto"/>
              <w:bottom w:val="single" w:sz="4" w:space="0" w:color="auto"/>
              <w:right w:val="nil"/>
            </w:tcBorders>
            <w:shd w:val="clear" w:color="auto" w:fill="auto"/>
            <w:noWrap/>
            <w:vAlign w:val="center"/>
          </w:tcPr>
          <w:p w:rsidR="00752D49" w:rsidRPr="006214B3" w:rsidRDefault="00752D49" w:rsidP="002C6B4F">
            <w:pPr>
              <w:jc w:val="center"/>
              <w:rPr>
                <w:rFonts w:asciiTheme="minorHAnsi" w:hAnsiTheme="minorHAnsi" w:cstheme="minorHAnsi"/>
                <w:sz w:val="20"/>
                <w:szCs w:val="20"/>
              </w:rPr>
            </w:pPr>
            <w:r w:rsidRPr="006214B3">
              <w:rPr>
                <w:rFonts w:asciiTheme="minorHAnsi" w:hAnsiTheme="minorHAnsi" w:cstheme="minorHAnsi"/>
                <w:sz w:val="20"/>
                <w:szCs w:val="20"/>
              </w:rPr>
              <w:t>20.</w:t>
            </w:r>
          </w:p>
        </w:tc>
        <w:tc>
          <w:tcPr>
            <w:tcW w:w="3969" w:type="dxa"/>
            <w:tcBorders>
              <w:top w:val="nil"/>
              <w:left w:val="single" w:sz="8" w:space="0" w:color="auto"/>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PM_17_2018_Řízení ICT projektů-Definice rolí.pdf</w:t>
            </w:r>
          </w:p>
        </w:tc>
        <w:tc>
          <w:tcPr>
            <w:tcW w:w="4961" w:type="dxa"/>
            <w:tcBorders>
              <w:top w:val="nil"/>
              <w:left w:val="nil"/>
              <w:bottom w:val="single" w:sz="4" w:space="0" w:color="auto"/>
              <w:right w:val="single" w:sz="4" w:space="0" w:color="auto"/>
            </w:tcBorders>
            <w:shd w:val="clear" w:color="auto" w:fill="auto"/>
            <w:vAlign w:val="center"/>
          </w:tcPr>
          <w:p w:rsidR="00752D49" w:rsidRPr="006214B3" w:rsidRDefault="00752D49" w:rsidP="002C6B4F">
            <w:pPr>
              <w:rPr>
                <w:rFonts w:asciiTheme="minorHAnsi" w:hAnsiTheme="minorHAnsi" w:cstheme="minorHAnsi"/>
                <w:sz w:val="20"/>
                <w:szCs w:val="20"/>
              </w:rPr>
            </w:pPr>
            <w:r w:rsidRPr="006214B3">
              <w:rPr>
                <w:rFonts w:asciiTheme="minorHAnsi" w:hAnsiTheme="minorHAnsi" w:cstheme="minorHAnsi"/>
                <w:sz w:val="20"/>
                <w:szCs w:val="20"/>
              </w:rPr>
              <w:t>Příkaz ministryně – Řízení ICT projektů – definice rolí</w:t>
            </w:r>
          </w:p>
        </w:tc>
        <w:tc>
          <w:tcPr>
            <w:tcW w:w="647" w:type="dxa"/>
            <w:tcBorders>
              <w:top w:val="nil"/>
              <w:left w:val="nil"/>
              <w:bottom w:val="single" w:sz="4" w:space="0" w:color="auto"/>
              <w:right w:val="single" w:sz="8" w:space="0" w:color="auto"/>
            </w:tcBorders>
            <w:shd w:val="clear" w:color="auto" w:fill="auto"/>
            <w:vAlign w:val="center"/>
          </w:tcPr>
          <w:p w:rsidR="00752D49" w:rsidRPr="006214B3" w:rsidRDefault="00752D49" w:rsidP="002C6B4F">
            <w:pPr>
              <w:jc w:val="center"/>
              <w:rPr>
                <w:rFonts w:asciiTheme="minorHAnsi" w:hAnsiTheme="minorHAnsi" w:cstheme="minorHAnsi"/>
                <w:b/>
                <w:color w:val="000000"/>
                <w:sz w:val="20"/>
                <w:szCs w:val="20"/>
              </w:rPr>
            </w:pPr>
          </w:p>
        </w:tc>
      </w:tr>
    </w:tbl>
    <w:p w:rsidR="004C5D94" w:rsidRPr="006214B3" w:rsidRDefault="004C5D94" w:rsidP="00752D49">
      <w:pPr>
        <w:ind w:right="-286"/>
        <w:jc w:val="both"/>
        <w:rPr>
          <w:rFonts w:asciiTheme="minorHAnsi" w:hAnsiTheme="minorHAnsi" w:cstheme="minorHAnsi"/>
          <w:sz w:val="20"/>
          <w:szCs w:val="20"/>
        </w:rPr>
      </w:pPr>
    </w:p>
    <w:sectPr w:rsidR="004C5D94" w:rsidRPr="006214B3" w:rsidSect="00412514">
      <w:headerReference w:type="even" r:id="rId11"/>
      <w:headerReference w:type="default" r:id="rId12"/>
      <w:footerReference w:type="even" r:id="rId13"/>
      <w:footerReference w:type="default" r:id="rId14"/>
      <w:headerReference w:type="first" r:id="rId15"/>
      <w:footerReference w:type="first" r:id="rId16"/>
      <w:pgSz w:w="11906" w:h="16838"/>
      <w:pgMar w:top="1820"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9CC" w:rsidRDefault="00B029CC" w:rsidP="00462594">
      <w:r>
        <w:separator/>
      </w:r>
    </w:p>
  </w:endnote>
  <w:endnote w:type="continuationSeparator" w:id="0">
    <w:p w:rsidR="00B029CC" w:rsidRDefault="00B029CC" w:rsidP="00462594">
      <w:r>
        <w:continuationSeparator/>
      </w:r>
    </w:p>
  </w:endnote>
  <w:endnote w:type="continuationNotice" w:id="1">
    <w:p w:rsidR="00B029CC" w:rsidRDefault="00B0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emens Sans">
    <w:altName w:val="Times New Roman"/>
    <w:panose1 w:val="00000000000000000000"/>
    <w:charset w:val="00"/>
    <w:family w:val="auto"/>
    <w:notTrueType/>
    <w:pitch w:val="default"/>
    <w:sig w:usb0="00000003" w:usb1="00000000" w:usb2="00000000" w:usb3="00000000" w:csb0="00000001" w:csb1="00000000"/>
  </w:font>
  <w:font w:name="MS Minngs">
    <w:altName w:val="Arial Unicode MS"/>
    <w:panose1 w:val="00000000000000000000"/>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A6" w:rsidRDefault="009512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CD" w:rsidRPr="002308DC" w:rsidRDefault="002E10CD">
    <w:pPr>
      <w:pStyle w:val="Zpat"/>
      <w:jc w:val="center"/>
      <w:rPr>
        <w:rFonts w:ascii="Tahoma" w:hAnsi="Tahoma" w:cs="Tahoma"/>
        <w:sz w:val="20"/>
        <w:szCs w:val="20"/>
      </w:rPr>
    </w:pPr>
    <w:r w:rsidRPr="002308DC">
      <w:rPr>
        <w:rFonts w:ascii="Tahoma" w:hAnsi="Tahoma" w:cs="Tahoma"/>
        <w:sz w:val="20"/>
        <w:szCs w:val="20"/>
      </w:rPr>
      <w:fldChar w:fldCharType="begin"/>
    </w:r>
    <w:r w:rsidRPr="002308DC">
      <w:rPr>
        <w:rFonts w:ascii="Tahoma" w:hAnsi="Tahoma" w:cs="Tahoma"/>
        <w:sz w:val="20"/>
        <w:szCs w:val="20"/>
      </w:rPr>
      <w:instrText>PAGE   \* MERGEFORMAT</w:instrText>
    </w:r>
    <w:r w:rsidRPr="002308DC">
      <w:rPr>
        <w:rFonts w:ascii="Tahoma" w:hAnsi="Tahoma" w:cs="Tahoma"/>
        <w:sz w:val="20"/>
        <w:szCs w:val="20"/>
      </w:rPr>
      <w:fldChar w:fldCharType="separate"/>
    </w:r>
    <w:r w:rsidR="007C54FD">
      <w:rPr>
        <w:rFonts w:ascii="Tahoma" w:hAnsi="Tahoma" w:cs="Tahoma"/>
        <w:noProof/>
        <w:sz w:val="20"/>
        <w:szCs w:val="20"/>
      </w:rPr>
      <w:t>25</w:t>
    </w:r>
    <w:r w:rsidRPr="002308DC">
      <w:rPr>
        <w:rFonts w:ascii="Tahoma" w:hAnsi="Tahoma" w:cs="Tahoma"/>
        <w:sz w:val="20"/>
        <w:szCs w:val="20"/>
      </w:rPr>
      <w:fldChar w:fldCharType="end"/>
    </w:r>
  </w:p>
  <w:p w:rsidR="002E10CD" w:rsidRDefault="002E10CD">
    <w:pPr>
      <w:pStyle w:val="Zpat"/>
    </w:pPr>
  </w:p>
  <w:p w:rsidR="002E10CD" w:rsidRDefault="002E10CD"/>
  <w:p w:rsidR="002E10CD" w:rsidRDefault="002E10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A6" w:rsidRDefault="009512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9CC" w:rsidRDefault="00B029CC" w:rsidP="00462594">
      <w:r>
        <w:separator/>
      </w:r>
    </w:p>
  </w:footnote>
  <w:footnote w:type="continuationSeparator" w:id="0">
    <w:p w:rsidR="00B029CC" w:rsidRDefault="00B029CC" w:rsidP="00462594">
      <w:r>
        <w:continuationSeparator/>
      </w:r>
    </w:p>
  </w:footnote>
  <w:footnote w:type="continuationNotice" w:id="1">
    <w:p w:rsidR="00B029CC" w:rsidRDefault="00B0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2A6" w:rsidRDefault="009512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CD" w:rsidRDefault="002E10CD" w:rsidP="00E748A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4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rsidR="002E10CD" w:rsidRDefault="002E10CD" w:rsidP="00E748A1">
    <w:pPr>
      <w:pStyle w:val="Zhlav"/>
      <w:tabs>
        <w:tab w:val="clear" w:pos="4536"/>
        <w:tab w:val="clear" w:pos="9072"/>
        <w:tab w:val="left" w:pos="1530"/>
      </w:tabs>
      <w:spacing w:line="420" w:lineRule="exact"/>
      <w:jc w:val="center"/>
    </w:pPr>
    <w:r>
      <w:rPr>
        <w:rFonts w:ascii="Tahoma" w:hAnsi="Tahoma" w:cs="Tahoma"/>
        <w:noProof/>
        <w:sz w:val="20"/>
        <w:szCs w:val="20"/>
      </w:rPr>
      <w:t>JPŘ PSV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0CD" w:rsidRDefault="002E10CD" w:rsidP="002F2E7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4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rsidR="002E10CD" w:rsidRPr="0069750A" w:rsidRDefault="002E10CD" w:rsidP="002F2E71">
    <w:pPr>
      <w:pStyle w:val="Zhlav"/>
      <w:tabs>
        <w:tab w:val="clear" w:pos="4536"/>
        <w:tab w:val="clear" w:pos="9072"/>
        <w:tab w:val="left" w:pos="1530"/>
      </w:tabs>
      <w:spacing w:line="420" w:lineRule="exact"/>
      <w:jc w:val="center"/>
      <w:rPr>
        <w:rFonts w:ascii="Tahoma" w:hAnsi="Tahoma" w:cs="Tahoma"/>
        <w:sz w:val="20"/>
        <w:szCs w:val="20"/>
      </w:rPr>
    </w:pPr>
    <w:r>
      <w:rPr>
        <w:rFonts w:ascii="Tahoma" w:hAnsi="Tahoma" w:cs="Tahoma"/>
        <w:noProof/>
        <w:sz w:val="20"/>
        <w:szCs w:val="20"/>
      </w:rPr>
      <w:t>JPŘ PSV</w:t>
    </w:r>
  </w:p>
  <w:p w:rsidR="002E10CD" w:rsidRPr="000E45C0" w:rsidRDefault="002E10CD" w:rsidP="002F2E7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C715C"/>
    <w:lvl w:ilvl="0">
      <w:start w:val="1"/>
      <w:numFmt w:val="decimal"/>
      <w:pStyle w:val="slovanseznam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4DF0C8B"/>
    <w:multiLevelType w:val="hybridMultilevel"/>
    <w:tmpl w:val="CA466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14117F"/>
    <w:multiLevelType w:val="hybridMultilevel"/>
    <w:tmpl w:val="DD162A84"/>
    <w:lvl w:ilvl="0" w:tplc="04050001">
      <w:start w:val="1"/>
      <w:numFmt w:val="bullet"/>
      <w:lvlText w:val=""/>
      <w:lvlJc w:val="left"/>
      <w:pPr>
        <w:ind w:left="2308" w:hanging="360"/>
      </w:pPr>
      <w:rPr>
        <w:rFonts w:ascii="Symbol" w:hAnsi="Symbol" w:hint="default"/>
      </w:rPr>
    </w:lvl>
    <w:lvl w:ilvl="1" w:tplc="04050003" w:tentative="1">
      <w:start w:val="1"/>
      <w:numFmt w:val="bullet"/>
      <w:lvlText w:val="o"/>
      <w:lvlJc w:val="left"/>
      <w:pPr>
        <w:ind w:left="3028" w:hanging="360"/>
      </w:pPr>
      <w:rPr>
        <w:rFonts w:ascii="Courier New" w:hAnsi="Courier New" w:cs="Courier New" w:hint="default"/>
      </w:rPr>
    </w:lvl>
    <w:lvl w:ilvl="2" w:tplc="04050005" w:tentative="1">
      <w:start w:val="1"/>
      <w:numFmt w:val="bullet"/>
      <w:lvlText w:val=""/>
      <w:lvlJc w:val="left"/>
      <w:pPr>
        <w:ind w:left="3748" w:hanging="360"/>
      </w:pPr>
      <w:rPr>
        <w:rFonts w:ascii="Wingdings" w:hAnsi="Wingdings" w:hint="default"/>
      </w:rPr>
    </w:lvl>
    <w:lvl w:ilvl="3" w:tplc="04050001" w:tentative="1">
      <w:start w:val="1"/>
      <w:numFmt w:val="bullet"/>
      <w:lvlText w:val=""/>
      <w:lvlJc w:val="left"/>
      <w:pPr>
        <w:ind w:left="4468" w:hanging="360"/>
      </w:pPr>
      <w:rPr>
        <w:rFonts w:ascii="Symbol" w:hAnsi="Symbol" w:hint="default"/>
      </w:rPr>
    </w:lvl>
    <w:lvl w:ilvl="4" w:tplc="04050003" w:tentative="1">
      <w:start w:val="1"/>
      <w:numFmt w:val="bullet"/>
      <w:lvlText w:val="o"/>
      <w:lvlJc w:val="left"/>
      <w:pPr>
        <w:ind w:left="5188" w:hanging="360"/>
      </w:pPr>
      <w:rPr>
        <w:rFonts w:ascii="Courier New" w:hAnsi="Courier New" w:cs="Courier New" w:hint="default"/>
      </w:rPr>
    </w:lvl>
    <w:lvl w:ilvl="5" w:tplc="04050005" w:tentative="1">
      <w:start w:val="1"/>
      <w:numFmt w:val="bullet"/>
      <w:lvlText w:val=""/>
      <w:lvlJc w:val="left"/>
      <w:pPr>
        <w:ind w:left="5908" w:hanging="360"/>
      </w:pPr>
      <w:rPr>
        <w:rFonts w:ascii="Wingdings" w:hAnsi="Wingdings" w:hint="default"/>
      </w:rPr>
    </w:lvl>
    <w:lvl w:ilvl="6" w:tplc="04050001" w:tentative="1">
      <w:start w:val="1"/>
      <w:numFmt w:val="bullet"/>
      <w:lvlText w:val=""/>
      <w:lvlJc w:val="left"/>
      <w:pPr>
        <w:ind w:left="6628" w:hanging="360"/>
      </w:pPr>
      <w:rPr>
        <w:rFonts w:ascii="Symbol" w:hAnsi="Symbol" w:hint="default"/>
      </w:rPr>
    </w:lvl>
    <w:lvl w:ilvl="7" w:tplc="04050003" w:tentative="1">
      <w:start w:val="1"/>
      <w:numFmt w:val="bullet"/>
      <w:lvlText w:val="o"/>
      <w:lvlJc w:val="left"/>
      <w:pPr>
        <w:ind w:left="7348" w:hanging="360"/>
      </w:pPr>
      <w:rPr>
        <w:rFonts w:ascii="Courier New" w:hAnsi="Courier New" w:cs="Courier New" w:hint="default"/>
      </w:rPr>
    </w:lvl>
    <w:lvl w:ilvl="8" w:tplc="04050005" w:tentative="1">
      <w:start w:val="1"/>
      <w:numFmt w:val="bullet"/>
      <w:lvlText w:val=""/>
      <w:lvlJc w:val="left"/>
      <w:pPr>
        <w:ind w:left="8068" w:hanging="360"/>
      </w:pPr>
      <w:rPr>
        <w:rFonts w:ascii="Wingdings" w:hAnsi="Wingdings" w:hint="default"/>
      </w:rPr>
    </w:lvl>
  </w:abstractNum>
  <w:abstractNum w:abstractNumId="4" w15:restartNumberingAfterBreak="0">
    <w:nsid w:val="0550784B"/>
    <w:multiLevelType w:val="multilevel"/>
    <w:tmpl w:val="3F7CE87A"/>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15:restartNumberingAfterBreak="0">
    <w:nsid w:val="095F3C6D"/>
    <w:multiLevelType w:val="multilevel"/>
    <w:tmpl w:val="D8FCD216"/>
    <w:lvl w:ilvl="0">
      <w:start w:val="1"/>
      <w:numFmt w:val="decimal"/>
      <w:lvlText w:val="%1."/>
      <w:lvlJc w:val="left"/>
      <w:pPr>
        <w:ind w:left="360" w:hanging="360"/>
      </w:pPr>
      <w:rPr>
        <w:rFonts w:hint="default"/>
      </w:rPr>
    </w:lvl>
    <w:lvl w:ilvl="1">
      <w:start w:val="1"/>
      <w:numFmt w:val="decimal"/>
      <w:lvlText w:val="%1.%2."/>
      <w:lvlJc w:val="left"/>
      <w:pPr>
        <w:ind w:left="153" w:hanging="720"/>
      </w:pPr>
      <w:rPr>
        <w:rFonts w:ascii="Tahoma" w:hAnsi="Tahoma" w:cs="Tahoma" w:hint="default"/>
        <w:i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6" w15:restartNumberingAfterBreak="0">
    <w:nsid w:val="0A6C0B92"/>
    <w:multiLevelType w:val="multilevel"/>
    <w:tmpl w:val="1E506CAA"/>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0F415DF3"/>
    <w:multiLevelType w:val="hybridMultilevel"/>
    <w:tmpl w:val="7CC86410"/>
    <w:lvl w:ilvl="0" w:tplc="B1884896">
      <w:start w:val="1"/>
      <w:numFmt w:val="lowerLetter"/>
      <w:lvlText w:val="%1)"/>
      <w:lvlJc w:val="left"/>
      <w:pPr>
        <w:ind w:left="1065" w:hanging="705"/>
      </w:pPr>
      <w:rPr>
        <w:rFonts w:hint="default"/>
      </w:rPr>
    </w:lvl>
    <w:lvl w:ilvl="1" w:tplc="442E125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3B66C4"/>
    <w:multiLevelType w:val="hybridMultilevel"/>
    <w:tmpl w:val="0BFAB7F8"/>
    <w:lvl w:ilvl="0" w:tplc="466E8086">
      <w:numFmt w:val="bullet"/>
      <w:lvlText w:val="-"/>
      <w:lvlJc w:val="left"/>
      <w:pPr>
        <w:ind w:left="720" w:hanging="360"/>
      </w:pPr>
      <w:rPr>
        <w:rFonts w:ascii="Tahoma" w:eastAsia="Calibri" w:hAnsi="Tahom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4A3974"/>
    <w:multiLevelType w:val="hybridMultilevel"/>
    <w:tmpl w:val="3CA860EC"/>
    <w:lvl w:ilvl="0" w:tplc="6CD0027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334F40"/>
    <w:multiLevelType w:val="hybridMultilevel"/>
    <w:tmpl w:val="7DACBAE4"/>
    <w:lvl w:ilvl="0" w:tplc="E9D668DE">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CD3018"/>
    <w:multiLevelType w:val="hybridMultilevel"/>
    <w:tmpl w:val="AF46BC9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2" w15:restartNumberingAfterBreak="0">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13" w15:restartNumberingAfterBreak="0">
    <w:nsid w:val="20BD22A4"/>
    <w:multiLevelType w:val="hybridMultilevel"/>
    <w:tmpl w:val="6BBC8D16"/>
    <w:lvl w:ilvl="0" w:tplc="FD6E1BC8">
      <w:start w:val="2008"/>
      <w:numFmt w:val="bullet"/>
      <w:pStyle w:val="Odrazky1"/>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753845"/>
    <w:multiLevelType w:val="hybridMultilevel"/>
    <w:tmpl w:val="F18E6A4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296476"/>
    <w:multiLevelType w:val="hybridMultilevel"/>
    <w:tmpl w:val="48E04342"/>
    <w:lvl w:ilvl="0" w:tplc="04090001">
      <w:start w:val="1"/>
      <w:numFmt w:val="bullet"/>
      <w:lvlText w:val=""/>
      <w:lvlJc w:val="left"/>
      <w:pPr>
        <w:ind w:left="1429" w:hanging="360"/>
      </w:pPr>
      <w:rPr>
        <w:rFonts w:ascii="Symbol" w:hAnsi="Symbol" w:hint="default"/>
      </w:rPr>
    </w:lvl>
    <w:lvl w:ilvl="1" w:tplc="90A805E2">
      <w:start w:val="4"/>
      <w:numFmt w:val="bullet"/>
      <w:lvlText w:val="•"/>
      <w:lvlJc w:val="left"/>
      <w:pPr>
        <w:ind w:left="2494" w:hanging="705"/>
      </w:pPr>
      <w:rPr>
        <w:rFonts w:ascii="Tahoma" w:eastAsia="Times New Roman" w:hAnsi="Tahoma" w:cs="Tahoma"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EF82C83"/>
    <w:multiLevelType w:val="hybridMultilevel"/>
    <w:tmpl w:val="E58A66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0C23592"/>
    <w:multiLevelType w:val="hybridMultilevel"/>
    <w:tmpl w:val="E43ED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C62C29"/>
    <w:multiLevelType w:val="hybridMultilevel"/>
    <w:tmpl w:val="6ECABC18"/>
    <w:lvl w:ilvl="0" w:tplc="1E8AE47E">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2C6FCD"/>
    <w:multiLevelType w:val="multilevel"/>
    <w:tmpl w:val="D6CE389E"/>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Theme="minorHAnsi" w:hAnsiTheme="minorHAnsi" w:cstheme="minorHAnsi" w:hint="default"/>
        <w:b w:val="0"/>
        <w:i w:val="0"/>
        <w:sz w:val="20"/>
        <w:szCs w:val="2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6C129A"/>
    <w:multiLevelType w:val="hybridMultilevel"/>
    <w:tmpl w:val="908CC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E41386"/>
    <w:multiLevelType w:val="hybridMultilevel"/>
    <w:tmpl w:val="7FD6C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2274F8"/>
    <w:multiLevelType w:val="singleLevel"/>
    <w:tmpl w:val="85BCDC7A"/>
    <w:lvl w:ilvl="0">
      <w:start w:val="1"/>
      <w:numFmt w:val="lowerLetter"/>
      <w:pStyle w:val="Kseznamabc2"/>
      <w:lvlText w:val="%1)"/>
      <w:lvlJc w:val="left"/>
      <w:pPr>
        <w:tabs>
          <w:tab w:val="num" w:pos="1701"/>
        </w:tabs>
        <w:ind w:left="1701" w:hanging="567"/>
      </w:pPr>
    </w:lvl>
  </w:abstractNum>
  <w:abstractNum w:abstractNumId="25"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6" w15:restartNumberingAfterBreak="0">
    <w:nsid w:val="417D2538"/>
    <w:multiLevelType w:val="hybridMultilevel"/>
    <w:tmpl w:val="0E2E5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46FE40D1"/>
    <w:multiLevelType w:val="hybridMultilevel"/>
    <w:tmpl w:val="B4A011B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4F251066"/>
    <w:multiLevelType w:val="hybridMultilevel"/>
    <w:tmpl w:val="55B686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F74D9B"/>
    <w:multiLevelType w:val="hybridMultilevel"/>
    <w:tmpl w:val="0B6C7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5E3FDE"/>
    <w:multiLevelType w:val="multilevel"/>
    <w:tmpl w:val="8DAA556E"/>
    <w:lvl w:ilvl="0">
      <w:start w:val="2"/>
      <w:numFmt w:val="decimal"/>
      <w:lvlText w:val="%1."/>
      <w:lvlJc w:val="left"/>
      <w:pPr>
        <w:ind w:left="360" w:hanging="360"/>
      </w:pPr>
      <w:rPr>
        <w:rFonts w:cs="Times New Roman"/>
      </w:rPr>
    </w:lvl>
    <w:lvl w:ilvl="1">
      <w:start w:val="3"/>
      <w:numFmt w:val="decimal"/>
      <w:lvlText w:val="%1.%2."/>
      <w:lvlJc w:val="left"/>
      <w:pPr>
        <w:ind w:left="720" w:hanging="720"/>
      </w:pPr>
      <w:rPr>
        <w:rFonts w:cs="Times New Roman"/>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2" w15:restartNumberingAfterBreak="0">
    <w:nsid w:val="5D4B43B7"/>
    <w:multiLevelType w:val="hybridMultilevel"/>
    <w:tmpl w:val="7CC86410"/>
    <w:lvl w:ilvl="0" w:tplc="B1884896">
      <w:start w:val="1"/>
      <w:numFmt w:val="lowerLetter"/>
      <w:lvlText w:val="%1)"/>
      <w:lvlJc w:val="left"/>
      <w:pPr>
        <w:ind w:left="1065" w:hanging="705"/>
      </w:pPr>
      <w:rPr>
        <w:rFonts w:hint="default"/>
      </w:rPr>
    </w:lvl>
    <w:lvl w:ilvl="1" w:tplc="442E125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5D2AAE"/>
    <w:multiLevelType w:val="hybridMultilevel"/>
    <w:tmpl w:val="FAC862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B57C90"/>
    <w:multiLevelType w:val="hybridMultilevel"/>
    <w:tmpl w:val="F4E24C74"/>
    <w:lvl w:ilvl="0" w:tplc="FFFFFFFF">
      <w:start w:val="1"/>
      <w:numFmt w:val="decimal"/>
      <w:pStyle w:val="Kseznamcislasm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6"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7" w15:restartNumberingAfterBreak="0">
    <w:nsid w:val="696227F3"/>
    <w:multiLevelType w:val="hybridMultilevel"/>
    <w:tmpl w:val="8F4E0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CD78EF"/>
    <w:multiLevelType w:val="hybridMultilevel"/>
    <w:tmpl w:val="98FC7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680D7C"/>
    <w:multiLevelType w:val="hybridMultilevel"/>
    <w:tmpl w:val="5CFE10E4"/>
    <w:lvl w:ilvl="0" w:tplc="15A01232">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4B6B3A"/>
    <w:multiLevelType w:val="multilevel"/>
    <w:tmpl w:val="85C09674"/>
    <w:lvl w:ilvl="0">
      <w:start w:val="1"/>
      <w:numFmt w:val="decimal"/>
      <w:lvlText w:val="%1"/>
      <w:lvlJc w:val="left"/>
      <w:pPr>
        <w:tabs>
          <w:tab w:val="num" w:pos="567"/>
        </w:tabs>
        <w:ind w:left="567" w:hanging="567"/>
      </w:pPr>
      <w:rPr>
        <w:rFonts w:cs="Times New Roman"/>
        <w:b/>
        <w:sz w:val="22"/>
        <w:szCs w:val="22"/>
      </w:rPr>
    </w:lvl>
    <w:lvl w:ilvl="1">
      <w:start w:val="1"/>
      <w:numFmt w:val="decimal"/>
      <w:lvlText w:val="%1.%2"/>
      <w:lvlJc w:val="left"/>
      <w:pPr>
        <w:tabs>
          <w:tab w:val="num" w:pos="862"/>
        </w:tabs>
        <w:ind w:left="709" w:hanging="567"/>
      </w:pPr>
      <w:rPr>
        <w:rFonts w:cs="Times New Roman"/>
        <w:sz w:val="22"/>
        <w:szCs w:val="22"/>
      </w:rPr>
    </w:lvl>
    <w:lvl w:ilvl="2">
      <w:start w:val="1"/>
      <w:numFmt w:val="decimal"/>
      <w:lvlText w:val="%1.%2.%3"/>
      <w:lvlJc w:val="left"/>
      <w:pPr>
        <w:tabs>
          <w:tab w:val="num" w:pos="1440"/>
        </w:tabs>
        <w:ind w:left="567" w:hanging="567"/>
      </w:pPr>
      <w:rPr>
        <w:rFonts w:cs="Times New Roman"/>
      </w:rPr>
    </w:lvl>
    <w:lvl w:ilvl="3">
      <w:start w:val="1"/>
      <w:numFmt w:val="decimal"/>
      <w:lvlText w:val="%1.%2.%3.%4"/>
      <w:lvlJc w:val="left"/>
      <w:pPr>
        <w:tabs>
          <w:tab w:val="num" w:pos="1800"/>
        </w:tabs>
        <w:ind w:left="567" w:hanging="567"/>
      </w:pPr>
      <w:rPr>
        <w:rFonts w:cs="Times New Roman"/>
      </w:rPr>
    </w:lvl>
    <w:lvl w:ilvl="4">
      <w:start w:val="1"/>
      <w:numFmt w:val="none"/>
      <w:lvlRestart w:val="0"/>
      <w:suff w:val="nothing"/>
      <w:lvlText w:val=""/>
      <w:lvlJc w:val="left"/>
      <w:pPr>
        <w:ind w:left="567" w:hanging="567"/>
      </w:pPr>
      <w:rPr>
        <w:rFonts w:cs="Times New Roman"/>
      </w:rPr>
    </w:lvl>
    <w:lvl w:ilvl="5">
      <w:start w:val="1"/>
      <w:numFmt w:val="decimal"/>
      <w:suff w:val="space"/>
      <w:lvlText w:val="Článek %6"/>
      <w:lvlJc w:val="left"/>
      <w:pPr>
        <w:ind w:left="567" w:hanging="567"/>
      </w:pPr>
      <w:rPr>
        <w:rFonts w:cs="Times New Roman"/>
      </w:rPr>
    </w:lvl>
    <w:lvl w:ilvl="6">
      <w:start w:val="1"/>
      <w:numFmt w:val="decimal"/>
      <w:lvlText w:val="%6.%7"/>
      <w:lvlJc w:val="left"/>
      <w:pPr>
        <w:tabs>
          <w:tab w:val="num" w:pos="709"/>
        </w:tabs>
        <w:ind w:left="709" w:hanging="709"/>
      </w:pPr>
      <w:rPr>
        <w:rFonts w:cs="Times New Roman"/>
      </w:rPr>
    </w:lvl>
    <w:lvl w:ilvl="7">
      <w:start w:val="1"/>
      <w:numFmt w:val="decimal"/>
      <w:lvlText w:val="%6.%7.%8"/>
      <w:lvlJc w:val="left"/>
      <w:pPr>
        <w:tabs>
          <w:tab w:val="num" w:pos="709"/>
        </w:tabs>
        <w:ind w:left="709" w:hanging="709"/>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73583CE5"/>
    <w:multiLevelType w:val="hybridMultilevel"/>
    <w:tmpl w:val="A2C88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FE4690"/>
    <w:multiLevelType w:val="hybridMultilevel"/>
    <w:tmpl w:val="791A7C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6">
    <w:abstractNumId w:val="35"/>
  </w:num>
  <w:num w:numId="7">
    <w:abstractNumId w:val="16"/>
  </w:num>
  <w:num w:numId="8">
    <w:abstractNumId w:val="2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4"/>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3"/>
  </w:num>
  <w:num w:numId="20">
    <w:abstractNumId w:val="17"/>
  </w:num>
  <w:num w:numId="21">
    <w:abstractNumId w:val="7"/>
  </w:num>
  <w:num w:numId="22">
    <w:abstractNumId w:val="14"/>
  </w:num>
  <w:num w:numId="23">
    <w:abstractNumId w:val="42"/>
  </w:num>
  <w:num w:numId="24">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8"/>
  </w:num>
  <w:num w:numId="29">
    <w:abstractNumId w:val="15"/>
  </w:num>
  <w:num w:numId="30">
    <w:abstractNumId w:val="11"/>
  </w:num>
  <w:num w:numId="31">
    <w:abstractNumId w:val="28"/>
  </w:num>
  <w:num w:numId="3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9"/>
  </w:num>
  <w:num w:numId="39">
    <w:abstractNumId w:val="37"/>
  </w:num>
  <w:num w:numId="40">
    <w:abstractNumId w:val="32"/>
  </w:num>
  <w:num w:numId="41">
    <w:abstractNumId w:val="30"/>
  </w:num>
  <w:num w:numId="42">
    <w:abstractNumId w:val="22"/>
  </w:num>
  <w:num w:numId="43">
    <w:abstractNumId w:val="38"/>
  </w:num>
  <w:num w:numId="44">
    <w:abstractNumId w:val="23"/>
  </w:num>
  <w:num w:numId="45">
    <w:abstractNumId w:val="2"/>
  </w:num>
  <w:num w:numId="46">
    <w:abstractNumId w:val="19"/>
  </w:num>
  <w:num w:numId="47">
    <w:abstractNumId w:val="26"/>
  </w:num>
  <w:num w:numId="48">
    <w:abstractNumId w:val="10"/>
  </w:num>
  <w:num w:numId="49">
    <w:abstractNumId w:val="20"/>
  </w:num>
  <w:num w:numId="50">
    <w:abstractNumId w:val="9"/>
  </w:num>
  <w:num w:numId="51">
    <w:abstractNumId w:val="21"/>
  </w:num>
  <w:num w:numId="52">
    <w:abstractNumId w:val="21"/>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94"/>
    <w:rsid w:val="00002192"/>
    <w:rsid w:val="00003F2F"/>
    <w:rsid w:val="00006432"/>
    <w:rsid w:val="00006674"/>
    <w:rsid w:val="0000697C"/>
    <w:rsid w:val="00006AAB"/>
    <w:rsid w:val="00007AE6"/>
    <w:rsid w:val="00012417"/>
    <w:rsid w:val="00012C39"/>
    <w:rsid w:val="000148D6"/>
    <w:rsid w:val="00014F8A"/>
    <w:rsid w:val="00016625"/>
    <w:rsid w:val="00016EA9"/>
    <w:rsid w:val="00017668"/>
    <w:rsid w:val="00017F82"/>
    <w:rsid w:val="000226C6"/>
    <w:rsid w:val="000234A9"/>
    <w:rsid w:val="00024F25"/>
    <w:rsid w:val="00025CC5"/>
    <w:rsid w:val="000271ED"/>
    <w:rsid w:val="00031CD2"/>
    <w:rsid w:val="00033348"/>
    <w:rsid w:val="00034F6E"/>
    <w:rsid w:val="00035346"/>
    <w:rsid w:val="00036953"/>
    <w:rsid w:val="00040291"/>
    <w:rsid w:val="000408FE"/>
    <w:rsid w:val="00044844"/>
    <w:rsid w:val="00047B2D"/>
    <w:rsid w:val="000526C6"/>
    <w:rsid w:val="0005342A"/>
    <w:rsid w:val="00053ABA"/>
    <w:rsid w:val="0005620E"/>
    <w:rsid w:val="000575D0"/>
    <w:rsid w:val="00066BFD"/>
    <w:rsid w:val="00067D8C"/>
    <w:rsid w:val="00070058"/>
    <w:rsid w:val="00071B97"/>
    <w:rsid w:val="00071CCB"/>
    <w:rsid w:val="000843EA"/>
    <w:rsid w:val="00086866"/>
    <w:rsid w:val="00086D03"/>
    <w:rsid w:val="00087E97"/>
    <w:rsid w:val="00093CA7"/>
    <w:rsid w:val="00094ACC"/>
    <w:rsid w:val="00094AF7"/>
    <w:rsid w:val="0009501E"/>
    <w:rsid w:val="00097E5B"/>
    <w:rsid w:val="000A1AE6"/>
    <w:rsid w:val="000A1EB4"/>
    <w:rsid w:val="000A29D0"/>
    <w:rsid w:val="000A3212"/>
    <w:rsid w:val="000A5939"/>
    <w:rsid w:val="000A6242"/>
    <w:rsid w:val="000A7767"/>
    <w:rsid w:val="000B00BC"/>
    <w:rsid w:val="000B44AE"/>
    <w:rsid w:val="000B4B46"/>
    <w:rsid w:val="000B51E6"/>
    <w:rsid w:val="000B5934"/>
    <w:rsid w:val="000B614E"/>
    <w:rsid w:val="000C3751"/>
    <w:rsid w:val="000C3880"/>
    <w:rsid w:val="000C3D21"/>
    <w:rsid w:val="000C3FCD"/>
    <w:rsid w:val="000C4961"/>
    <w:rsid w:val="000C4E2F"/>
    <w:rsid w:val="000C4EA3"/>
    <w:rsid w:val="000C5317"/>
    <w:rsid w:val="000C5DB4"/>
    <w:rsid w:val="000C61C4"/>
    <w:rsid w:val="000D052C"/>
    <w:rsid w:val="000D0A35"/>
    <w:rsid w:val="000D18E0"/>
    <w:rsid w:val="000D54E0"/>
    <w:rsid w:val="000D57AB"/>
    <w:rsid w:val="000D62E3"/>
    <w:rsid w:val="000D66DA"/>
    <w:rsid w:val="000E0CCB"/>
    <w:rsid w:val="000E1F46"/>
    <w:rsid w:val="000E2846"/>
    <w:rsid w:val="000E45C0"/>
    <w:rsid w:val="000E6190"/>
    <w:rsid w:val="000F039B"/>
    <w:rsid w:val="000F1680"/>
    <w:rsid w:val="000F37F9"/>
    <w:rsid w:val="000F4181"/>
    <w:rsid w:val="000F56A6"/>
    <w:rsid w:val="000F57D2"/>
    <w:rsid w:val="000F5F24"/>
    <w:rsid w:val="000F6E40"/>
    <w:rsid w:val="000F7D0B"/>
    <w:rsid w:val="001001E6"/>
    <w:rsid w:val="001003EA"/>
    <w:rsid w:val="001016BE"/>
    <w:rsid w:val="00102BE2"/>
    <w:rsid w:val="00102C3D"/>
    <w:rsid w:val="00102D31"/>
    <w:rsid w:val="00102DDA"/>
    <w:rsid w:val="00103E12"/>
    <w:rsid w:val="00105987"/>
    <w:rsid w:val="00107BDB"/>
    <w:rsid w:val="001112A3"/>
    <w:rsid w:val="00111789"/>
    <w:rsid w:val="001132B6"/>
    <w:rsid w:val="00113D45"/>
    <w:rsid w:val="00114A1A"/>
    <w:rsid w:val="00117210"/>
    <w:rsid w:val="001217F9"/>
    <w:rsid w:val="00122AE9"/>
    <w:rsid w:val="0012338A"/>
    <w:rsid w:val="001240E0"/>
    <w:rsid w:val="00126D4D"/>
    <w:rsid w:val="001270B9"/>
    <w:rsid w:val="0013022A"/>
    <w:rsid w:val="00132FCD"/>
    <w:rsid w:val="0013435D"/>
    <w:rsid w:val="001358BE"/>
    <w:rsid w:val="001363B7"/>
    <w:rsid w:val="00136F30"/>
    <w:rsid w:val="00137019"/>
    <w:rsid w:val="001374DD"/>
    <w:rsid w:val="0013777C"/>
    <w:rsid w:val="001403A2"/>
    <w:rsid w:val="00140EB6"/>
    <w:rsid w:val="00141C45"/>
    <w:rsid w:val="001420F9"/>
    <w:rsid w:val="0014329D"/>
    <w:rsid w:val="00145DA0"/>
    <w:rsid w:val="001514C9"/>
    <w:rsid w:val="00152054"/>
    <w:rsid w:val="0015353E"/>
    <w:rsid w:val="00154739"/>
    <w:rsid w:val="00155D63"/>
    <w:rsid w:val="00156F54"/>
    <w:rsid w:val="00157F00"/>
    <w:rsid w:val="0016032B"/>
    <w:rsid w:val="00161E4A"/>
    <w:rsid w:val="001620D2"/>
    <w:rsid w:val="001620E4"/>
    <w:rsid w:val="001631E0"/>
    <w:rsid w:val="00163A58"/>
    <w:rsid w:val="0016642D"/>
    <w:rsid w:val="00166A21"/>
    <w:rsid w:val="00166F15"/>
    <w:rsid w:val="001701D3"/>
    <w:rsid w:val="0017048C"/>
    <w:rsid w:val="00174B0F"/>
    <w:rsid w:val="00177910"/>
    <w:rsid w:val="00177D4F"/>
    <w:rsid w:val="00181888"/>
    <w:rsid w:val="001818E2"/>
    <w:rsid w:val="00182CBC"/>
    <w:rsid w:val="00183B22"/>
    <w:rsid w:val="00184AC4"/>
    <w:rsid w:val="001853B3"/>
    <w:rsid w:val="00187661"/>
    <w:rsid w:val="00191C44"/>
    <w:rsid w:val="00195FA5"/>
    <w:rsid w:val="00196858"/>
    <w:rsid w:val="001975B4"/>
    <w:rsid w:val="00197DF6"/>
    <w:rsid w:val="001A1E12"/>
    <w:rsid w:val="001A33D7"/>
    <w:rsid w:val="001A36A1"/>
    <w:rsid w:val="001A36EA"/>
    <w:rsid w:val="001A5582"/>
    <w:rsid w:val="001A64CB"/>
    <w:rsid w:val="001B2B9E"/>
    <w:rsid w:val="001B5416"/>
    <w:rsid w:val="001B6565"/>
    <w:rsid w:val="001B6AB4"/>
    <w:rsid w:val="001B6D39"/>
    <w:rsid w:val="001C1559"/>
    <w:rsid w:val="001C21CF"/>
    <w:rsid w:val="001C342E"/>
    <w:rsid w:val="001C43EC"/>
    <w:rsid w:val="001C4677"/>
    <w:rsid w:val="001D1965"/>
    <w:rsid w:val="001D61CD"/>
    <w:rsid w:val="001D6FDA"/>
    <w:rsid w:val="001E07E1"/>
    <w:rsid w:val="001E0D24"/>
    <w:rsid w:val="001E2048"/>
    <w:rsid w:val="001E29C9"/>
    <w:rsid w:val="001E343D"/>
    <w:rsid w:val="001E3BF6"/>
    <w:rsid w:val="001E5D65"/>
    <w:rsid w:val="001E63D2"/>
    <w:rsid w:val="001E6D02"/>
    <w:rsid w:val="001F11C0"/>
    <w:rsid w:val="001F63C3"/>
    <w:rsid w:val="00201777"/>
    <w:rsid w:val="002036EF"/>
    <w:rsid w:val="002040CE"/>
    <w:rsid w:val="002040E1"/>
    <w:rsid w:val="00204596"/>
    <w:rsid w:val="002053C2"/>
    <w:rsid w:val="0021048D"/>
    <w:rsid w:val="00213BD7"/>
    <w:rsid w:val="00214531"/>
    <w:rsid w:val="00215C93"/>
    <w:rsid w:val="002160ED"/>
    <w:rsid w:val="00221B7E"/>
    <w:rsid w:val="00222266"/>
    <w:rsid w:val="0022482C"/>
    <w:rsid w:val="00225374"/>
    <w:rsid w:val="00225B54"/>
    <w:rsid w:val="00225F03"/>
    <w:rsid w:val="00227765"/>
    <w:rsid w:val="0022799D"/>
    <w:rsid w:val="002305EE"/>
    <w:rsid w:val="002308DC"/>
    <w:rsid w:val="00231FF6"/>
    <w:rsid w:val="00235AF0"/>
    <w:rsid w:val="00235FDF"/>
    <w:rsid w:val="00236335"/>
    <w:rsid w:val="00236593"/>
    <w:rsid w:val="00237F94"/>
    <w:rsid w:val="002409E3"/>
    <w:rsid w:val="00244BAB"/>
    <w:rsid w:val="0024532E"/>
    <w:rsid w:val="002453C3"/>
    <w:rsid w:val="002467BB"/>
    <w:rsid w:val="0025311E"/>
    <w:rsid w:val="002535A3"/>
    <w:rsid w:val="002546A9"/>
    <w:rsid w:val="00255D34"/>
    <w:rsid w:val="00256D6E"/>
    <w:rsid w:val="00261535"/>
    <w:rsid w:val="002657ED"/>
    <w:rsid w:val="00266163"/>
    <w:rsid w:val="002673F2"/>
    <w:rsid w:val="002725A9"/>
    <w:rsid w:val="00272A56"/>
    <w:rsid w:val="00273341"/>
    <w:rsid w:val="002735C0"/>
    <w:rsid w:val="002744E1"/>
    <w:rsid w:val="0027529C"/>
    <w:rsid w:val="00277386"/>
    <w:rsid w:val="002828E7"/>
    <w:rsid w:val="00283FCA"/>
    <w:rsid w:val="002848C9"/>
    <w:rsid w:val="002861B5"/>
    <w:rsid w:val="002862BF"/>
    <w:rsid w:val="00286933"/>
    <w:rsid w:val="00286CEB"/>
    <w:rsid w:val="0028795F"/>
    <w:rsid w:val="00294957"/>
    <w:rsid w:val="00294E53"/>
    <w:rsid w:val="002953BE"/>
    <w:rsid w:val="00295EA8"/>
    <w:rsid w:val="0029667D"/>
    <w:rsid w:val="002A02C0"/>
    <w:rsid w:val="002A2713"/>
    <w:rsid w:val="002A51AB"/>
    <w:rsid w:val="002B07DB"/>
    <w:rsid w:val="002B0B97"/>
    <w:rsid w:val="002B3503"/>
    <w:rsid w:val="002B375F"/>
    <w:rsid w:val="002B37C9"/>
    <w:rsid w:val="002B4376"/>
    <w:rsid w:val="002B4B17"/>
    <w:rsid w:val="002B7C88"/>
    <w:rsid w:val="002C2D96"/>
    <w:rsid w:val="002C574D"/>
    <w:rsid w:val="002C6515"/>
    <w:rsid w:val="002C6B4F"/>
    <w:rsid w:val="002D3A50"/>
    <w:rsid w:val="002D450F"/>
    <w:rsid w:val="002D510C"/>
    <w:rsid w:val="002D5699"/>
    <w:rsid w:val="002E001F"/>
    <w:rsid w:val="002E10CD"/>
    <w:rsid w:val="002E1C87"/>
    <w:rsid w:val="002E4D78"/>
    <w:rsid w:val="002E60DA"/>
    <w:rsid w:val="002E63B0"/>
    <w:rsid w:val="002E7865"/>
    <w:rsid w:val="002F0B10"/>
    <w:rsid w:val="002F2C69"/>
    <w:rsid w:val="002F2E71"/>
    <w:rsid w:val="002F34D7"/>
    <w:rsid w:val="002F3FAE"/>
    <w:rsid w:val="002F4513"/>
    <w:rsid w:val="003031C3"/>
    <w:rsid w:val="00305A40"/>
    <w:rsid w:val="00306215"/>
    <w:rsid w:val="003073A4"/>
    <w:rsid w:val="003073DC"/>
    <w:rsid w:val="00307573"/>
    <w:rsid w:val="00310DAC"/>
    <w:rsid w:val="00310FFF"/>
    <w:rsid w:val="003122F3"/>
    <w:rsid w:val="003144DD"/>
    <w:rsid w:val="00315594"/>
    <w:rsid w:val="00316BD0"/>
    <w:rsid w:val="00320ED3"/>
    <w:rsid w:val="00321787"/>
    <w:rsid w:val="003218D4"/>
    <w:rsid w:val="00321C9B"/>
    <w:rsid w:val="00322242"/>
    <w:rsid w:val="0032374C"/>
    <w:rsid w:val="00324684"/>
    <w:rsid w:val="00324D8C"/>
    <w:rsid w:val="003263AF"/>
    <w:rsid w:val="00334E42"/>
    <w:rsid w:val="003353BF"/>
    <w:rsid w:val="00335BA0"/>
    <w:rsid w:val="0033683B"/>
    <w:rsid w:val="003408AB"/>
    <w:rsid w:val="0034270F"/>
    <w:rsid w:val="00345B9B"/>
    <w:rsid w:val="0034689A"/>
    <w:rsid w:val="00346EB7"/>
    <w:rsid w:val="003473E7"/>
    <w:rsid w:val="003530F1"/>
    <w:rsid w:val="00353C22"/>
    <w:rsid w:val="003570F5"/>
    <w:rsid w:val="0036094C"/>
    <w:rsid w:val="00361349"/>
    <w:rsid w:val="00361BB5"/>
    <w:rsid w:val="00362D45"/>
    <w:rsid w:val="00364B18"/>
    <w:rsid w:val="003657C9"/>
    <w:rsid w:val="00367186"/>
    <w:rsid w:val="00370C70"/>
    <w:rsid w:val="003712E1"/>
    <w:rsid w:val="00371E36"/>
    <w:rsid w:val="00372511"/>
    <w:rsid w:val="003727CA"/>
    <w:rsid w:val="00373AE2"/>
    <w:rsid w:val="00375651"/>
    <w:rsid w:val="00377694"/>
    <w:rsid w:val="0038026E"/>
    <w:rsid w:val="00380F30"/>
    <w:rsid w:val="00381A05"/>
    <w:rsid w:val="00382949"/>
    <w:rsid w:val="00383CFC"/>
    <w:rsid w:val="0038493A"/>
    <w:rsid w:val="003854D0"/>
    <w:rsid w:val="003861FF"/>
    <w:rsid w:val="00387CCF"/>
    <w:rsid w:val="00390C8E"/>
    <w:rsid w:val="0039477F"/>
    <w:rsid w:val="00394CD6"/>
    <w:rsid w:val="003956C1"/>
    <w:rsid w:val="003957B1"/>
    <w:rsid w:val="0039679D"/>
    <w:rsid w:val="003A08D1"/>
    <w:rsid w:val="003A1775"/>
    <w:rsid w:val="003A37CC"/>
    <w:rsid w:val="003A38F0"/>
    <w:rsid w:val="003A4B37"/>
    <w:rsid w:val="003A542A"/>
    <w:rsid w:val="003A5818"/>
    <w:rsid w:val="003A6749"/>
    <w:rsid w:val="003B1B58"/>
    <w:rsid w:val="003B48E6"/>
    <w:rsid w:val="003B53BE"/>
    <w:rsid w:val="003B667D"/>
    <w:rsid w:val="003B73FF"/>
    <w:rsid w:val="003B7BB8"/>
    <w:rsid w:val="003B7F35"/>
    <w:rsid w:val="003C00C7"/>
    <w:rsid w:val="003C061F"/>
    <w:rsid w:val="003C32EE"/>
    <w:rsid w:val="003C44D9"/>
    <w:rsid w:val="003C57A6"/>
    <w:rsid w:val="003C6330"/>
    <w:rsid w:val="003C650D"/>
    <w:rsid w:val="003C7A18"/>
    <w:rsid w:val="003D104C"/>
    <w:rsid w:val="003D173D"/>
    <w:rsid w:val="003D4A4C"/>
    <w:rsid w:val="003D4F90"/>
    <w:rsid w:val="003D58F6"/>
    <w:rsid w:val="003D59E8"/>
    <w:rsid w:val="003D6105"/>
    <w:rsid w:val="003D6295"/>
    <w:rsid w:val="003D73CD"/>
    <w:rsid w:val="003D75CF"/>
    <w:rsid w:val="003E0AA9"/>
    <w:rsid w:val="003E215A"/>
    <w:rsid w:val="003E35AC"/>
    <w:rsid w:val="003E3FDE"/>
    <w:rsid w:val="003E4B32"/>
    <w:rsid w:val="003E5267"/>
    <w:rsid w:val="003E5426"/>
    <w:rsid w:val="003E5592"/>
    <w:rsid w:val="003E57F1"/>
    <w:rsid w:val="003E729E"/>
    <w:rsid w:val="003E7800"/>
    <w:rsid w:val="003F045B"/>
    <w:rsid w:val="003F0709"/>
    <w:rsid w:val="003F0FE2"/>
    <w:rsid w:val="003F2B85"/>
    <w:rsid w:val="003F351E"/>
    <w:rsid w:val="003F3909"/>
    <w:rsid w:val="003F474F"/>
    <w:rsid w:val="003F4C92"/>
    <w:rsid w:val="00400B66"/>
    <w:rsid w:val="004028D4"/>
    <w:rsid w:val="00403AF0"/>
    <w:rsid w:val="0040526B"/>
    <w:rsid w:val="00405BB5"/>
    <w:rsid w:val="00406C11"/>
    <w:rsid w:val="00406F0A"/>
    <w:rsid w:val="004070FE"/>
    <w:rsid w:val="004104B5"/>
    <w:rsid w:val="00410925"/>
    <w:rsid w:val="00412514"/>
    <w:rsid w:val="004136EC"/>
    <w:rsid w:val="00414266"/>
    <w:rsid w:val="004146F8"/>
    <w:rsid w:val="00414B35"/>
    <w:rsid w:val="00414C67"/>
    <w:rsid w:val="00416249"/>
    <w:rsid w:val="004171FE"/>
    <w:rsid w:val="00417BA7"/>
    <w:rsid w:val="00421839"/>
    <w:rsid w:val="00421965"/>
    <w:rsid w:val="00421E2C"/>
    <w:rsid w:val="004226DF"/>
    <w:rsid w:val="004258FA"/>
    <w:rsid w:val="00425CCF"/>
    <w:rsid w:val="00426685"/>
    <w:rsid w:val="00426849"/>
    <w:rsid w:val="00427A7E"/>
    <w:rsid w:val="0043230B"/>
    <w:rsid w:val="004330AF"/>
    <w:rsid w:val="00433583"/>
    <w:rsid w:val="0043412F"/>
    <w:rsid w:val="0043417F"/>
    <w:rsid w:val="00436E6E"/>
    <w:rsid w:val="00437A5B"/>
    <w:rsid w:val="00440A38"/>
    <w:rsid w:val="004417F7"/>
    <w:rsid w:val="00443C1A"/>
    <w:rsid w:val="004447B5"/>
    <w:rsid w:val="00444F40"/>
    <w:rsid w:val="00445C6B"/>
    <w:rsid w:val="0045162E"/>
    <w:rsid w:val="00451EC9"/>
    <w:rsid w:val="00452B81"/>
    <w:rsid w:val="00452DC5"/>
    <w:rsid w:val="00453C4E"/>
    <w:rsid w:val="00453FD4"/>
    <w:rsid w:val="0045412A"/>
    <w:rsid w:val="00454C0A"/>
    <w:rsid w:val="0046003A"/>
    <w:rsid w:val="00462594"/>
    <w:rsid w:val="0046448E"/>
    <w:rsid w:val="00464869"/>
    <w:rsid w:val="00467341"/>
    <w:rsid w:val="004750CE"/>
    <w:rsid w:val="004757CC"/>
    <w:rsid w:val="00476CA8"/>
    <w:rsid w:val="00476F95"/>
    <w:rsid w:val="00477E4B"/>
    <w:rsid w:val="00477FDF"/>
    <w:rsid w:val="00480192"/>
    <w:rsid w:val="00481A48"/>
    <w:rsid w:val="00481D05"/>
    <w:rsid w:val="00482766"/>
    <w:rsid w:val="00483A00"/>
    <w:rsid w:val="004842F4"/>
    <w:rsid w:val="00485CB9"/>
    <w:rsid w:val="00486D91"/>
    <w:rsid w:val="00486DAE"/>
    <w:rsid w:val="00487A39"/>
    <w:rsid w:val="00487F5B"/>
    <w:rsid w:val="00490A1D"/>
    <w:rsid w:val="004914EF"/>
    <w:rsid w:val="004917E5"/>
    <w:rsid w:val="004929AC"/>
    <w:rsid w:val="00495FE0"/>
    <w:rsid w:val="00497931"/>
    <w:rsid w:val="00497CDB"/>
    <w:rsid w:val="004A0F33"/>
    <w:rsid w:val="004A1974"/>
    <w:rsid w:val="004A3432"/>
    <w:rsid w:val="004A4193"/>
    <w:rsid w:val="004A66F9"/>
    <w:rsid w:val="004B052C"/>
    <w:rsid w:val="004B0B06"/>
    <w:rsid w:val="004B1BD1"/>
    <w:rsid w:val="004B2674"/>
    <w:rsid w:val="004B459A"/>
    <w:rsid w:val="004B4BB2"/>
    <w:rsid w:val="004B4E08"/>
    <w:rsid w:val="004C424D"/>
    <w:rsid w:val="004C458E"/>
    <w:rsid w:val="004C467B"/>
    <w:rsid w:val="004C5D94"/>
    <w:rsid w:val="004C7C44"/>
    <w:rsid w:val="004D0232"/>
    <w:rsid w:val="004D1692"/>
    <w:rsid w:val="004D1912"/>
    <w:rsid w:val="004D2142"/>
    <w:rsid w:val="004D326E"/>
    <w:rsid w:val="004D5A8F"/>
    <w:rsid w:val="004D6B34"/>
    <w:rsid w:val="004E1634"/>
    <w:rsid w:val="004E21DC"/>
    <w:rsid w:val="004E493B"/>
    <w:rsid w:val="004E5FCB"/>
    <w:rsid w:val="004E753F"/>
    <w:rsid w:val="004E7FA1"/>
    <w:rsid w:val="004F07D1"/>
    <w:rsid w:val="004F1DCD"/>
    <w:rsid w:val="004F25C7"/>
    <w:rsid w:val="004F2CAC"/>
    <w:rsid w:val="004F65DF"/>
    <w:rsid w:val="004F67FC"/>
    <w:rsid w:val="00500C5B"/>
    <w:rsid w:val="00501B5D"/>
    <w:rsid w:val="005029D8"/>
    <w:rsid w:val="005050D1"/>
    <w:rsid w:val="00506150"/>
    <w:rsid w:val="0050693D"/>
    <w:rsid w:val="00506C43"/>
    <w:rsid w:val="005077EB"/>
    <w:rsid w:val="00507FE6"/>
    <w:rsid w:val="0051016F"/>
    <w:rsid w:val="005103F1"/>
    <w:rsid w:val="0051236B"/>
    <w:rsid w:val="00513332"/>
    <w:rsid w:val="005136F6"/>
    <w:rsid w:val="00514187"/>
    <w:rsid w:val="0052085F"/>
    <w:rsid w:val="005209FD"/>
    <w:rsid w:val="0052126A"/>
    <w:rsid w:val="00521E28"/>
    <w:rsid w:val="00523723"/>
    <w:rsid w:val="005253BB"/>
    <w:rsid w:val="0052550D"/>
    <w:rsid w:val="00525E7F"/>
    <w:rsid w:val="00525F85"/>
    <w:rsid w:val="00526CF3"/>
    <w:rsid w:val="0052744B"/>
    <w:rsid w:val="00527CCA"/>
    <w:rsid w:val="00527F9D"/>
    <w:rsid w:val="00531AC3"/>
    <w:rsid w:val="00531FE5"/>
    <w:rsid w:val="005345F3"/>
    <w:rsid w:val="00534D74"/>
    <w:rsid w:val="00536295"/>
    <w:rsid w:val="00537596"/>
    <w:rsid w:val="00537E47"/>
    <w:rsid w:val="00543C66"/>
    <w:rsid w:val="00544CEF"/>
    <w:rsid w:val="00551855"/>
    <w:rsid w:val="00553D86"/>
    <w:rsid w:val="00554D8E"/>
    <w:rsid w:val="00556CD3"/>
    <w:rsid w:val="00557F95"/>
    <w:rsid w:val="00560FFA"/>
    <w:rsid w:val="00561CE7"/>
    <w:rsid w:val="005627BA"/>
    <w:rsid w:val="00562F32"/>
    <w:rsid w:val="00563736"/>
    <w:rsid w:val="0056475C"/>
    <w:rsid w:val="00564F8A"/>
    <w:rsid w:val="0056616C"/>
    <w:rsid w:val="00566ABD"/>
    <w:rsid w:val="00567B78"/>
    <w:rsid w:val="005700B2"/>
    <w:rsid w:val="00573266"/>
    <w:rsid w:val="00580691"/>
    <w:rsid w:val="0058181F"/>
    <w:rsid w:val="00581C1A"/>
    <w:rsid w:val="00586CB9"/>
    <w:rsid w:val="00587423"/>
    <w:rsid w:val="00587BED"/>
    <w:rsid w:val="00590DD0"/>
    <w:rsid w:val="005910AD"/>
    <w:rsid w:val="0059229E"/>
    <w:rsid w:val="005967A7"/>
    <w:rsid w:val="005A09CC"/>
    <w:rsid w:val="005A2459"/>
    <w:rsid w:val="005A38FA"/>
    <w:rsid w:val="005A40D9"/>
    <w:rsid w:val="005A6D1F"/>
    <w:rsid w:val="005A7B66"/>
    <w:rsid w:val="005B251A"/>
    <w:rsid w:val="005B2917"/>
    <w:rsid w:val="005B5C03"/>
    <w:rsid w:val="005B7370"/>
    <w:rsid w:val="005B7D8F"/>
    <w:rsid w:val="005C113D"/>
    <w:rsid w:val="005C131B"/>
    <w:rsid w:val="005C163F"/>
    <w:rsid w:val="005C424B"/>
    <w:rsid w:val="005C4F23"/>
    <w:rsid w:val="005C54E9"/>
    <w:rsid w:val="005C5A84"/>
    <w:rsid w:val="005C701A"/>
    <w:rsid w:val="005C73F2"/>
    <w:rsid w:val="005D123D"/>
    <w:rsid w:val="005D12C4"/>
    <w:rsid w:val="005D526C"/>
    <w:rsid w:val="005D617D"/>
    <w:rsid w:val="005D6434"/>
    <w:rsid w:val="005E1D65"/>
    <w:rsid w:val="005E1DA7"/>
    <w:rsid w:val="005E20BD"/>
    <w:rsid w:val="005E4168"/>
    <w:rsid w:val="005F0021"/>
    <w:rsid w:val="005F2176"/>
    <w:rsid w:val="005F3936"/>
    <w:rsid w:val="005F3E90"/>
    <w:rsid w:val="005F6E4A"/>
    <w:rsid w:val="00603D68"/>
    <w:rsid w:val="00603DF5"/>
    <w:rsid w:val="00603F68"/>
    <w:rsid w:val="00605897"/>
    <w:rsid w:val="00605DDC"/>
    <w:rsid w:val="00606104"/>
    <w:rsid w:val="00606B8E"/>
    <w:rsid w:val="0060714D"/>
    <w:rsid w:val="00607F94"/>
    <w:rsid w:val="006125EB"/>
    <w:rsid w:val="00614D09"/>
    <w:rsid w:val="00615EE0"/>
    <w:rsid w:val="00620F15"/>
    <w:rsid w:val="006214B3"/>
    <w:rsid w:val="0062596C"/>
    <w:rsid w:val="0062734F"/>
    <w:rsid w:val="00627C6A"/>
    <w:rsid w:val="00631626"/>
    <w:rsid w:val="00631FD7"/>
    <w:rsid w:val="006336E8"/>
    <w:rsid w:val="00634322"/>
    <w:rsid w:val="00634669"/>
    <w:rsid w:val="00635405"/>
    <w:rsid w:val="00637920"/>
    <w:rsid w:val="00637ACD"/>
    <w:rsid w:val="006429FA"/>
    <w:rsid w:val="00643383"/>
    <w:rsid w:val="00645266"/>
    <w:rsid w:val="00645EED"/>
    <w:rsid w:val="00652FAB"/>
    <w:rsid w:val="00655BE8"/>
    <w:rsid w:val="006562A7"/>
    <w:rsid w:val="00664EFF"/>
    <w:rsid w:val="0066556C"/>
    <w:rsid w:val="00672557"/>
    <w:rsid w:val="006727D1"/>
    <w:rsid w:val="00672F46"/>
    <w:rsid w:val="0067738A"/>
    <w:rsid w:val="00677C6E"/>
    <w:rsid w:val="0068470F"/>
    <w:rsid w:val="00684EA2"/>
    <w:rsid w:val="00685453"/>
    <w:rsid w:val="0068664B"/>
    <w:rsid w:val="006872C7"/>
    <w:rsid w:val="006933A9"/>
    <w:rsid w:val="00693BE5"/>
    <w:rsid w:val="00696CEC"/>
    <w:rsid w:val="0069750A"/>
    <w:rsid w:val="006A03D4"/>
    <w:rsid w:val="006A1C24"/>
    <w:rsid w:val="006A2261"/>
    <w:rsid w:val="006A3022"/>
    <w:rsid w:val="006A3DED"/>
    <w:rsid w:val="006A4DEB"/>
    <w:rsid w:val="006A6B25"/>
    <w:rsid w:val="006A6FF9"/>
    <w:rsid w:val="006A741D"/>
    <w:rsid w:val="006B0F20"/>
    <w:rsid w:val="006B54CD"/>
    <w:rsid w:val="006B56DE"/>
    <w:rsid w:val="006C0171"/>
    <w:rsid w:val="006C300E"/>
    <w:rsid w:val="006C7E58"/>
    <w:rsid w:val="006D0AB2"/>
    <w:rsid w:val="006D0E1C"/>
    <w:rsid w:val="006D0E89"/>
    <w:rsid w:val="006D2364"/>
    <w:rsid w:val="006D2647"/>
    <w:rsid w:val="006D29D2"/>
    <w:rsid w:val="006D29F7"/>
    <w:rsid w:val="006D30D0"/>
    <w:rsid w:val="006D3928"/>
    <w:rsid w:val="006D6945"/>
    <w:rsid w:val="006D73D3"/>
    <w:rsid w:val="006D794A"/>
    <w:rsid w:val="006E23BA"/>
    <w:rsid w:val="006E347F"/>
    <w:rsid w:val="006E4B03"/>
    <w:rsid w:val="006E4DB0"/>
    <w:rsid w:val="006E579E"/>
    <w:rsid w:val="006E6CA8"/>
    <w:rsid w:val="006E6F44"/>
    <w:rsid w:val="006F1D26"/>
    <w:rsid w:val="006F3186"/>
    <w:rsid w:val="006F4FE4"/>
    <w:rsid w:val="006F679F"/>
    <w:rsid w:val="006F780B"/>
    <w:rsid w:val="00701E08"/>
    <w:rsid w:val="007063C8"/>
    <w:rsid w:val="00707CEE"/>
    <w:rsid w:val="0071182E"/>
    <w:rsid w:val="007130AB"/>
    <w:rsid w:val="00716402"/>
    <w:rsid w:val="0071650E"/>
    <w:rsid w:val="00717195"/>
    <w:rsid w:val="00720013"/>
    <w:rsid w:val="007224D0"/>
    <w:rsid w:val="00722DBE"/>
    <w:rsid w:val="007235F1"/>
    <w:rsid w:val="00726C0E"/>
    <w:rsid w:val="00726DAD"/>
    <w:rsid w:val="00727210"/>
    <w:rsid w:val="00727E01"/>
    <w:rsid w:val="00730755"/>
    <w:rsid w:val="007311FE"/>
    <w:rsid w:val="0073122A"/>
    <w:rsid w:val="00732D92"/>
    <w:rsid w:val="00733257"/>
    <w:rsid w:val="00734047"/>
    <w:rsid w:val="00734416"/>
    <w:rsid w:val="00734997"/>
    <w:rsid w:val="00734ABB"/>
    <w:rsid w:val="00736246"/>
    <w:rsid w:val="0074020C"/>
    <w:rsid w:val="00741CEA"/>
    <w:rsid w:val="00743480"/>
    <w:rsid w:val="00743502"/>
    <w:rsid w:val="00744F90"/>
    <w:rsid w:val="00745D35"/>
    <w:rsid w:val="00745FC7"/>
    <w:rsid w:val="00746E46"/>
    <w:rsid w:val="00746E4E"/>
    <w:rsid w:val="00747EB4"/>
    <w:rsid w:val="007511A4"/>
    <w:rsid w:val="007520B0"/>
    <w:rsid w:val="00752D49"/>
    <w:rsid w:val="00753A7C"/>
    <w:rsid w:val="0075455B"/>
    <w:rsid w:val="0076187F"/>
    <w:rsid w:val="007627C1"/>
    <w:rsid w:val="00762F3B"/>
    <w:rsid w:val="00764010"/>
    <w:rsid w:val="00766648"/>
    <w:rsid w:val="007677D6"/>
    <w:rsid w:val="00767D82"/>
    <w:rsid w:val="0077235C"/>
    <w:rsid w:val="007728CB"/>
    <w:rsid w:val="00775AA2"/>
    <w:rsid w:val="0077696B"/>
    <w:rsid w:val="00777157"/>
    <w:rsid w:val="0077722B"/>
    <w:rsid w:val="00777F01"/>
    <w:rsid w:val="00777F99"/>
    <w:rsid w:val="00781953"/>
    <w:rsid w:val="00781E3A"/>
    <w:rsid w:val="00782AB8"/>
    <w:rsid w:val="00782DDE"/>
    <w:rsid w:val="007831AA"/>
    <w:rsid w:val="0079000C"/>
    <w:rsid w:val="00790C9B"/>
    <w:rsid w:val="0079241F"/>
    <w:rsid w:val="007933C6"/>
    <w:rsid w:val="00793C8B"/>
    <w:rsid w:val="00793E22"/>
    <w:rsid w:val="00794BF6"/>
    <w:rsid w:val="00797004"/>
    <w:rsid w:val="00797B5A"/>
    <w:rsid w:val="00797F08"/>
    <w:rsid w:val="007A13A5"/>
    <w:rsid w:val="007A1E96"/>
    <w:rsid w:val="007A2B50"/>
    <w:rsid w:val="007A34D7"/>
    <w:rsid w:val="007A38D7"/>
    <w:rsid w:val="007A485D"/>
    <w:rsid w:val="007A58D8"/>
    <w:rsid w:val="007A5D4D"/>
    <w:rsid w:val="007A5EFB"/>
    <w:rsid w:val="007A6295"/>
    <w:rsid w:val="007A6A5D"/>
    <w:rsid w:val="007A6AF4"/>
    <w:rsid w:val="007A7166"/>
    <w:rsid w:val="007B07E9"/>
    <w:rsid w:val="007B0A37"/>
    <w:rsid w:val="007B1BD0"/>
    <w:rsid w:val="007B1FDB"/>
    <w:rsid w:val="007B57BC"/>
    <w:rsid w:val="007B73CB"/>
    <w:rsid w:val="007C2E06"/>
    <w:rsid w:val="007C4E88"/>
    <w:rsid w:val="007C54FD"/>
    <w:rsid w:val="007C71AA"/>
    <w:rsid w:val="007D289F"/>
    <w:rsid w:val="007D34D0"/>
    <w:rsid w:val="007D3531"/>
    <w:rsid w:val="007D4069"/>
    <w:rsid w:val="007E1373"/>
    <w:rsid w:val="007E381D"/>
    <w:rsid w:val="007E3823"/>
    <w:rsid w:val="007E45D0"/>
    <w:rsid w:val="007E630E"/>
    <w:rsid w:val="007E6FD8"/>
    <w:rsid w:val="007E7280"/>
    <w:rsid w:val="007E72FD"/>
    <w:rsid w:val="007F0343"/>
    <w:rsid w:val="007F5EDA"/>
    <w:rsid w:val="007F7B56"/>
    <w:rsid w:val="00800AEA"/>
    <w:rsid w:val="008015C0"/>
    <w:rsid w:val="00801EA9"/>
    <w:rsid w:val="00802976"/>
    <w:rsid w:val="008043B9"/>
    <w:rsid w:val="00804568"/>
    <w:rsid w:val="00805123"/>
    <w:rsid w:val="008056DE"/>
    <w:rsid w:val="00811CF8"/>
    <w:rsid w:val="00811E01"/>
    <w:rsid w:val="00813F06"/>
    <w:rsid w:val="00814849"/>
    <w:rsid w:val="008152AB"/>
    <w:rsid w:val="008157BA"/>
    <w:rsid w:val="00815959"/>
    <w:rsid w:val="00816D29"/>
    <w:rsid w:val="00816E23"/>
    <w:rsid w:val="00824127"/>
    <w:rsid w:val="0082701F"/>
    <w:rsid w:val="00827568"/>
    <w:rsid w:val="00827EFD"/>
    <w:rsid w:val="00830DE8"/>
    <w:rsid w:val="00833EE6"/>
    <w:rsid w:val="008347C1"/>
    <w:rsid w:val="00834849"/>
    <w:rsid w:val="00834C4B"/>
    <w:rsid w:val="00834DA9"/>
    <w:rsid w:val="008363C1"/>
    <w:rsid w:val="00837B44"/>
    <w:rsid w:val="008402AD"/>
    <w:rsid w:val="00841106"/>
    <w:rsid w:val="00841507"/>
    <w:rsid w:val="0084160F"/>
    <w:rsid w:val="00841DCE"/>
    <w:rsid w:val="00842E0A"/>
    <w:rsid w:val="00844768"/>
    <w:rsid w:val="008461AC"/>
    <w:rsid w:val="00847C07"/>
    <w:rsid w:val="00847F8A"/>
    <w:rsid w:val="0085049C"/>
    <w:rsid w:val="00850AB0"/>
    <w:rsid w:val="00851F33"/>
    <w:rsid w:val="00853BE9"/>
    <w:rsid w:val="008606E6"/>
    <w:rsid w:val="00860C87"/>
    <w:rsid w:val="00863383"/>
    <w:rsid w:val="00863892"/>
    <w:rsid w:val="008640C4"/>
    <w:rsid w:val="00866484"/>
    <w:rsid w:val="0087031A"/>
    <w:rsid w:val="00870801"/>
    <w:rsid w:val="00870ACA"/>
    <w:rsid w:val="00870C64"/>
    <w:rsid w:val="008718B6"/>
    <w:rsid w:val="00874417"/>
    <w:rsid w:val="00874443"/>
    <w:rsid w:val="00874841"/>
    <w:rsid w:val="00876564"/>
    <w:rsid w:val="0088011B"/>
    <w:rsid w:val="00880E16"/>
    <w:rsid w:val="008819E9"/>
    <w:rsid w:val="008831EF"/>
    <w:rsid w:val="00883F41"/>
    <w:rsid w:val="00884732"/>
    <w:rsid w:val="008879D3"/>
    <w:rsid w:val="00887B6F"/>
    <w:rsid w:val="00890F95"/>
    <w:rsid w:val="00891232"/>
    <w:rsid w:val="0089236E"/>
    <w:rsid w:val="00893DE6"/>
    <w:rsid w:val="00893EC9"/>
    <w:rsid w:val="00895FDE"/>
    <w:rsid w:val="0089740D"/>
    <w:rsid w:val="008A0861"/>
    <w:rsid w:val="008A0B06"/>
    <w:rsid w:val="008A2579"/>
    <w:rsid w:val="008A2CDE"/>
    <w:rsid w:val="008A31AD"/>
    <w:rsid w:val="008A4EFB"/>
    <w:rsid w:val="008A5B85"/>
    <w:rsid w:val="008B1908"/>
    <w:rsid w:val="008B38C8"/>
    <w:rsid w:val="008B7BB9"/>
    <w:rsid w:val="008C0E3B"/>
    <w:rsid w:val="008C33AB"/>
    <w:rsid w:val="008C4DCB"/>
    <w:rsid w:val="008C50E0"/>
    <w:rsid w:val="008C5E94"/>
    <w:rsid w:val="008C5F70"/>
    <w:rsid w:val="008C6973"/>
    <w:rsid w:val="008C6E73"/>
    <w:rsid w:val="008D12F5"/>
    <w:rsid w:val="008D1388"/>
    <w:rsid w:val="008D43C5"/>
    <w:rsid w:val="008D5736"/>
    <w:rsid w:val="008D5C55"/>
    <w:rsid w:val="008D748C"/>
    <w:rsid w:val="008D7C0D"/>
    <w:rsid w:val="008E0988"/>
    <w:rsid w:val="008E11E7"/>
    <w:rsid w:val="008F0948"/>
    <w:rsid w:val="008F1F18"/>
    <w:rsid w:val="008F27C3"/>
    <w:rsid w:val="008F32E7"/>
    <w:rsid w:val="008F3B93"/>
    <w:rsid w:val="008F432B"/>
    <w:rsid w:val="008F60EC"/>
    <w:rsid w:val="00901DCC"/>
    <w:rsid w:val="00901F76"/>
    <w:rsid w:val="00905085"/>
    <w:rsid w:val="00906D6B"/>
    <w:rsid w:val="00906FD0"/>
    <w:rsid w:val="0090709D"/>
    <w:rsid w:val="00907520"/>
    <w:rsid w:val="009075B8"/>
    <w:rsid w:val="0091026B"/>
    <w:rsid w:val="00910328"/>
    <w:rsid w:val="00912C05"/>
    <w:rsid w:val="00914DE3"/>
    <w:rsid w:val="009169DA"/>
    <w:rsid w:val="00917D52"/>
    <w:rsid w:val="00920116"/>
    <w:rsid w:val="009216A6"/>
    <w:rsid w:val="00921EEB"/>
    <w:rsid w:val="009247C7"/>
    <w:rsid w:val="00925097"/>
    <w:rsid w:val="009256D3"/>
    <w:rsid w:val="00925C16"/>
    <w:rsid w:val="0092616F"/>
    <w:rsid w:val="00926697"/>
    <w:rsid w:val="009269FD"/>
    <w:rsid w:val="0093051C"/>
    <w:rsid w:val="00931BD5"/>
    <w:rsid w:val="009332C2"/>
    <w:rsid w:val="0093415B"/>
    <w:rsid w:val="00935A09"/>
    <w:rsid w:val="009428A5"/>
    <w:rsid w:val="009432A4"/>
    <w:rsid w:val="00943506"/>
    <w:rsid w:val="0094369B"/>
    <w:rsid w:val="009444CA"/>
    <w:rsid w:val="009447DA"/>
    <w:rsid w:val="00944C59"/>
    <w:rsid w:val="00946163"/>
    <w:rsid w:val="0094675A"/>
    <w:rsid w:val="0095003E"/>
    <w:rsid w:val="009501A6"/>
    <w:rsid w:val="009506B0"/>
    <w:rsid w:val="009512A6"/>
    <w:rsid w:val="00955131"/>
    <w:rsid w:val="00956D48"/>
    <w:rsid w:val="00956D73"/>
    <w:rsid w:val="00957584"/>
    <w:rsid w:val="00957BC3"/>
    <w:rsid w:val="00961680"/>
    <w:rsid w:val="00961A8F"/>
    <w:rsid w:val="00963283"/>
    <w:rsid w:val="00963373"/>
    <w:rsid w:val="00963A55"/>
    <w:rsid w:val="00965340"/>
    <w:rsid w:val="009659E1"/>
    <w:rsid w:val="00966387"/>
    <w:rsid w:val="00967182"/>
    <w:rsid w:val="00967323"/>
    <w:rsid w:val="00967AE2"/>
    <w:rsid w:val="00972416"/>
    <w:rsid w:val="00974F82"/>
    <w:rsid w:val="00975227"/>
    <w:rsid w:val="00977274"/>
    <w:rsid w:val="00982AB5"/>
    <w:rsid w:val="00983CDA"/>
    <w:rsid w:val="009845DA"/>
    <w:rsid w:val="00984760"/>
    <w:rsid w:val="0098512E"/>
    <w:rsid w:val="009851CA"/>
    <w:rsid w:val="00986831"/>
    <w:rsid w:val="00987BE1"/>
    <w:rsid w:val="009903F3"/>
    <w:rsid w:val="009908B1"/>
    <w:rsid w:val="00992731"/>
    <w:rsid w:val="00992995"/>
    <w:rsid w:val="0099308B"/>
    <w:rsid w:val="00993457"/>
    <w:rsid w:val="009938DA"/>
    <w:rsid w:val="009953A3"/>
    <w:rsid w:val="00996331"/>
    <w:rsid w:val="009978CB"/>
    <w:rsid w:val="009A0373"/>
    <w:rsid w:val="009A0F22"/>
    <w:rsid w:val="009A1CAA"/>
    <w:rsid w:val="009A1FBA"/>
    <w:rsid w:val="009A21F2"/>
    <w:rsid w:val="009A3CC2"/>
    <w:rsid w:val="009A7063"/>
    <w:rsid w:val="009A753E"/>
    <w:rsid w:val="009B3B84"/>
    <w:rsid w:val="009B4E0E"/>
    <w:rsid w:val="009B4FD4"/>
    <w:rsid w:val="009B5332"/>
    <w:rsid w:val="009B668D"/>
    <w:rsid w:val="009B718E"/>
    <w:rsid w:val="009C0D36"/>
    <w:rsid w:val="009C1116"/>
    <w:rsid w:val="009C1B8E"/>
    <w:rsid w:val="009C3BFF"/>
    <w:rsid w:val="009C43F1"/>
    <w:rsid w:val="009C4C5D"/>
    <w:rsid w:val="009C7FDA"/>
    <w:rsid w:val="009D21FB"/>
    <w:rsid w:val="009D3726"/>
    <w:rsid w:val="009D482D"/>
    <w:rsid w:val="009D4EC9"/>
    <w:rsid w:val="009D54A1"/>
    <w:rsid w:val="009E0C7A"/>
    <w:rsid w:val="009E1DED"/>
    <w:rsid w:val="009E4149"/>
    <w:rsid w:val="009E4261"/>
    <w:rsid w:val="009E48C0"/>
    <w:rsid w:val="009E662E"/>
    <w:rsid w:val="009E74E9"/>
    <w:rsid w:val="009F1426"/>
    <w:rsid w:val="009F20C0"/>
    <w:rsid w:val="009F5026"/>
    <w:rsid w:val="009F5EB4"/>
    <w:rsid w:val="00A00998"/>
    <w:rsid w:val="00A01BF5"/>
    <w:rsid w:val="00A03CCD"/>
    <w:rsid w:val="00A03DCD"/>
    <w:rsid w:val="00A03DD3"/>
    <w:rsid w:val="00A05B06"/>
    <w:rsid w:val="00A11F6B"/>
    <w:rsid w:val="00A14F42"/>
    <w:rsid w:val="00A155A5"/>
    <w:rsid w:val="00A1606F"/>
    <w:rsid w:val="00A16411"/>
    <w:rsid w:val="00A217C9"/>
    <w:rsid w:val="00A21C5C"/>
    <w:rsid w:val="00A22653"/>
    <w:rsid w:val="00A22F6B"/>
    <w:rsid w:val="00A237CA"/>
    <w:rsid w:val="00A24469"/>
    <w:rsid w:val="00A25692"/>
    <w:rsid w:val="00A26202"/>
    <w:rsid w:val="00A30E89"/>
    <w:rsid w:val="00A316B8"/>
    <w:rsid w:val="00A35560"/>
    <w:rsid w:val="00A36B2A"/>
    <w:rsid w:val="00A40DAF"/>
    <w:rsid w:val="00A43B02"/>
    <w:rsid w:val="00A45278"/>
    <w:rsid w:val="00A453CD"/>
    <w:rsid w:val="00A45857"/>
    <w:rsid w:val="00A46017"/>
    <w:rsid w:val="00A46355"/>
    <w:rsid w:val="00A50B79"/>
    <w:rsid w:val="00A521A1"/>
    <w:rsid w:val="00A53164"/>
    <w:rsid w:val="00A5509E"/>
    <w:rsid w:val="00A57B99"/>
    <w:rsid w:val="00A60A15"/>
    <w:rsid w:val="00A61013"/>
    <w:rsid w:val="00A610DA"/>
    <w:rsid w:val="00A616F8"/>
    <w:rsid w:val="00A62DE5"/>
    <w:rsid w:val="00A632FC"/>
    <w:rsid w:val="00A6377E"/>
    <w:rsid w:val="00A65763"/>
    <w:rsid w:val="00A65A60"/>
    <w:rsid w:val="00A66124"/>
    <w:rsid w:val="00A662F9"/>
    <w:rsid w:val="00A7102E"/>
    <w:rsid w:val="00A71453"/>
    <w:rsid w:val="00A71FBB"/>
    <w:rsid w:val="00A7210C"/>
    <w:rsid w:val="00A735B4"/>
    <w:rsid w:val="00A73604"/>
    <w:rsid w:val="00A77800"/>
    <w:rsid w:val="00A80516"/>
    <w:rsid w:val="00A8694F"/>
    <w:rsid w:val="00A86F5E"/>
    <w:rsid w:val="00A920E4"/>
    <w:rsid w:val="00A924A9"/>
    <w:rsid w:val="00A9459D"/>
    <w:rsid w:val="00A94DBA"/>
    <w:rsid w:val="00A95A86"/>
    <w:rsid w:val="00A972B1"/>
    <w:rsid w:val="00A97D84"/>
    <w:rsid w:val="00AA386D"/>
    <w:rsid w:val="00AA4AF3"/>
    <w:rsid w:val="00AA5742"/>
    <w:rsid w:val="00AA6B0D"/>
    <w:rsid w:val="00AB0665"/>
    <w:rsid w:val="00AB1099"/>
    <w:rsid w:val="00AB175D"/>
    <w:rsid w:val="00AB1C60"/>
    <w:rsid w:val="00AB338D"/>
    <w:rsid w:val="00AB3D63"/>
    <w:rsid w:val="00AB49BE"/>
    <w:rsid w:val="00AB4F11"/>
    <w:rsid w:val="00AB527E"/>
    <w:rsid w:val="00AB5A83"/>
    <w:rsid w:val="00AB5B6B"/>
    <w:rsid w:val="00AB641A"/>
    <w:rsid w:val="00AB6992"/>
    <w:rsid w:val="00AB7540"/>
    <w:rsid w:val="00AC077E"/>
    <w:rsid w:val="00AC1151"/>
    <w:rsid w:val="00AC1E93"/>
    <w:rsid w:val="00AC2743"/>
    <w:rsid w:val="00AC43C3"/>
    <w:rsid w:val="00AC43C4"/>
    <w:rsid w:val="00AC5FE0"/>
    <w:rsid w:val="00AC6ACF"/>
    <w:rsid w:val="00AC7165"/>
    <w:rsid w:val="00AC7405"/>
    <w:rsid w:val="00AC7B10"/>
    <w:rsid w:val="00AD012C"/>
    <w:rsid w:val="00AD1493"/>
    <w:rsid w:val="00AD23F6"/>
    <w:rsid w:val="00AD3F3B"/>
    <w:rsid w:val="00AD66EE"/>
    <w:rsid w:val="00AD7297"/>
    <w:rsid w:val="00AE01A8"/>
    <w:rsid w:val="00AE11DF"/>
    <w:rsid w:val="00AE18EA"/>
    <w:rsid w:val="00AE33B1"/>
    <w:rsid w:val="00AE37E5"/>
    <w:rsid w:val="00AE3C56"/>
    <w:rsid w:val="00AE4997"/>
    <w:rsid w:val="00AE50F3"/>
    <w:rsid w:val="00AF035B"/>
    <w:rsid w:val="00AF114B"/>
    <w:rsid w:val="00AF2431"/>
    <w:rsid w:val="00AF6DFB"/>
    <w:rsid w:val="00AF7029"/>
    <w:rsid w:val="00AF7E5B"/>
    <w:rsid w:val="00B000CE"/>
    <w:rsid w:val="00B00B18"/>
    <w:rsid w:val="00B00BA9"/>
    <w:rsid w:val="00B029CC"/>
    <w:rsid w:val="00B03095"/>
    <w:rsid w:val="00B06105"/>
    <w:rsid w:val="00B07221"/>
    <w:rsid w:val="00B14018"/>
    <w:rsid w:val="00B142AD"/>
    <w:rsid w:val="00B1549A"/>
    <w:rsid w:val="00B169EB"/>
    <w:rsid w:val="00B16C3A"/>
    <w:rsid w:val="00B17415"/>
    <w:rsid w:val="00B20678"/>
    <w:rsid w:val="00B20FBF"/>
    <w:rsid w:val="00B21112"/>
    <w:rsid w:val="00B21893"/>
    <w:rsid w:val="00B22626"/>
    <w:rsid w:val="00B2323E"/>
    <w:rsid w:val="00B25431"/>
    <w:rsid w:val="00B2564F"/>
    <w:rsid w:val="00B25C54"/>
    <w:rsid w:val="00B26168"/>
    <w:rsid w:val="00B265E2"/>
    <w:rsid w:val="00B305D3"/>
    <w:rsid w:val="00B3272A"/>
    <w:rsid w:val="00B342E1"/>
    <w:rsid w:val="00B34CF8"/>
    <w:rsid w:val="00B34E7C"/>
    <w:rsid w:val="00B34FA9"/>
    <w:rsid w:val="00B3541F"/>
    <w:rsid w:val="00B379E0"/>
    <w:rsid w:val="00B41440"/>
    <w:rsid w:val="00B41B86"/>
    <w:rsid w:val="00B4216C"/>
    <w:rsid w:val="00B42E78"/>
    <w:rsid w:val="00B43D0A"/>
    <w:rsid w:val="00B47942"/>
    <w:rsid w:val="00B47CDF"/>
    <w:rsid w:val="00B50E9D"/>
    <w:rsid w:val="00B51143"/>
    <w:rsid w:val="00B512B5"/>
    <w:rsid w:val="00B51C36"/>
    <w:rsid w:val="00B535B1"/>
    <w:rsid w:val="00B5451E"/>
    <w:rsid w:val="00B551EA"/>
    <w:rsid w:val="00B55B77"/>
    <w:rsid w:val="00B56D75"/>
    <w:rsid w:val="00B6156F"/>
    <w:rsid w:val="00B647E6"/>
    <w:rsid w:val="00B65579"/>
    <w:rsid w:val="00B66221"/>
    <w:rsid w:val="00B701C1"/>
    <w:rsid w:val="00B70D23"/>
    <w:rsid w:val="00B7179B"/>
    <w:rsid w:val="00B71CEC"/>
    <w:rsid w:val="00B73272"/>
    <w:rsid w:val="00B73ED3"/>
    <w:rsid w:val="00B7516B"/>
    <w:rsid w:val="00B76E6B"/>
    <w:rsid w:val="00B77CC8"/>
    <w:rsid w:val="00B80CCA"/>
    <w:rsid w:val="00B80DEF"/>
    <w:rsid w:val="00B81943"/>
    <w:rsid w:val="00B83CDC"/>
    <w:rsid w:val="00B85A59"/>
    <w:rsid w:val="00B86250"/>
    <w:rsid w:val="00B86E94"/>
    <w:rsid w:val="00B874E7"/>
    <w:rsid w:val="00B87C94"/>
    <w:rsid w:val="00B87F35"/>
    <w:rsid w:val="00B93652"/>
    <w:rsid w:val="00B93DA5"/>
    <w:rsid w:val="00B947B1"/>
    <w:rsid w:val="00B948F9"/>
    <w:rsid w:val="00B94CB5"/>
    <w:rsid w:val="00BA0E5E"/>
    <w:rsid w:val="00BA19C7"/>
    <w:rsid w:val="00BA665E"/>
    <w:rsid w:val="00BA670C"/>
    <w:rsid w:val="00BB0736"/>
    <w:rsid w:val="00BB08B2"/>
    <w:rsid w:val="00BB0AEC"/>
    <w:rsid w:val="00BB416D"/>
    <w:rsid w:val="00BB4264"/>
    <w:rsid w:val="00BB633F"/>
    <w:rsid w:val="00BC0A76"/>
    <w:rsid w:val="00BC3CD6"/>
    <w:rsid w:val="00BC3D3A"/>
    <w:rsid w:val="00BC3DA0"/>
    <w:rsid w:val="00BC4829"/>
    <w:rsid w:val="00BD1B6C"/>
    <w:rsid w:val="00BD411C"/>
    <w:rsid w:val="00BD4C1A"/>
    <w:rsid w:val="00BD4DB2"/>
    <w:rsid w:val="00BD7673"/>
    <w:rsid w:val="00BE0297"/>
    <w:rsid w:val="00BE0E2B"/>
    <w:rsid w:val="00BE1160"/>
    <w:rsid w:val="00BE15AF"/>
    <w:rsid w:val="00BE178A"/>
    <w:rsid w:val="00BE1B36"/>
    <w:rsid w:val="00BE2050"/>
    <w:rsid w:val="00BE3831"/>
    <w:rsid w:val="00BE3FF7"/>
    <w:rsid w:val="00BE584B"/>
    <w:rsid w:val="00BF0210"/>
    <w:rsid w:val="00BF1993"/>
    <w:rsid w:val="00BF33B9"/>
    <w:rsid w:val="00BF52D6"/>
    <w:rsid w:val="00BF589B"/>
    <w:rsid w:val="00BF707D"/>
    <w:rsid w:val="00C0219E"/>
    <w:rsid w:val="00C02921"/>
    <w:rsid w:val="00C0385D"/>
    <w:rsid w:val="00C03C2F"/>
    <w:rsid w:val="00C06462"/>
    <w:rsid w:val="00C06FF7"/>
    <w:rsid w:val="00C07302"/>
    <w:rsid w:val="00C11BAE"/>
    <w:rsid w:val="00C127B0"/>
    <w:rsid w:val="00C139F4"/>
    <w:rsid w:val="00C14158"/>
    <w:rsid w:val="00C14356"/>
    <w:rsid w:val="00C151F9"/>
    <w:rsid w:val="00C15DA3"/>
    <w:rsid w:val="00C162B5"/>
    <w:rsid w:val="00C16C4F"/>
    <w:rsid w:val="00C23AA7"/>
    <w:rsid w:val="00C252B2"/>
    <w:rsid w:val="00C25D96"/>
    <w:rsid w:val="00C260AC"/>
    <w:rsid w:val="00C264B8"/>
    <w:rsid w:val="00C2714B"/>
    <w:rsid w:val="00C302FF"/>
    <w:rsid w:val="00C30E25"/>
    <w:rsid w:val="00C31429"/>
    <w:rsid w:val="00C31FDA"/>
    <w:rsid w:val="00C33B4D"/>
    <w:rsid w:val="00C33D9B"/>
    <w:rsid w:val="00C33F7A"/>
    <w:rsid w:val="00C351B7"/>
    <w:rsid w:val="00C418EC"/>
    <w:rsid w:val="00C422AB"/>
    <w:rsid w:val="00C43603"/>
    <w:rsid w:val="00C45BA1"/>
    <w:rsid w:val="00C45FD3"/>
    <w:rsid w:val="00C46277"/>
    <w:rsid w:val="00C463E9"/>
    <w:rsid w:val="00C51BA6"/>
    <w:rsid w:val="00C52DD1"/>
    <w:rsid w:val="00C53031"/>
    <w:rsid w:val="00C567DB"/>
    <w:rsid w:val="00C57A7E"/>
    <w:rsid w:val="00C610A2"/>
    <w:rsid w:val="00C61D9E"/>
    <w:rsid w:val="00C62425"/>
    <w:rsid w:val="00C6328C"/>
    <w:rsid w:val="00C64C8D"/>
    <w:rsid w:val="00C65B2D"/>
    <w:rsid w:val="00C66E1C"/>
    <w:rsid w:val="00C67FF9"/>
    <w:rsid w:val="00C7229A"/>
    <w:rsid w:val="00C72784"/>
    <w:rsid w:val="00C73208"/>
    <w:rsid w:val="00C736EA"/>
    <w:rsid w:val="00C73BF8"/>
    <w:rsid w:val="00C74670"/>
    <w:rsid w:val="00C7522B"/>
    <w:rsid w:val="00C768A5"/>
    <w:rsid w:val="00C77570"/>
    <w:rsid w:val="00C77819"/>
    <w:rsid w:val="00C800E1"/>
    <w:rsid w:val="00C80488"/>
    <w:rsid w:val="00C81EB4"/>
    <w:rsid w:val="00C81FD8"/>
    <w:rsid w:val="00C825F3"/>
    <w:rsid w:val="00C83BCC"/>
    <w:rsid w:val="00C86773"/>
    <w:rsid w:val="00C87134"/>
    <w:rsid w:val="00C87CF1"/>
    <w:rsid w:val="00C913FC"/>
    <w:rsid w:val="00C92125"/>
    <w:rsid w:val="00C92446"/>
    <w:rsid w:val="00C92690"/>
    <w:rsid w:val="00C936E4"/>
    <w:rsid w:val="00C944D8"/>
    <w:rsid w:val="00C94E8F"/>
    <w:rsid w:val="00C96277"/>
    <w:rsid w:val="00C96EC1"/>
    <w:rsid w:val="00CA0918"/>
    <w:rsid w:val="00CA1EC0"/>
    <w:rsid w:val="00CA2F9A"/>
    <w:rsid w:val="00CA34E0"/>
    <w:rsid w:val="00CA5D0C"/>
    <w:rsid w:val="00CA6AE6"/>
    <w:rsid w:val="00CB33F2"/>
    <w:rsid w:val="00CB463D"/>
    <w:rsid w:val="00CB6500"/>
    <w:rsid w:val="00CB78B7"/>
    <w:rsid w:val="00CC0F1E"/>
    <w:rsid w:val="00CC2AE6"/>
    <w:rsid w:val="00CC3F20"/>
    <w:rsid w:val="00CC44C0"/>
    <w:rsid w:val="00CC457C"/>
    <w:rsid w:val="00CC4A28"/>
    <w:rsid w:val="00CC6319"/>
    <w:rsid w:val="00CC64A4"/>
    <w:rsid w:val="00CC75BC"/>
    <w:rsid w:val="00CC7ED8"/>
    <w:rsid w:val="00CD0A71"/>
    <w:rsid w:val="00CD119F"/>
    <w:rsid w:val="00CD137D"/>
    <w:rsid w:val="00CD2628"/>
    <w:rsid w:val="00CD32B9"/>
    <w:rsid w:val="00CD4368"/>
    <w:rsid w:val="00CD4778"/>
    <w:rsid w:val="00CE1903"/>
    <w:rsid w:val="00CE1B9C"/>
    <w:rsid w:val="00CE2BAF"/>
    <w:rsid w:val="00CE35FC"/>
    <w:rsid w:val="00CE6A71"/>
    <w:rsid w:val="00CF0516"/>
    <w:rsid w:val="00CF0A60"/>
    <w:rsid w:val="00CF2F4A"/>
    <w:rsid w:val="00D0005B"/>
    <w:rsid w:val="00D01D38"/>
    <w:rsid w:val="00D023E3"/>
    <w:rsid w:val="00D045D6"/>
    <w:rsid w:val="00D048CE"/>
    <w:rsid w:val="00D048E6"/>
    <w:rsid w:val="00D049D9"/>
    <w:rsid w:val="00D05F13"/>
    <w:rsid w:val="00D07039"/>
    <w:rsid w:val="00D07AB9"/>
    <w:rsid w:val="00D1000E"/>
    <w:rsid w:val="00D11947"/>
    <w:rsid w:val="00D15BA4"/>
    <w:rsid w:val="00D210AE"/>
    <w:rsid w:val="00D2177E"/>
    <w:rsid w:val="00D220EB"/>
    <w:rsid w:val="00D22FDF"/>
    <w:rsid w:val="00D2342C"/>
    <w:rsid w:val="00D23E38"/>
    <w:rsid w:val="00D2438B"/>
    <w:rsid w:val="00D262AC"/>
    <w:rsid w:val="00D262F9"/>
    <w:rsid w:val="00D3075E"/>
    <w:rsid w:val="00D3428B"/>
    <w:rsid w:val="00D34B1D"/>
    <w:rsid w:val="00D34BB7"/>
    <w:rsid w:val="00D406A7"/>
    <w:rsid w:val="00D42AD5"/>
    <w:rsid w:val="00D42EBE"/>
    <w:rsid w:val="00D42F9E"/>
    <w:rsid w:val="00D4354C"/>
    <w:rsid w:val="00D43C22"/>
    <w:rsid w:val="00D44C1E"/>
    <w:rsid w:val="00D451B1"/>
    <w:rsid w:val="00D45727"/>
    <w:rsid w:val="00D45FEF"/>
    <w:rsid w:val="00D46902"/>
    <w:rsid w:val="00D5245A"/>
    <w:rsid w:val="00D52A4F"/>
    <w:rsid w:val="00D5453C"/>
    <w:rsid w:val="00D54B32"/>
    <w:rsid w:val="00D579A5"/>
    <w:rsid w:val="00D610C5"/>
    <w:rsid w:val="00D65299"/>
    <w:rsid w:val="00D66B87"/>
    <w:rsid w:val="00D66DE8"/>
    <w:rsid w:val="00D66FDD"/>
    <w:rsid w:val="00D67E68"/>
    <w:rsid w:val="00D7099F"/>
    <w:rsid w:val="00D70DB7"/>
    <w:rsid w:val="00D71D3B"/>
    <w:rsid w:val="00D71F90"/>
    <w:rsid w:val="00D72D1D"/>
    <w:rsid w:val="00D73DCD"/>
    <w:rsid w:val="00D74A14"/>
    <w:rsid w:val="00D74CBC"/>
    <w:rsid w:val="00D760D7"/>
    <w:rsid w:val="00D80286"/>
    <w:rsid w:val="00D804FD"/>
    <w:rsid w:val="00D80978"/>
    <w:rsid w:val="00D80A97"/>
    <w:rsid w:val="00D80B88"/>
    <w:rsid w:val="00D81238"/>
    <w:rsid w:val="00D83838"/>
    <w:rsid w:val="00D83DE0"/>
    <w:rsid w:val="00D84642"/>
    <w:rsid w:val="00D84A67"/>
    <w:rsid w:val="00D86610"/>
    <w:rsid w:val="00D87739"/>
    <w:rsid w:val="00D90061"/>
    <w:rsid w:val="00D902DF"/>
    <w:rsid w:val="00D954B1"/>
    <w:rsid w:val="00D95796"/>
    <w:rsid w:val="00D958F3"/>
    <w:rsid w:val="00DA0579"/>
    <w:rsid w:val="00DA1B18"/>
    <w:rsid w:val="00DA2C7B"/>
    <w:rsid w:val="00DA3140"/>
    <w:rsid w:val="00DA4A22"/>
    <w:rsid w:val="00DA4A81"/>
    <w:rsid w:val="00DA4FC8"/>
    <w:rsid w:val="00DA5BFA"/>
    <w:rsid w:val="00DA5F09"/>
    <w:rsid w:val="00DA6364"/>
    <w:rsid w:val="00DB0D3C"/>
    <w:rsid w:val="00DB3B2B"/>
    <w:rsid w:val="00DB3BB5"/>
    <w:rsid w:val="00DB45E1"/>
    <w:rsid w:val="00DB6EDD"/>
    <w:rsid w:val="00DB7FA1"/>
    <w:rsid w:val="00DC25B9"/>
    <w:rsid w:val="00DC4AD6"/>
    <w:rsid w:val="00DC59E1"/>
    <w:rsid w:val="00DC7E3A"/>
    <w:rsid w:val="00DC7FF5"/>
    <w:rsid w:val="00DD0877"/>
    <w:rsid w:val="00DD257D"/>
    <w:rsid w:val="00DD2F9F"/>
    <w:rsid w:val="00DD3DD2"/>
    <w:rsid w:val="00DD454B"/>
    <w:rsid w:val="00DD4680"/>
    <w:rsid w:val="00DD64AA"/>
    <w:rsid w:val="00DD7EF3"/>
    <w:rsid w:val="00DE0145"/>
    <w:rsid w:val="00DE2375"/>
    <w:rsid w:val="00DE23F2"/>
    <w:rsid w:val="00DE30AB"/>
    <w:rsid w:val="00DE359B"/>
    <w:rsid w:val="00DE52C1"/>
    <w:rsid w:val="00DE66B6"/>
    <w:rsid w:val="00DE714C"/>
    <w:rsid w:val="00DE72A2"/>
    <w:rsid w:val="00DE77D0"/>
    <w:rsid w:val="00DF243A"/>
    <w:rsid w:val="00DF385F"/>
    <w:rsid w:val="00E01CED"/>
    <w:rsid w:val="00E01E77"/>
    <w:rsid w:val="00E02BAF"/>
    <w:rsid w:val="00E02F8E"/>
    <w:rsid w:val="00E03819"/>
    <w:rsid w:val="00E0391B"/>
    <w:rsid w:val="00E04206"/>
    <w:rsid w:val="00E05748"/>
    <w:rsid w:val="00E06DFD"/>
    <w:rsid w:val="00E06FD6"/>
    <w:rsid w:val="00E140FA"/>
    <w:rsid w:val="00E141BE"/>
    <w:rsid w:val="00E151DE"/>
    <w:rsid w:val="00E15245"/>
    <w:rsid w:val="00E167C3"/>
    <w:rsid w:val="00E1731D"/>
    <w:rsid w:val="00E173D3"/>
    <w:rsid w:val="00E178AF"/>
    <w:rsid w:val="00E21332"/>
    <w:rsid w:val="00E2604B"/>
    <w:rsid w:val="00E27DA2"/>
    <w:rsid w:val="00E27FB5"/>
    <w:rsid w:val="00E30527"/>
    <w:rsid w:val="00E30848"/>
    <w:rsid w:val="00E31186"/>
    <w:rsid w:val="00E312A9"/>
    <w:rsid w:val="00E315E9"/>
    <w:rsid w:val="00E31A9D"/>
    <w:rsid w:val="00E328D3"/>
    <w:rsid w:val="00E33A03"/>
    <w:rsid w:val="00E34459"/>
    <w:rsid w:val="00E34A50"/>
    <w:rsid w:val="00E35479"/>
    <w:rsid w:val="00E37CB6"/>
    <w:rsid w:val="00E40290"/>
    <w:rsid w:val="00E40CDA"/>
    <w:rsid w:val="00E40CDF"/>
    <w:rsid w:val="00E420DF"/>
    <w:rsid w:val="00E42EA6"/>
    <w:rsid w:val="00E430A8"/>
    <w:rsid w:val="00E4393A"/>
    <w:rsid w:val="00E46C51"/>
    <w:rsid w:val="00E47EDA"/>
    <w:rsid w:val="00E50170"/>
    <w:rsid w:val="00E506A0"/>
    <w:rsid w:val="00E510B6"/>
    <w:rsid w:val="00E51D20"/>
    <w:rsid w:val="00E52BEC"/>
    <w:rsid w:val="00E52D0E"/>
    <w:rsid w:val="00E53803"/>
    <w:rsid w:val="00E55D08"/>
    <w:rsid w:val="00E561B8"/>
    <w:rsid w:val="00E56A5D"/>
    <w:rsid w:val="00E61940"/>
    <w:rsid w:val="00E61942"/>
    <w:rsid w:val="00E621ED"/>
    <w:rsid w:val="00E64355"/>
    <w:rsid w:val="00E65597"/>
    <w:rsid w:val="00E6707B"/>
    <w:rsid w:val="00E67839"/>
    <w:rsid w:val="00E67BA4"/>
    <w:rsid w:val="00E74449"/>
    <w:rsid w:val="00E747B2"/>
    <w:rsid w:val="00E748A1"/>
    <w:rsid w:val="00E760FC"/>
    <w:rsid w:val="00E80C31"/>
    <w:rsid w:val="00E82830"/>
    <w:rsid w:val="00E84F7A"/>
    <w:rsid w:val="00E85613"/>
    <w:rsid w:val="00E8570C"/>
    <w:rsid w:val="00E867F4"/>
    <w:rsid w:val="00E87E7D"/>
    <w:rsid w:val="00E91991"/>
    <w:rsid w:val="00E91C3E"/>
    <w:rsid w:val="00E9215F"/>
    <w:rsid w:val="00E9284D"/>
    <w:rsid w:val="00E93D52"/>
    <w:rsid w:val="00E93DE1"/>
    <w:rsid w:val="00E95232"/>
    <w:rsid w:val="00E95FA0"/>
    <w:rsid w:val="00E96606"/>
    <w:rsid w:val="00EA076A"/>
    <w:rsid w:val="00EA1B8A"/>
    <w:rsid w:val="00EA2FFC"/>
    <w:rsid w:val="00EA3F0B"/>
    <w:rsid w:val="00EA4DBA"/>
    <w:rsid w:val="00EA58FB"/>
    <w:rsid w:val="00EB013A"/>
    <w:rsid w:val="00EB07C9"/>
    <w:rsid w:val="00EB1AC9"/>
    <w:rsid w:val="00EB392B"/>
    <w:rsid w:val="00EB3C6A"/>
    <w:rsid w:val="00EB4663"/>
    <w:rsid w:val="00EB5287"/>
    <w:rsid w:val="00EB61A0"/>
    <w:rsid w:val="00EB752D"/>
    <w:rsid w:val="00EB77F3"/>
    <w:rsid w:val="00EC130E"/>
    <w:rsid w:val="00EC14E5"/>
    <w:rsid w:val="00EC1EC3"/>
    <w:rsid w:val="00EC2981"/>
    <w:rsid w:val="00EC3153"/>
    <w:rsid w:val="00ED3EDB"/>
    <w:rsid w:val="00ED568E"/>
    <w:rsid w:val="00ED5766"/>
    <w:rsid w:val="00ED5AE4"/>
    <w:rsid w:val="00ED5C3C"/>
    <w:rsid w:val="00ED6127"/>
    <w:rsid w:val="00ED679D"/>
    <w:rsid w:val="00EE32DA"/>
    <w:rsid w:val="00EE3396"/>
    <w:rsid w:val="00EE378B"/>
    <w:rsid w:val="00EE47B3"/>
    <w:rsid w:val="00EE48AF"/>
    <w:rsid w:val="00EE509B"/>
    <w:rsid w:val="00EE670D"/>
    <w:rsid w:val="00EE73E2"/>
    <w:rsid w:val="00EE7B4F"/>
    <w:rsid w:val="00EE7EC7"/>
    <w:rsid w:val="00EF0A26"/>
    <w:rsid w:val="00EF1975"/>
    <w:rsid w:val="00EF1FD9"/>
    <w:rsid w:val="00EF26BD"/>
    <w:rsid w:val="00EF3AE5"/>
    <w:rsid w:val="00EF4C1A"/>
    <w:rsid w:val="00EF5EE6"/>
    <w:rsid w:val="00EF63DC"/>
    <w:rsid w:val="00EF7548"/>
    <w:rsid w:val="00EF7A96"/>
    <w:rsid w:val="00F001A7"/>
    <w:rsid w:val="00F03FFB"/>
    <w:rsid w:val="00F050FE"/>
    <w:rsid w:val="00F0544A"/>
    <w:rsid w:val="00F0629C"/>
    <w:rsid w:val="00F066B5"/>
    <w:rsid w:val="00F07853"/>
    <w:rsid w:val="00F10946"/>
    <w:rsid w:val="00F10C8B"/>
    <w:rsid w:val="00F12D50"/>
    <w:rsid w:val="00F179E9"/>
    <w:rsid w:val="00F201AD"/>
    <w:rsid w:val="00F2058D"/>
    <w:rsid w:val="00F20660"/>
    <w:rsid w:val="00F24228"/>
    <w:rsid w:val="00F255EF"/>
    <w:rsid w:val="00F25B67"/>
    <w:rsid w:val="00F26C26"/>
    <w:rsid w:val="00F34BF2"/>
    <w:rsid w:val="00F350F7"/>
    <w:rsid w:val="00F35820"/>
    <w:rsid w:val="00F40F8C"/>
    <w:rsid w:val="00F42092"/>
    <w:rsid w:val="00F42140"/>
    <w:rsid w:val="00F45001"/>
    <w:rsid w:val="00F45FC1"/>
    <w:rsid w:val="00F4656B"/>
    <w:rsid w:val="00F46876"/>
    <w:rsid w:val="00F4743B"/>
    <w:rsid w:val="00F47B6E"/>
    <w:rsid w:val="00F47C46"/>
    <w:rsid w:val="00F51E23"/>
    <w:rsid w:val="00F5228A"/>
    <w:rsid w:val="00F5304A"/>
    <w:rsid w:val="00F5435B"/>
    <w:rsid w:val="00F54E58"/>
    <w:rsid w:val="00F572BC"/>
    <w:rsid w:val="00F60405"/>
    <w:rsid w:val="00F60561"/>
    <w:rsid w:val="00F61204"/>
    <w:rsid w:val="00F61A22"/>
    <w:rsid w:val="00F62007"/>
    <w:rsid w:val="00F6286B"/>
    <w:rsid w:val="00F62C85"/>
    <w:rsid w:val="00F64B25"/>
    <w:rsid w:val="00F64C55"/>
    <w:rsid w:val="00F65072"/>
    <w:rsid w:val="00F65983"/>
    <w:rsid w:val="00F666B2"/>
    <w:rsid w:val="00F718E6"/>
    <w:rsid w:val="00F73522"/>
    <w:rsid w:val="00F740D5"/>
    <w:rsid w:val="00F77195"/>
    <w:rsid w:val="00F815F1"/>
    <w:rsid w:val="00F81CD5"/>
    <w:rsid w:val="00F82C68"/>
    <w:rsid w:val="00F83CB2"/>
    <w:rsid w:val="00F84E63"/>
    <w:rsid w:val="00F87D0D"/>
    <w:rsid w:val="00F87FB1"/>
    <w:rsid w:val="00F9223D"/>
    <w:rsid w:val="00F926FC"/>
    <w:rsid w:val="00F9462E"/>
    <w:rsid w:val="00F953BF"/>
    <w:rsid w:val="00F95BA0"/>
    <w:rsid w:val="00F97182"/>
    <w:rsid w:val="00FA33E6"/>
    <w:rsid w:val="00FA3653"/>
    <w:rsid w:val="00FA5B80"/>
    <w:rsid w:val="00FA738C"/>
    <w:rsid w:val="00FB1A61"/>
    <w:rsid w:val="00FB40DB"/>
    <w:rsid w:val="00FB679B"/>
    <w:rsid w:val="00FC09AC"/>
    <w:rsid w:val="00FC0D87"/>
    <w:rsid w:val="00FC40EE"/>
    <w:rsid w:val="00FC5A06"/>
    <w:rsid w:val="00FC6084"/>
    <w:rsid w:val="00FC619F"/>
    <w:rsid w:val="00FC780A"/>
    <w:rsid w:val="00FD1165"/>
    <w:rsid w:val="00FD3A35"/>
    <w:rsid w:val="00FD4293"/>
    <w:rsid w:val="00FD44C3"/>
    <w:rsid w:val="00FD5989"/>
    <w:rsid w:val="00FD5B80"/>
    <w:rsid w:val="00FD6102"/>
    <w:rsid w:val="00FD647D"/>
    <w:rsid w:val="00FD6EDE"/>
    <w:rsid w:val="00FE1FE1"/>
    <w:rsid w:val="00FE4C8A"/>
    <w:rsid w:val="00FE510A"/>
    <w:rsid w:val="00FE70F3"/>
    <w:rsid w:val="00FE7133"/>
    <w:rsid w:val="00FF0520"/>
    <w:rsid w:val="00FF2A2A"/>
    <w:rsid w:val="00FF45A0"/>
    <w:rsid w:val="00FF63C9"/>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46902"/>
    <w:rPr>
      <w:rFonts w:ascii="Times New Roman" w:eastAsia="Times New Roman" w:hAnsi="Times New Roman"/>
      <w:sz w:val="24"/>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F8"/>
    <w:basedOn w:val="Normln"/>
    <w:next w:val="Normln"/>
    <w:link w:val="Nadpis1Char"/>
    <w:uiPriority w:val="9"/>
    <w:qFormat/>
    <w:rsid w:val="00137019"/>
    <w:pPr>
      <w:keepNext/>
      <w:spacing w:before="240" w:after="60" w:line="280" w:lineRule="exact"/>
      <w:outlineLvl w:val="0"/>
    </w:pPr>
    <w:rPr>
      <w:rFonts w:ascii="Arial" w:hAnsi="Arial"/>
      <w:b/>
      <w:bCs/>
      <w:kern w:val="32"/>
      <w:sz w:val="32"/>
      <w:szCs w:val="32"/>
      <w:lang w:val="x-none" w:eastAsia="x-none"/>
    </w:rPr>
  </w:style>
  <w:style w:type="paragraph" w:styleId="Nadpis2">
    <w:name w:val="heading 2"/>
    <w:aliases w:val="Nadpis2,Numbered - 2,V_Head2,Odstavec č.,Odstavec è.,2,sub-sect,h2,A,PA Major Section,Level 2 Topic Heading,H2,h21,Level 2 Topic Heading1,H21,h22,Level 2 Topic Heading2,H22,h23,Level 2 Topic Heading3,H23,h24,Level 2 Topic Heading4,H24,h25"/>
    <w:basedOn w:val="Normln"/>
    <w:next w:val="Normln"/>
    <w:link w:val="Nadpis2Char"/>
    <w:unhideWhenUsed/>
    <w:qFormat/>
    <w:rsid w:val="00137019"/>
    <w:pPr>
      <w:keepNext/>
      <w:keepLines/>
      <w:spacing w:before="200" w:line="280" w:lineRule="exact"/>
      <w:outlineLvl w:val="1"/>
    </w:pPr>
    <w:rPr>
      <w:rFonts w:ascii="Garamond" w:hAnsi="Garamond"/>
      <w:b/>
      <w:smallCaps/>
      <w:color w:val="244061"/>
      <w:spacing w:val="10"/>
      <w:sz w:val="28"/>
      <w:szCs w:val="18"/>
      <w:lang w:val="x-none" w:eastAsia="x-none"/>
    </w:rPr>
  </w:style>
  <w:style w:type="paragraph" w:styleId="Nadpis3">
    <w:name w:val="heading 3"/>
    <w:aliases w:val="Podpodkapitola,adpis 3,Numbered - 3,Záhlaví 3,V_Head3,V_Head31,V_Head32,Podkapitola2,ASAPHeading 3,PA Minor Section,h3,h3 sub heading,(Alt+3),Table Attribute Heading,Heading C,sub Italic,proj3,proj31,proj32,proj33,proj34,proj35,proj36,proj37"/>
    <w:basedOn w:val="Normln"/>
    <w:next w:val="Normln"/>
    <w:link w:val="Nadpis3Char"/>
    <w:qFormat/>
    <w:rsid w:val="00137019"/>
    <w:pPr>
      <w:keepNext/>
      <w:keepLines/>
      <w:tabs>
        <w:tab w:val="left" w:pos="709"/>
      </w:tabs>
      <w:spacing w:before="240" w:line="240" w:lineRule="atLeast"/>
      <w:ind w:left="720" w:hanging="720"/>
      <w:jc w:val="both"/>
      <w:outlineLvl w:val="2"/>
    </w:pPr>
    <w:rPr>
      <w:rFonts w:ascii="Garamond" w:hAnsi="Garamond"/>
      <w:b/>
      <w:smallCaps/>
      <w:sz w:val="20"/>
      <w:szCs w:val="20"/>
      <w:lang w:val="x-none" w:eastAsia="x-none"/>
    </w:rPr>
  </w:style>
  <w:style w:type="paragraph" w:styleId="Nadpis4">
    <w:name w:val="heading 4"/>
    <w:basedOn w:val="Normln"/>
    <w:next w:val="Normln"/>
    <w:link w:val="Nadpis4Char"/>
    <w:uiPriority w:val="9"/>
    <w:qFormat/>
    <w:rsid w:val="00137019"/>
    <w:pPr>
      <w:keepNext/>
      <w:keepLines/>
      <w:tabs>
        <w:tab w:val="left" w:pos="851"/>
      </w:tabs>
      <w:spacing w:before="240"/>
      <w:ind w:left="864" w:hanging="864"/>
      <w:jc w:val="both"/>
      <w:outlineLvl w:val="3"/>
    </w:pPr>
    <w:rPr>
      <w:rFonts w:ascii="Garamond" w:hAnsi="Garamond"/>
      <w:b/>
      <w:i/>
      <w:spacing w:val="5"/>
      <w:kern w:val="20"/>
      <w:sz w:val="20"/>
      <w:lang w:val="x-none" w:eastAsia="x-none"/>
    </w:rPr>
  </w:style>
  <w:style w:type="paragraph" w:styleId="Nadpis5">
    <w:name w:val="heading 5"/>
    <w:basedOn w:val="Normln"/>
    <w:next w:val="Normln"/>
    <w:link w:val="Nadpis5Char"/>
    <w:qFormat/>
    <w:rsid w:val="00137019"/>
    <w:pPr>
      <w:keepNext/>
      <w:keepLines/>
      <w:spacing w:before="120" w:line="240" w:lineRule="atLeast"/>
      <w:ind w:left="1008" w:hanging="1008"/>
      <w:jc w:val="both"/>
      <w:outlineLvl w:val="4"/>
    </w:pPr>
    <w:rPr>
      <w:rFonts w:ascii="Garamond" w:hAnsi="Garamond"/>
      <w:b/>
      <w:kern w:val="20"/>
      <w:sz w:val="20"/>
      <w:szCs w:val="22"/>
      <w:lang w:val="x-none" w:eastAsia="x-none"/>
    </w:rPr>
  </w:style>
  <w:style w:type="paragraph" w:styleId="Nadpis6">
    <w:name w:val="heading 6"/>
    <w:basedOn w:val="Normln"/>
    <w:next w:val="Normln"/>
    <w:link w:val="Nadpis6Char"/>
    <w:qFormat/>
    <w:rsid w:val="00137019"/>
    <w:pPr>
      <w:keepNext/>
      <w:keepLines/>
      <w:spacing w:before="120" w:line="240" w:lineRule="atLeast"/>
      <w:ind w:left="1152" w:hanging="1152"/>
      <w:jc w:val="both"/>
      <w:outlineLvl w:val="5"/>
    </w:pPr>
    <w:rPr>
      <w:rFonts w:ascii="Garamond" w:hAnsi="Garamond"/>
      <w:i/>
      <w:spacing w:val="5"/>
      <w:kern w:val="20"/>
      <w:sz w:val="20"/>
      <w:szCs w:val="22"/>
      <w:lang w:val="x-none" w:eastAsia="x-none"/>
    </w:rPr>
  </w:style>
  <w:style w:type="paragraph" w:styleId="Nadpis7">
    <w:name w:val="heading 7"/>
    <w:basedOn w:val="Normln"/>
    <w:next w:val="Normln"/>
    <w:link w:val="Nadpis7Char"/>
    <w:uiPriority w:val="9"/>
    <w:qFormat/>
    <w:rsid w:val="00137019"/>
    <w:pPr>
      <w:keepNext/>
      <w:keepLines/>
      <w:spacing w:before="120" w:line="240" w:lineRule="atLeast"/>
      <w:ind w:left="1296" w:hanging="1296"/>
      <w:jc w:val="both"/>
      <w:outlineLvl w:val="6"/>
    </w:pPr>
    <w:rPr>
      <w:rFonts w:ascii="Garamond" w:hAnsi="Garamond"/>
      <w:caps/>
      <w:kern w:val="20"/>
      <w:sz w:val="18"/>
      <w:szCs w:val="18"/>
      <w:lang w:val="x-none" w:eastAsia="x-none"/>
    </w:rPr>
  </w:style>
  <w:style w:type="paragraph" w:styleId="Nadpis8">
    <w:name w:val="heading 8"/>
    <w:basedOn w:val="Normln"/>
    <w:next w:val="Normln"/>
    <w:link w:val="Nadpis8Char"/>
    <w:qFormat/>
    <w:rsid w:val="00137019"/>
    <w:pPr>
      <w:keepNext/>
      <w:keepLines/>
      <w:spacing w:before="120" w:line="240" w:lineRule="atLeast"/>
      <w:ind w:left="1440" w:hanging="1440"/>
      <w:jc w:val="both"/>
      <w:outlineLvl w:val="7"/>
    </w:pPr>
    <w:rPr>
      <w:rFonts w:ascii="Garamond" w:hAnsi="Garamond"/>
      <w:i/>
      <w:spacing w:val="5"/>
      <w:kern w:val="20"/>
      <w:sz w:val="20"/>
      <w:szCs w:val="22"/>
      <w:lang w:val="x-none" w:eastAsia="x-none"/>
    </w:rPr>
  </w:style>
  <w:style w:type="paragraph" w:styleId="Nadpis9">
    <w:name w:val="heading 9"/>
    <w:basedOn w:val="Normln"/>
    <w:next w:val="Normln"/>
    <w:link w:val="Nadpis9Char"/>
    <w:qFormat/>
    <w:rsid w:val="00137019"/>
    <w:pPr>
      <w:keepNext/>
      <w:keepLines/>
      <w:spacing w:before="120" w:line="240" w:lineRule="atLeast"/>
      <w:ind w:left="1584" w:hanging="1584"/>
      <w:jc w:val="both"/>
      <w:outlineLvl w:val="8"/>
    </w:pPr>
    <w:rPr>
      <w:rFonts w:ascii="Garamond" w:hAnsi="Garamond"/>
      <w:spacing w:val="-5"/>
      <w:kern w:val="20"/>
      <w:sz w:val="20"/>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62594"/>
    <w:pPr>
      <w:tabs>
        <w:tab w:val="center" w:pos="4536"/>
        <w:tab w:val="right" w:pos="9072"/>
      </w:tabs>
    </w:pPr>
    <w:rPr>
      <w:rFonts w:ascii="Calibri" w:eastAsia="Calibri" w:hAnsi="Calibri"/>
      <w:sz w:val="22"/>
      <w:szCs w:val="22"/>
      <w:lang w:eastAsia="en-US"/>
    </w:rPr>
  </w:style>
  <w:style w:type="character" w:customStyle="1" w:styleId="ZhlavChar">
    <w:name w:val="Záhlaví Char"/>
    <w:link w:val="Zhlav"/>
    <w:rsid w:val="00462594"/>
    <w:rPr>
      <w:sz w:val="22"/>
      <w:szCs w:val="22"/>
      <w:lang w:eastAsia="en-US"/>
    </w:rPr>
  </w:style>
  <w:style w:type="paragraph" w:styleId="Zpat">
    <w:name w:val="footer"/>
    <w:basedOn w:val="Normln"/>
    <w:link w:val="ZpatChar"/>
    <w:uiPriority w:val="99"/>
    <w:unhideWhenUsed/>
    <w:rsid w:val="00462594"/>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462594"/>
    <w:rPr>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sid w:val="00137019"/>
    <w:rPr>
      <w:rFonts w:ascii="Arial" w:eastAsia="Times New Roman" w:hAnsi="Arial"/>
      <w:b/>
      <w:bCs/>
      <w:kern w:val="32"/>
      <w:sz w:val="32"/>
      <w:szCs w:val="32"/>
      <w:lang w:val="x-none" w:eastAsia="x-none"/>
    </w:rPr>
  </w:style>
  <w:style w:type="character" w:customStyle="1" w:styleId="Nadpis2Char">
    <w:name w:val="Nadpis 2 Char"/>
    <w:aliases w:val="Nadpis2 Char,Numbered - 2 Char,V_Head2 Char,Odstavec č. Char,Odstavec è. Char,2 Char,sub-sect Char,h2 Char,A Char,PA Major Section Char,Level 2 Topic Heading Char,H2 Char,h21 Char,Level 2 Topic Heading1 Char,H21 Char,h22 Char,H22 Char"/>
    <w:link w:val="Nadpis2"/>
    <w:uiPriority w:val="9"/>
    <w:rsid w:val="00137019"/>
    <w:rPr>
      <w:rFonts w:ascii="Garamond" w:eastAsia="Times New Roman" w:hAnsi="Garamond"/>
      <w:b/>
      <w:smallCaps/>
      <w:color w:val="244061"/>
      <w:spacing w:val="10"/>
      <w:sz w:val="28"/>
      <w:szCs w:val="18"/>
      <w:lang w:val="x-none" w:eastAsia="x-none"/>
    </w:rPr>
  </w:style>
  <w:style w:type="character" w:customStyle="1" w:styleId="Nadpis3Char">
    <w:name w:val="Nadpis 3 Char"/>
    <w:aliases w:val="Podpodkapitola Char,adpis 3 Char,Numbered - 3 Char,Záhlaví 3 Char,V_Head3 Char,V_Head31 Char,V_Head32 Char,Podkapitola2 Char,ASAPHeading 3 Char,PA Minor Section Char,h3 Char,h3 sub heading Char,(Alt+3) Char,Table Attribute Heading Char"/>
    <w:link w:val="Nadpis3"/>
    <w:uiPriority w:val="9"/>
    <w:rsid w:val="00137019"/>
    <w:rPr>
      <w:rFonts w:ascii="Garamond" w:eastAsia="Times New Roman" w:hAnsi="Garamond"/>
      <w:b/>
      <w:smallCaps/>
      <w:lang w:val="x-none" w:eastAsia="x-none"/>
    </w:rPr>
  </w:style>
  <w:style w:type="character" w:customStyle="1" w:styleId="Nadpis4Char">
    <w:name w:val="Nadpis 4 Char"/>
    <w:link w:val="Nadpis4"/>
    <w:uiPriority w:val="9"/>
    <w:rsid w:val="00137019"/>
    <w:rPr>
      <w:rFonts w:ascii="Garamond" w:eastAsia="Times New Roman" w:hAnsi="Garamond"/>
      <w:b/>
      <w:i/>
      <w:spacing w:val="5"/>
      <w:kern w:val="20"/>
      <w:szCs w:val="24"/>
      <w:lang w:val="x-none" w:eastAsia="x-none"/>
    </w:rPr>
  </w:style>
  <w:style w:type="character" w:customStyle="1" w:styleId="Nadpis5Char">
    <w:name w:val="Nadpis 5 Char"/>
    <w:link w:val="Nadpis5"/>
    <w:rsid w:val="00137019"/>
    <w:rPr>
      <w:rFonts w:ascii="Garamond" w:eastAsia="Times New Roman" w:hAnsi="Garamond"/>
      <w:b/>
      <w:kern w:val="20"/>
      <w:szCs w:val="22"/>
      <w:lang w:val="x-none" w:eastAsia="x-none"/>
    </w:rPr>
  </w:style>
  <w:style w:type="character" w:customStyle="1" w:styleId="Nadpis6Char">
    <w:name w:val="Nadpis 6 Char"/>
    <w:link w:val="Nadpis6"/>
    <w:rsid w:val="00137019"/>
    <w:rPr>
      <w:rFonts w:ascii="Garamond" w:eastAsia="Times New Roman" w:hAnsi="Garamond"/>
      <w:i/>
      <w:spacing w:val="5"/>
      <w:kern w:val="20"/>
      <w:szCs w:val="22"/>
      <w:lang w:val="x-none" w:eastAsia="x-none"/>
    </w:rPr>
  </w:style>
  <w:style w:type="character" w:customStyle="1" w:styleId="Nadpis7Char">
    <w:name w:val="Nadpis 7 Char"/>
    <w:link w:val="Nadpis7"/>
    <w:uiPriority w:val="9"/>
    <w:rsid w:val="00137019"/>
    <w:rPr>
      <w:rFonts w:ascii="Garamond" w:eastAsia="Times New Roman" w:hAnsi="Garamond"/>
      <w:caps/>
      <w:kern w:val="20"/>
      <w:sz w:val="18"/>
      <w:szCs w:val="18"/>
      <w:lang w:val="x-none" w:eastAsia="x-none"/>
    </w:rPr>
  </w:style>
  <w:style w:type="character" w:customStyle="1" w:styleId="Nadpis8Char">
    <w:name w:val="Nadpis 8 Char"/>
    <w:link w:val="Nadpis8"/>
    <w:rsid w:val="00137019"/>
    <w:rPr>
      <w:rFonts w:ascii="Garamond" w:eastAsia="Times New Roman" w:hAnsi="Garamond"/>
      <w:i/>
      <w:spacing w:val="5"/>
      <w:kern w:val="20"/>
      <w:szCs w:val="22"/>
      <w:lang w:val="x-none" w:eastAsia="x-none"/>
    </w:rPr>
  </w:style>
  <w:style w:type="character" w:customStyle="1" w:styleId="Nadpis9Char">
    <w:name w:val="Nadpis 9 Char"/>
    <w:link w:val="Nadpis9"/>
    <w:rsid w:val="00137019"/>
    <w:rPr>
      <w:rFonts w:ascii="Garamond" w:eastAsia="Times New Roman" w:hAnsi="Garamond"/>
      <w:spacing w:val="-5"/>
      <w:kern w:val="20"/>
      <w:szCs w:val="22"/>
      <w:lang w:val="x-none" w:eastAsia="x-none"/>
    </w:rPr>
  </w:style>
  <w:style w:type="paragraph" w:customStyle="1" w:styleId="RLTextlnkuslovan">
    <w:name w:val="RL Text článku číslovaný"/>
    <w:basedOn w:val="Normln"/>
    <w:link w:val="RLTextlnkuslovanChar"/>
    <w:qFormat/>
    <w:rsid w:val="00137019"/>
    <w:pPr>
      <w:numPr>
        <w:ilvl w:val="1"/>
        <w:numId w:val="1"/>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137019"/>
    <w:rPr>
      <w:rFonts w:ascii="Arial" w:eastAsia="Times New Roman" w:hAnsi="Arial"/>
      <w:szCs w:val="24"/>
      <w:lang w:val="x-none" w:eastAsia="x-none"/>
    </w:rPr>
  </w:style>
  <w:style w:type="paragraph" w:customStyle="1" w:styleId="RLlneksmlouvy">
    <w:name w:val="RL Článek smlouvy"/>
    <w:basedOn w:val="Normln"/>
    <w:next w:val="RLTextlnkuslovan"/>
    <w:link w:val="RLlneksmlouvyCharChar"/>
    <w:qFormat/>
    <w:rsid w:val="00137019"/>
    <w:pPr>
      <w:keepNext/>
      <w:numPr>
        <w:numId w:val="1"/>
      </w:numPr>
      <w:suppressAutoHyphens/>
      <w:spacing w:before="360" w:after="120" w:line="280" w:lineRule="exact"/>
      <w:jc w:val="both"/>
      <w:outlineLvl w:val="0"/>
    </w:pPr>
    <w:rPr>
      <w:rFonts w:ascii="Arial" w:hAnsi="Arial"/>
      <w:b/>
      <w:sz w:val="20"/>
      <w:lang w:val="x-none" w:eastAsia="en-US"/>
    </w:rPr>
  </w:style>
  <w:style w:type="character" w:customStyle="1" w:styleId="RLlneksmlouvyCharChar">
    <w:name w:val="RL Článek smlouvy Char Char"/>
    <w:link w:val="RLlneksmlouvy"/>
    <w:rsid w:val="00137019"/>
    <w:rPr>
      <w:rFonts w:ascii="Arial" w:eastAsia="Times New Roman" w:hAnsi="Arial"/>
      <w:b/>
      <w:szCs w:val="24"/>
      <w:lang w:val="x-none" w:eastAsia="en-US"/>
    </w:rPr>
  </w:style>
  <w:style w:type="paragraph" w:customStyle="1" w:styleId="RLdajeosmluvnstran">
    <w:name w:val="RL Údaje o smluvní straně"/>
    <w:basedOn w:val="Normln"/>
    <w:rsid w:val="00137019"/>
    <w:pPr>
      <w:spacing w:after="120" w:line="280" w:lineRule="exact"/>
      <w:jc w:val="center"/>
    </w:pPr>
    <w:rPr>
      <w:rFonts w:ascii="Arial" w:hAnsi="Arial"/>
      <w:sz w:val="20"/>
      <w:lang w:eastAsia="en-US"/>
    </w:rPr>
  </w:style>
  <w:style w:type="paragraph" w:customStyle="1" w:styleId="RLProhlensmluvnchstran">
    <w:name w:val="RL Prohlášení smluvních stran"/>
    <w:basedOn w:val="Normln"/>
    <w:link w:val="RLProhlensmluvnchstranChar"/>
    <w:rsid w:val="00137019"/>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137019"/>
    <w:rPr>
      <w:rFonts w:ascii="Arial" w:eastAsia="Times New Roman" w:hAnsi="Arial"/>
      <w:b/>
      <w:szCs w:val="24"/>
      <w:lang w:val="x-none" w:eastAsia="x-none"/>
    </w:rPr>
  </w:style>
  <w:style w:type="character" w:styleId="Hypertextovodkaz">
    <w:name w:val="Hyperlink"/>
    <w:uiPriority w:val="99"/>
    <w:qFormat/>
    <w:rsid w:val="00137019"/>
    <w:rPr>
      <w:color w:val="0000FF"/>
      <w:u w:val="single"/>
    </w:rPr>
  </w:style>
  <w:style w:type="paragraph" w:styleId="Nzev">
    <w:name w:val="Title"/>
    <w:basedOn w:val="Normln"/>
    <w:link w:val="NzevChar"/>
    <w:qFormat/>
    <w:rsid w:val="00137019"/>
    <w:pPr>
      <w:spacing w:before="240" w:after="60" w:line="280" w:lineRule="exact"/>
      <w:jc w:val="center"/>
      <w:outlineLvl w:val="0"/>
    </w:pPr>
    <w:rPr>
      <w:rFonts w:ascii="Arial" w:hAnsi="Arial"/>
      <w:b/>
      <w:bCs/>
      <w:kern w:val="28"/>
      <w:sz w:val="32"/>
      <w:szCs w:val="32"/>
      <w:lang w:val="x-none" w:eastAsia="x-none"/>
    </w:rPr>
  </w:style>
  <w:style w:type="character" w:customStyle="1" w:styleId="NzevChar">
    <w:name w:val="Název Char"/>
    <w:link w:val="Nzev"/>
    <w:rsid w:val="00137019"/>
    <w:rPr>
      <w:rFonts w:ascii="Arial" w:eastAsia="Times New Roman" w:hAnsi="Arial"/>
      <w:b/>
      <w:bCs/>
      <w:kern w:val="28"/>
      <w:sz w:val="32"/>
      <w:szCs w:val="32"/>
      <w:lang w:val="x-none" w:eastAsia="x-none"/>
    </w:rPr>
  </w:style>
  <w:style w:type="paragraph" w:customStyle="1" w:styleId="RLSeznamploh">
    <w:name w:val="RL Seznam příloh"/>
    <w:basedOn w:val="RLTextlnkuslovan"/>
    <w:rsid w:val="00137019"/>
    <w:pPr>
      <w:numPr>
        <w:ilvl w:val="0"/>
        <w:numId w:val="0"/>
      </w:numPr>
      <w:ind w:left="3572" w:hanging="1361"/>
    </w:pPr>
    <w:rPr>
      <w:szCs w:val="20"/>
      <w:lang w:eastAsia="en-US"/>
    </w:rPr>
  </w:style>
  <w:style w:type="paragraph" w:customStyle="1" w:styleId="RLNzevsmlouvy">
    <w:name w:val="RL Název smlouvy"/>
    <w:basedOn w:val="Normln"/>
    <w:next w:val="Normln"/>
    <w:rsid w:val="00137019"/>
    <w:pPr>
      <w:spacing w:before="120" w:after="1200"/>
      <w:jc w:val="center"/>
    </w:pPr>
    <w:rPr>
      <w:rFonts w:ascii="Arial" w:hAnsi="Arial" w:cs="Arial"/>
      <w:b/>
      <w:bCs/>
      <w:caps/>
      <w:spacing w:val="40"/>
      <w:kern w:val="28"/>
      <w:sz w:val="32"/>
      <w:szCs w:val="32"/>
    </w:rPr>
  </w:style>
  <w:style w:type="character" w:styleId="Odkaznakoment">
    <w:name w:val="annotation reference"/>
    <w:uiPriority w:val="99"/>
    <w:rsid w:val="00137019"/>
    <w:rPr>
      <w:sz w:val="16"/>
      <w:szCs w:val="16"/>
    </w:rPr>
  </w:style>
  <w:style w:type="character" w:styleId="Sledovanodkaz">
    <w:name w:val="FollowedHyperlink"/>
    <w:rsid w:val="00137019"/>
    <w:rPr>
      <w:color w:val="0000FF"/>
      <w:u w:val="single"/>
    </w:rPr>
  </w:style>
  <w:style w:type="character" w:customStyle="1" w:styleId="Kurzva">
    <w:name w:val="Kurzíva"/>
    <w:rsid w:val="00137019"/>
    <w:rPr>
      <w:i/>
    </w:rPr>
  </w:style>
  <w:style w:type="paragraph" w:styleId="Textkomente">
    <w:name w:val="annotation text"/>
    <w:basedOn w:val="Normln"/>
    <w:link w:val="TextkomenteChar"/>
    <w:uiPriority w:val="99"/>
    <w:rsid w:val="00137019"/>
    <w:pPr>
      <w:spacing w:after="120" w:line="280" w:lineRule="exact"/>
    </w:pPr>
    <w:rPr>
      <w:rFonts w:ascii="Arial" w:hAnsi="Arial"/>
      <w:sz w:val="20"/>
      <w:szCs w:val="20"/>
      <w:lang w:val="x-none" w:eastAsia="x-none"/>
    </w:rPr>
  </w:style>
  <w:style w:type="character" w:customStyle="1" w:styleId="TextkomenteChar">
    <w:name w:val="Text komentáře Char"/>
    <w:link w:val="Textkomente"/>
    <w:uiPriority w:val="99"/>
    <w:rsid w:val="00137019"/>
    <w:rPr>
      <w:rFonts w:ascii="Arial" w:eastAsia="Times New Roman" w:hAnsi="Arial"/>
      <w:lang w:val="x-none" w:eastAsia="x-none"/>
    </w:rPr>
  </w:style>
  <w:style w:type="character" w:styleId="slostrnky">
    <w:name w:val="page number"/>
    <w:rsid w:val="00137019"/>
  </w:style>
  <w:style w:type="paragraph" w:styleId="Pedmtkomente">
    <w:name w:val="annotation subject"/>
    <w:basedOn w:val="Textkomente"/>
    <w:next w:val="Textkomente"/>
    <w:link w:val="PedmtkomenteChar"/>
    <w:uiPriority w:val="99"/>
    <w:rsid w:val="00137019"/>
    <w:rPr>
      <w:b/>
      <w:bCs/>
    </w:rPr>
  </w:style>
  <w:style w:type="character" w:customStyle="1" w:styleId="PedmtkomenteChar">
    <w:name w:val="Předmět komentáře Char"/>
    <w:link w:val="Pedmtkomente"/>
    <w:uiPriority w:val="99"/>
    <w:rsid w:val="00137019"/>
    <w:rPr>
      <w:rFonts w:ascii="Arial" w:eastAsia="Times New Roman" w:hAnsi="Arial"/>
      <w:b/>
      <w:bCs/>
      <w:lang w:val="x-none" w:eastAsia="x-none"/>
    </w:rPr>
  </w:style>
  <w:style w:type="table" w:styleId="Mkatabulky">
    <w:name w:val="Table Grid"/>
    <w:basedOn w:val="Normlntabulka"/>
    <w:uiPriority w:val="59"/>
    <w:rsid w:val="00137019"/>
    <w:pPr>
      <w:spacing w:after="120" w:line="28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137019"/>
    <w:pPr>
      <w:spacing w:after="120" w:line="280" w:lineRule="exact"/>
    </w:pPr>
    <w:rPr>
      <w:rFonts w:ascii="Tahoma" w:hAnsi="Tahoma"/>
      <w:sz w:val="16"/>
      <w:szCs w:val="16"/>
      <w:lang w:val="x-none" w:eastAsia="x-none"/>
    </w:rPr>
  </w:style>
  <w:style w:type="character" w:customStyle="1" w:styleId="TextbublinyChar">
    <w:name w:val="Text bubliny Char"/>
    <w:link w:val="Textbubliny"/>
    <w:uiPriority w:val="99"/>
    <w:rsid w:val="00137019"/>
    <w:rPr>
      <w:rFonts w:ascii="Tahoma" w:eastAsia="Times New Roman" w:hAnsi="Tahoma"/>
      <w:sz w:val="16"/>
      <w:szCs w:val="16"/>
      <w:lang w:val="x-none" w:eastAsia="x-none"/>
    </w:rPr>
  </w:style>
  <w:style w:type="paragraph" w:customStyle="1" w:styleId="RLslovanodstavec">
    <w:name w:val="RL Číslovaný odstavec"/>
    <w:basedOn w:val="Normln"/>
    <w:qFormat/>
    <w:rsid w:val="00137019"/>
    <w:pPr>
      <w:numPr>
        <w:numId w:val="2"/>
      </w:numPr>
      <w:spacing w:after="120" w:line="340" w:lineRule="exact"/>
      <w:jc w:val="both"/>
    </w:pPr>
    <w:rPr>
      <w:rFonts w:ascii="Arial" w:hAnsi="Arial"/>
      <w:spacing w:val="-4"/>
      <w:sz w:val="20"/>
    </w:rPr>
  </w:style>
  <w:style w:type="paragraph" w:styleId="Revize">
    <w:name w:val="Revision"/>
    <w:hidden/>
    <w:uiPriority w:val="99"/>
    <w:semiHidden/>
    <w:rsid w:val="00137019"/>
    <w:rPr>
      <w:rFonts w:eastAsia="Times New Roman"/>
      <w:sz w:val="22"/>
      <w:szCs w:val="24"/>
    </w:rPr>
  </w:style>
  <w:style w:type="paragraph" w:customStyle="1" w:styleId="RLNadpis1rovn">
    <w:name w:val="RL Nadpis 1. úrovně"/>
    <w:basedOn w:val="Normln"/>
    <w:next w:val="Normln"/>
    <w:qFormat/>
    <w:rsid w:val="00137019"/>
    <w:pPr>
      <w:pageBreakBefore/>
      <w:numPr>
        <w:numId w:val="3"/>
      </w:numPr>
      <w:spacing w:after="1000" w:line="560" w:lineRule="exact"/>
    </w:pPr>
    <w:rPr>
      <w:rFonts w:ascii="Arial" w:hAnsi="Arial"/>
      <w:b/>
      <w:sz w:val="40"/>
      <w:szCs w:val="40"/>
    </w:rPr>
  </w:style>
  <w:style w:type="paragraph" w:customStyle="1" w:styleId="RLNadpis2rovn">
    <w:name w:val="RL Nadpis 2. úrovně"/>
    <w:basedOn w:val="Normln"/>
    <w:next w:val="Normln"/>
    <w:qFormat/>
    <w:rsid w:val="00137019"/>
    <w:pPr>
      <w:keepNext/>
      <w:numPr>
        <w:ilvl w:val="1"/>
        <w:numId w:val="3"/>
      </w:numPr>
      <w:spacing w:before="360" w:after="120" w:line="340" w:lineRule="exact"/>
    </w:pPr>
    <w:rPr>
      <w:rFonts w:ascii="Arial" w:hAnsi="Arial"/>
      <w:b/>
      <w:spacing w:val="20"/>
      <w:sz w:val="23"/>
    </w:rPr>
  </w:style>
  <w:style w:type="paragraph" w:customStyle="1" w:styleId="RLNadpis3rovn">
    <w:name w:val="RL Nadpis 3. úrovně"/>
    <w:basedOn w:val="Normln"/>
    <w:next w:val="RLslovanodstavec"/>
    <w:qFormat/>
    <w:rsid w:val="00137019"/>
    <w:pPr>
      <w:keepNext/>
      <w:numPr>
        <w:ilvl w:val="2"/>
        <w:numId w:val="3"/>
      </w:numPr>
      <w:spacing w:before="360" w:after="120" w:line="340" w:lineRule="exact"/>
    </w:pPr>
    <w:rPr>
      <w:rFonts w:ascii="Arial" w:hAnsi="Arial"/>
      <w:b/>
      <w:sz w:val="20"/>
      <w:szCs w:val="22"/>
    </w:rPr>
  </w:style>
  <w:style w:type="character" w:customStyle="1" w:styleId="RLlneksmlouvyChar">
    <w:name w:val="RL Článek smlouvy Char"/>
    <w:rsid w:val="00137019"/>
    <w:rPr>
      <w:rFonts w:ascii="Calibri" w:hAnsi="Calibri"/>
      <w:b/>
      <w:sz w:val="22"/>
      <w:szCs w:val="24"/>
      <w:lang w:eastAsia="en-US"/>
    </w:rPr>
  </w:style>
  <w:style w:type="paragraph" w:customStyle="1" w:styleId="RLdajeosmluvnstran0">
    <w:name w:val="RL  údaje o smluvní straně"/>
    <w:basedOn w:val="Normln"/>
    <w:uiPriority w:val="99"/>
    <w:rsid w:val="00137019"/>
    <w:pPr>
      <w:spacing w:after="120" w:line="280" w:lineRule="exact"/>
      <w:jc w:val="center"/>
    </w:pPr>
    <w:rPr>
      <w:rFonts w:ascii="Arial" w:hAnsi="Arial"/>
      <w:sz w:val="20"/>
      <w:lang w:eastAsia="en-US"/>
    </w:rPr>
  </w:style>
  <w:style w:type="paragraph" w:customStyle="1" w:styleId="RLnzevsmlouvy0">
    <w:name w:val="RL název smlouvy"/>
    <w:basedOn w:val="Normln"/>
    <w:next w:val="Normln"/>
    <w:rsid w:val="00137019"/>
    <w:pPr>
      <w:spacing w:before="120" w:after="1200"/>
      <w:jc w:val="center"/>
    </w:pPr>
    <w:rPr>
      <w:rFonts w:ascii="Arial" w:hAnsi="Arial" w:cs="Arial"/>
      <w:b/>
      <w:bCs/>
      <w:caps/>
      <w:spacing w:val="40"/>
      <w:kern w:val="28"/>
      <w:sz w:val="32"/>
      <w:szCs w:val="32"/>
    </w:rPr>
  </w:style>
  <w:style w:type="paragraph" w:styleId="Zkladntext">
    <w:name w:val="Body Text"/>
    <w:basedOn w:val="Normln"/>
    <w:link w:val="ZkladntextChar"/>
    <w:uiPriority w:val="99"/>
    <w:rsid w:val="00137019"/>
    <w:pPr>
      <w:spacing w:after="120" w:line="280" w:lineRule="exact"/>
    </w:pPr>
    <w:rPr>
      <w:rFonts w:ascii="Garamond" w:hAnsi="Garamond"/>
      <w:lang w:val="x-none" w:eastAsia="x-none"/>
    </w:rPr>
  </w:style>
  <w:style w:type="character" w:customStyle="1" w:styleId="ZkladntextChar">
    <w:name w:val="Základní text Char"/>
    <w:link w:val="Zkladntext"/>
    <w:uiPriority w:val="99"/>
    <w:rsid w:val="00137019"/>
    <w:rPr>
      <w:rFonts w:ascii="Garamond" w:eastAsia="Times New Roman" w:hAnsi="Garamond"/>
      <w:sz w:val="24"/>
      <w:szCs w:val="24"/>
      <w:lang w:val="x-none" w:eastAsia="x-none"/>
    </w:rPr>
  </w:style>
  <w:style w:type="character" w:customStyle="1" w:styleId="ZKLADNChar">
    <w:name w:val="ZÁKLADNÍ Char"/>
    <w:link w:val="ZKLADN"/>
    <w:locked/>
    <w:rsid w:val="00137019"/>
    <w:rPr>
      <w:rFonts w:ascii="Garamond" w:hAnsi="Garamond"/>
      <w:sz w:val="24"/>
      <w:szCs w:val="24"/>
    </w:rPr>
  </w:style>
  <w:style w:type="paragraph" w:customStyle="1" w:styleId="ZKLADN">
    <w:name w:val="ZÁKLADNÍ"/>
    <w:basedOn w:val="Zkladntext"/>
    <w:link w:val="ZKLADNChar"/>
    <w:rsid w:val="00137019"/>
    <w:pPr>
      <w:widowControl w:val="0"/>
      <w:spacing w:before="120" w:line="280" w:lineRule="atLeast"/>
      <w:jc w:val="both"/>
    </w:pPr>
    <w:rPr>
      <w:rFonts w:eastAsia="Calibri"/>
      <w:lang w:val="cs-CZ" w:eastAsia="cs-CZ"/>
    </w:rPr>
  </w:style>
  <w:style w:type="paragraph" w:customStyle="1" w:styleId="Seznamploh">
    <w:name w:val="Seznam příloh"/>
    <w:basedOn w:val="RLTextlnkuslovan"/>
    <w:link w:val="SeznamplohChar"/>
    <w:rsid w:val="00137019"/>
    <w:pPr>
      <w:numPr>
        <w:ilvl w:val="0"/>
        <w:numId w:val="0"/>
      </w:numPr>
      <w:ind w:left="3572" w:hanging="1361"/>
    </w:pPr>
    <w:rPr>
      <w:lang w:eastAsia="en-US"/>
    </w:rPr>
  </w:style>
  <w:style w:type="character" w:customStyle="1" w:styleId="SeznamplohChar">
    <w:name w:val="Seznam příloh Char"/>
    <w:link w:val="Seznamploh"/>
    <w:rsid w:val="00137019"/>
    <w:rPr>
      <w:rFonts w:ascii="Arial" w:eastAsia="Times New Roman" w:hAnsi="Arial"/>
      <w:szCs w:val="24"/>
      <w:lang w:val="x-none" w:eastAsia="en-US"/>
    </w:rPr>
  </w:style>
  <w:style w:type="paragraph" w:customStyle="1" w:styleId="doplnuchaze">
    <w:name w:val="doplní uchazeč"/>
    <w:basedOn w:val="Normln"/>
    <w:link w:val="doplnuchazeChar"/>
    <w:qFormat/>
    <w:rsid w:val="00137019"/>
    <w:pPr>
      <w:spacing w:after="120" w:line="280" w:lineRule="exact"/>
      <w:jc w:val="center"/>
    </w:pPr>
    <w:rPr>
      <w:rFonts w:ascii="Arial" w:hAnsi="Arial"/>
      <w:b/>
      <w:snapToGrid w:val="0"/>
      <w:sz w:val="20"/>
      <w:szCs w:val="22"/>
      <w:lang w:val="x-none" w:eastAsia="x-none"/>
    </w:rPr>
  </w:style>
  <w:style w:type="character" w:customStyle="1" w:styleId="doplnuchazeChar">
    <w:name w:val="doplní uchazeč Char"/>
    <w:link w:val="doplnuchaze"/>
    <w:rsid w:val="00137019"/>
    <w:rPr>
      <w:rFonts w:ascii="Arial" w:eastAsia="Times New Roman" w:hAnsi="Arial"/>
      <w:b/>
      <w:snapToGrid w:val="0"/>
      <w:szCs w:val="22"/>
      <w:lang w:val="x-none" w:eastAsia="x-none"/>
    </w:rPr>
  </w:style>
  <w:style w:type="paragraph" w:styleId="Textpoznpodarou">
    <w:name w:val="footnote text"/>
    <w:aliases w:val=" Char3"/>
    <w:basedOn w:val="Normln"/>
    <w:link w:val="TextpoznpodarouChar"/>
    <w:rsid w:val="00137019"/>
    <w:pPr>
      <w:jc w:val="both"/>
    </w:pPr>
    <w:rPr>
      <w:rFonts w:ascii="Arial" w:hAnsi="Arial"/>
      <w:sz w:val="20"/>
      <w:szCs w:val="20"/>
      <w:lang w:val="x-none" w:eastAsia="x-none"/>
    </w:rPr>
  </w:style>
  <w:style w:type="character" w:customStyle="1" w:styleId="TextpoznpodarouChar">
    <w:name w:val="Text pozn. pod čarou Char"/>
    <w:aliases w:val=" Char3 Char"/>
    <w:link w:val="Textpoznpodarou"/>
    <w:rsid w:val="00137019"/>
    <w:rPr>
      <w:rFonts w:ascii="Arial" w:eastAsia="Times New Roman" w:hAnsi="Arial"/>
      <w:lang w:val="x-none" w:eastAsia="x-none"/>
    </w:rPr>
  </w:style>
  <w:style w:type="character" w:styleId="Znakapoznpodarou">
    <w:name w:val="footnote reference"/>
    <w:rsid w:val="00137019"/>
    <w:rPr>
      <w:rFonts w:cs="Times New Roman"/>
      <w:vertAlign w:val="superscript"/>
    </w:rPr>
  </w:style>
  <w:style w:type="paragraph" w:styleId="Odstavecseseznamem">
    <w:name w:val="List Paragraph"/>
    <w:aliases w:val="Odstavec_muj"/>
    <w:basedOn w:val="Normln"/>
    <w:link w:val="OdstavecseseznamemChar"/>
    <w:uiPriority w:val="34"/>
    <w:qFormat/>
    <w:rsid w:val="00137019"/>
    <w:pPr>
      <w:spacing w:after="120" w:line="280" w:lineRule="exact"/>
      <w:ind w:left="720"/>
      <w:contextualSpacing/>
    </w:pPr>
    <w:rPr>
      <w:rFonts w:ascii="Arial" w:hAnsi="Arial"/>
      <w:sz w:val="20"/>
      <w:lang w:val="x-none" w:eastAsia="x-none"/>
    </w:rPr>
  </w:style>
  <w:style w:type="paragraph" w:customStyle="1" w:styleId="Nadpis21">
    <w:name w:val="Nadpis 21"/>
    <w:basedOn w:val="Normln"/>
    <w:next w:val="Normln"/>
    <w:qFormat/>
    <w:rsid w:val="00137019"/>
    <w:pPr>
      <w:keepNext/>
      <w:keepLines/>
      <w:tabs>
        <w:tab w:val="left" w:pos="567"/>
        <w:tab w:val="num" w:pos="1474"/>
      </w:tabs>
      <w:spacing w:before="240" w:after="120"/>
      <w:ind w:left="576" w:hanging="737"/>
      <w:jc w:val="both"/>
      <w:outlineLvl w:val="1"/>
    </w:pPr>
    <w:rPr>
      <w:rFonts w:ascii="Garamond" w:hAnsi="Garamond"/>
      <w:b/>
      <w:smallCaps/>
      <w:color w:val="244061"/>
      <w:spacing w:val="10"/>
      <w:sz w:val="28"/>
      <w:szCs w:val="18"/>
    </w:rPr>
  </w:style>
  <w:style w:type="numbering" w:customStyle="1" w:styleId="Bezseznamu1">
    <w:name w:val="Bez seznamu1"/>
    <w:next w:val="Bezseznamu"/>
    <w:uiPriority w:val="99"/>
    <w:semiHidden/>
    <w:unhideWhenUsed/>
    <w:rsid w:val="00137019"/>
  </w:style>
  <w:style w:type="paragraph" w:styleId="Rejstk1">
    <w:name w:val="index 1"/>
    <w:basedOn w:val="Normln"/>
    <w:rsid w:val="00137019"/>
    <w:pPr>
      <w:spacing w:before="120"/>
      <w:jc w:val="both"/>
    </w:pPr>
    <w:rPr>
      <w:rFonts w:ascii="Garamond" w:hAnsi="Garamond" w:cs="Garamond"/>
      <w:sz w:val="21"/>
      <w:szCs w:val="21"/>
    </w:rPr>
  </w:style>
  <w:style w:type="paragraph" w:styleId="Rejstk2">
    <w:name w:val="index 2"/>
    <w:basedOn w:val="Normln"/>
    <w:rsid w:val="00137019"/>
    <w:pPr>
      <w:spacing w:before="120"/>
      <w:ind w:hanging="240"/>
      <w:jc w:val="both"/>
    </w:pPr>
    <w:rPr>
      <w:rFonts w:ascii="Garamond" w:hAnsi="Garamond" w:cs="Garamond"/>
      <w:sz w:val="21"/>
      <w:szCs w:val="21"/>
    </w:rPr>
  </w:style>
  <w:style w:type="paragraph" w:styleId="Rejstk3">
    <w:name w:val="index 3"/>
    <w:basedOn w:val="Normln"/>
    <w:rsid w:val="00137019"/>
    <w:pPr>
      <w:spacing w:before="120"/>
      <w:ind w:left="480" w:hanging="240"/>
      <w:jc w:val="both"/>
    </w:pPr>
    <w:rPr>
      <w:rFonts w:ascii="Garamond" w:hAnsi="Garamond" w:cs="Garamond"/>
      <w:sz w:val="21"/>
      <w:szCs w:val="21"/>
    </w:rPr>
  </w:style>
  <w:style w:type="paragraph" w:styleId="Rejstk4">
    <w:name w:val="index 4"/>
    <w:basedOn w:val="Normln"/>
    <w:rsid w:val="00137019"/>
    <w:pPr>
      <w:spacing w:before="120"/>
      <w:ind w:left="600" w:hanging="240"/>
      <w:jc w:val="both"/>
    </w:pPr>
    <w:rPr>
      <w:rFonts w:ascii="Garamond" w:hAnsi="Garamond" w:cs="Garamond"/>
      <w:sz w:val="21"/>
      <w:szCs w:val="21"/>
    </w:rPr>
  </w:style>
  <w:style w:type="paragraph" w:styleId="Rejstk5">
    <w:name w:val="index 5"/>
    <w:basedOn w:val="Normln"/>
    <w:rsid w:val="00137019"/>
    <w:pPr>
      <w:spacing w:before="120"/>
      <w:ind w:left="840"/>
      <w:jc w:val="both"/>
    </w:pPr>
    <w:rPr>
      <w:rFonts w:ascii="Garamond" w:hAnsi="Garamond" w:cs="Garamond"/>
      <w:sz w:val="21"/>
      <w:szCs w:val="21"/>
    </w:rPr>
  </w:style>
  <w:style w:type="paragraph" w:styleId="Obsah1">
    <w:name w:val="toc 1"/>
    <w:basedOn w:val="Normln"/>
    <w:uiPriority w:val="39"/>
    <w:rsid w:val="00137019"/>
    <w:pPr>
      <w:tabs>
        <w:tab w:val="left" w:pos="426"/>
        <w:tab w:val="right" w:leader="dot" w:pos="9498"/>
      </w:tabs>
      <w:spacing w:before="60"/>
      <w:ind w:left="425" w:hanging="425"/>
      <w:jc w:val="both"/>
    </w:pPr>
    <w:rPr>
      <w:rFonts w:ascii="Garamond" w:hAnsi="Garamond" w:cs="Garamond"/>
      <w:noProof/>
      <w:sz w:val="20"/>
      <w:szCs w:val="22"/>
    </w:rPr>
  </w:style>
  <w:style w:type="paragraph" w:styleId="Obsah2">
    <w:name w:val="toc 2"/>
    <w:basedOn w:val="Obsah1"/>
    <w:uiPriority w:val="39"/>
    <w:rsid w:val="00137019"/>
    <w:pPr>
      <w:tabs>
        <w:tab w:val="clear" w:pos="426"/>
        <w:tab w:val="left" w:pos="567"/>
      </w:tabs>
      <w:ind w:left="567"/>
    </w:pPr>
  </w:style>
  <w:style w:type="paragraph" w:styleId="Obsah3">
    <w:name w:val="toc 3"/>
    <w:basedOn w:val="Obsah2"/>
    <w:uiPriority w:val="39"/>
    <w:rsid w:val="00137019"/>
    <w:pPr>
      <w:tabs>
        <w:tab w:val="clear" w:pos="567"/>
        <w:tab w:val="left" w:pos="851"/>
      </w:tabs>
      <w:ind w:left="851" w:hanging="567"/>
    </w:pPr>
    <w:rPr>
      <w:i/>
    </w:rPr>
  </w:style>
  <w:style w:type="paragraph" w:styleId="Obsah4">
    <w:name w:val="toc 4"/>
    <w:basedOn w:val="Normln"/>
    <w:rsid w:val="00137019"/>
    <w:pPr>
      <w:tabs>
        <w:tab w:val="right" w:leader="dot" w:pos="5040"/>
      </w:tabs>
      <w:spacing w:before="120"/>
      <w:jc w:val="both"/>
    </w:pPr>
    <w:rPr>
      <w:rFonts w:ascii="Garamond" w:hAnsi="Garamond" w:cs="Garamond"/>
      <w:i/>
      <w:sz w:val="20"/>
      <w:szCs w:val="22"/>
    </w:rPr>
  </w:style>
  <w:style w:type="paragraph" w:styleId="Obsah5">
    <w:name w:val="toc 5"/>
    <w:basedOn w:val="Normln"/>
    <w:rsid w:val="00137019"/>
    <w:pPr>
      <w:spacing w:before="120"/>
      <w:jc w:val="both"/>
    </w:pPr>
    <w:rPr>
      <w:rFonts w:ascii="Garamond" w:hAnsi="Garamond" w:cs="Garamond"/>
      <w:i/>
      <w:sz w:val="20"/>
      <w:szCs w:val="22"/>
    </w:rPr>
  </w:style>
  <w:style w:type="paragraph" w:styleId="Hlavikarejstku">
    <w:name w:val="index heading"/>
    <w:basedOn w:val="Normln"/>
    <w:next w:val="Rejstk1"/>
    <w:rsid w:val="00137019"/>
    <w:pPr>
      <w:spacing w:before="120" w:line="480" w:lineRule="atLeast"/>
      <w:jc w:val="both"/>
    </w:pPr>
    <w:rPr>
      <w:rFonts w:ascii="Garamond" w:hAnsi="Garamond" w:cs="Garamond"/>
      <w:spacing w:val="-5"/>
      <w:sz w:val="28"/>
      <w:szCs w:val="28"/>
    </w:rPr>
  </w:style>
  <w:style w:type="paragraph" w:styleId="Titulek">
    <w:name w:val="caption"/>
    <w:aliases w:val="(MYCOM Legend),Epigraph,CaptionCFMU,Caption Char,Caption Char1,Caption Char Char,Char Char Char Char1 Char,Char Char Char Char Char1 Char,Char Char Char Char Char Char1 Char,Char Char Char Char Char Char Char Char"/>
    <w:basedOn w:val="Normln"/>
    <w:next w:val="Normln"/>
    <w:link w:val="TitulekChar"/>
    <w:uiPriority w:val="35"/>
    <w:qFormat/>
    <w:rsid w:val="00137019"/>
    <w:pPr>
      <w:spacing w:before="120" w:after="240"/>
      <w:contextualSpacing/>
      <w:jc w:val="center"/>
    </w:pPr>
    <w:rPr>
      <w:rFonts w:ascii="Garamond" w:hAnsi="Garamond" w:cs="Garamond"/>
      <w:i/>
      <w:sz w:val="20"/>
      <w:szCs w:val="22"/>
    </w:rPr>
  </w:style>
  <w:style w:type="paragraph" w:styleId="Seznamobrzk">
    <w:name w:val="table of figures"/>
    <w:basedOn w:val="Normln"/>
    <w:rsid w:val="00137019"/>
    <w:pPr>
      <w:spacing w:before="120"/>
      <w:jc w:val="both"/>
    </w:pPr>
    <w:rPr>
      <w:rFonts w:ascii="Garamond" w:hAnsi="Garamond" w:cs="Garamond"/>
      <w:sz w:val="20"/>
      <w:szCs w:val="22"/>
    </w:rPr>
  </w:style>
  <w:style w:type="paragraph" w:styleId="Textvysvtlivek">
    <w:name w:val="endnote text"/>
    <w:basedOn w:val="Normln"/>
    <w:link w:val="TextvysvtlivekChar"/>
    <w:rsid w:val="00137019"/>
    <w:pPr>
      <w:spacing w:before="120"/>
      <w:jc w:val="both"/>
    </w:pPr>
    <w:rPr>
      <w:rFonts w:ascii="Garamond" w:hAnsi="Garamond"/>
      <w:sz w:val="20"/>
      <w:szCs w:val="22"/>
      <w:lang w:val="x-none" w:eastAsia="x-none"/>
    </w:rPr>
  </w:style>
  <w:style w:type="character" w:customStyle="1" w:styleId="TextvysvtlivekChar">
    <w:name w:val="Text vysvětlivek Char"/>
    <w:link w:val="Textvysvtlivek"/>
    <w:rsid w:val="00137019"/>
    <w:rPr>
      <w:rFonts w:ascii="Garamond" w:eastAsia="Times New Roman" w:hAnsi="Garamond"/>
      <w:szCs w:val="22"/>
      <w:lang w:val="x-none" w:eastAsia="x-none"/>
    </w:rPr>
  </w:style>
  <w:style w:type="paragraph" w:styleId="Seznamcitac">
    <w:name w:val="table of authorities"/>
    <w:basedOn w:val="Normln"/>
    <w:rsid w:val="00137019"/>
    <w:pPr>
      <w:tabs>
        <w:tab w:val="right" w:leader="dot" w:pos="7560"/>
      </w:tabs>
      <w:spacing w:before="120"/>
      <w:jc w:val="both"/>
    </w:pPr>
    <w:rPr>
      <w:rFonts w:ascii="Garamond" w:hAnsi="Garamond" w:cs="Garamond"/>
      <w:sz w:val="20"/>
      <w:szCs w:val="22"/>
    </w:rPr>
  </w:style>
  <w:style w:type="paragraph" w:styleId="Textmakra">
    <w:name w:val="macro"/>
    <w:basedOn w:val="Normln"/>
    <w:link w:val="TextmakraChar"/>
    <w:rsid w:val="00137019"/>
    <w:pPr>
      <w:spacing w:before="120"/>
      <w:jc w:val="both"/>
    </w:pPr>
    <w:rPr>
      <w:rFonts w:ascii="Courier New" w:hAnsi="Courier New"/>
      <w:sz w:val="20"/>
      <w:szCs w:val="22"/>
      <w:lang w:val="x-none" w:eastAsia="x-none"/>
    </w:rPr>
  </w:style>
  <w:style w:type="character" w:customStyle="1" w:styleId="TextmakraChar">
    <w:name w:val="Text makra Char"/>
    <w:link w:val="Textmakra"/>
    <w:rsid w:val="00137019"/>
    <w:rPr>
      <w:rFonts w:ascii="Courier New" w:eastAsia="Times New Roman" w:hAnsi="Courier New"/>
      <w:szCs w:val="22"/>
      <w:lang w:val="x-none" w:eastAsia="x-none"/>
    </w:rPr>
  </w:style>
  <w:style w:type="paragraph" w:styleId="Hlavikaobsahu">
    <w:name w:val="toa heading"/>
    <w:basedOn w:val="Normln"/>
    <w:next w:val="Seznamcitac"/>
    <w:rsid w:val="00137019"/>
    <w:pPr>
      <w:keepNext/>
      <w:spacing w:before="120" w:line="720" w:lineRule="atLeast"/>
      <w:jc w:val="both"/>
    </w:pPr>
    <w:rPr>
      <w:rFonts w:ascii="Garamond" w:hAnsi="Garamond" w:cs="Garamond"/>
      <w:caps/>
      <w:spacing w:val="-10"/>
      <w:kern w:val="28"/>
      <w:sz w:val="20"/>
      <w:szCs w:val="22"/>
    </w:rPr>
  </w:style>
  <w:style w:type="paragraph" w:styleId="Seznamsodrkami">
    <w:name w:val="List Bullet"/>
    <w:basedOn w:val="Normln"/>
    <w:rsid w:val="00137019"/>
    <w:pPr>
      <w:numPr>
        <w:numId w:val="5"/>
      </w:numPr>
      <w:spacing w:before="120" w:after="240" w:line="240" w:lineRule="atLeast"/>
      <w:ind w:right="720"/>
      <w:jc w:val="both"/>
    </w:pPr>
    <w:rPr>
      <w:rFonts w:ascii="Garamond" w:hAnsi="Garamond" w:cs="Garamond"/>
      <w:sz w:val="20"/>
      <w:szCs w:val="22"/>
    </w:rPr>
  </w:style>
  <w:style w:type="paragraph" w:styleId="Podnadpis">
    <w:name w:val="Subtitle"/>
    <w:basedOn w:val="Normln"/>
    <w:next w:val="Normln"/>
    <w:link w:val="PodnadpisChar"/>
    <w:qFormat/>
    <w:rsid w:val="00137019"/>
    <w:pPr>
      <w:spacing w:before="120"/>
      <w:jc w:val="center"/>
    </w:pPr>
    <w:rPr>
      <w:rFonts w:ascii="Garamond" w:hAnsi="Garamond"/>
      <w:smallCaps/>
      <w:spacing w:val="20"/>
      <w:sz w:val="28"/>
      <w:szCs w:val="22"/>
      <w:lang w:val="x-none" w:eastAsia="x-none"/>
    </w:rPr>
  </w:style>
  <w:style w:type="character" w:customStyle="1" w:styleId="PodnadpisChar">
    <w:name w:val="Podnadpis Char"/>
    <w:link w:val="Podnadpis"/>
    <w:rsid w:val="00137019"/>
    <w:rPr>
      <w:rFonts w:ascii="Garamond" w:eastAsia="Times New Roman" w:hAnsi="Garamond"/>
      <w:smallCaps/>
      <w:spacing w:val="20"/>
      <w:sz w:val="28"/>
      <w:szCs w:val="22"/>
      <w:lang w:val="x-none" w:eastAsia="x-none"/>
    </w:rPr>
  </w:style>
  <w:style w:type="character" w:customStyle="1" w:styleId="BodyTextChar">
    <w:name w:val="Body Text Char"/>
    <w:rsid w:val="00137019"/>
  </w:style>
  <w:style w:type="character" w:customStyle="1" w:styleId="BlockQuotationChar">
    <w:name w:val="Block Quotation Char"/>
    <w:link w:val="Citace1"/>
    <w:rsid w:val="00137019"/>
    <w:rPr>
      <w:rFonts w:ascii="Garamond" w:hAnsi="Garamond" w:cs="Garamond"/>
      <w:i/>
      <w:szCs w:val="22"/>
      <w:lang w:bidi="cs-CZ"/>
    </w:rPr>
  </w:style>
  <w:style w:type="paragraph" w:customStyle="1" w:styleId="Citace1">
    <w:name w:val="Citace1"/>
    <w:basedOn w:val="Normln"/>
    <w:link w:val="BlockQuotationChar"/>
    <w:rsid w:val="00137019"/>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eastAsia="Calibri" w:hAnsi="Garamond" w:cs="Garamond"/>
      <w:i/>
      <w:sz w:val="20"/>
      <w:szCs w:val="22"/>
      <w:lang w:bidi="cs-CZ"/>
    </w:rPr>
  </w:style>
  <w:style w:type="paragraph" w:customStyle="1" w:styleId="Podnadpistitulnstrnky">
    <w:name w:val="Podnadpis titulní stránky"/>
    <w:basedOn w:val="Nadpistitulnstrnky"/>
    <w:next w:val="Zkladntext"/>
    <w:rsid w:val="00137019"/>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137019"/>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137019"/>
    <w:pPr>
      <w:keepNext/>
      <w:spacing w:before="80"/>
      <w:jc w:val="center"/>
    </w:pPr>
    <w:rPr>
      <w:rFonts w:ascii="Garamond" w:hAnsi="Garamond" w:cs="Garamond"/>
      <w:caps/>
      <w:sz w:val="14"/>
      <w:szCs w:val="14"/>
      <w:lang w:bidi="cs-CZ"/>
    </w:rPr>
  </w:style>
  <w:style w:type="paragraph" w:customStyle="1" w:styleId="Nzevspolenosti">
    <w:name w:val="Název společnosti"/>
    <w:basedOn w:val="Normln"/>
    <w:next w:val="Normln"/>
    <w:rsid w:val="00137019"/>
    <w:pPr>
      <w:keepLines/>
      <w:spacing w:before="120"/>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137019"/>
    <w:pPr>
      <w:keepNext/>
      <w:spacing w:before="40"/>
      <w:jc w:val="both"/>
    </w:pPr>
    <w:rPr>
      <w:rFonts w:ascii="Garamond" w:hAnsi="Garamond" w:cs="Garamond"/>
      <w:sz w:val="18"/>
      <w:szCs w:val="18"/>
      <w:lang w:bidi="cs-CZ"/>
    </w:rPr>
  </w:style>
  <w:style w:type="paragraph" w:customStyle="1" w:styleId="Procenta">
    <w:name w:val="Procenta"/>
    <w:basedOn w:val="Normln"/>
    <w:rsid w:val="00137019"/>
    <w:pPr>
      <w:spacing w:before="40"/>
      <w:jc w:val="center"/>
    </w:pPr>
    <w:rPr>
      <w:rFonts w:ascii="Garamond" w:hAnsi="Garamond" w:cs="Garamond"/>
      <w:sz w:val="18"/>
      <w:szCs w:val="18"/>
      <w:lang w:bidi="cs-CZ"/>
    </w:rPr>
  </w:style>
  <w:style w:type="character" w:customStyle="1" w:styleId="NumberedListChar">
    <w:name w:val="Numbered List Char"/>
    <w:link w:val="slovanseznam1"/>
    <w:rsid w:val="00137019"/>
    <w:rPr>
      <w:rFonts w:ascii="Garamond" w:hAnsi="Garamond" w:cs="Garamond"/>
      <w:szCs w:val="22"/>
      <w:lang w:val="x-none" w:eastAsia="x-none" w:bidi="cs-CZ"/>
    </w:rPr>
  </w:style>
  <w:style w:type="paragraph" w:customStyle="1" w:styleId="slovanseznam1">
    <w:name w:val="Číslovaný seznam1"/>
    <w:basedOn w:val="Normln"/>
    <w:link w:val="NumberedListChar"/>
    <w:rsid w:val="00137019"/>
    <w:pPr>
      <w:numPr>
        <w:numId w:val="4"/>
      </w:numPr>
      <w:spacing w:before="120" w:after="240" w:line="312" w:lineRule="auto"/>
      <w:contextualSpacing/>
      <w:jc w:val="both"/>
    </w:pPr>
    <w:rPr>
      <w:rFonts w:ascii="Garamond" w:eastAsia="Calibri" w:hAnsi="Garamond" w:cs="Garamond"/>
      <w:sz w:val="20"/>
      <w:szCs w:val="22"/>
      <w:lang w:val="x-none" w:eastAsia="x-none" w:bidi="cs-CZ"/>
    </w:rPr>
  </w:style>
  <w:style w:type="character" w:customStyle="1" w:styleId="NumberedListBoldChar">
    <w:name w:val="Numbered List Bold Char"/>
    <w:link w:val="slovanseznamtun"/>
    <w:rsid w:val="00137019"/>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sid w:val="00137019"/>
    <w:rPr>
      <w:b/>
      <w:bCs/>
    </w:rPr>
  </w:style>
  <w:style w:type="paragraph" w:customStyle="1" w:styleId="dkovn">
    <w:name w:val="Řádkování"/>
    <w:basedOn w:val="Normln"/>
    <w:rsid w:val="00137019"/>
    <w:pPr>
      <w:spacing w:before="120"/>
      <w:jc w:val="both"/>
    </w:pPr>
    <w:rPr>
      <w:rFonts w:ascii="Verdana" w:hAnsi="Verdana" w:cs="Verdana"/>
      <w:sz w:val="12"/>
      <w:szCs w:val="12"/>
      <w:lang w:bidi="cs-CZ"/>
    </w:rPr>
  </w:style>
  <w:style w:type="character" w:styleId="Odkaznavysvtlivky">
    <w:name w:val="endnote reference"/>
    <w:rsid w:val="00137019"/>
    <w:rPr>
      <w:vertAlign w:val="superscript"/>
    </w:rPr>
  </w:style>
  <w:style w:type="paragraph" w:customStyle="1" w:styleId="BlockQuotation">
    <w:name w:val="Block Quotation"/>
    <w:basedOn w:val="Normln"/>
    <w:link w:val="Znakcitace"/>
    <w:rsid w:val="00137019"/>
    <w:pPr>
      <w:spacing w:before="120"/>
      <w:jc w:val="both"/>
    </w:pPr>
    <w:rPr>
      <w:rFonts w:ascii="Garamond" w:hAnsi="Garamond"/>
      <w:sz w:val="20"/>
      <w:szCs w:val="22"/>
      <w:lang w:val="x-none" w:eastAsia="x-none"/>
    </w:rPr>
  </w:style>
  <w:style w:type="character" w:customStyle="1" w:styleId="Znakcitace">
    <w:name w:val="Znak citace"/>
    <w:link w:val="BlockQuotation"/>
    <w:locked/>
    <w:rsid w:val="00137019"/>
    <w:rPr>
      <w:rFonts w:ascii="Garamond" w:eastAsia="Times New Roman" w:hAnsi="Garamond"/>
      <w:szCs w:val="22"/>
      <w:lang w:val="x-none" w:eastAsia="x-none"/>
    </w:rPr>
  </w:style>
  <w:style w:type="character" w:customStyle="1" w:styleId="Hlavnzvraznn">
    <w:name w:val="Hlavní zvýraznění"/>
    <w:rsid w:val="00137019"/>
    <w:rPr>
      <w:caps/>
      <w:sz w:val="18"/>
      <w:lang w:val="cs-CZ" w:eastAsia="cs-CZ" w:bidi="cs-CZ"/>
    </w:rPr>
  </w:style>
  <w:style w:type="paragraph" w:customStyle="1" w:styleId="NumberedList">
    <w:name w:val="Numbered List"/>
    <w:basedOn w:val="Normln"/>
    <w:link w:val="Znakslovanhoseznamu"/>
    <w:rsid w:val="00137019"/>
    <w:pPr>
      <w:spacing w:before="120"/>
      <w:jc w:val="both"/>
    </w:pPr>
    <w:rPr>
      <w:rFonts w:ascii="Garamond" w:hAnsi="Garamond"/>
      <w:sz w:val="20"/>
      <w:szCs w:val="22"/>
      <w:lang w:val="x-none" w:eastAsia="x-none"/>
    </w:rPr>
  </w:style>
  <w:style w:type="character" w:customStyle="1" w:styleId="Znakslovanhoseznamu">
    <w:name w:val="Znak číslovaného seznamu"/>
    <w:link w:val="NumberedList"/>
    <w:locked/>
    <w:rsid w:val="00137019"/>
    <w:rPr>
      <w:rFonts w:ascii="Garamond" w:eastAsia="Times New Roman" w:hAnsi="Garamond"/>
      <w:szCs w:val="22"/>
      <w:lang w:val="x-none" w:eastAsia="x-none"/>
    </w:rPr>
  </w:style>
  <w:style w:type="paragraph" w:customStyle="1" w:styleId="NumberedListBold">
    <w:name w:val="Numbered List Bold"/>
    <w:basedOn w:val="Normln"/>
    <w:link w:val="Znakslovanhoseznamutun"/>
    <w:rsid w:val="00137019"/>
    <w:pPr>
      <w:spacing w:before="120"/>
      <w:jc w:val="both"/>
    </w:pPr>
    <w:rPr>
      <w:rFonts w:ascii="Garamond" w:hAnsi="Garamond"/>
      <w:sz w:val="20"/>
      <w:szCs w:val="22"/>
      <w:lang w:val="x-none" w:eastAsia="x-none"/>
    </w:rPr>
  </w:style>
  <w:style w:type="character" w:customStyle="1" w:styleId="Znakslovanhoseznamutun">
    <w:name w:val="Znak číslovaného seznamu – tučný"/>
    <w:link w:val="NumberedListBold"/>
    <w:locked/>
    <w:rsid w:val="00137019"/>
    <w:rPr>
      <w:rFonts w:ascii="Garamond" w:eastAsia="Times New Roman" w:hAnsi="Garamond"/>
      <w:szCs w:val="22"/>
      <w:lang w:val="x-none" w:eastAsia="x-none"/>
    </w:rPr>
  </w:style>
  <w:style w:type="table" w:customStyle="1" w:styleId="Normlntabulka1">
    <w:name w:val="Normální tabulka1"/>
    <w:semiHidden/>
    <w:rsid w:val="00137019"/>
    <w:rPr>
      <w:rFonts w:ascii="Times New Roman" w:eastAsia="Times New Roman" w:hAnsi="Times New Roman"/>
    </w:rPr>
    <w:tblPr>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137019"/>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137019"/>
    <w:rPr>
      <w:color w:val="808080"/>
    </w:rPr>
  </w:style>
  <w:style w:type="paragraph" w:customStyle="1" w:styleId="Copyrignt">
    <w:name w:val="Copyrignt"/>
    <w:basedOn w:val="Zpat"/>
    <w:link w:val="CopyrigntChar"/>
    <w:qFormat/>
    <w:rsid w:val="00137019"/>
    <w:pPr>
      <w:tabs>
        <w:tab w:val="clear" w:pos="4536"/>
        <w:tab w:val="clear" w:pos="9072"/>
        <w:tab w:val="center" w:pos="5103"/>
        <w:tab w:val="right" w:pos="9498"/>
      </w:tabs>
      <w:jc w:val="center"/>
    </w:pPr>
    <w:rPr>
      <w:rFonts w:ascii="Garamond" w:eastAsia="Times New Roman" w:hAnsi="Garamond"/>
      <w:noProof/>
      <w:color w:val="808080"/>
      <w:sz w:val="18"/>
      <w:szCs w:val="24"/>
      <w:lang w:val="x-none" w:eastAsia="x-none"/>
    </w:rPr>
  </w:style>
  <w:style w:type="character" w:customStyle="1" w:styleId="CopyrigntChar">
    <w:name w:val="Copyrignt Char"/>
    <w:link w:val="Copyrignt"/>
    <w:rsid w:val="00137019"/>
    <w:rPr>
      <w:rFonts w:ascii="Garamond" w:eastAsia="Times New Roman" w:hAnsi="Garamond"/>
      <w:noProof/>
      <w:color w:val="808080"/>
      <w:sz w:val="18"/>
      <w:szCs w:val="24"/>
      <w:lang w:val="x-none" w:eastAsia="x-none"/>
    </w:rPr>
  </w:style>
  <w:style w:type="paragraph" w:customStyle="1" w:styleId="Dvrnostinformac">
    <w:name w:val="Důvěrnost informací"/>
    <w:basedOn w:val="Normln"/>
    <w:qFormat/>
    <w:rsid w:val="00137019"/>
    <w:pPr>
      <w:jc w:val="both"/>
    </w:pPr>
    <w:rPr>
      <w:rFonts w:ascii="Garamond" w:hAnsi="Garamond" w:cs="Garamond"/>
      <w:i/>
      <w:sz w:val="20"/>
      <w:szCs w:val="22"/>
    </w:rPr>
  </w:style>
  <w:style w:type="paragraph" w:customStyle="1" w:styleId="Podtitulvelk">
    <w:name w:val="Podtitul velký"/>
    <w:basedOn w:val="Normln"/>
    <w:next w:val="Normln"/>
    <w:qFormat/>
    <w:rsid w:val="00137019"/>
    <w:pPr>
      <w:spacing w:before="120"/>
      <w:jc w:val="center"/>
    </w:pPr>
    <w:rPr>
      <w:rFonts w:ascii="Garamond" w:hAnsi="Garamond" w:cs="Garamond"/>
      <w:b/>
      <w:smallCaps/>
      <w:sz w:val="32"/>
      <w:szCs w:val="22"/>
    </w:rPr>
  </w:style>
  <w:style w:type="paragraph" w:customStyle="1" w:styleId="Nzevzkaznka">
    <w:name w:val="Název zákazníka"/>
    <w:basedOn w:val="Normln"/>
    <w:next w:val="Normln"/>
    <w:qFormat/>
    <w:rsid w:val="00137019"/>
    <w:pPr>
      <w:keepNext/>
      <w:keepLines/>
      <w:pBdr>
        <w:bottom w:val="single" w:sz="4" w:space="6" w:color="95B3D7"/>
      </w:pBdr>
      <w:spacing w:before="120"/>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1370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137019"/>
    <w:pPr>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137019"/>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
    <w:link w:val="Odstavecseseznamem"/>
    <w:uiPriority w:val="34"/>
    <w:locked/>
    <w:rsid w:val="00137019"/>
    <w:rPr>
      <w:rFonts w:ascii="Arial" w:eastAsia="Times New Roman" w:hAnsi="Arial"/>
      <w:szCs w:val="24"/>
      <w:lang w:val="x-none" w:eastAsia="x-none"/>
    </w:rPr>
  </w:style>
  <w:style w:type="paragraph" w:styleId="slovanseznam">
    <w:name w:val="List Number"/>
    <w:basedOn w:val="Normln"/>
    <w:rsid w:val="00137019"/>
    <w:pPr>
      <w:tabs>
        <w:tab w:val="num" w:pos="340"/>
      </w:tabs>
      <w:spacing w:before="120" w:after="60"/>
      <w:ind w:left="340" w:hanging="340"/>
      <w:contextualSpacing/>
      <w:jc w:val="both"/>
    </w:pPr>
    <w:rPr>
      <w:rFonts w:ascii="Arial" w:hAnsi="Arial"/>
      <w:kern w:val="24"/>
    </w:rPr>
  </w:style>
  <w:style w:type="paragraph" w:customStyle="1" w:styleId="SAPtextcisl">
    <w:name w:val="SAP_text_cisl"/>
    <w:basedOn w:val="Normln"/>
    <w:rsid w:val="00137019"/>
    <w:pPr>
      <w:numPr>
        <w:numId w:val="6"/>
      </w:numPr>
      <w:tabs>
        <w:tab w:val="clear" w:pos="900"/>
        <w:tab w:val="num" w:pos="360"/>
      </w:tabs>
      <w:spacing w:before="120" w:after="60"/>
      <w:ind w:left="0" w:firstLine="0"/>
      <w:jc w:val="both"/>
    </w:pPr>
    <w:rPr>
      <w:rFonts w:ascii="Arial" w:hAnsi="Arial"/>
      <w:kern w:val="24"/>
    </w:rPr>
  </w:style>
  <w:style w:type="paragraph" w:customStyle="1" w:styleId="SAPtextabc">
    <w:name w:val="SAP_text_abc"/>
    <w:basedOn w:val="Normln"/>
    <w:rsid w:val="00137019"/>
    <w:pPr>
      <w:numPr>
        <w:ilvl w:val="1"/>
        <w:numId w:val="6"/>
      </w:numPr>
      <w:spacing w:before="120" w:after="60"/>
      <w:jc w:val="both"/>
    </w:pPr>
    <w:rPr>
      <w:rFonts w:ascii="Arial" w:hAnsi="Arial"/>
      <w:kern w:val="24"/>
    </w:rPr>
  </w:style>
  <w:style w:type="character" w:customStyle="1" w:styleId="Nadpis2Char1">
    <w:name w:val="Nadpis 2 Char1"/>
    <w:semiHidden/>
    <w:rsid w:val="00137019"/>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137019"/>
    <w:pPr>
      <w:pageBreakBefore/>
      <w:numPr>
        <w:numId w:val="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137019"/>
    <w:pPr>
      <w:keepLines w:val="0"/>
      <w:numPr>
        <w:ilvl w:val="1"/>
        <w:numId w:val="7"/>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137019"/>
    <w:pPr>
      <w:keepLines w:val="0"/>
      <w:numPr>
        <w:ilvl w:val="2"/>
        <w:numId w:val="7"/>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137019"/>
    <w:pPr>
      <w:keepLines w:val="0"/>
      <w:numPr>
        <w:ilvl w:val="3"/>
        <w:numId w:val="7"/>
      </w:numPr>
      <w:spacing w:before="180" w:after="60"/>
    </w:pPr>
    <w:rPr>
      <w:rFonts w:ascii="Times New Roman" w:hAnsi="Times New Roman"/>
      <w:bCs/>
      <w:i w:val="0"/>
      <w:spacing w:val="0"/>
      <w:kern w:val="0"/>
      <w:sz w:val="24"/>
    </w:rPr>
  </w:style>
  <w:style w:type="paragraph" w:customStyle="1" w:styleId="1Nadpisbod">
    <w:name w:val="1. Nadpis bodů"/>
    <w:basedOn w:val="Nadpis1"/>
    <w:rsid w:val="00137019"/>
    <w:pPr>
      <w:pageBreakBefore/>
      <w:numPr>
        <w:numId w:val="8"/>
      </w:numPr>
      <w:tabs>
        <w:tab w:val="num" w:pos="643"/>
      </w:tabs>
      <w:spacing w:before="0" w:after="0" w:line="240" w:lineRule="auto"/>
    </w:pPr>
    <w:rPr>
      <w:i/>
      <w:kern w:val="0"/>
      <w:sz w:val="40"/>
    </w:rPr>
  </w:style>
  <w:style w:type="paragraph" w:customStyle="1" w:styleId="111podnadpispodbod">
    <w:name w:val="1.1.1 podnadpis podbodů"/>
    <w:basedOn w:val="Normln"/>
    <w:rsid w:val="00137019"/>
    <w:pPr>
      <w:numPr>
        <w:ilvl w:val="2"/>
        <w:numId w:val="8"/>
      </w:numPr>
      <w:tabs>
        <w:tab w:val="num" w:pos="643"/>
      </w:tabs>
      <w:jc w:val="both"/>
      <w:outlineLvl w:val="0"/>
    </w:pPr>
    <w:rPr>
      <w:rFonts w:ascii="Arial" w:hAnsi="Arial"/>
      <w:b/>
      <w:sz w:val="28"/>
      <w:szCs w:val="20"/>
    </w:rPr>
  </w:style>
  <w:style w:type="paragraph" w:customStyle="1" w:styleId="11nadpispodbod">
    <w:name w:val="1.1 nadpis podbodů"/>
    <w:basedOn w:val="Normln"/>
    <w:rsid w:val="00137019"/>
    <w:pPr>
      <w:numPr>
        <w:ilvl w:val="1"/>
        <w:numId w:val="8"/>
      </w:numPr>
    </w:pPr>
    <w:rPr>
      <w:rFonts w:ascii="Arial" w:hAnsi="Arial"/>
      <w:b/>
      <w:sz w:val="36"/>
      <w:szCs w:val="20"/>
    </w:rPr>
  </w:style>
  <w:style w:type="character" w:customStyle="1" w:styleId="TextkomenteChar1">
    <w:name w:val="Text komentáře Char1"/>
    <w:uiPriority w:val="99"/>
    <w:locked/>
    <w:rsid w:val="00137019"/>
    <w:rPr>
      <w:rFonts w:ascii="Arial" w:hAnsi="Arial" w:cs="Arial"/>
    </w:rPr>
  </w:style>
  <w:style w:type="paragraph" w:customStyle="1" w:styleId="StyleStyleHeading3LatinVerdanaComplexArial10ptNotB">
    <w:name w:val="Style Style Heading 3 + (Latin) Verdana (Complex) Arial 10 pt Not B..."/>
    <w:basedOn w:val="Normln"/>
    <w:rsid w:val="00137019"/>
    <w:pPr>
      <w:keepNext/>
      <w:tabs>
        <w:tab w:val="num" w:pos="2919"/>
      </w:tabs>
      <w:spacing w:before="120" w:after="60"/>
      <w:ind w:left="720" w:hanging="737"/>
      <w:jc w:val="both"/>
      <w:outlineLvl w:val="2"/>
    </w:pPr>
    <w:rPr>
      <w:rFonts w:ascii="Verdana" w:hAnsi="Verdana" w:cs="Arial"/>
      <w:b/>
      <w:color w:val="5D5D5D"/>
      <w:sz w:val="20"/>
      <w:szCs w:val="20"/>
      <w:lang w:val="en-US" w:eastAsia="en-US" w:bidi="he-IL"/>
    </w:rPr>
  </w:style>
  <w:style w:type="paragraph" w:customStyle="1" w:styleId="TSTextlnkuslovan">
    <w:name w:val="TS Text článku číslovaný"/>
    <w:basedOn w:val="Normln"/>
    <w:link w:val="TSTextlnkuslovanChar"/>
    <w:rsid w:val="00137019"/>
    <w:pPr>
      <w:tabs>
        <w:tab w:val="num" w:pos="737"/>
      </w:tabs>
      <w:spacing w:after="120" w:line="280" w:lineRule="exact"/>
      <w:ind w:left="737" w:hanging="737"/>
      <w:jc w:val="both"/>
    </w:pPr>
    <w:rPr>
      <w:rFonts w:ascii="Arial" w:hAnsi="Arial"/>
      <w:sz w:val="22"/>
      <w:lang w:val="x-none" w:eastAsia="x-none"/>
    </w:rPr>
  </w:style>
  <w:style w:type="paragraph" w:customStyle="1" w:styleId="TSlneksmlouvy">
    <w:name w:val="TS Článek smlouvy"/>
    <w:basedOn w:val="Normln"/>
    <w:next w:val="TSTextlnkuslovan"/>
    <w:rsid w:val="00137019"/>
    <w:pPr>
      <w:keepNext/>
      <w:suppressAutoHyphens/>
      <w:spacing w:before="480" w:after="240" w:line="280" w:lineRule="exact"/>
      <w:ind w:left="2977"/>
      <w:jc w:val="center"/>
      <w:outlineLvl w:val="0"/>
    </w:pPr>
    <w:rPr>
      <w:rFonts w:ascii="Arial" w:hAnsi="Arial"/>
      <w:b/>
      <w:sz w:val="22"/>
      <w:u w:val="single"/>
      <w:lang w:eastAsia="en-US"/>
    </w:rPr>
  </w:style>
  <w:style w:type="character" w:customStyle="1" w:styleId="TSTextlnkuslovanChar">
    <w:name w:val="TS Text článku číslovaný Char"/>
    <w:link w:val="TSTextlnkuslovan"/>
    <w:rsid w:val="00137019"/>
    <w:rPr>
      <w:rFonts w:ascii="Arial" w:eastAsia="Times New Roman" w:hAnsi="Arial"/>
      <w:sz w:val="22"/>
      <w:szCs w:val="24"/>
      <w:lang w:val="x-none" w:eastAsia="x-none"/>
    </w:rPr>
  </w:style>
  <w:style w:type="paragraph" w:customStyle="1" w:styleId="Nadpis2text">
    <w:name w:val="Nadpis 2 text"/>
    <w:basedOn w:val="Nadpis2"/>
    <w:qFormat/>
    <w:rsid w:val="00137019"/>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table" w:customStyle="1" w:styleId="Tabulkaseznamu31">
    <w:name w:val="Tabulka seznamu 31"/>
    <w:basedOn w:val="Normlntabulka"/>
    <w:uiPriority w:val="48"/>
    <w:rsid w:val="00137019"/>
    <w:rPr>
      <w:rFonts w:ascii="Times New Roman" w:eastAsia="Times New Roman" w:hAnsi="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Svtltabulkasmkou11">
    <w:name w:val="Světlá tabulka s mřížkou 11"/>
    <w:basedOn w:val="Normlntabulka"/>
    <w:uiPriority w:val="46"/>
    <w:rsid w:val="00137019"/>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Barevnmkazvraznn12">
    <w:name w:val="Barevná mřížka – zvýraznění 12"/>
    <w:basedOn w:val="Normlntabulka"/>
    <w:next w:val="Barevnmkazvraznn1"/>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ednseznam2zvraznn12">
    <w:name w:val="Střední seznam 2 – zvýraznění 12"/>
    <w:basedOn w:val="Normlntabulka"/>
    <w:next w:val="Stednseznam2zvraznn1"/>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3">
    <w:name w:val="Světlý seznam – zvýraznění 13"/>
    <w:basedOn w:val="Normlntabulka"/>
    <w:next w:val="Svtlseznamzvraznn1"/>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1">
    <w:name w:val="Light List Accent 1"/>
    <w:basedOn w:val="Normlntabulka"/>
    <w:uiPriority w:val="61"/>
    <w:rsid w:val="0013701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KNadpis-2">
    <w:name w:val="K_Nadpis -2"/>
    <w:basedOn w:val="Normln"/>
    <w:next w:val="Normln"/>
    <w:uiPriority w:val="99"/>
    <w:rsid w:val="00137019"/>
    <w:pPr>
      <w:keepNext/>
      <w:spacing w:before="240" w:after="60"/>
    </w:pPr>
    <w:rPr>
      <w:rFonts w:ascii="Arial" w:hAnsi="Arial"/>
      <w:b/>
      <w:sz w:val="28"/>
      <w:szCs w:val="28"/>
    </w:rPr>
  </w:style>
  <w:style w:type="paragraph" w:customStyle="1" w:styleId="Kodsazen1">
    <w:name w:val="K_odsazený1"/>
    <w:basedOn w:val="Normln"/>
    <w:uiPriority w:val="99"/>
    <w:rsid w:val="00137019"/>
    <w:pPr>
      <w:spacing w:before="60" w:after="80"/>
      <w:ind w:left="964"/>
      <w:jc w:val="both"/>
    </w:pPr>
    <w:rPr>
      <w:sz w:val="22"/>
      <w:szCs w:val="20"/>
    </w:rPr>
  </w:style>
  <w:style w:type="paragraph" w:customStyle="1" w:styleId="Kodsazen2">
    <w:name w:val="K_odsazený2"/>
    <w:basedOn w:val="Normln"/>
    <w:rsid w:val="00137019"/>
    <w:pPr>
      <w:spacing w:before="60" w:after="80"/>
      <w:ind w:left="1361"/>
      <w:jc w:val="both"/>
    </w:pPr>
    <w:rPr>
      <w:sz w:val="22"/>
      <w:szCs w:val="20"/>
    </w:rPr>
  </w:style>
  <w:style w:type="paragraph" w:customStyle="1" w:styleId="Ktabhlavika">
    <w:name w:val="K_tab_hlavička"/>
    <w:basedOn w:val="Normln"/>
    <w:uiPriority w:val="99"/>
    <w:rsid w:val="00137019"/>
    <w:pPr>
      <w:keepNext/>
      <w:jc w:val="center"/>
    </w:pPr>
    <w:rPr>
      <w:rFonts w:ascii="Arial" w:hAnsi="Arial"/>
      <w:b/>
      <w:sz w:val="22"/>
      <w:szCs w:val="22"/>
    </w:rPr>
  </w:style>
  <w:style w:type="paragraph" w:customStyle="1" w:styleId="Ktabtext">
    <w:name w:val="K_tab_text"/>
    <w:basedOn w:val="Normln"/>
    <w:uiPriority w:val="99"/>
    <w:rsid w:val="00137019"/>
    <w:pPr>
      <w:spacing w:before="60" w:after="80"/>
      <w:jc w:val="both"/>
    </w:pPr>
    <w:rPr>
      <w:sz w:val="22"/>
      <w:szCs w:val="20"/>
    </w:rPr>
  </w:style>
  <w:style w:type="paragraph" w:customStyle="1" w:styleId="Ktitul1">
    <w:name w:val="K_titul1"/>
    <w:basedOn w:val="Normln"/>
    <w:uiPriority w:val="99"/>
    <w:rsid w:val="00137019"/>
    <w:pPr>
      <w:keepNext/>
      <w:spacing w:before="160"/>
      <w:jc w:val="center"/>
    </w:pPr>
    <w:rPr>
      <w:rFonts w:ascii="Arial" w:hAnsi="Arial"/>
      <w:b/>
      <w:sz w:val="36"/>
      <w:szCs w:val="20"/>
    </w:rPr>
  </w:style>
  <w:style w:type="table" w:styleId="Stednmka3zvraznn5">
    <w:name w:val="Medium Grid 3 Accent 5"/>
    <w:basedOn w:val="Normlntabulka"/>
    <w:uiPriority w:val="69"/>
    <w:rsid w:val="00992995"/>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odstavce">
    <w:name w:val="Text odstavce"/>
    <w:basedOn w:val="Normln"/>
    <w:rsid w:val="00992995"/>
    <w:pPr>
      <w:tabs>
        <w:tab w:val="num" w:pos="357"/>
        <w:tab w:val="num" w:pos="643"/>
        <w:tab w:val="left" w:pos="851"/>
      </w:tabs>
      <w:spacing w:before="120" w:after="120"/>
      <w:ind w:left="643" w:firstLine="425"/>
      <w:jc w:val="both"/>
      <w:outlineLvl w:val="6"/>
    </w:pPr>
  </w:style>
  <w:style w:type="paragraph" w:customStyle="1" w:styleId="Nadpis-modry">
    <w:name w:val="Nadpis-modry"/>
    <w:basedOn w:val="Normln"/>
    <w:rsid w:val="00992995"/>
    <w:pPr>
      <w:spacing w:before="120" w:after="60"/>
    </w:pPr>
    <w:rPr>
      <w:rFonts w:ascii="Arial" w:hAnsi="Arial"/>
      <w:b/>
      <w:color w:val="333399"/>
      <w:sz w:val="22"/>
    </w:rPr>
  </w:style>
  <w:style w:type="paragraph" w:styleId="slovanseznam5">
    <w:name w:val="List Number 5"/>
    <w:basedOn w:val="Normln"/>
    <w:uiPriority w:val="99"/>
    <w:semiHidden/>
    <w:unhideWhenUsed/>
    <w:rsid w:val="00992995"/>
    <w:pPr>
      <w:numPr>
        <w:numId w:val="9"/>
      </w:numPr>
      <w:contextualSpacing/>
    </w:pPr>
    <w:rPr>
      <w:rFonts w:ascii="Tahoma" w:hAnsi="Tahoma"/>
      <w:sz w:val="20"/>
    </w:rPr>
  </w:style>
  <w:style w:type="character" w:customStyle="1" w:styleId="TitulekChar">
    <w:name w:val="Titulek Char"/>
    <w:aliases w:val="(MYCOM Legend) Char,Epigraph Char,CaptionCFMU Char,Caption Char Char1,Caption Char1 Char,Caption Char Char Char,Char Char Char Char1 Char Char,Char Char Char Char Char1 Char Char,Char Char Char Char Char Char1 Char Char"/>
    <w:link w:val="Titulek"/>
    <w:uiPriority w:val="35"/>
    <w:rsid w:val="00992995"/>
    <w:rPr>
      <w:rFonts w:ascii="Garamond" w:eastAsia="Times New Roman" w:hAnsi="Garamond" w:cs="Garamond"/>
      <w:i/>
      <w:szCs w:val="22"/>
    </w:rPr>
  </w:style>
  <w:style w:type="paragraph" w:styleId="Normlnweb">
    <w:name w:val="Normal (Web)"/>
    <w:basedOn w:val="Normln"/>
    <w:uiPriority w:val="99"/>
    <w:rsid w:val="00992995"/>
    <w:pPr>
      <w:spacing w:before="100" w:beforeAutospacing="1" w:after="100" w:afterAutospacing="1"/>
    </w:pPr>
    <w:rPr>
      <w:rFonts w:ascii="Tahoma" w:hAnsi="Tahoma"/>
      <w:sz w:val="20"/>
    </w:rPr>
  </w:style>
  <w:style w:type="character" w:customStyle="1" w:styleId="Odrazky1Char">
    <w:name w:val="_Odrazky_1 Char"/>
    <w:link w:val="Odrazky1"/>
    <w:locked/>
    <w:rsid w:val="00992995"/>
    <w:rPr>
      <w:rFonts w:ascii="Siemens Sans" w:hAnsi="Siemens Sans"/>
      <w:szCs w:val="24"/>
      <w:lang w:val="x-none" w:eastAsia="x-none"/>
    </w:rPr>
  </w:style>
  <w:style w:type="paragraph" w:customStyle="1" w:styleId="Odrazky1">
    <w:name w:val="_Odrazky_1"/>
    <w:basedOn w:val="Normln"/>
    <w:link w:val="Odrazky1Char"/>
    <w:rsid w:val="00992995"/>
    <w:pPr>
      <w:numPr>
        <w:numId w:val="10"/>
      </w:numPr>
      <w:spacing w:before="120"/>
      <w:jc w:val="both"/>
    </w:pPr>
    <w:rPr>
      <w:rFonts w:ascii="Siemens Sans" w:eastAsia="Calibri" w:hAnsi="Siemens Sans"/>
      <w:sz w:val="20"/>
      <w:lang w:val="x-none" w:eastAsia="x-none"/>
    </w:rPr>
  </w:style>
  <w:style w:type="paragraph" w:customStyle="1" w:styleId="Odstavecseseznamem1">
    <w:name w:val="Odstavec se seznamem1"/>
    <w:basedOn w:val="Normln"/>
    <w:rsid w:val="00992995"/>
    <w:pPr>
      <w:ind w:left="720"/>
      <w:contextualSpacing/>
    </w:pPr>
    <w:rPr>
      <w:rFonts w:ascii="Arial" w:eastAsia="MS Minngs" w:hAnsi="Arial"/>
      <w:sz w:val="20"/>
      <w:lang w:eastAsia="en-US"/>
    </w:rPr>
  </w:style>
  <w:style w:type="paragraph" w:customStyle="1" w:styleId="Default">
    <w:name w:val="Default"/>
    <w:rsid w:val="000F039B"/>
    <w:pPr>
      <w:autoSpaceDE w:val="0"/>
      <w:autoSpaceDN w:val="0"/>
      <w:adjustRightInd w:val="0"/>
    </w:pPr>
    <w:rPr>
      <w:rFonts w:ascii="Tahoma" w:hAnsi="Tahoma" w:cs="Tahoma"/>
      <w:color w:val="000000"/>
      <w:sz w:val="24"/>
      <w:szCs w:val="24"/>
    </w:rPr>
  </w:style>
  <w:style w:type="paragraph" w:customStyle="1" w:styleId="Kseznamabc2">
    <w:name w:val="K_seznam_abc2"/>
    <w:basedOn w:val="Normln"/>
    <w:rsid w:val="00811E01"/>
    <w:pPr>
      <w:numPr>
        <w:numId w:val="12"/>
      </w:numPr>
      <w:tabs>
        <w:tab w:val="clear" w:pos="1701"/>
        <w:tab w:val="num" w:pos="1361"/>
      </w:tabs>
      <w:spacing w:before="20" w:after="40"/>
      <w:ind w:left="1361" w:hanging="397"/>
    </w:pPr>
    <w:rPr>
      <w:rFonts w:ascii="Calibri" w:eastAsia="Calibri" w:hAnsi="Calibri"/>
      <w:sz w:val="22"/>
      <w:szCs w:val="22"/>
      <w:lang w:eastAsia="en-US"/>
    </w:rPr>
  </w:style>
  <w:style w:type="paragraph" w:customStyle="1" w:styleId="Kseznamcislasml">
    <w:name w:val="K_seznam_cisla_sml"/>
    <w:basedOn w:val="Normln"/>
    <w:rsid w:val="00197DF6"/>
    <w:pPr>
      <w:numPr>
        <w:numId w:val="13"/>
      </w:numPr>
      <w:spacing w:before="20" w:after="40"/>
    </w:pPr>
    <w:rPr>
      <w:rFonts w:ascii="Calibri" w:eastAsia="Calibri" w:hAnsi="Calibri"/>
      <w:sz w:val="22"/>
      <w:szCs w:val="22"/>
      <w:lang w:eastAsia="en-US"/>
    </w:rPr>
  </w:style>
  <w:style w:type="character" w:customStyle="1" w:styleId="UNINormalParagraphChar">
    <w:name w:val="UNI Normal Paragraph Char"/>
    <w:link w:val="UNINormalParagraph"/>
    <w:locked/>
    <w:rsid w:val="004C5D94"/>
    <w:rPr>
      <w:rFonts w:ascii="Arial" w:eastAsia="Lucida Sans Unicode" w:hAnsi="Arial" w:cs="Arial"/>
      <w:color w:val="000000"/>
      <w:spacing w:val="4"/>
    </w:rPr>
  </w:style>
  <w:style w:type="paragraph" w:customStyle="1" w:styleId="UNINormalParagraph">
    <w:name w:val="UNI Normal Paragraph"/>
    <w:basedOn w:val="Normln"/>
    <w:link w:val="UNINormalParagraphChar"/>
    <w:rsid w:val="004C5D94"/>
    <w:pPr>
      <w:spacing w:after="113" w:line="278" w:lineRule="atLeast"/>
      <w:jc w:val="both"/>
    </w:pPr>
    <w:rPr>
      <w:rFonts w:ascii="Arial" w:eastAsia="Lucida Sans Unicode" w:hAnsi="Arial" w:cs="Arial"/>
      <w:color w:val="000000"/>
      <w:spacing w:val="4"/>
      <w:sz w:val="20"/>
      <w:szCs w:val="20"/>
    </w:rPr>
  </w:style>
  <w:style w:type="paragraph" w:customStyle="1" w:styleId="Normlntext">
    <w:name w:val="Normální text"/>
    <w:basedOn w:val="Normln"/>
    <w:link w:val="NormlntextChar"/>
    <w:qFormat/>
    <w:rsid w:val="004C5D94"/>
    <w:rPr>
      <w:rFonts w:ascii="Tahoma" w:eastAsia="Calibri" w:hAnsi="Tahoma" w:cs="Tahoma"/>
      <w:sz w:val="20"/>
      <w:szCs w:val="22"/>
      <w:lang w:eastAsia="en-US"/>
    </w:rPr>
  </w:style>
  <w:style w:type="character" w:customStyle="1" w:styleId="NormlntextChar">
    <w:name w:val="Normální text Char"/>
    <w:link w:val="Normlntext"/>
    <w:rsid w:val="004C5D94"/>
    <w:rPr>
      <w:rFonts w:ascii="Tahoma" w:hAnsi="Tahoma" w:cs="Tahom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273">
      <w:bodyDiv w:val="1"/>
      <w:marLeft w:val="0"/>
      <w:marRight w:val="0"/>
      <w:marTop w:val="0"/>
      <w:marBottom w:val="0"/>
      <w:divBdr>
        <w:top w:val="none" w:sz="0" w:space="0" w:color="auto"/>
        <w:left w:val="none" w:sz="0" w:space="0" w:color="auto"/>
        <w:bottom w:val="none" w:sz="0" w:space="0" w:color="auto"/>
        <w:right w:val="none" w:sz="0" w:space="0" w:color="auto"/>
      </w:divBdr>
    </w:div>
    <w:div w:id="69156543">
      <w:bodyDiv w:val="1"/>
      <w:marLeft w:val="0"/>
      <w:marRight w:val="0"/>
      <w:marTop w:val="0"/>
      <w:marBottom w:val="0"/>
      <w:divBdr>
        <w:top w:val="none" w:sz="0" w:space="0" w:color="auto"/>
        <w:left w:val="none" w:sz="0" w:space="0" w:color="auto"/>
        <w:bottom w:val="none" w:sz="0" w:space="0" w:color="auto"/>
        <w:right w:val="none" w:sz="0" w:space="0" w:color="auto"/>
      </w:divBdr>
    </w:div>
    <w:div w:id="82995234">
      <w:bodyDiv w:val="1"/>
      <w:marLeft w:val="0"/>
      <w:marRight w:val="0"/>
      <w:marTop w:val="0"/>
      <w:marBottom w:val="0"/>
      <w:divBdr>
        <w:top w:val="none" w:sz="0" w:space="0" w:color="auto"/>
        <w:left w:val="none" w:sz="0" w:space="0" w:color="auto"/>
        <w:bottom w:val="none" w:sz="0" w:space="0" w:color="auto"/>
        <w:right w:val="none" w:sz="0" w:space="0" w:color="auto"/>
      </w:divBdr>
    </w:div>
    <w:div w:id="138956746">
      <w:bodyDiv w:val="1"/>
      <w:marLeft w:val="0"/>
      <w:marRight w:val="0"/>
      <w:marTop w:val="0"/>
      <w:marBottom w:val="0"/>
      <w:divBdr>
        <w:top w:val="none" w:sz="0" w:space="0" w:color="auto"/>
        <w:left w:val="none" w:sz="0" w:space="0" w:color="auto"/>
        <w:bottom w:val="none" w:sz="0" w:space="0" w:color="auto"/>
        <w:right w:val="none" w:sz="0" w:space="0" w:color="auto"/>
      </w:divBdr>
    </w:div>
    <w:div w:id="202256855">
      <w:bodyDiv w:val="1"/>
      <w:marLeft w:val="0"/>
      <w:marRight w:val="0"/>
      <w:marTop w:val="0"/>
      <w:marBottom w:val="0"/>
      <w:divBdr>
        <w:top w:val="none" w:sz="0" w:space="0" w:color="auto"/>
        <w:left w:val="none" w:sz="0" w:space="0" w:color="auto"/>
        <w:bottom w:val="none" w:sz="0" w:space="0" w:color="auto"/>
        <w:right w:val="none" w:sz="0" w:space="0" w:color="auto"/>
      </w:divBdr>
    </w:div>
    <w:div w:id="240528676">
      <w:bodyDiv w:val="1"/>
      <w:marLeft w:val="0"/>
      <w:marRight w:val="0"/>
      <w:marTop w:val="0"/>
      <w:marBottom w:val="0"/>
      <w:divBdr>
        <w:top w:val="none" w:sz="0" w:space="0" w:color="auto"/>
        <w:left w:val="none" w:sz="0" w:space="0" w:color="auto"/>
        <w:bottom w:val="none" w:sz="0" w:space="0" w:color="auto"/>
        <w:right w:val="none" w:sz="0" w:space="0" w:color="auto"/>
      </w:divBdr>
    </w:div>
    <w:div w:id="296491320">
      <w:bodyDiv w:val="1"/>
      <w:marLeft w:val="0"/>
      <w:marRight w:val="0"/>
      <w:marTop w:val="0"/>
      <w:marBottom w:val="0"/>
      <w:divBdr>
        <w:top w:val="none" w:sz="0" w:space="0" w:color="auto"/>
        <w:left w:val="none" w:sz="0" w:space="0" w:color="auto"/>
        <w:bottom w:val="none" w:sz="0" w:space="0" w:color="auto"/>
        <w:right w:val="none" w:sz="0" w:space="0" w:color="auto"/>
      </w:divBdr>
    </w:div>
    <w:div w:id="342054662">
      <w:bodyDiv w:val="1"/>
      <w:marLeft w:val="0"/>
      <w:marRight w:val="0"/>
      <w:marTop w:val="0"/>
      <w:marBottom w:val="0"/>
      <w:divBdr>
        <w:top w:val="none" w:sz="0" w:space="0" w:color="auto"/>
        <w:left w:val="none" w:sz="0" w:space="0" w:color="auto"/>
        <w:bottom w:val="none" w:sz="0" w:space="0" w:color="auto"/>
        <w:right w:val="none" w:sz="0" w:space="0" w:color="auto"/>
      </w:divBdr>
    </w:div>
    <w:div w:id="357976307">
      <w:bodyDiv w:val="1"/>
      <w:marLeft w:val="0"/>
      <w:marRight w:val="0"/>
      <w:marTop w:val="0"/>
      <w:marBottom w:val="0"/>
      <w:divBdr>
        <w:top w:val="none" w:sz="0" w:space="0" w:color="auto"/>
        <w:left w:val="none" w:sz="0" w:space="0" w:color="auto"/>
        <w:bottom w:val="none" w:sz="0" w:space="0" w:color="auto"/>
        <w:right w:val="none" w:sz="0" w:space="0" w:color="auto"/>
      </w:divBdr>
    </w:div>
    <w:div w:id="385884726">
      <w:bodyDiv w:val="1"/>
      <w:marLeft w:val="0"/>
      <w:marRight w:val="0"/>
      <w:marTop w:val="0"/>
      <w:marBottom w:val="0"/>
      <w:divBdr>
        <w:top w:val="none" w:sz="0" w:space="0" w:color="auto"/>
        <w:left w:val="none" w:sz="0" w:space="0" w:color="auto"/>
        <w:bottom w:val="none" w:sz="0" w:space="0" w:color="auto"/>
        <w:right w:val="none" w:sz="0" w:space="0" w:color="auto"/>
      </w:divBdr>
    </w:div>
    <w:div w:id="424154579">
      <w:bodyDiv w:val="1"/>
      <w:marLeft w:val="0"/>
      <w:marRight w:val="0"/>
      <w:marTop w:val="0"/>
      <w:marBottom w:val="0"/>
      <w:divBdr>
        <w:top w:val="none" w:sz="0" w:space="0" w:color="auto"/>
        <w:left w:val="none" w:sz="0" w:space="0" w:color="auto"/>
        <w:bottom w:val="none" w:sz="0" w:space="0" w:color="auto"/>
        <w:right w:val="none" w:sz="0" w:space="0" w:color="auto"/>
      </w:divBdr>
    </w:div>
    <w:div w:id="432284428">
      <w:bodyDiv w:val="1"/>
      <w:marLeft w:val="0"/>
      <w:marRight w:val="0"/>
      <w:marTop w:val="0"/>
      <w:marBottom w:val="0"/>
      <w:divBdr>
        <w:top w:val="none" w:sz="0" w:space="0" w:color="auto"/>
        <w:left w:val="none" w:sz="0" w:space="0" w:color="auto"/>
        <w:bottom w:val="none" w:sz="0" w:space="0" w:color="auto"/>
        <w:right w:val="none" w:sz="0" w:space="0" w:color="auto"/>
      </w:divBdr>
    </w:div>
    <w:div w:id="449669442">
      <w:bodyDiv w:val="1"/>
      <w:marLeft w:val="0"/>
      <w:marRight w:val="0"/>
      <w:marTop w:val="0"/>
      <w:marBottom w:val="0"/>
      <w:divBdr>
        <w:top w:val="none" w:sz="0" w:space="0" w:color="auto"/>
        <w:left w:val="none" w:sz="0" w:space="0" w:color="auto"/>
        <w:bottom w:val="none" w:sz="0" w:space="0" w:color="auto"/>
        <w:right w:val="none" w:sz="0" w:space="0" w:color="auto"/>
      </w:divBdr>
    </w:div>
    <w:div w:id="468206719">
      <w:bodyDiv w:val="1"/>
      <w:marLeft w:val="0"/>
      <w:marRight w:val="0"/>
      <w:marTop w:val="0"/>
      <w:marBottom w:val="0"/>
      <w:divBdr>
        <w:top w:val="none" w:sz="0" w:space="0" w:color="auto"/>
        <w:left w:val="none" w:sz="0" w:space="0" w:color="auto"/>
        <w:bottom w:val="none" w:sz="0" w:space="0" w:color="auto"/>
        <w:right w:val="none" w:sz="0" w:space="0" w:color="auto"/>
      </w:divBdr>
    </w:div>
    <w:div w:id="492523866">
      <w:bodyDiv w:val="1"/>
      <w:marLeft w:val="0"/>
      <w:marRight w:val="0"/>
      <w:marTop w:val="0"/>
      <w:marBottom w:val="0"/>
      <w:divBdr>
        <w:top w:val="none" w:sz="0" w:space="0" w:color="auto"/>
        <w:left w:val="none" w:sz="0" w:space="0" w:color="auto"/>
        <w:bottom w:val="none" w:sz="0" w:space="0" w:color="auto"/>
        <w:right w:val="none" w:sz="0" w:space="0" w:color="auto"/>
      </w:divBdr>
    </w:div>
    <w:div w:id="496727059">
      <w:bodyDiv w:val="1"/>
      <w:marLeft w:val="0"/>
      <w:marRight w:val="0"/>
      <w:marTop w:val="0"/>
      <w:marBottom w:val="0"/>
      <w:divBdr>
        <w:top w:val="none" w:sz="0" w:space="0" w:color="auto"/>
        <w:left w:val="none" w:sz="0" w:space="0" w:color="auto"/>
        <w:bottom w:val="none" w:sz="0" w:space="0" w:color="auto"/>
        <w:right w:val="none" w:sz="0" w:space="0" w:color="auto"/>
      </w:divBdr>
    </w:div>
    <w:div w:id="503322531">
      <w:bodyDiv w:val="1"/>
      <w:marLeft w:val="0"/>
      <w:marRight w:val="0"/>
      <w:marTop w:val="0"/>
      <w:marBottom w:val="0"/>
      <w:divBdr>
        <w:top w:val="none" w:sz="0" w:space="0" w:color="auto"/>
        <w:left w:val="none" w:sz="0" w:space="0" w:color="auto"/>
        <w:bottom w:val="none" w:sz="0" w:space="0" w:color="auto"/>
        <w:right w:val="none" w:sz="0" w:space="0" w:color="auto"/>
      </w:divBdr>
    </w:div>
    <w:div w:id="509569385">
      <w:bodyDiv w:val="1"/>
      <w:marLeft w:val="0"/>
      <w:marRight w:val="0"/>
      <w:marTop w:val="0"/>
      <w:marBottom w:val="0"/>
      <w:divBdr>
        <w:top w:val="none" w:sz="0" w:space="0" w:color="auto"/>
        <w:left w:val="none" w:sz="0" w:space="0" w:color="auto"/>
        <w:bottom w:val="none" w:sz="0" w:space="0" w:color="auto"/>
        <w:right w:val="none" w:sz="0" w:space="0" w:color="auto"/>
      </w:divBdr>
    </w:div>
    <w:div w:id="576717438">
      <w:bodyDiv w:val="1"/>
      <w:marLeft w:val="0"/>
      <w:marRight w:val="0"/>
      <w:marTop w:val="0"/>
      <w:marBottom w:val="0"/>
      <w:divBdr>
        <w:top w:val="none" w:sz="0" w:space="0" w:color="auto"/>
        <w:left w:val="none" w:sz="0" w:space="0" w:color="auto"/>
        <w:bottom w:val="none" w:sz="0" w:space="0" w:color="auto"/>
        <w:right w:val="none" w:sz="0" w:space="0" w:color="auto"/>
      </w:divBdr>
    </w:div>
    <w:div w:id="577523184">
      <w:bodyDiv w:val="1"/>
      <w:marLeft w:val="0"/>
      <w:marRight w:val="0"/>
      <w:marTop w:val="0"/>
      <w:marBottom w:val="0"/>
      <w:divBdr>
        <w:top w:val="none" w:sz="0" w:space="0" w:color="auto"/>
        <w:left w:val="none" w:sz="0" w:space="0" w:color="auto"/>
        <w:bottom w:val="none" w:sz="0" w:space="0" w:color="auto"/>
        <w:right w:val="none" w:sz="0" w:space="0" w:color="auto"/>
      </w:divBdr>
    </w:div>
    <w:div w:id="703557016">
      <w:bodyDiv w:val="1"/>
      <w:marLeft w:val="0"/>
      <w:marRight w:val="0"/>
      <w:marTop w:val="0"/>
      <w:marBottom w:val="0"/>
      <w:divBdr>
        <w:top w:val="none" w:sz="0" w:space="0" w:color="auto"/>
        <w:left w:val="none" w:sz="0" w:space="0" w:color="auto"/>
        <w:bottom w:val="none" w:sz="0" w:space="0" w:color="auto"/>
        <w:right w:val="none" w:sz="0" w:space="0" w:color="auto"/>
      </w:divBdr>
    </w:div>
    <w:div w:id="705065126">
      <w:bodyDiv w:val="1"/>
      <w:marLeft w:val="0"/>
      <w:marRight w:val="0"/>
      <w:marTop w:val="0"/>
      <w:marBottom w:val="0"/>
      <w:divBdr>
        <w:top w:val="none" w:sz="0" w:space="0" w:color="auto"/>
        <w:left w:val="none" w:sz="0" w:space="0" w:color="auto"/>
        <w:bottom w:val="none" w:sz="0" w:space="0" w:color="auto"/>
        <w:right w:val="none" w:sz="0" w:space="0" w:color="auto"/>
      </w:divBdr>
    </w:div>
    <w:div w:id="706755391">
      <w:bodyDiv w:val="1"/>
      <w:marLeft w:val="0"/>
      <w:marRight w:val="0"/>
      <w:marTop w:val="0"/>
      <w:marBottom w:val="0"/>
      <w:divBdr>
        <w:top w:val="none" w:sz="0" w:space="0" w:color="auto"/>
        <w:left w:val="none" w:sz="0" w:space="0" w:color="auto"/>
        <w:bottom w:val="none" w:sz="0" w:space="0" w:color="auto"/>
        <w:right w:val="none" w:sz="0" w:space="0" w:color="auto"/>
      </w:divBdr>
    </w:div>
    <w:div w:id="733816266">
      <w:bodyDiv w:val="1"/>
      <w:marLeft w:val="0"/>
      <w:marRight w:val="0"/>
      <w:marTop w:val="0"/>
      <w:marBottom w:val="0"/>
      <w:divBdr>
        <w:top w:val="none" w:sz="0" w:space="0" w:color="auto"/>
        <w:left w:val="none" w:sz="0" w:space="0" w:color="auto"/>
        <w:bottom w:val="none" w:sz="0" w:space="0" w:color="auto"/>
        <w:right w:val="none" w:sz="0" w:space="0" w:color="auto"/>
      </w:divBdr>
    </w:div>
    <w:div w:id="841700939">
      <w:bodyDiv w:val="1"/>
      <w:marLeft w:val="0"/>
      <w:marRight w:val="0"/>
      <w:marTop w:val="0"/>
      <w:marBottom w:val="0"/>
      <w:divBdr>
        <w:top w:val="none" w:sz="0" w:space="0" w:color="auto"/>
        <w:left w:val="none" w:sz="0" w:space="0" w:color="auto"/>
        <w:bottom w:val="none" w:sz="0" w:space="0" w:color="auto"/>
        <w:right w:val="none" w:sz="0" w:space="0" w:color="auto"/>
      </w:divBdr>
    </w:div>
    <w:div w:id="1086150121">
      <w:bodyDiv w:val="1"/>
      <w:marLeft w:val="0"/>
      <w:marRight w:val="0"/>
      <w:marTop w:val="0"/>
      <w:marBottom w:val="0"/>
      <w:divBdr>
        <w:top w:val="none" w:sz="0" w:space="0" w:color="auto"/>
        <w:left w:val="none" w:sz="0" w:space="0" w:color="auto"/>
        <w:bottom w:val="none" w:sz="0" w:space="0" w:color="auto"/>
        <w:right w:val="none" w:sz="0" w:space="0" w:color="auto"/>
      </w:divBdr>
    </w:div>
    <w:div w:id="1092891421">
      <w:bodyDiv w:val="1"/>
      <w:marLeft w:val="0"/>
      <w:marRight w:val="0"/>
      <w:marTop w:val="0"/>
      <w:marBottom w:val="0"/>
      <w:divBdr>
        <w:top w:val="none" w:sz="0" w:space="0" w:color="auto"/>
        <w:left w:val="none" w:sz="0" w:space="0" w:color="auto"/>
        <w:bottom w:val="none" w:sz="0" w:space="0" w:color="auto"/>
        <w:right w:val="none" w:sz="0" w:space="0" w:color="auto"/>
      </w:divBdr>
    </w:div>
    <w:div w:id="1105492346">
      <w:bodyDiv w:val="1"/>
      <w:marLeft w:val="0"/>
      <w:marRight w:val="0"/>
      <w:marTop w:val="0"/>
      <w:marBottom w:val="0"/>
      <w:divBdr>
        <w:top w:val="none" w:sz="0" w:space="0" w:color="auto"/>
        <w:left w:val="none" w:sz="0" w:space="0" w:color="auto"/>
        <w:bottom w:val="none" w:sz="0" w:space="0" w:color="auto"/>
        <w:right w:val="none" w:sz="0" w:space="0" w:color="auto"/>
      </w:divBdr>
    </w:div>
    <w:div w:id="1130510358">
      <w:bodyDiv w:val="1"/>
      <w:marLeft w:val="0"/>
      <w:marRight w:val="0"/>
      <w:marTop w:val="0"/>
      <w:marBottom w:val="0"/>
      <w:divBdr>
        <w:top w:val="none" w:sz="0" w:space="0" w:color="auto"/>
        <w:left w:val="none" w:sz="0" w:space="0" w:color="auto"/>
        <w:bottom w:val="none" w:sz="0" w:space="0" w:color="auto"/>
        <w:right w:val="none" w:sz="0" w:space="0" w:color="auto"/>
      </w:divBdr>
    </w:div>
    <w:div w:id="1321733556">
      <w:bodyDiv w:val="1"/>
      <w:marLeft w:val="0"/>
      <w:marRight w:val="0"/>
      <w:marTop w:val="0"/>
      <w:marBottom w:val="0"/>
      <w:divBdr>
        <w:top w:val="none" w:sz="0" w:space="0" w:color="auto"/>
        <w:left w:val="none" w:sz="0" w:space="0" w:color="auto"/>
        <w:bottom w:val="none" w:sz="0" w:space="0" w:color="auto"/>
        <w:right w:val="none" w:sz="0" w:space="0" w:color="auto"/>
      </w:divBdr>
    </w:div>
    <w:div w:id="1351763077">
      <w:bodyDiv w:val="1"/>
      <w:marLeft w:val="0"/>
      <w:marRight w:val="0"/>
      <w:marTop w:val="0"/>
      <w:marBottom w:val="0"/>
      <w:divBdr>
        <w:top w:val="none" w:sz="0" w:space="0" w:color="auto"/>
        <w:left w:val="none" w:sz="0" w:space="0" w:color="auto"/>
        <w:bottom w:val="none" w:sz="0" w:space="0" w:color="auto"/>
        <w:right w:val="none" w:sz="0" w:space="0" w:color="auto"/>
      </w:divBdr>
    </w:div>
    <w:div w:id="1374230890">
      <w:bodyDiv w:val="1"/>
      <w:marLeft w:val="0"/>
      <w:marRight w:val="0"/>
      <w:marTop w:val="0"/>
      <w:marBottom w:val="0"/>
      <w:divBdr>
        <w:top w:val="none" w:sz="0" w:space="0" w:color="auto"/>
        <w:left w:val="none" w:sz="0" w:space="0" w:color="auto"/>
        <w:bottom w:val="none" w:sz="0" w:space="0" w:color="auto"/>
        <w:right w:val="none" w:sz="0" w:space="0" w:color="auto"/>
      </w:divBdr>
    </w:div>
    <w:div w:id="1455057020">
      <w:bodyDiv w:val="1"/>
      <w:marLeft w:val="0"/>
      <w:marRight w:val="0"/>
      <w:marTop w:val="0"/>
      <w:marBottom w:val="0"/>
      <w:divBdr>
        <w:top w:val="none" w:sz="0" w:space="0" w:color="auto"/>
        <w:left w:val="none" w:sz="0" w:space="0" w:color="auto"/>
        <w:bottom w:val="none" w:sz="0" w:space="0" w:color="auto"/>
        <w:right w:val="none" w:sz="0" w:space="0" w:color="auto"/>
      </w:divBdr>
    </w:div>
    <w:div w:id="1481388974">
      <w:bodyDiv w:val="1"/>
      <w:marLeft w:val="0"/>
      <w:marRight w:val="0"/>
      <w:marTop w:val="0"/>
      <w:marBottom w:val="0"/>
      <w:divBdr>
        <w:top w:val="none" w:sz="0" w:space="0" w:color="auto"/>
        <w:left w:val="none" w:sz="0" w:space="0" w:color="auto"/>
        <w:bottom w:val="none" w:sz="0" w:space="0" w:color="auto"/>
        <w:right w:val="none" w:sz="0" w:space="0" w:color="auto"/>
      </w:divBdr>
    </w:div>
    <w:div w:id="1532914510">
      <w:bodyDiv w:val="1"/>
      <w:marLeft w:val="0"/>
      <w:marRight w:val="0"/>
      <w:marTop w:val="0"/>
      <w:marBottom w:val="0"/>
      <w:divBdr>
        <w:top w:val="none" w:sz="0" w:space="0" w:color="auto"/>
        <w:left w:val="none" w:sz="0" w:space="0" w:color="auto"/>
        <w:bottom w:val="none" w:sz="0" w:space="0" w:color="auto"/>
        <w:right w:val="none" w:sz="0" w:space="0" w:color="auto"/>
      </w:divBdr>
    </w:div>
    <w:div w:id="1579826204">
      <w:bodyDiv w:val="1"/>
      <w:marLeft w:val="0"/>
      <w:marRight w:val="0"/>
      <w:marTop w:val="0"/>
      <w:marBottom w:val="0"/>
      <w:divBdr>
        <w:top w:val="none" w:sz="0" w:space="0" w:color="auto"/>
        <w:left w:val="none" w:sz="0" w:space="0" w:color="auto"/>
        <w:bottom w:val="none" w:sz="0" w:space="0" w:color="auto"/>
        <w:right w:val="none" w:sz="0" w:space="0" w:color="auto"/>
      </w:divBdr>
    </w:div>
    <w:div w:id="1648433727">
      <w:bodyDiv w:val="1"/>
      <w:marLeft w:val="0"/>
      <w:marRight w:val="0"/>
      <w:marTop w:val="0"/>
      <w:marBottom w:val="0"/>
      <w:divBdr>
        <w:top w:val="none" w:sz="0" w:space="0" w:color="auto"/>
        <w:left w:val="none" w:sz="0" w:space="0" w:color="auto"/>
        <w:bottom w:val="none" w:sz="0" w:space="0" w:color="auto"/>
        <w:right w:val="none" w:sz="0" w:space="0" w:color="auto"/>
      </w:divBdr>
    </w:div>
    <w:div w:id="1685206903">
      <w:bodyDiv w:val="1"/>
      <w:marLeft w:val="0"/>
      <w:marRight w:val="0"/>
      <w:marTop w:val="0"/>
      <w:marBottom w:val="0"/>
      <w:divBdr>
        <w:top w:val="none" w:sz="0" w:space="0" w:color="auto"/>
        <w:left w:val="none" w:sz="0" w:space="0" w:color="auto"/>
        <w:bottom w:val="none" w:sz="0" w:space="0" w:color="auto"/>
        <w:right w:val="none" w:sz="0" w:space="0" w:color="auto"/>
      </w:divBdr>
    </w:div>
    <w:div w:id="1720741289">
      <w:bodyDiv w:val="1"/>
      <w:marLeft w:val="0"/>
      <w:marRight w:val="0"/>
      <w:marTop w:val="0"/>
      <w:marBottom w:val="0"/>
      <w:divBdr>
        <w:top w:val="none" w:sz="0" w:space="0" w:color="auto"/>
        <w:left w:val="none" w:sz="0" w:space="0" w:color="auto"/>
        <w:bottom w:val="none" w:sz="0" w:space="0" w:color="auto"/>
        <w:right w:val="none" w:sz="0" w:space="0" w:color="auto"/>
      </w:divBdr>
    </w:div>
    <w:div w:id="1743410859">
      <w:bodyDiv w:val="1"/>
      <w:marLeft w:val="0"/>
      <w:marRight w:val="0"/>
      <w:marTop w:val="0"/>
      <w:marBottom w:val="0"/>
      <w:divBdr>
        <w:top w:val="none" w:sz="0" w:space="0" w:color="auto"/>
        <w:left w:val="none" w:sz="0" w:space="0" w:color="auto"/>
        <w:bottom w:val="none" w:sz="0" w:space="0" w:color="auto"/>
        <w:right w:val="none" w:sz="0" w:space="0" w:color="auto"/>
      </w:divBdr>
    </w:div>
    <w:div w:id="1782842714">
      <w:bodyDiv w:val="1"/>
      <w:marLeft w:val="0"/>
      <w:marRight w:val="0"/>
      <w:marTop w:val="0"/>
      <w:marBottom w:val="0"/>
      <w:divBdr>
        <w:top w:val="none" w:sz="0" w:space="0" w:color="auto"/>
        <w:left w:val="none" w:sz="0" w:space="0" w:color="auto"/>
        <w:bottom w:val="none" w:sz="0" w:space="0" w:color="auto"/>
        <w:right w:val="none" w:sz="0" w:space="0" w:color="auto"/>
      </w:divBdr>
    </w:div>
    <w:div w:id="1803112376">
      <w:bodyDiv w:val="1"/>
      <w:marLeft w:val="0"/>
      <w:marRight w:val="0"/>
      <w:marTop w:val="0"/>
      <w:marBottom w:val="0"/>
      <w:divBdr>
        <w:top w:val="none" w:sz="0" w:space="0" w:color="auto"/>
        <w:left w:val="none" w:sz="0" w:space="0" w:color="auto"/>
        <w:bottom w:val="none" w:sz="0" w:space="0" w:color="auto"/>
        <w:right w:val="none" w:sz="0" w:space="0" w:color="auto"/>
      </w:divBdr>
    </w:div>
    <w:div w:id="1836846731">
      <w:bodyDiv w:val="1"/>
      <w:marLeft w:val="0"/>
      <w:marRight w:val="0"/>
      <w:marTop w:val="0"/>
      <w:marBottom w:val="0"/>
      <w:divBdr>
        <w:top w:val="none" w:sz="0" w:space="0" w:color="auto"/>
        <w:left w:val="none" w:sz="0" w:space="0" w:color="auto"/>
        <w:bottom w:val="none" w:sz="0" w:space="0" w:color="auto"/>
        <w:right w:val="none" w:sz="0" w:space="0" w:color="auto"/>
      </w:divBdr>
    </w:div>
    <w:div w:id="1843200469">
      <w:bodyDiv w:val="1"/>
      <w:marLeft w:val="0"/>
      <w:marRight w:val="0"/>
      <w:marTop w:val="0"/>
      <w:marBottom w:val="0"/>
      <w:divBdr>
        <w:top w:val="none" w:sz="0" w:space="0" w:color="auto"/>
        <w:left w:val="none" w:sz="0" w:space="0" w:color="auto"/>
        <w:bottom w:val="none" w:sz="0" w:space="0" w:color="auto"/>
        <w:right w:val="none" w:sz="0" w:space="0" w:color="auto"/>
      </w:divBdr>
    </w:div>
    <w:div w:id="1885824503">
      <w:bodyDiv w:val="1"/>
      <w:marLeft w:val="0"/>
      <w:marRight w:val="0"/>
      <w:marTop w:val="0"/>
      <w:marBottom w:val="0"/>
      <w:divBdr>
        <w:top w:val="none" w:sz="0" w:space="0" w:color="auto"/>
        <w:left w:val="none" w:sz="0" w:space="0" w:color="auto"/>
        <w:bottom w:val="none" w:sz="0" w:space="0" w:color="auto"/>
        <w:right w:val="none" w:sz="0" w:space="0" w:color="auto"/>
      </w:divBdr>
    </w:div>
    <w:div w:id="1897231869">
      <w:bodyDiv w:val="1"/>
      <w:marLeft w:val="0"/>
      <w:marRight w:val="0"/>
      <w:marTop w:val="0"/>
      <w:marBottom w:val="0"/>
      <w:divBdr>
        <w:top w:val="none" w:sz="0" w:space="0" w:color="auto"/>
        <w:left w:val="none" w:sz="0" w:space="0" w:color="auto"/>
        <w:bottom w:val="none" w:sz="0" w:space="0" w:color="auto"/>
        <w:right w:val="none" w:sz="0" w:space="0" w:color="auto"/>
      </w:divBdr>
    </w:div>
    <w:div w:id="1962569216">
      <w:bodyDiv w:val="1"/>
      <w:marLeft w:val="0"/>
      <w:marRight w:val="0"/>
      <w:marTop w:val="0"/>
      <w:marBottom w:val="0"/>
      <w:divBdr>
        <w:top w:val="none" w:sz="0" w:space="0" w:color="auto"/>
        <w:left w:val="none" w:sz="0" w:space="0" w:color="auto"/>
        <w:bottom w:val="none" w:sz="0" w:space="0" w:color="auto"/>
        <w:right w:val="none" w:sz="0" w:space="0" w:color="auto"/>
      </w:divBdr>
    </w:div>
    <w:div w:id="2019381820">
      <w:bodyDiv w:val="1"/>
      <w:marLeft w:val="0"/>
      <w:marRight w:val="0"/>
      <w:marTop w:val="0"/>
      <w:marBottom w:val="0"/>
      <w:divBdr>
        <w:top w:val="none" w:sz="0" w:space="0" w:color="auto"/>
        <w:left w:val="none" w:sz="0" w:space="0" w:color="auto"/>
        <w:bottom w:val="none" w:sz="0" w:space="0" w:color="auto"/>
        <w:right w:val="none" w:sz="0" w:space="0" w:color="auto"/>
      </w:divBdr>
    </w:div>
    <w:div w:id="21343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279C-3548-4590-B889-76DF87FB8B03}">
  <ds:schemaRefs>
    <ds:schemaRef ds:uri="http://schemas.microsoft.com/sharepoint/v3/contenttype/forms"/>
  </ds:schemaRefs>
</ds:datastoreItem>
</file>

<file path=customXml/itemProps2.xml><?xml version="1.0" encoding="utf-8"?>
<ds:datastoreItem xmlns:ds="http://schemas.openxmlformats.org/officeDocument/2006/customXml" ds:itemID="{7528A4EA-DF2C-453A-9374-B4ED67EA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A22CA-D78B-4CEC-9E4D-D61B82BB2423}">
  <ds:schemaRefs>
    <ds:schemaRef ds:uri="http://schemas.microsoft.com/office/2006/metadata/properties"/>
    <ds:schemaRef ds:uri="http://schemas.microsoft.com/office/infopath/2007/PartnerControls"/>
    <ds:schemaRef ds:uri="1D74989E-7C2C-432F-86C4-E7752D8F2896"/>
  </ds:schemaRefs>
</ds:datastoreItem>
</file>

<file path=customXml/itemProps4.xml><?xml version="1.0" encoding="utf-8"?>
<ds:datastoreItem xmlns:ds="http://schemas.openxmlformats.org/officeDocument/2006/customXml" ds:itemID="{213D37C3-1855-4375-A762-21832C08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6299</Words>
  <Characters>37169</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43382</CharactersWithSpaces>
  <SharedDoc>false</SharedDoc>
  <HLinks>
    <vt:vector size="54" baseType="variant">
      <vt:variant>
        <vt:i4>3866743</vt:i4>
      </vt:variant>
      <vt:variant>
        <vt:i4>132</vt:i4>
      </vt:variant>
      <vt:variant>
        <vt:i4>0</vt:i4>
      </vt:variant>
      <vt:variant>
        <vt:i4>5</vt:i4>
      </vt:variant>
      <vt:variant>
        <vt:lpwstr/>
      </vt:variant>
      <vt:variant>
        <vt:lpwstr>Annex01</vt:lpwstr>
      </vt:variant>
      <vt:variant>
        <vt:i4>2490472</vt:i4>
      </vt:variant>
      <vt:variant>
        <vt:i4>114</vt:i4>
      </vt:variant>
      <vt:variant>
        <vt:i4>0</vt:i4>
      </vt:variant>
      <vt:variant>
        <vt:i4>5</vt:i4>
      </vt:variant>
      <vt:variant>
        <vt:lpwstr/>
      </vt:variant>
      <vt:variant>
        <vt:lpwstr>ListAnnex05</vt:lpwstr>
      </vt:variant>
      <vt:variant>
        <vt:i4>2490472</vt:i4>
      </vt:variant>
      <vt:variant>
        <vt:i4>111</vt:i4>
      </vt:variant>
      <vt:variant>
        <vt:i4>0</vt:i4>
      </vt:variant>
      <vt:variant>
        <vt:i4>5</vt:i4>
      </vt:variant>
      <vt:variant>
        <vt:lpwstr/>
      </vt:variant>
      <vt:variant>
        <vt:lpwstr>ListAnnex04</vt:lpwstr>
      </vt:variant>
      <vt:variant>
        <vt:i4>2490472</vt:i4>
      </vt:variant>
      <vt:variant>
        <vt:i4>18</vt:i4>
      </vt:variant>
      <vt:variant>
        <vt:i4>0</vt:i4>
      </vt:variant>
      <vt:variant>
        <vt:i4>5</vt:i4>
      </vt:variant>
      <vt:variant>
        <vt:lpwstr/>
      </vt:variant>
      <vt:variant>
        <vt:lpwstr>ListAnnex05</vt:lpwstr>
      </vt:variant>
      <vt:variant>
        <vt:i4>2490472</vt:i4>
      </vt:variant>
      <vt:variant>
        <vt:i4>15</vt:i4>
      </vt:variant>
      <vt:variant>
        <vt:i4>0</vt:i4>
      </vt:variant>
      <vt:variant>
        <vt:i4>5</vt:i4>
      </vt:variant>
      <vt:variant>
        <vt:lpwstr/>
      </vt:variant>
      <vt:variant>
        <vt:lpwstr>ListAnnex03</vt:lpwstr>
      </vt:variant>
      <vt:variant>
        <vt:i4>2490472</vt:i4>
      </vt:variant>
      <vt:variant>
        <vt:i4>9</vt:i4>
      </vt:variant>
      <vt:variant>
        <vt:i4>0</vt:i4>
      </vt:variant>
      <vt:variant>
        <vt:i4>5</vt:i4>
      </vt:variant>
      <vt:variant>
        <vt:lpwstr/>
      </vt:variant>
      <vt:variant>
        <vt:lpwstr>ListAnnex06</vt:lpwstr>
      </vt:variant>
      <vt:variant>
        <vt:i4>2490472</vt:i4>
      </vt:variant>
      <vt:variant>
        <vt:i4>6</vt:i4>
      </vt:variant>
      <vt:variant>
        <vt:i4>0</vt:i4>
      </vt:variant>
      <vt:variant>
        <vt:i4>5</vt:i4>
      </vt:variant>
      <vt:variant>
        <vt:lpwstr/>
      </vt:variant>
      <vt:variant>
        <vt:lpwstr>ListAnnex01</vt:lpwstr>
      </vt:variant>
      <vt:variant>
        <vt:i4>2490472</vt:i4>
      </vt:variant>
      <vt:variant>
        <vt:i4>3</vt:i4>
      </vt:variant>
      <vt:variant>
        <vt:i4>0</vt:i4>
      </vt:variant>
      <vt:variant>
        <vt:i4>5</vt:i4>
      </vt:variant>
      <vt:variant>
        <vt:lpwstr/>
      </vt:variant>
      <vt:variant>
        <vt:lpwstr>ListAnnex01</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2020-09-14T13:53:00Z</dcterms:created>
  <dcterms:modified xsi:type="dcterms:W3CDTF">2020-10-06T07:12:00Z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0x010100A1E0EA569E966A4B9FC6551EEC204F38</vt:lpwstr>
  </property>
</Properties>
</file>